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862D" w14:textId="77777777" w:rsidR="00A22CF1" w:rsidRDefault="008B070B" w:rsidP="007271DF">
      <w:pPr>
        <w:pStyle w:val="af1"/>
      </w:pPr>
      <w:r>
        <w:rPr>
          <w:noProof/>
        </w:rPr>
        <w:drawing>
          <wp:inline distT="0" distB="0" distL="0" distR="0" wp14:anchorId="0789F689" wp14:editId="52C38AA2">
            <wp:extent cx="912586" cy="1007999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86" cy="10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67FB" w14:textId="77777777" w:rsidR="00B52108" w:rsidRDefault="00A22CF1" w:rsidP="00E46017">
      <w:pPr>
        <w:pStyle w:val="af1"/>
        <w:spacing w:line="240" w:lineRule="auto"/>
      </w:pPr>
      <w:r>
        <w:t>МИНОБРНАУКИ РОССИИ</w:t>
      </w:r>
    </w:p>
    <w:p w14:paraId="5257D6C8" w14:textId="77777777" w:rsidR="00A22CF1" w:rsidRDefault="00A22CF1" w:rsidP="00E46017">
      <w:pPr>
        <w:pStyle w:val="af1"/>
        <w:spacing w:line="240" w:lineRule="auto"/>
      </w:pPr>
      <w:r>
        <w:t>Федеральное государственное бюджетное образовательное учреждение высшего образования</w:t>
      </w:r>
    </w:p>
    <w:p w14:paraId="0ED7A541" w14:textId="77777777" w:rsidR="00A22CF1" w:rsidRPr="00A22CF1" w:rsidRDefault="00A22CF1" w:rsidP="00E46017">
      <w:pPr>
        <w:pStyle w:val="af1"/>
        <w:rPr>
          <w:b/>
          <w:bCs/>
        </w:rPr>
      </w:pPr>
      <w:r w:rsidRPr="00A22CF1">
        <w:rPr>
          <w:b/>
          <w:bCs/>
        </w:rPr>
        <w:t xml:space="preserve">«МИРЭА </w:t>
      </w:r>
      <w:r w:rsidR="003C0E47">
        <w:rPr>
          <w:b/>
          <w:bCs/>
        </w:rPr>
        <w:t>—</w:t>
      </w:r>
      <w:r w:rsidRPr="00A22CF1">
        <w:rPr>
          <w:b/>
          <w:bCs/>
        </w:rPr>
        <w:t xml:space="preserve"> Российский технологический университет»</w:t>
      </w:r>
    </w:p>
    <w:p w14:paraId="01EB65FD" w14:textId="77777777" w:rsidR="00A22CF1" w:rsidRDefault="00A22CF1" w:rsidP="007271DF">
      <w:pPr>
        <w:pStyle w:val="af1"/>
        <w:rPr>
          <w:b/>
          <w:bCs/>
        </w:rPr>
      </w:pPr>
      <w:r w:rsidRPr="00A22CF1">
        <w:rPr>
          <w:b/>
          <w:bCs/>
        </w:rPr>
        <w:t>РТУ МИРЭА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4F5385" w14:paraId="27860E40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B4574E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Институт искусственного интеллекта</w:t>
            </w:r>
          </w:p>
        </w:tc>
      </w:tr>
      <w:tr w:rsidR="004F5385" w14:paraId="3874DBF6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D7F98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института, филиала)</w:t>
            </w:r>
          </w:p>
        </w:tc>
      </w:tr>
      <w:tr w:rsidR="004F5385" w14:paraId="5A3082C5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3BDD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Кафедра промышленной информатики</w:t>
            </w:r>
          </w:p>
        </w:tc>
      </w:tr>
      <w:tr w:rsidR="004F5385" w14:paraId="6656C6A7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5B894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кафедры)</w:t>
            </w:r>
          </w:p>
        </w:tc>
      </w:tr>
    </w:tbl>
    <w:p w14:paraId="2A0FDA0C" w14:textId="77777777" w:rsidR="004F5385" w:rsidRDefault="004F5385" w:rsidP="007271DF">
      <w:pPr>
        <w:pStyle w:val="af1"/>
      </w:pPr>
    </w:p>
    <w:p w14:paraId="3D2CCEFC" w14:textId="77777777" w:rsidR="00BA52C3" w:rsidRPr="004F5385" w:rsidRDefault="00BA52C3" w:rsidP="007271DF">
      <w:pPr>
        <w:pStyle w:val="af1"/>
      </w:pPr>
    </w:p>
    <w:p w14:paraId="7B0D5E1A" w14:textId="22A63B1B" w:rsidR="00557996" w:rsidRPr="003E6E82" w:rsidRDefault="001C6BD7" w:rsidP="00E46017">
      <w:pPr>
        <w:pStyle w:val="af1"/>
        <w:spacing w:line="240" w:lineRule="auto"/>
        <w:rPr>
          <w:b/>
          <w:bCs/>
          <w:lang w:val="en-US"/>
        </w:rPr>
      </w:pPr>
      <w:r>
        <w:rPr>
          <w:b/>
          <w:bCs/>
        </w:rPr>
        <w:t xml:space="preserve">ОТЧЁТ ПО </w:t>
      </w:r>
      <w:r w:rsidR="00557996" w:rsidRPr="009356D8">
        <w:rPr>
          <w:b/>
          <w:bCs/>
        </w:rPr>
        <w:t>ПРАКТИЧЕСК</w:t>
      </w:r>
      <w:r>
        <w:rPr>
          <w:b/>
          <w:bCs/>
        </w:rPr>
        <w:t>ОЙ</w:t>
      </w:r>
      <w:r w:rsidR="00557996" w:rsidRPr="009356D8">
        <w:rPr>
          <w:b/>
          <w:bCs/>
        </w:rPr>
        <w:t xml:space="preserve"> РАБОТ</w:t>
      </w:r>
      <w:r>
        <w:rPr>
          <w:b/>
          <w:bCs/>
        </w:rPr>
        <w:t>Е</w:t>
      </w:r>
      <w:r w:rsidR="00A90AED">
        <w:rPr>
          <w:b/>
          <w:bCs/>
        </w:rPr>
        <w:t xml:space="preserve"> №</w:t>
      </w:r>
      <w:r w:rsidR="003E6E82">
        <w:rPr>
          <w:b/>
          <w:bCs/>
          <w:lang w:val="en-US"/>
        </w:rPr>
        <w:t>2</w:t>
      </w:r>
    </w:p>
    <w:p w14:paraId="4AE0135D" w14:textId="3F92688B" w:rsidR="00557996" w:rsidRDefault="00557996" w:rsidP="007271DF">
      <w:pPr>
        <w:pStyle w:val="af1"/>
      </w:pPr>
      <w:r>
        <w:t>по дисциплине</w:t>
      </w:r>
      <w:r w:rsidR="009356D8">
        <w:t xml:space="preserve"> «</w:t>
      </w:r>
      <w:bookmarkStart w:id="0" w:name="_Hlk194679534"/>
      <w:r w:rsidR="00385715">
        <w:t>Разработка автоматизированных систем реального времени</w:t>
      </w:r>
      <w:bookmarkEnd w:id="0"/>
      <w:r w:rsidR="009356D8">
        <w:t>»</w:t>
      </w:r>
    </w:p>
    <w:p w14:paraId="1153C3CF" w14:textId="5F3672C8" w:rsidR="009356D8" w:rsidRDefault="009356D8" w:rsidP="007271DF">
      <w:pPr>
        <w:pStyle w:val="af1"/>
      </w:pPr>
      <w:r w:rsidRPr="00D572C9">
        <w:t>Тема:</w:t>
      </w:r>
      <w:r w:rsidRPr="009356D8">
        <w:t xml:space="preserve"> «</w:t>
      </w:r>
      <w:r w:rsidR="001E7D29" w:rsidRPr="001E7D29">
        <w:t>Разработка автоматизированной системы мон</w:t>
      </w:r>
      <w:r w:rsidR="00650B4C">
        <w:t>и</w:t>
      </w:r>
      <w:r w:rsidR="001E7D29" w:rsidRPr="001E7D29">
        <w:t>торинга параметров производства кабельной продукции в реальном времени</w:t>
      </w:r>
      <w:r w:rsidRPr="009356D8">
        <w:t>»</w:t>
      </w:r>
    </w:p>
    <w:p w14:paraId="558B9AB0" w14:textId="77777777" w:rsidR="00997BCE" w:rsidRDefault="00997BCE" w:rsidP="007271DF">
      <w:pPr>
        <w:pStyle w:val="af1"/>
      </w:pPr>
    </w:p>
    <w:tbl>
      <w:tblPr>
        <w:tblStyle w:val="af0"/>
        <w:tblW w:w="96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4840"/>
        <w:gridCol w:w="142"/>
        <w:gridCol w:w="1843"/>
      </w:tblGrid>
      <w:tr w:rsidR="00E46017" w:rsidRPr="003849B8" w14:paraId="074540AF" w14:textId="77777777" w:rsidTr="00113909">
        <w:trPr>
          <w:jc w:val="center"/>
        </w:trPr>
        <w:tc>
          <w:tcPr>
            <w:tcW w:w="2694" w:type="dxa"/>
            <w:vMerge w:val="restart"/>
          </w:tcPr>
          <w:p w14:paraId="67BA3E82" w14:textId="77777777" w:rsidR="00E46017" w:rsidRPr="00CB2325" w:rsidRDefault="00E46017" w:rsidP="007C7F57">
            <w:pPr>
              <w:pStyle w:val="af1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</w:t>
            </w:r>
            <w:r w:rsidRPr="0001483B">
              <w:rPr>
                <w:sz w:val="24"/>
                <w:szCs w:val="20"/>
              </w:rPr>
              <w:t>тудент группы</w:t>
            </w:r>
          </w:p>
        </w:tc>
        <w:tc>
          <w:tcPr>
            <w:tcW w:w="141" w:type="dxa"/>
          </w:tcPr>
          <w:p w14:paraId="6EFCE2A1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768F3FC8" w14:textId="77777777" w:rsidR="00E46017" w:rsidRPr="00417739" w:rsidRDefault="00E46017" w:rsidP="007C7F57">
            <w:pPr>
              <w:pStyle w:val="af1"/>
              <w:spacing w:line="240" w:lineRule="auto"/>
              <w:jc w:val="left"/>
              <w:rPr>
                <w:lang w:val="en-US"/>
              </w:rPr>
            </w:pPr>
            <w:r w:rsidRPr="00841FFD">
              <w:rPr>
                <w:sz w:val="24"/>
                <w:szCs w:val="20"/>
              </w:rPr>
              <w:t>КВБО-03-21 Беликов Михаил Дмитриевич</w:t>
            </w:r>
          </w:p>
        </w:tc>
        <w:tc>
          <w:tcPr>
            <w:tcW w:w="142" w:type="dxa"/>
          </w:tcPr>
          <w:p w14:paraId="708EE140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4644F5C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7525B84D" w14:textId="77777777" w:rsidTr="00113909">
        <w:trPr>
          <w:trHeight w:val="344"/>
          <w:jc w:val="center"/>
        </w:trPr>
        <w:tc>
          <w:tcPr>
            <w:tcW w:w="2694" w:type="dxa"/>
            <w:vMerge/>
          </w:tcPr>
          <w:p w14:paraId="06CF3F43" w14:textId="77777777" w:rsidR="00E46017" w:rsidRPr="00CB2325" w:rsidRDefault="00E46017" w:rsidP="007C7F57">
            <w:pPr>
              <w:pStyle w:val="af1"/>
              <w:spacing w:line="240" w:lineRule="auto"/>
              <w:rPr>
                <w:sz w:val="24"/>
                <w:szCs w:val="20"/>
              </w:rPr>
            </w:pPr>
          </w:p>
        </w:tc>
        <w:tc>
          <w:tcPr>
            <w:tcW w:w="141" w:type="dxa"/>
          </w:tcPr>
          <w:p w14:paraId="57BA9DF8" w14:textId="77777777" w:rsidR="00E46017" w:rsidRPr="006B4873" w:rsidRDefault="00E46017" w:rsidP="007C7F57">
            <w:pPr>
              <w:pStyle w:val="af1"/>
              <w:spacing w:line="240" w:lineRule="auto"/>
              <w:rPr>
                <w:i/>
                <w:iCs/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2D4B0883" w14:textId="77777777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(Ф.И.О., учебная группа)</w:t>
            </w:r>
          </w:p>
        </w:tc>
        <w:tc>
          <w:tcPr>
            <w:tcW w:w="142" w:type="dxa"/>
          </w:tcPr>
          <w:p w14:paraId="32926621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564BFFA" w14:textId="77777777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>(подпись студента)</w:t>
            </w:r>
          </w:p>
        </w:tc>
      </w:tr>
      <w:tr w:rsidR="00E46017" w14:paraId="104E6D54" w14:textId="77777777" w:rsidTr="003849B8">
        <w:trPr>
          <w:jc w:val="center"/>
        </w:trPr>
        <w:tc>
          <w:tcPr>
            <w:tcW w:w="2694" w:type="dxa"/>
            <w:vMerge w:val="restart"/>
          </w:tcPr>
          <w:p w14:paraId="431C640C" w14:textId="3A4D94F5" w:rsidR="00E46017" w:rsidRPr="00CB2325" w:rsidRDefault="00A90AED" w:rsidP="007C7F57">
            <w:pPr>
              <w:pStyle w:val="af1"/>
              <w:spacing w:before="60"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141" w:type="dxa"/>
          </w:tcPr>
          <w:p w14:paraId="333706CA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610C3279" w14:textId="4D584C3A" w:rsidR="00E46017" w:rsidRPr="00D572C9" w:rsidRDefault="00385715" w:rsidP="007C7F57">
            <w:pPr>
              <w:pStyle w:val="af1"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Зорина Наталья Валентиновна</w:t>
            </w:r>
          </w:p>
        </w:tc>
        <w:tc>
          <w:tcPr>
            <w:tcW w:w="142" w:type="dxa"/>
          </w:tcPr>
          <w:p w14:paraId="2BF9238D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FD598AA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4AA8BBC9" w14:textId="77777777" w:rsidTr="00113909">
        <w:trPr>
          <w:trHeight w:val="495"/>
          <w:jc w:val="center"/>
        </w:trPr>
        <w:tc>
          <w:tcPr>
            <w:tcW w:w="2694" w:type="dxa"/>
            <w:vMerge/>
          </w:tcPr>
          <w:p w14:paraId="2BC4F281" w14:textId="77777777" w:rsidR="00E46017" w:rsidRDefault="00E46017" w:rsidP="007C7F57">
            <w:pPr>
              <w:pStyle w:val="af1"/>
              <w:spacing w:line="240" w:lineRule="auto"/>
            </w:pPr>
          </w:p>
        </w:tc>
        <w:tc>
          <w:tcPr>
            <w:tcW w:w="141" w:type="dxa"/>
          </w:tcPr>
          <w:p w14:paraId="3D98012D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0B71EBAD" w14:textId="4259110B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(Ф.И.О.)</w:t>
            </w:r>
          </w:p>
        </w:tc>
        <w:tc>
          <w:tcPr>
            <w:tcW w:w="142" w:type="dxa"/>
          </w:tcPr>
          <w:p w14:paraId="2C6AF489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E33F773" w14:textId="45ABCBD6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 xml:space="preserve">(подпись </w:t>
            </w:r>
            <w:r w:rsidR="00A90AED">
              <w:rPr>
                <w:sz w:val="16"/>
                <w:szCs w:val="12"/>
              </w:rPr>
              <w:t>преподавателя</w:t>
            </w:r>
            <w:r w:rsidRPr="00251D9B">
              <w:rPr>
                <w:sz w:val="16"/>
                <w:szCs w:val="12"/>
              </w:rPr>
              <w:t>)</w:t>
            </w:r>
          </w:p>
        </w:tc>
      </w:tr>
    </w:tbl>
    <w:p w14:paraId="3840C56A" w14:textId="77777777" w:rsidR="00CB2325" w:rsidRDefault="00CB2325" w:rsidP="007271DF">
      <w:pPr>
        <w:pStyle w:val="af1"/>
        <w:rPr>
          <w:sz w:val="24"/>
          <w:szCs w:val="20"/>
        </w:rPr>
      </w:pPr>
    </w:p>
    <w:p w14:paraId="27E251EB" w14:textId="77777777" w:rsidR="00BA52C3" w:rsidRDefault="00BA52C3" w:rsidP="007271DF">
      <w:pPr>
        <w:pStyle w:val="af1"/>
        <w:rPr>
          <w:sz w:val="24"/>
          <w:szCs w:val="20"/>
        </w:rPr>
      </w:pPr>
    </w:p>
    <w:p w14:paraId="306D791E" w14:textId="77777777" w:rsidR="00BA52C3" w:rsidRPr="00CB2325" w:rsidRDefault="00BA52C3" w:rsidP="007271DF">
      <w:pPr>
        <w:pStyle w:val="af1"/>
        <w:rPr>
          <w:sz w:val="24"/>
          <w:szCs w:val="20"/>
        </w:rPr>
      </w:pPr>
    </w:p>
    <w:p w14:paraId="72CC3815" w14:textId="259D676C" w:rsidR="003B59EF" w:rsidRPr="00CB2325" w:rsidRDefault="003B59EF" w:rsidP="007271DF">
      <w:pPr>
        <w:pStyle w:val="af1"/>
        <w:jc w:val="left"/>
        <w:rPr>
          <w:sz w:val="24"/>
          <w:szCs w:val="20"/>
        </w:rPr>
      </w:pPr>
      <w:r w:rsidRPr="00CB2325">
        <w:rPr>
          <w:sz w:val="24"/>
          <w:szCs w:val="20"/>
        </w:rPr>
        <w:t xml:space="preserve">Работа </w:t>
      </w:r>
      <w:r w:rsidR="005A3702">
        <w:rPr>
          <w:sz w:val="24"/>
          <w:szCs w:val="20"/>
        </w:rPr>
        <w:t>выполнена</w:t>
      </w:r>
      <w:r w:rsidRPr="00CB2325">
        <w:rPr>
          <w:sz w:val="24"/>
          <w:szCs w:val="20"/>
        </w:rPr>
        <w:t xml:space="preserve"> «___» ____________ 202</w:t>
      </w:r>
      <w:r w:rsidR="001E7D29">
        <w:rPr>
          <w:sz w:val="24"/>
          <w:szCs w:val="20"/>
        </w:rPr>
        <w:t>5</w:t>
      </w:r>
      <w:r w:rsidRPr="00CB2325">
        <w:rPr>
          <w:sz w:val="24"/>
          <w:szCs w:val="20"/>
        </w:rPr>
        <w:t xml:space="preserve"> г.</w:t>
      </w:r>
    </w:p>
    <w:p w14:paraId="1F9062B6" w14:textId="56B03B52" w:rsidR="008E13AF" w:rsidRDefault="005A3702" w:rsidP="00997BCE">
      <w:pPr>
        <w:pStyle w:val="af1"/>
        <w:jc w:val="left"/>
        <w:sectPr w:rsidR="008E13AF" w:rsidSect="00233BEE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rPr>
          <w:sz w:val="24"/>
          <w:szCs w:val="20"/>
        </w:rPr>
        <w:t>Проверена</w:t>
      </w:r>
      <w:r w:rsidR="00345A3D" w:rsidRPr="00CB2325">
        <w:rPr>
          <w:sz w:val="24"/>
          <w:szCs w:val="20"/>
        </w:rPr>
        <w:t xml:space="preserve"> «___» ____________ 202</w:t>
      </w:r>
      <w:r w:rsidR="001E7D29">
        <w:rPr>
          <w:sz w:val="24"/>
          <w:szCs w:val="20"/>
        </w:rPr>
        <w:t>5</w:t>
      </w:r>
      <w:r w:rsidR="00345A3D" w:rsidRPr="00CB2325">
        <w:rPr>
          <w:sz w:val="24"/>
          <w:szCs w:val="20"/>
        </w:rPr>
        <w:t xml:space="preserve"> г.</w:t>
      </w:r>
    </w:p>
    <w:p w14:paraId="5A01445D" w14:textId="77777777" w:rsidR="00D81113" w:rsidRPr="006B5936" w:rsidRDefault="006B5936" w:rsidP="00CF7659">
      <w:pPr>
        <w:pStyle w:val="12"/>
      </w:pPr>
      <w:r w:rsidRPr="00CF7659">
        <w:lastRenderedPageBreak/>
        <w:t>СОДЕРЖАНИЕ</w:t>
      </w:r>
    </w:p>
    <w:p w14:paraId="3975D43D" w14:textId="2012391E" w:rsidR="0048246C" w:rsidRDefault="006B593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923901" w:history="1">
        <w:r w:rsidR="0048246C" w:rsidRPr="009E7EF5">
          <w:rPr>
            <w:rStyle w:val="af8"/>
            <w:noProof/>
          </w:rPr>
          <w:t>2 Проектирование системы</w:t>
        </w:r>
        <w:r w:rsidR="0048246C">
          <w:rPr>
            <w:noProof/>
            <w:webHidden/>
          </w:rPr>
          <w:tab/>
        </w:r>
        <w:r w:rsidR="0048246C">
          <w:rPr>
            <w:noProof/>
            <w:webHidden/>
          </w:rPr>
          <w:fldChar w:fldCharType="begin"/>
        </w:r>
        <w:r w:rsidR="0048246C">
          <w:rPr>
            <w:noProof/>
            <w:webHidden/>
          </w:rPr>
          <w:instrText xml:space="preserve"> PAGEREF _Toc194923901 \h </w:instrText>
        </w:r>
        <w:r w:rsidR="0048246C">
          <w:rPr>
            <w:noProof/>
            <w:webHidden/>
          </w:rPr>
        </w:r>
        <w:r w:rsidR="0048246C">
          <w:rPr>
            <w:noProof/>
            <w:webHidden/>
          </w:rPr>
          <w:fldChar w:fldCharType="separate"/>
        </w:r>
        <w:r w:rsidR="0048246C">
          <w:rPr>
            <w:noProof/>
            <w:webHidden/>
          </w:rPr>
          <w:t>3</w:t>
        </w:r>
        <w:r w:rsidR="0048246C">
          <w:rPr>
            <w:noProof/>
            <w:webHidden/>
          </w:rPr>
          <w:fldChar w:fldCharType="end"/>
        </w:r>
      </w:hyperlink>
    </w:p>
    <w:p w14:paraId="785C0884" w14:textId="7F42263A" w:rsidR="0048246C" w:rsidRDefault="00014F0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23902" w:history="1">
        <w:r w:rsidR="0048246C" w:rsidRPr="009E7EF5">
          <w:rPr>
            <w:rStyle w:val="af8"/>
            <w:noProof/>
          </w:rPr>
          <w:t>2.1 Структурно-функциональное моделирование</w:t>
        </w:r>
        <w:r w:rsidR="0048246C">
          <w:rPr>
            <w:noProof/>
            <w:webHidden/>
          </w:rPr>
          <w:tab/>
        </w:r>
        <w:r w:rsidR="0048246C">
          <w:rPr>
            <w:noProof/>
            <w:webHidden/>
          </w:rPr>
          <w:fldChar w:fldCharType="begin"/>
        </w:r>
        <w:r w:rsidR="0048246C">
          <w:rPr>
            <w:noProof/>
            <w:webHidden/>
          </w:rPr>
          <w:instrText xml:space="preserve"> PAGEREF _Toc194923902 \h </w:instrText>
        </w:r>
        <w:r w:rsidR="0048246C">
          <w:rPr>
            <w:noProof/>
            <w:webHidden/>
          </w:rPr>
        </w:r>
        <w:r w:rsidR="0048246C">
          <w:rPr>
            <w:noProof/>
            <w:webHidden/>
          </w:rPr>
          <w:fldChar w:fldCharType="separate"/>
        </w:r>
        <w:r w:rsidR="0048246C">
          <w:rPr>
            <w:noProof/>
            <w:webHidden/>
          </w:rPr>
          <w:t>3</w:t>
        </w:r>
        <w:r w:rsidR="0048246C">
          <w:rPr>
            <w:noProof/>
            <w:webHidden/>
          </w:rPr>
          <w:fldChar w:fldCharType="end"/>
        </w:r>
      </w:hyperlink>
    </w:p>
    <w:p w14:paraId="7DBFA06B" w14:textId="608BB9D7" w:rsidR="0048246C" w:rsidRDefault="00014F0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23903" w:history="1">
        <w:r w:rsidR="0048246C" w:rsidRPr="009E7EF5">
          <w:rPr>
            <w:rStyle w:val="af8"/>
            <w:noProof/>
          </w:rPr>
          <w:t>2.2 Моделирование баз данных</w:t>
        </w:r>
        <w:r w:rsidR="0048246C">
          <w:rPr>
            <w:noProof/>
            <w:webHidden/>
          </w:rPr>
          <w:tab/>
        </w:r>
        <w:r w:rsidR="0048246C">
          <w:rPr>
            <w:noProof/>
            <w:webHidden/>
          </w:rPr>
          <w:fldChar w:fldCharType="begin"/>
        </w:r>
        <w:r w:rsidR="0048246C">
          <w:rPr>
            <w:noProof/>
            <w:webHidden/>
          </w:rPr>
          <w:instrText xml:space="preserve"> PAGEREF _Toc194923903 \h </w:instrText>
        </w:r>
        <w:r w:rsidR="0048246C">
          <w:rPr>
            <w:noProof/>
            <w:webHidden/>
          </w:rPr>
        </w:r>
        <w:r w:rsidR="0048246C">
          <w:rPr>
            <w:noProof/>
            <w:webHidden/>
          </w:rPr>
          <w:fldChar w:fldCharType="separate"/>
        </w:r>
        <w:r w:rsidR="0048246C">
          <w:rPr>
            <w:noProof/>
            <w:webHidden/>
          </w:rPr>
          <w:t>5</w:t>
        </w:r>
        <w:r w:rsidR="0048246C">
          <w:rPr>
            <w:noProof/>
            <w:webHidden/>
          </w:rPr>
          <w:fldChar w:fldCharType="end"/>
        </w:r>
      </w:hyperlink>
    </w:p>
    <w:p w14:paraId="3B7A1B70" w14:textId="6CCA98D1" w:rsidR="0048246C" w:rsidRDefault="00014F0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23904" w:history="1">
        <w:r w:rsidR="0048246C" w:rsidRPr="009E7EF5">
          <w:rPr>
            <w:rStyle w:val="af8"/>
            <w:noProof/>
          </w:rPr>
          <w:t>2.3 Архитектурное моделирование</w:t>
        </w:r>
        <w:r w:rsidR="0048246C">
          <w:rPr>
            <w:noProof/>
            <w:webHidden/>
          </w:rPr>
          <w:tab/>
        </w:r>
        <w:r w:rsidR="0048246C">
          <w:rPr>
            <w:noProof/>
            <w:webHidden/>
          </w:rPr>
          <w:fldChar w:fldCharType="begin"/>
        </w:r>
        <w:r w:rsidR="0048246C">
          <w:rPr>
            <w:noProof/>
            <w:webHidden/>
          </w:rPr>
          <w:instrText xml:space="preserve"> PAGEREF _Toc194923904 \h </w:instrText>
        </w:r>
        <w:r w:rsidR="0048246C">
          <w:rPr>
            <w:noProof/>
            <w:webHidden/>
          </w:rPr>
        </w:r>
        <w:r w:rsidR="0048246C">
          <w:rPr>
            <w:noProof/>
            <w:webHidden/>
          </w:rPr>
          <w:fldChar w:fldCharType="separate"/>
        </w:r>
        <w:r w:rsidR="0048246C">
          <w:rPr>
            <w:noProof/>
            <w:webHidden/>
          </w:rPr>
          <w:t>5</w:t>
        </w:r>
        <w:r w:rsidR="0048246C">
          <w:rPr>
            <w:noProof/>
            <w:webHidden/>
          </w:rPr>
          <w:fldChar w:fldCharType="end"/>
        </w:r>
      </w:hyperlink>
    </w:p>
    <w:p w14:paraId="567B672F" w14:textId="44F5EF23" w:rsidR="0048246C" w:rsidRDefault="00014F0E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23905" w:history="1">
        <w:r w:rsidR="0048246C" w:rsidRPr="009E7EF5">
          <w:rPr>
            <w:rStyle w:val="af8"/>
            <w:noProof/>
          </w:rPr>
          <w:t>ВЫВОД</w:t>
        </w:r>
        <w:r w:rsidR="0048246C">
          <w:rPr>
            <w:noProof/>
            <w:webHidden/>
          </w:rPr>
          <w:tab/>
        </w:r>
        <w:r w:rsidR="0048246C">
          <w:rPr>
            <w:noProof/>
            <w:webHidden/>
          </w:rPr>
          <w:fldChar w:fldCharType="begin"/>
        </w:r>
        <w:r w:rsidR="0048246C">
          <w:rPr>
            <w:noProof/>
            <w:webHidden/>
          </w:rPr>
          <w:instrText xml:space="preserve"> PAGEREF _Toc194923905 \h </w:instrText>
        </w:r>
        <w:r w:rsidR="0048246C">
          <w:rPr>
            <w:noProof/>
            <w:webHidden/>
          </w:rPr>
        </w:r>
        <w:r w:rsidR="0048246C">
          <w:rPr>
            <w:noProof/>
            <w:webHidden/>
          </w:rPr>
          <w:fldChar w:fldCharType="separate"/>
        </w:r>
        <w:r w:rsidR="0048246C">
          <w:rPr>
            <w:noProof/>
            <w:webHidden/>
          </w:rPr>
          <w:t>7</w:t>
        </w:r>
        <w:r w:rsidR="0048246C">
          <w:rPr>
            <w:noProof/>
            <w:webHidden/>
          </w:rPr>
          <w:fldChar w:fldCharType="end"/>
        </w:r>
      </w:hyperlink>
    </w:p>
    <w:p w14:paraId="29073665" w14:textId="57326B90" w:rsidR="008E13AF" w:rsidRDefault="006B5936" w:rsidP="008E13AF">
      <w:pPr>
        <w:ind w:firstLine="0"/>
        <w:sectPr w:rsidR="008E13AF" w:rsidSect="00233BEE"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fldChar w:fldCharType="end"/>
      </w:r>
    </w:p>
    <w:p w14:paraId="10304FDF" w14:textId="77777777" w:rsidR="0048246C" w:rsidRDefault="0048246C" w:rsidP="0048246C">
      <w:pPr>
        <w:pStyle w:val="1"/>
      </w:pPr>
      <w:bookmarkStart w:id="1" w:name="_Toc194730310"/>
      <w:bookmarkStart w:id="2" w:name="_Toc194923901"/>
      <w:r w:rsidRPr="00EE1482">
        <w:lastRenderedPageBreak/>
        <w:t xml:space="preserve">2 </w:t>
      </w:r>
      <w:r>
        <w:t>Проектирование системы</w:t>
      </w:r>
      <w:bookmarkEnd w:id="1"/>
      <w:bookmarkEnd w:id="2"/>
    </w:p>
    <w:p w14:paraId="2874CF04" w14:textId="77777777" w:rsidR="0048246C" w:rsidRDefault="0048246C" w:rsidP="0048246C">
      <w:pPr>
        <w:pStyle w:val="2"/>
      </w:pPr>
      <w:bookmarkStart w:id="3" w:name="_Toc194730311"/>
      <w:bookmarkStart w:id="4" w:name="_Toc194923902"/>
      <w:r>
        <w:t>2.1 Структурно-функциональное моделирование</w:t>
      </w:r>
      <w:bookmarkEnd w:id="3"/>
      <w:bookmarkEnd w:id="4"/>
    </w:p>
    <w:p w14:paraId="24369E5A" w14:textId="77777777" w:rsidR="0048246C" w:rsidRDefault="0048246C" w:rsidP="0048246C">
      <w:r>
        <w:t>Для более детального анализа передаваемой и получаемой информации, использована нотация DFD структурно-функционального похода (Рисунок 2.1).</w:t>
      </w:r>
    </w:p>
    <w:p w14:paraId="5E65AAA0" w14:textId="77777777" w:rsidR="0048246C" w:rsidRDefault="0048246C" w:rsidP="0048246C">
      <w:pPr>
        <w:pStyle w:val="af1"/>
      </w:pPr>
      <w:r>
        <w:rPr>
          <w:noProof/>
        </w:rPr>
        <w:drawing>
          <wp:inline distT="0" distB="0" distL="0" distR="0" wp14:anchorId="41ACF3FC" wp14:editId="2318E609">
            <wp:extent cx="5924145" cy="394553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58" cy="395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A459" w14:textId="77777777" w:rsidR="0048246C" w:rsidRDefault="0048246C" w:rsidP="0048246C">
      <w:pPr>
        <w:pStyle w:val="aa"/>
      </w:pPr>
      <w:r>
        <w:t xml:space="preserve">Рисунок 2.1 — </w:t>
      </w:r>
      <w:r>
        <w:rPr>
          <w:lang w:val="en-US"/>
        </w:rPr>
        <w:t>DFD</w:t>
      </w:r>
      <w:r w:rsidRPr="00F90564">
        <w:t xml:space="preserve"> </w:t>
      </w:r>
      <w:r>
        <w:t>диаграмма первого уровня</w:t>
      </w:r>
    </w:p>
    <w:p w14:paraId="7360DD92" w14:textId="77777777" w:rsidR="0048246C" w:rsidRDefault="0048246C" w:rsidP="0048246C">
      <w:r w:rsidRPr="00F90564">
        <w:t xml:space="preserve">«Оператор» получает информацию от системы для мониторинга технологических процессов, что позволяет ему следить за состоянием оборудования, контролировать параметры и оперативно реагировать на изменения или неисправности. В свою очередь, сам «Оператор» </w:t>
      </w:r>
      <w:r>
        <w:t>имеет возможность остановить или запустить производство посредством команд, либо осуществлять действия с базой данных системы, такие как управление аккаунтами и формирование отчётов на основе данных из БД.</w:t>
      </w:r>
    </w:p>
    <w:p w14:paraId="662111F6" w14:textId="77777777" w:rsidR="0048246C" w:rsidRPr="006E4C12" w:rsidRDefault="0048246C" w:rsidP="0048246C">
      <w:pPr>
        <w:pStyle w:val="af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3DB8CC" wp14:editId="13E70F34">
            <wp:extent cx="6120130" cy="40703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082D" w14:textId="77777777" w:rsidR="0048246C" w:rsidRDefault="0048246C" w:rsidP="0048246C">
      <w:pPr>
        <w:pStyle w:val="aa"/>
      </w:pPr>
      <w:r>
        <w:t xml:space="preserve">Рисунок 2.2 — </w:t>
      </w:r>
      <w:r>
        <w:rPr>
          <w:lang w:val="en-US"/>
        </w:rPr>
        <w:t>DFD</w:t>
      </w:r>
      <w:r w:rsidRPr="00F90564">
        <w:t xml:space="preserve"> </w:t>
      </w:r>
      <w:r>
        <w:t>диаграмма второго уровня (декомпозиция первого уровня)</w:t>
      </w:r>
    </w:p>
    <w:p w14:paraId="2B3558DA" w14:textId="77777777" w:rsidR="0048246C" w:rsidRDefault="0048246C" w:rsidP="0048246C">
      <w:r>
        <w:t>В диаграмме второго уровня рассматривается только процесс нанесения изоляции, мониторинг которого будет осуществляться.</w:t>
      </w:r>
    </w:p>
    <w:p w14:paraId="389E6702" w14:textId="77777777" w:rsidR="0048246C" w:rsidRDefault="0048246C" w:rsidP="0048246C">
      <w:r>
        <w:t>Присутствуют следующие хранилища:</w:t>
      </w:r>
    </w:p>
    <w:p w14:paraId="2FE279F7" w14:textId="77777777" w:rsidR="0048246C" w:rsidRDefault="0048246C" w:rsidP="0048246C">
      <w:pPr>
        <w:pStyle w:val="a0"/>
      </w:pPr>
      <w:r>
        <w:t>эталонные параметры — хранение заданных вручную идеальных параметров, возвращаемых датчиками в ходе процесса, и допустимых отклонений от эталона</w:t>
      </w:r>
      <w:r w:rsidRPr="00B63881">
        <w:t>;</w:t>
      </w:r>
    </w:p>
    <w:p w14:paraId="1E6DC216" w14:textId="77777777" w:rsidR="0048246C" w:rsidRDefault="0048246C" w:rsidP="0048246C">
      <w:pPr>
        <w:pStyle w:val="a0"/>
      </w:pPr>
      <w:r>
        <w:t>фактические параметры — входные данные с датчиков</w:t>
      </w:r>
      <w:r w:rsidRPr="00B63881">
        <w:t>;</w:t>
      </w:r>
    </w:p>
    <w:p w14:paraId="73BB9929" w14:textId="77777777" w:rsidR="0048246C" w:rsidRDefault="0048246C" w:rsidP="0048246C">
      <w:pPr>
        <w:pStyle w:val="a0"/>
      </w:pPr>
      <w:r>
        <w:t>история параметров — входные данные с датчиков, используемые для вычисления трендов изменения параметров</w:t>
      </w:r>
      <w:r w:rsidRPr="00B63881">
        <w:t>;</w:t>
      </w:r>
    </w:p>
    <w:p w14:paraId="7EEFAB8F" w14:textId="77777777" w:rsidR="0048246C" w:rsidRDefault="0048246C" w:rsidP="0048246C">
      <w:pPr>
        <w:pStyle w:val="a0"/>
      </w:pPr>
      <w:r>
        <w:t>ошибки — записи о выходе фактических параметров за установленные пределы</w:t>
      </w:r>
      <w:r w:rsidRPr="00B63881">
        <w:t>;</w:t>
      </w:r>
    </w:p>
    <w:p w14:paraId="4B957BEB" w14:textId="77777777" w:rsidR="0048246C" w:rsidRDefault="0048246C" w:rsidP="0048246C">
      <w:pPr>
        <w:pStyle w:val="a0"/>
      </w:pPr>
      <w:r>
        <w:t>отчёты о производственных блоках — информация о сформированных отчётах</w:t>
      </w:r>
      <w:r w:rsidRPr="00B63881">
        <w:t>.</w:t>
      </w:r>
    </w:p>
    <w:p w14:paraId="40BFC0A9" w14:textId="77777777" w:rsidR="0048246C" w:rsidRDefault="0048246C" w:rsidP="0048246C">
      <w:pPr>
        <w:pStyle w:val="2"/>
      </w:pPr>
      <w:bookmarkStart w:id="5" w:name="_Toc194730312"/>
      <w:bookmarkStart w:id="6" w:name="_Toc194923903"/>
      <w:r>
        <w:lastRenderedPageBreak/>
        <w:t>2.2 Моделирование баз данных</w:t>
      </w:r>
      <w:bookmarkEnd w:id="5"/>
      <w:bookmarkEnd w:id="6"/>
    </w:p>
    <w:p w14:paraId="174EE884" w14:textId="77777777" w:rsidR="0048246C" w:rsidRDefault="0048246C" w:rsidP="0048246C">
      <w:r>
        <w:t>Была с</w:t>
      </w:r>
      <w:r w:rsidRPr="00B63881">
        <w:t>проектир</w:t>
      </w:r>
      <w:r>
        <w:t xml:space="preserve">ована </w:t>
      </w:r>
      <w:r w:rsidRPr="00B63881">
        <w:t>логическ</w:t>
      </w:r>
      <w:r>
        <w:t>ая</w:t>
      </w:r>
      <w:r w:rsidRPr="00B63881">
        <w:t xml:space="preserve"> схем</w:t>
      </w:r>
      <w:r>
        <w:t xml:space="preserve">а </w:t>
      </w:r>
      <w:r w:rsidRPr="00B63881">
        <w:t xml:space="preserve">БД, которая позволит обеспечить эффективное хранение, обработку и анализ информации, поступающей с каждого этапа технологического процесса (Рисунок </w:t>
      </w:r>
      <w:r>
        <w:t>2.3</w:t>
      </w:r>
      <w:r w:rsidRPr="00B63881">
        <w:t>).</w:t>
      </w:r>
    </w:p>
    <w:p w14:paraId="493AD09E" w14:textId="77777777" w:rsidR="0048246C" w:rsidRDefault="0048246C" w:rsidP="0048246C">
      <w:pPr>
        <w:pStyle w:val="af1"/>
      </w:pPr>
      <w:r w:rsidRPr="006925DF">
        <w:rPr>
          <w:noProof/>
        </w:rPr>
        <w:drawing>
          <wp:inline distT="0" distB="0" distL="0" distR="0" wp14:anchorId="223EEDFF" wp14:editId="633D1AA3">
            <wp:extent cx="5831556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69" r="23584" b="10833"/>
                    <a:stretch/>
                  </pic:blipFill>
                  <pic:spPr bwMode="auto">
                    <a:xfrm>
                      <a:off x="0" y="0"/>
                      <a:ext cx="5836073" cy="377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20DDE" w14:textId="77777777" w:rsidR="0048246C" w:rsidRPr="00773086" w:rsidRDefault="0048246C" w:rsidP="0048246C">
      <w:pPr>
        <w:pStyle w:val="aa"/>
      </w:pPr>
      <w:r>
        <w:t>Рисунок 2.3 — Логическая схема БД</w:t>
      </w:r>
    </w:p>
    <w:p w14:paraId="7CBB00FF" w14:textId="77777777" w:rsidR="0048246C" w:rsidRDefault="0048246C" w:rsidP="0048246C">
      <w:pPr>
        <w:pStyle w:val="2"/>
      </w:pPr>
      <w:bookmarkStart w:id="7" w:name="_Toc194730313"/>
      <w:bookmarkStart w:id="8" w:name="_Toc194923904"/>
      <w:r>
        <w:t>2.3 Архитектурное моделирование</w:t>
      </w:r>
      <w:bookmarkEnd w:id="7"/>
      <w:bookmarkEnd w:id="8"/>
    </w:p>
    <w:p w14:paraId="2D222083" w14:textId="77777777" w:rsidR="0048246C" w:rsidRDefault="0048246C" w:rsidP="0048246C">
      <w:r>
        <w:rPr>
          <w:lang w:val="en-US"/>
        </w:rPr>
        <w:t>Archimate</w:t>
      </w:r>
      <w:r w:rsidRPr="009C1133">
        <w:t xml:space="preserve"> </w:t>
      </w:r>
      <w:r>
        <w:t xml:space="preserve">представляет информацию </w:t>
      </w:r>
      <w:r w:rsidRPr="009C1133">
        <w:t>на разных уровнях е</w:t>
      </w:r>
      <w:r>
        <w:t>ё</w:t>
      </w:r>
      <w:r w:rsidRPr="009C1133">
        <w:t xml:space="preserve"> воплощения в физическом мире. Базовы</w:t>
      </w:r>
      <w:r>
        <w:t>е уровни</w:t>
      </w:r>
      <w:r w:rsidRPr="009C1133">
        <w:t>:</w:t>
      </w:r>
    </w:p>
    <w:p w14:paraId="11460E65" w14:textId="77777777" w:rsidR="0048246C" w:rsidRDefault="0048246C" w:rsidP="0048246C">
      <w:pPr>
        <w:pStyle w:val="a"/>
        <w:numPr>
          <w:ilvl w:val="0"/>
          <w:numId w:val="28"/>
        </w:numPr>
      </w:pPr>
      <w:r>
        <w:t xml:space="preserve">Бизнес-слой — </w:t>
      </w:r>
      <w:r w:rsidRPr="009C1133">
        <w:t>деятельност</w:t>
      </w:r>
      <w:r>
        <w:t>ь людей, сотрудников, представленных в виде их должностных позиций.</w:t>
      </w:r>
    </w:p>
    <w:p w14:paraId="47A2F323" w14:textId="77777777" w:rsidR="0048246C" w:rsidRDefault="0048246C" w:rsidP="0048246C">
      <w:pPr>
        <w:pStyle w:val="a"/>
        <w:numPr>
          <w:ilvl w:val="0"/>
          <w:numId w:val="27"/>
        </w:numPr>
      </w:pPr>
      <w:r>
        <w:t xml:space="preserve">Слой приложений — </w:t>
      </w:r>
      <w:r w:rsidRPr="009C1133">
        <w:t>работ</w:t>
      </w:r>
      <w:r>
        <w:t>а программного обеспечения и взаимодействие ПО.</w:t>
      </w:r>
    </w:p>
    <w:p w14:paraId="51565344" w14:textId="77777777" w:rsidR="0048246C" w:rsidRDefault="0048246C" w:rsidP="0048246C">
      <w:pPr>
        <w:pStyle w:val="a"/>
        <w:numPr>
          <w:ilvl w:val="0"/>
          <w:numId w:val="27"/>
        </w:numPr>
      </w:pPr>
      <w:r>
        <w:t>Технологический слой — работа физических устройств, компонентов</w:t>
      </w:r>
      <w:r w:rsidRPr="009C1133">
        <w:t>.</w:t>
      </w:r>
    </w:p>
    <w:p w14:paraId="77C53177" w14:textId="77777777" w:rsidR="0048246C" w:rsidRDefault="0048246C" w:rsidP="0048246C">
      <w:r>
        <w:t xml:space="preserve">На </w:t>
      </w:r>
      <w:r w:rsidRPr="00B02CEE">
        <w:t>технологическом сло</w:t>
      </w:r>
      <w:r>
        <w:t>ю</w:t>
      </w:r>
      <w:r w:rsidRPr="00B02CEE">
        <w:t xml:space="preserve"> представлены исполняющие устройства, которые подключены к ПЛК. В свою очередь, ПЛК находится в одной локальной сети с рабочей станцией и сервером приложений (который включает в себя OPC </w:t>
      </w:r>
      <w:r w:rsidRPr="00B02CEE">
        <w:lastRenderedPageBreak/>
        <w:t>сервер), а также имеет выход в Интернет через брандмауэр и маршрутизатор для удалённого контроля работы. С сервером приложений взаимодействует сервер БД, который хранит всю обрабатываемую информацию и обеспечивает к ней доступ.</w:t>
      </w:r>
    </w:p>
    <w:p w14:paraId="6307934C" w14:textId="77777777" w:rsidR="0048246C" w:rsidRDefault="0048246C" w:rsidP="0048246C">
      <w:r>
        <w:t>На слою приложений представлены модули АСУ ТП, необходимые для обеспечения функционирования производства.</w:t>
      </w:r>
    </w:p>
    <w:p w14:paraId="34AAA832" w14:textId="77777777" w:rsidR="0048246C" w:rsidRPr="00B02CEE" w:rsidRDefault="0048246C" w:rsidP="0048246C">
      <w:r>
        <w:t>На бизнес-слою представлены действия сотрудников производства и их связь с компонентами слоя приложений.</w:t>
      </w:r>
    </w:p>
    <w:p w14:paraId="12035AFC" w14:textId="77777777" w:rsidR="0048246C" w:rsidRDefault="0048246C" w:rsidP="0048246C">
      <w:pPr>
        <w:pStyle w:val="af1"/>
      </w:pPr>
      <w:r w:rsidRPr="00773086">
        <w:rPr>
          <w:noProof/>
        </w:rPr>
        <w:drawing>
          <wp:inline distT="0" distB="0" distL="0" distR="0" wp14:anchorId="3A33D899" wp14:editId="7209494F">
            <wp:extent cx="4762500" cy="65030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23" cy="651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40B4" w14:textId="77777777" w:rsidR="0048246C" w:rsidRDefault="0048246C" w:rsidP="0048246C">
      <w:pPr>
        <w:pStyle w:val="aa"/>
      </w:pPr>
      <w:r>
        <w:t>Рисунок 2.4 — Информационная структура</w:t>
      </w:r>
    </w:p>
    <w:p w14:paraId="430C5A1A" w14:textId="5D3D9AC2" w:rsidR="00E13C8D" w:rsidRDefault="00A90AED" w:rsidP="00E13C8D">
      <w:pPr>
        <w:pStyle w:val="1"/>
      </w:pPr>
      <w:bookmarkStart w:id="9" w:name="_Toc194923905"/>
      <w:r>
        <w:lastRenderedPageBreak/>
        <w:t>ВЫВОД</w:t>
      </w:r>
      <w:bookmarkEnd w:id="9"/>
    </w:p>
    <w:p w14:paraId="1FFB521D" w14:textId="5F93B18E" w:rsidR="00937B43" w:rsidRPr="0048246C" w:rsidRDefault="00416392" w:rsidP="00A90AED">
      <w:r>
        <w:t>В ходе выполнения</w:t>
      </w:r>
      <w:r w:rsidR="00A90AED">
        <w:t xml:space="preserve"> практической работы была построена </w:t>
      </w:r>
      <w:r w:rsidR="0048246C">
        <w:rPr>
          <w:lang w:val="en-US"/>
        </w:rPr>
        <w:t>DFD</w:t>
      </w:r>
      <w:r w:rsidR="0048246C" w:rsidRPr="0048246C">
        <w:t xml:space="preserve"> </w:t>
      </w:r>
      <w:r w:rsidR="00A90AED">
        <w:t>диаграмма</w:t>
      </w:r>
      <w:r w:rsidR="0048246C" w:rsidRPr="0048246C">
        <w:t xml:space="preserve">, </w:t>
      </w:r>
      <w:r w:rsidR="0048246C">
        <w:t>отображающая структуру системы</w:t>
      </w:r>
      <w:r>
        <w:t>.</w:t>
      </w:r>
      <w:r w:rsidR="00A90AED">
        <w:t xml:space="preserve"> </w:t>
      </w:r>
      <w:r w:rsidR="0048246C">
        <w:t xml:space="preserve">Была построена логическая модель БД и информационная структура системы с помощью диаграммы </w:t>
      </w:r>
      <w:r w:rsidR="0048246C">
        <w:rPr>
          <w:lang w:val="en-US"/>
        </w:rPr>
        <w:t>Archimate</w:t>
      </w:r>
      <w:r w:rsidR="0048246C" w:rsidRPr="0048246C">
        <w:t>.</w:t>
      </w:r>
    </w:p>
    <w:sectPr w:rsidR="00937B43" w:rsidRPr="0048246C" w:rsidSect="003B16FE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B115" w14:textId="77777777" w:rsidR="00014F0E" w:rsidRDefault="00014F0E" w:rsidP="00ED057A">
      <w:pPr>
        <w:spacing w:line="240" w:lineRule="auto"/>
      </w:pPr>
      <w:r>
        <w:separator/>
      </w:r>
    </w:p>
  </w:endnote>
  <w:endnote w:type="continuationSeparator" w:id="0">
    <w:p w14:paraId="5404683B" w14:textId="77777777" w:rsidR="00014F0E" w:rsidRDefault="00014F0E" w:rsidP="00ED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2972" w14:textId="77777777" w:rsidR="00ED057A" w:rsidRDefault="008E13AF" w:rsidP="008E13AF">
    <w:pPr>
      <w:pStyle w:val="af1"/>
    </w:pPr>
    <w:r>
      <w:t>Москва 202</w:t>
    </w:r>
    <w:r w:rsidR="006010FB">
      <w:t>5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F8BD" w14:textId="77777777" w:rsidR="00ED057A" w:rsidRDefault="00ED057A" w:rsidP="00ED057A">
    <w:pPr>
      <w:pStyle w:val="af1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CBDC" w14:textId="77777777" w:rsidR="008E13AF" w:rsidRDefault="008E13AF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697411"/>
      <w:docPartObj>
        <w:docPartGallery w:val="Page Numbers (Bottom of Page)"/>
        <w:docPartUnique/>
      </w:docPartObj>
    </w:sdtPr>
    <w:sdtEndPr/>
    <w:sdtContent>
      <w:p w14:paraId="2DB028A0" w14:textId="77777777" w:rsidR="008E13AF" w:rsidRDefault="008E13AF" w:rsidP="00620490">
        <w:pPr>
          <w:pStyle w:val="af1"/>
          <w:spacing w:line="240" w:lineRule="aut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2CF0" w14:textId="77777777" w:rsidR="008E13AF" w:rsidRDefault="008E13AF" w:rsidP="00ED057A">
    <w:pPr>
      <w:pStyle w:val="af1"/>
    </w:pPr>
    <w: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96DE" w14:textId="77777777" w:rsidR="00014F0E" w:rsidRDefault="00014F0E" w:rsidP="00ED057A">
      <w:pPr>
        <w:spacing w:line="240" w:lineRule="auto"/>
      </w:pPr>
      <w:r>
        <w:separator/>
      </w:r>
    </w:p>
  </w:footnote>
  <w:footnote w:type="continuationSeparator" w:id="0">
    <w:p w14:paraId="53600B55" w14:textId="77777777" w:rsidR="00014F0E" w:rsidRDefault="00014F0E" w:rsidP="00ED0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9690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4D7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E07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1CA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802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EE1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32C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7CED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48E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426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D6256"/>
    <w:multiLevelType w:val="hybridMultilevel"/>
    <w:tmpl w:val="DE7CEE48"/>
    <w:lvl w:ilvl="0" w:tplc="2F483014">
      <w:start w:val="1"/>
      <w:numFmt w:val="bullet"/>
      <w:lvlText w:val="—"/>
      <w:lvlJc w:val="left"/>
      <w:pPr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7824D1"/>
    <w:multiLevelType w:val="multilevel"/>
    <w:tmpl w:val="391A000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03D6D3B"/>
    <w:multiLevelType w:val="hybridMultilevel"/>
    <w:tmpl w:val="D728A7CA"/>
    <w:lvl w:ilvl="0" w:tplc="B276E80C">
      <w:start w:val="1"/>
      <w:numFmt w:val="decimal"/>
      <w:pStyle w:val="a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9F11CF"/>
    <w:multiLevelType w:val="hybridMultilevel"/>
    <w:tmpl w:val="C0F632B0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831CCC"/>
    <w:multiLevelType w:val="hybridMultilevel"/>
    <w:tmpl w:val="77E03422"/>
    <w:lvl w:ilvl="0" w:tplc="D1180A4E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F16E2D"/>
    <w:multiLevelType w:val="hybridMultilevel"/>
    <w:tmpl w:val="ACB88F8A"/>
    <w:lvl w:ilvl="0" w:tplc="27C07B40">
      <w:start w:val="1"/>
      <w:numFmt w:val="bullet"/>
      <w:pStyle w:val="a0"/>
      <w:lvlText w:val="—"/>
      <w:lvlJc w:val="left"/>
      <w:pPr>
        <w:tabs>
          <w:tab w:val="num" w:pos="1560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D74EE6"/>
    <w:multiLevelType w:val="hybridMultilevel"/>
    <w:tmpl w:val="08924CA6"/>
    <w:lvl w:ilvl="0" w:tplc="71B2380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CA370D"/>
    <w:multiLevelType w:val="hybridMultilevel"/>
    <w:tmpl w:val="73BA0226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811F4"/>
    <w:multiLevelType w:val="multilevel"/>
    <w:tmpl w:val="E0026D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9" w15:restartNumberingAfterBreak="0">
    <w:nsid w:val="53A1054D"/>
    <w:multiLevelType w:val="multilevel"/>
    <w:tmpl w:val="FE5807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20" w15:restartNumberingAfterBreak="0">
    <w:nsid w:val="5EBE5951"/>
    <w:multiLevelType w:val="hybridMultilevel"/>
    <w:tmpl w:val="774651E8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BB2F13"/>
    <w:multiLevelType w:val="hybridMultilevel"/>
    <w:tmpl w:val="CEFA059A"/>
    <w:lvl w:ilvl="0" w:tplc="047C6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360F70"/>
    <w:multiLevelType w:val="hybridMultilevel"/>
    <w:tmpl w:val="C518D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9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1"/>
  </w:num>
  <w:num w:numId="16">
    <w:abstractNumId w:val="22"/>
  </w:num>
  <w:num w:numId="17">
    <w:abstractNumId w:val="10"/>
  </w:num>
  <w:num w:numId="18">
    <w:abstractNumId w:val="13"/>
  </w:num>
  <w:num w:numId="19">
    <w:abstractNumId w:val="20"/>
  </w:num>
  <w:num w:numId="20">
    <w:abstractNumId w:val="17"/>
  </w:num>
  <w:num w:numId="21">
    <w:abstractNumId w:val="15"/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4"/>
    <w:lvlOverride w:ilvl="0">
      <w:lvl w:ilvl="0" w:tplc="D1180A4E">
        <w:start w:val="1"/>
        <w:numFmt w:val="decimal"/>
        <w:lvlText w:val="%1."/>
        <w:lvlJc w:val="left"/>
        <w:pPr>
          <w:tabs>
            <w:tab w:val="num" w:pos="1276"/>
          </w:tabs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2"/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</w:num>
  <w:num w:numId="32">
    <w:abstractNumId w:val="12"/>
    <w:lvlOverride w:ilvl="0">
      <w:startOverride w:val="2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15"/>
    <w:rsid w:val="00014F0E"/>
    <w:rsid w:val="000240A0"/>
    <w:rsid w:val="00024395"/>
    <w:rsid w:val="00027D07"/>
    <w:rsid w:val="00030BED"/>
    <w:rsid w:val="00034C61"/>
    <w:rsid w:val="00050CAB"/>
    <w:rsid w:val="000A18D4"/>
    <w:rsid w:val="000A483E"/>
    <w:rsid w:val="000B581E"/>
    <w:rsid w:val="000B69BE"/>
    <w:rsid w:val="000F02B3"/>
    <w:rsid w:val="000F2DFB"/>
    <w:rsid w:val="00105CC8"/>
    <w:rsid w:val="00112C34"/>
    <w:rsid w:val="00113909"/>
    <w:rsid w:val="00117136"/>
    <w:rsid w:val="001511AE"/>
    <w:rsid w:val="00190C96"/>
    <w:rsid w:val="00190FFD"/>
    <w:rsid w:val="00196037"/>
    <w:rsid w:val="001B3D12"/>
    <w:rsid w:val="001C0E03"/>
    <w:rsid w:val="001C44A6"/>
    <w:rsid w:val="001C4879"/>
    <w:rsid w:val="001C6BD7"/>
    <w:rsid w:val="001E7D29"/>
    <w:rsid w:val="001F007C"/>
    <w:rsid w:val="001F424E"/>
    <w:rsid w:val="00202B74"/>
    <w:rsid w:val="00206B36"/>
    <w:rsid w:val="0022373C"/>
    <w:rsid w:val="00230F4F"/>
    <w:rsid w:val="00231202"/>
    <w:rsid w:val="00233BEE"/>
    <w:rsid w:val="00245AEA"/>
    <w:rsid w:val="00273FA7"/>
    <w:rsid w:val="002A4D97"/>
    <w:rsid w:val="002C720A"/>
    <w:rsid w:val="002D3FCF"/>
    <w:rsid w:val="002F0C32"/>
    <w:rsid w:val="0033175C"/>
    <w:rsid w:val="003350E1"/>
    <w:rsid w:val="00345A3D"/>
    <w:rsid w:val="00357244"/>
    <w:rsid w:val="00377D93"/>
    <w:rsid w:val="00383176"/>
    <w:rsid w:val="003849B8"/>
    <w:rsid w:val="00385715"/>
    <w:rsid w:val="003864CF"/>
    <w:rsid w:val="00387B7A"/>
    <w:rsid w:val="00390B43"/>
    <w:rsid w:val="003A72C6"/>
    <w:rsid w:val="003A74DF"/>
    <w:rsid w:val="003B16FE"/>
    <w:rsid w:val="003B59EF"/>
    <w:rsid w:val="003B7B1D"/>
    <w:rsid w:val="003C0E47"/>
    <w:rsid w:val="003C15BB"/>
    <w:rsid w:val="003C1C2D"/>
    <w:rsid w:val="003C2170"/>
    <w:rsid w:val="003C7E80"/>
    <w:rsid w:val="003E39D6"/>
    <w:rsid w:val="003E6E82"/>
    <w:rsid w:val="003F6D1A"/>
    <w:rsid w:val="0040479F"/>
    <w:rsid w:val="004130A6"/>
    <w:rsid w:val="00415886"/>
    <w:rsid w:val="00416392"/>
    <w:rsid w:val="00417739"/>
    <w:rsid w:val="004215CE"/>
    <w:rsid w:val="00425102"/>
    <w:rsid w:val="00463C25"/>
    <w:rsid w:val="0047452D"/>
    <w:rsid w:val="0047523B"/>
    <w:rsid w:val="0048246C"/>
    <w:rsid w:val="004B3A15"/>
    <w:rsid w:val="004B3F4E"/>
    <w:rsid w:val="004D2317"/>
    <w:rsid w:val="004D7F5E"/>
    <w:rsid w:val="004F20D3"/>
    <w:rsid w:val="004F5385"/>
    <w:rsid w:val="005225E4"/>
    <w:rsid w:val="00542928"/>
    <w:rsid w:val="00544AC2"/>
    <w:rsid w:val="00557996"/>
    <w:rsid w:val="00561159"/>
    <w:rsid w:val="005702AE"/>
    <w:rsid w:val="00576B6F"/>
    <w:rsid w:val="0059634C"/>
    <w:rsid w:val="00597011"/>
    <w:rsid w:val="005A31BA"/>
    <w:rsid w:val="005A3702"/>
    <w:rsid w:val="005B6DA6"/>
    <w:rsid w:val="005C18B8"/>
    <w:rsid w:val="005C1BA6"/>
    <w:rsid w:val="005C3288"/>
    <w:rsid w:val="005F0998"/>
    <w:rsid w:val="005F1217"/>
    <w:rsid w:val="006010FB"/>
    <w:rsid w:val="0060685A"/>
    <w:rsid w:val="00613BC1"/>
    <w:rsid w:val="006169E0"/>
    <w:rsid w:val="00620490"/>
    <w:rsid w:val="00630AE1"/>
    <w:rsid w:val="0064670C"/>
    <w:rsid w:val="00650B4C"/>
    <w:rsid w:val="006557FA"/>
    <w:rsid w:val="00660300"/>
    <w:rsid w:val="00660AC0"/>
    <w:rsid w:val="0066596E"/>
    <w:rsid w:val="0067614F"/>
    <w:rsid w:val="006774D4"/>
    <w:rsid w:val="00685293"/>
    <w:rsid w:val="00691AD6"/>
    <w:rsid w:val="00697AF2"/>
    <w:rsid w:val="006A54FD"/>
    <w:rsid w:val="006A69F7"/>
    <w:rsid w:val="006B040D"/>
    <w:rsid w:val="006B1616"/>
    <w:rsid w:val="006B5936"/>
    <w:rsid w:val="006C177F"/>
    <w:rsid w:val="006C3DB1"/>
    <w:rsid w:val="006C3DB6"/>
    <w:rsid w:val="006E5CA7"/>
    <w:rsid w:val="00715158"/>
    <w:rsid w:val="007271DF"/>
    <w:rsid w:val="007432AD"/>
    <w:rsid w:val="00771A14"/>
    <w:rsid w:val="007A4C34"/>
    <w:rsid w:val="007B1D65"/>
    <w:rsid w:val="007C2194"/>
    <w:rsid w:val="007E06C1"/>
    <w:rsid w:val="007E4EA0"/>
    <w:rsid w:val="007F7850"/>
    <w:rsid w:val="00823323"/>
    <w:rsid w:val="008478F1"/>
    <w:rsid w:val="00877340"/>
    <w:rsid w:val="00884CC3"/>
    <w:rsid w:val="0089346E"/>
    <w:rsid w:val="00896173"/>
    <w:rsid w:val="008B070B"/>
    <w:rsid w:val="008E13AF"/>
    <w:rsid w:val="008F4301"/>
    <w:rsid w:val="00901A6A"/>
    <w:rsid w:val="009356D8"/>
    <w:rsid w:val="00936C64"/>
    <w:rsid w:val="00937B43"/>
    <w:rsid w:val="00943160"/>
    <w:rsid w:val="00976641"/>
    <w:rsid w:val="00997BCE"/>
    <w:rsid w:val="00997F55"/>
    <w:rsid w:val="009B25D2"/>
    <w:rsid w:val="009B34E1"/>
    <w:rsid w:val="009B4E07"/>
    <w:rsid w:val="009C341C"/>
    <w:rsid w:val="009D4395"/>
    <w:rsid w:val="009E2DC2"/>
    <w:rsid w:val="00A22CF1"/>
    <w:rsid w:val="00A25BD5"/>
    <w:rsid w:val="00A63B60"/>
    <w:rsid w:val="00A66719"/>
    <w:rsid w:val="00A77F54"/>
    <w:rsid w:val="00A83D5C"/>
    <w:rsid w:val="00A90AED"/>
    <w:rsid w:val="00AB18A4"/>
    <w:rsid w:val="00AC5D13"/>
    <w:rsid w:val="00AE26D3"/>
    <w:rsid w:val="00AE47F5"/>
    <w:rsid w:val="00AF0822"/>
    <w:rsid w:val="00B00A5C"/>
    <w:rsid w:val="00B11CB1"/>
    <w:rsid w:val="00B17990"/>
    <w:rsid w:val="00B25A1F"/>
    <w:rsid w:val="00B31612"/>
    <w:rsid w:val="00B35641"/>
    <w:rsid w:val="00B469DD"/>
    <w:rsid w:val="00B46B00"/>
    <w:rsid w:val="00B52108"/>
    <w:rsid w:val="00B63881"/>
    <w:rsid w:val="00B8303A"/>
    <w:rsid w:val="00B909B5"/>
    <w:rsid w:val="00BA39F4"/>
    <w:rsid w:val="00BA52C3"/>
    <w:rsid w:val="00BB0276"/>
    <w:rsid w:val="00BB3157"/>
    <w:rsid w:val="00BB35AD"/>
    <w:rsid w:val="00BC363C"/>
    <w:rsid w:val="00BC6ED2"/>
    <w:rsid w:val="00BF5630"/>
    <w:rsid w:val="00C016AA"/>
    <w:rsid w:val="00C05F88"/>
    <w:rsid w:val="00C26A03"/>
    <w:rsid w:val="00C45E3A"/>
    <w:rsid w:val="00C51EA9"/>
    <w:rsid w:val="00C62C67"/>
    <w:rsid w:val="00C82905"/>
    <w:rsid w:val="00C8671F"/>
    <w:rsid w:val="00C95303"/>
    <w:rsid w:val="00CB2325"/>
    <w:rsid w:val="00CC1112"/>
    <w:rsid w:val="00CD36AA"/>
    <w:rsid w:val="00CD5D0A"/>
    <w:rsid w:val="00CF7659"/>
    <w:rsid w:val="00CF797E"/>
    <w:rsid w:val="00CF7E44"/>
    <w:rsid w:val="00D07954"/>
    <w:rsid w:val="00D40D2C"/>
    <w:rsid w:val="00D572B1"/>
    <w:rsid w:val="00D572C9"/>
    <w:rsid w:val="00D6046C"/>
    <w:rsid w:val="00D65A97"/>
    <w:rsid w:val="00D74502"/>
    <w:rsid w:val="00D81113"/>
    <w:rsid w:val="00D92003"/>
    <w:rsid w:val="00DA3A22"/>
    <w:rsid w:val="00DB57D4"/>
    <w:rsid w:val="00DB6953"/>
    <w:rsid w:val="00DC3ED6"/>
    <w:rsid w:val="00DD5BB5"/>
    <w:rsid w:val="00DD69FD"/>
    <w:rsid w:val="00DD70E3"/>
    <w:rsid w:val="00DE45C4"/>
    <w:rsid w:val="00DF5DD0"/>
    <w:rsid w:val="00E11E01"/>
    <w:rsid w:val="00E13C8D"/>
    <w:rsid w:val="00E150F2"/>
    <w:rsid w:val="00E430A3"/>
    <w:rsid w:val="00E44492"/>
    <w:rsid w:val="00E46017"/>
    <w:rsid w:val="00E63B4B"/>
    <w:rsid w:val="00E804F7"/>
    <w:rsid w:val="00EA3F6B"/>
    <w:rsid w:val="00EA4F56"/>
    <w:rsid w:val="00EA7153"/>
    <w:rsid w:val="00EC706F"/>
    <w:rsid w:val="00EC7F90"/>
    <w:rsid w:val="00ED057A"/>
    <w:rsid w:val="00ED5741"/>
    <w:rsid w:val="00EE1482"/>
    <w:rsid w:val="00EE3A14"/>
    <w:rsid w:val="00EF3243"/>
    <w:rsid w:val="00F13A53"/>
    <w:rsid w:val="00F14BA6"/>
    <w:rsid w:val="00F172F0"/>
    <w:rsid w:val="00F22DCE"/>
    <w:rsid w:val="00F22DED"/>
    <w:rsid w:val="00F24BDA"/>
    <w:rsid w:val="00F259AE"/>
    <w:rsid w:val="00F305D5"/>
    <w:rsid w:val="00F43E89"/>
    <w:rsid w:val="00F45833"/>
    <w:rsid w:val="00F6792F"/>
    <w:rsid w:val="00F72CB2"/>
    <w:rsid w:val="00F871C3"/>
    <w:rsid w:val="00FA5B38"/>
    <w:rsid w:val="00FD3764"/>
    <w:rsid w:val="00F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3CDA"/>
  <w14:defaultImageDpi w14:val="330"/>
  <w15:chartTrackingRefBased/>
  <w15:docId w15:val="{69E55C75-DDF5-4964-9D65-0344CECE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7B7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F7659"/>
    <w:pPr>
      <w:keepNext/>
      <w:pageBreakBefore/>
      <w:widowControl w:val="0"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B5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B5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B5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B5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5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5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F765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CF765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5">
    <w:name w:val="Подзаголовок (правильный)"/>
    <w:basedOn w:val="a1"/>
    <w:next w:val="a1"/>
    <w:qFormat/>
    <w:rsid w:val="008478F1"/>
    <w:pPr>
      <w:keepNext/>
      <w:keepLines/>
      <w:spacing w:before="300" w:after="200"/>
      <w:ind w:left="709" w:firstLine="0"/>
      <w:jc w:val="left"/>
    </w:pPr>
    <w:rPr>
      <w:b/>
      <w:lang w:val="en-US"/>
    </w:rPr>
  </w:style>
  <w:style w:type="paragraph" w:customStyle="1" w:styleId="a6">
    <w:name w:val="Таблица (надпись)"/>
    <w:basedOn w:val="a1"/>
    <w:link w:val="a7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paragraph" w:customStyle="1" w:styleId="a8">
    <w:name w:val="Таблица (содержание)"/>
    <w:basedOn w:val="a6"/>
    <w:link w:val="a9"/>
    <w:qFormat/>
    <w:rsid w:val="00C62C67"/>
    <w:pPr>
      <w:keepNext w:val="0"/>
      <w:spacing w:before="0"/>
    </w:pPr>
    <w:rPr>
      <w:i w:val="0"/>
    </w:rPr>
  </w:style>
  <w:style w:type="character" w:customStyle="1" w:styleId="a7">
    <w:name w:val="Таблица (надпись) Знак"/>
    <w:basedOn w:val="a2"/>
    <w:link w:val="a6"/>
    <w:rsid w:val="008B070B"/>
    <w:rPr>
      <w:rFonts w:ascii="Times New Roman" w:hAnsi="Times New Roman"/>
      <w:i/>
      <w:sz w:val="24"/>
    </w:rPr>
  </w:style>
  <w:style w:type="paragraph" w:customStyle="1" w:styleId="aa">
    <w:name w:val="Подпись к иллюстрациям"/>
    <w:basedOn w:val="a1"/>
    <w:next w:val="a1"/>
    <w:link w:val="ab"/>
    <w:qFormat/>
    <w:rsid w:val="00034C61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9">
    <w:name w:val="Таблица (содержание) Знак"/>
    <w:basedOn w:val="a7"/>
    <w:link w:val="a8"/>
    <w:rsid w:val="00C62C67"/>
    <w:rPr>
      <w:rFonts w:ascii="Times New Roman" w:hAnsi="Times New Roman"/>
      <w:i w:val="0"/>
      <w:sz w:val="24"/>
    </w:rPr>
  </w:style>
  <w:style w:type="paragraph" w:customStyle="1" w:styleId="ac">
    <w:name w:val="Листинг (надпись)"/>
    <w:basedOn w:val="a1"/>
    <w:link w:val="ad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character" w:customStyle="1" w:styleId="ab">
    <w:name w:val="Подпись к иллюстрациям Знак"/>
    <w:basedOn w:val="a2"/>
    <w:link w:val="aa"/>
    <w:rsid w:val="00034C61"/>
    <w:rPr>
      <w:rFonts w:ascii="Times New Roman" w:hAnsi="Times New Roman"/>
      <w:b/>
      <w:sz w:val="24"/>
    </w:rPr>
  </w:style>
  <w:style w:type="paragraph" w:customStyle="1" w:styleId="ae">
    <w:name w:val="Листинг (содержание)"/>
    <w:basedOn w:val="ac"/>
    <w:link w:val="af"/>
    <w:qFormat/>
    <w:rsid w:val="00A63B60"/>
    <w:pPr>
      <w:spacing w:before="0"/>
    </w:pPr>
    <w:rPr>
      <w:rFonts w:ascii="Courier New" w:hAnsi="Courier New"/>
      <w:i w:val="0"/>
      <w:sz w:val="20"/>
    </w:rPr>
  </w:style>
  <w:style w:type="character" w:customStyle="1" w:styleId="ad">
    <w:name w:val="Листинг (надпись) Знак"/>
    <w:basedOn w:val="a2"/>
    <w:link w:val="ac"/>
    <w:rsid w:val="008B070B"/>
    <w:rPr>
      <w:rFonts w:ascii="Times New Roman" w:hAnsi="Times New Roman"/>
      <w:i/>
      <w:sz w:val="24"/>
    </w:rPr>
  </w:style>
  <w:style w:type="table" w:styleId="af0">
    <w:name w:val="Table Grid"/>
    <w:basedOn w:val="a3"/>
    <w:uiPriority w:val="39"/>
    <w:rsid w:val="004F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Листинг (содержание) Знак"/>
    <w:basedOn w:val="ad"/>
    <w:link w:val="ae"/>
    <w:rsid w:val="00A63B60"/>
    <w:rPr>
      <w:rFonts w:ascii="Courier New" w:hAnsi="Courier New"/>
      <w:i w:val="0"/>
      <w:sz w:val="20"/>
    </w:rPr>
  </w:style>
  <w:style w:type="paragraph" w:customStyle="1" w:styleId="af1">
    <w:name w:val="Обычный (Рисунки Титульник Номер страницы)"/>
    <w:basedOn w:val="a1"/>
    <w:next w:val="aa"/>
    <w:link w:val="af2"/>
    <w:qFormat/>
    <w:rsid w:val="007271DF"/>
    <w:pPr>
      <w:ind w:firstLine="0"/>
      <w:jc w:val="center"/>
    </w:pPr>
  </w:style>
  <w:style w:type="character" w:customStyle="1" w:styleId="af2">
    <w:name w:val="Обычный (Рисунки Титульник Номер страницы) Знак"/>
    <w:basedOn w:val="a2"/>
    <w:link w:val="af1"/>
    <w:rsid w:val="007271DF"/>
    <w:rPr>
      <w:rFonts w:ascii="Times New Roman" w:hAnsi="Times New Roman"/>
      <w:sz w:val="28"/>
    </w:rPr>
  </w:style>
  <w:style w:type="paragraph" w:styleId="af3">
    <w:name w:val="header"/>
    <w:basedOn w:val="a1"/>
    <w:link w:val="af4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ED057A"/>
    <w:rPr>
      <w:rFonts w:ascii="Times New Roman" w:hAnsi="Times New Roman"/>
      <w:sz w:val="28"/>
    </w:rPr>
  </w:style>
  <w:style w:type="paragraph" w:styleId="af5">
    <w:name w:val="footer"/>
    <w:basedOn w:val="a1"/>
    <w:link w:val="af6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ED057A"/>
    <w:rPr>
      <w:rFonts w:ascii="Times New Roman" w:hAnsi="Times New Roman"/>
      <w:sz w:val="28"/>
    </w:rPr>
  </w:style>
  <w:style w:type="character" w:styleId="af7">
    <w:name w:val="Placeholder Text"/>
    <w:basedOn w:val="a2"/>
    <w:uiPriority w:val="99"/>
    <w:semiHidden/>
    <w:rsid w:val="00DB57D4"/>
    <w:rPr>
      <w:color w:val="808080"/>
    </w:rPr>
  </w:style>
  <w:style w:type="character" w:customStyle="1" w:styleId="30">
    <w:name w:val="Заголовок 3 Знак"/>
    <w:basedOn w:val="a2"/>
    <w:link w:val="3"/>
    <w:uiPriority w:val="9"/>
    <w:rsid w:val="00CF765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6B593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character" w:customStyle="1" w:styleId="40">
    <w:name w:val="Заголовок 4 Знак"/>
    <w:basedOn w:val="a2"/>
    <w:link w:val="4"/>
    <w:uiPriority w:val="9"/>
    <w:semiHidden/>
    <w:rsid w:val="006B59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6B593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6B593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6B5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B5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8">
    <w:name w:val="Hyperlink"/>
    <w:basedOn w:val="a2"/>
    <w:uiPriority w:val="99"/>
    <w:unhideWhenUsed/>
    <w:rsid w:val="006B5936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customStyle="1" w:styleId="12">
    <w:name w:val="Заголовок 1 (Оглавление)"/>
    <w:basedOn w:val="a1"/>
    <w:next w:val="a1"/>
    <w:link w:val="13"/>
    <w:qFormat/>
    <w:rsid w:val="006B5936"/>
    <w:pPr>
      <w:keepNext/>
      <w:pageBreakBefore/>
      <w:widowControl w:val="0"/>
      <w:spacing w:after="200"/>
      <w:ind w:firstLine="0"/>
      <w:jc w:val="center"/>
    </w:pPr>
    <w:rPr>
      <w:rFonts w:eastAsiaTheme="majorEastAsia" w:cstheme="majorBidi"/>
      <w:b/>
      <w:caps/>
      <w:sz w:val="36"/>
      <w:szCs w:val="32"/>
    </w:rPr>
  </w:style>
  <w:style w:type="paragraph" w:styleId="a0">
    <w:name w:val="List Paragraph"/>
    <w:basedOn w:val="a1"/>
    <w:uiPriority w:val="1"/>
    <w:qFormat/>
    <w:rsid w:val="00D92003"/>
    <w:pPr>
      <w:numPr>
        <w:numId w:val="21"/>
      </w:numPr>
      <w:tabs>
        <w:tab w:val="clear" w:pos="1560"/>
        <w:tab w:val="num" w:pos="1276"/>
      </w:tabs>
      <w:ind w:left="0"/>
    </w:pPr>
  </w:style>
  <w:style w:type="character" w:customStyle="1" w:styleId="13">
    <w:name w:val="Заголовок 1 (Оглавление) Знак"/>
    <w:basedOn w:val="10"/>
    <w:link w:val="12"/>
    <w:rsid w:val="006B5936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a">
    <w:name w:val="Абзац списка (нумерованный)"/>
    <w:basedOn w:val="a1"/>
    <w:link w:val="af9"/>
    <w:qFormat/>
    <w:rsid w:val="00E11E01"/>
    <w:pPr>
      <w:numPr>
        <w:numId w:val="31"/>
      </w:numPr>
    </w:pPr>
  </w:style>
  <w:style w:type="character" w:customStyle="1" w:styleId="af9">
    <w:name w:val="Абзац списка (нумерованный) Знак"/>
    <w:basedOn w:val="a2"/>
    <w:link w:val="a"/>
    <w:rsid w:val="00E11E01"/>
    <w:rPr>
      <w:rFonts w:ascii="Times New Roman" w:hAnsi="Times New Roman"/>
      <w:sz w:val="28"/>
    </w:rPr>
  </w:style>
  <w:style w:type="paragraph" w:customStyle="1" w:styleId="afa">
    <w:name w:val="Заголовок (Список литературы)"/>
    <w:basedOn w:val="a1"/>
    <w:link w:val="afb"/>
    <w:qFormat/>
    <w:rsid w:val="00BA39F4"/>
    <w:pPr>
      <w:keepNext/>
      <w:spacing w:before="120" w:after="120"/>
      <w:ind w:left="709" w:firstLine="0"/>
      <w:jc w:val="center"/>
    </w:pPr>
    <w:rPr>
      <w:caps/>
    </w:rPr>
  </w:style>
  <w:style w:type="character" w:customStyle="1" w:styleId="afb">
    <w:name w:val="Заголовок (Список литературы) Знак"/>
    <w:basedOn w:val="a2"/>
    <w:link w:val="afa"/>
    <w:rsid w:val="00BA39F4"/>
    <w:rPr>
      <w:rFonts w:ascii="Times New Roman" w:hAnsi="Times New Roman"/>
      <w:caps/>
      <w:sz w:val="28"/>
    </w:rPr>
  </w:style>
  <w:style w:type="character" w:styleId="afc">
    <w:name w:val="Unresolved Mention"/>
    <w:basedOn w:val="a2"/>
    <w:uiPriority w:val="99"/>
    <w:semiHidden/>
    <w:unhideWhenUsed/>
    <w:rsid w:val="00901A6A"/>
    <w:rPr>
      <w:color w:val="605E5C"/>
      <w:shd w:val="clear" w:color="auto" w:fill="E1DFDD"/>
    </w:rPr>
  </w:style>
  <w:style w:type="paragraph" w:styleId="afd">
    <w:name w:val="Title"/>
    <w:basedOn w:val="a1"/>
    <w:next w:val="a1"/>
    <w:link w:val="afe"/>
    <w:uiPriority w:val="10"/>
    <w:qFormat/>
    <w:rsid w:val="004163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2"/>
    <w:link w:val="afd"/>
    <w:uiPriority w:val="10"/>
    <w:rsid w:val="0041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Documents\&#1053;&#1072;&#1089;&#1090;&#1088;&#1072;&#1080;&#1074;&#1072;&#1077;&#1084;&#1099;&#1077;%20&#1096;&#1072;&#1073;&#1083;&#1086;&#1085;&#1099;%20Office\&#1064;&#1072;&#1073;&#1083;&#1086;&#1085;%20&#1076;&#1083;&#1103;%20&#1087;&#1088;&#1072;&#1082;&#1090;&#1080;&#1082;%20&#1080;%20&#1082;&#1091;&#1088;&#1089;&#1086;&#1074;&#1099;&#1093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6D7C-33C4-45B1-9FB6-E171BD9A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практик и курсовых.dotm</Template>
  <TotalTime>5456</TotalTime>
  <Pages>7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Беликов</dc:creator>
  <cp:keywords/>
  <dc:description/>
  <cp:lastModifiedBy>Михаил Беликов</cp:lastModifiedBy>
  <cp:revision>66</cp:revision>
  <dcterms:created xsi:type="dcterms:W3CDTF">2025-02-22T06:47:00Z</dcterms:created>
  <dcterms:modified xsi:type="dcterms:W3CDTF">2025-04-07T10:13:00Z</dcterms:modified>
</cp:coreProperties>
</file>