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line="240" w:lineRule="auto"/>
        <w:jc w:val="center"/>
        <w:rPr>
          <w:lang w:val="en-US"/>
        </w:rPr>
      </w:pPr>
      <w:r>
        <w:rPr>
          <w:rtl w:val="0"/>
          <w:lang w:val="en-US"/>
        </w:rPr>
        <w:t>Министерство образования и науки Российской Федерации</w:t>
      </w:r>
      <w:r>
        <w:br w:type="textWrapping"/>
      </w:r>
      <w:r>
        <w:rPr>
          <w:rtl w:val="0"/>
          <w:lang w:val="ru-RU"/>
        </w:rPr>
        <w:t xml:space="preserve">НИУ </w:t>
      </w:r>
      <w:r>
        <w:rPr>
          <w:rtl w:val="0"/>
          <w:lang w:val="en-US"/>
        </w:rPr>
        <w:t>«</w:t>
      </w:r>
      <w:r>
        <w:rPr>
          <w:rtl w:val="0"/>
          <w:lang w:val="ru-RU"/>
        </w:rPr>
        <w:t>Московский институт электронной техники</w:t>
      </w:r>
      <w:r>
        <w:rPr>
          <w:rtl w:val="0"/>
          <w:lang w:val="en-US"/>
        </w:rPr>
        <w:t>»</w:t>
      </w:r>
    </w:p>
    <w:p>
      <w:pPr>
        <w:pStyle w:val="Основной текст"/>
        <w:spacing w:line="240" w:lineRule="auto"/>
        <w:jc w:val="center"/>
      </w:pPr>
      <w:r>
        <w:rPr>
          <w:rtl w:val="0"/>
          <w:lang w:val="en-US"/>
        </w:rPr>
        <w:t xml:space="preserve">Кафедра </w:t>
      </w:r>
      <w:r>
        <w:rPr>
          <w:rtl w:val="0"/>
          <w:lang w:val="ru-RU"/>
        </w:rPr>
        <w:t>СПИНТЕХ</w:t>
      </w:r>
    </w:p>
    <w:p>
      <w:pPr>
        <w:pStyle w:val="Основной текст"/>
      </w:pP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35"/>
        <w:gridCol w:w="4535"/>
      </w:tblGrid>
      <w:tr>
        <w:tblPrEx>
          <w:shd w:val="clear" w:color="auto" w:fill="ced7e7"/>
        </w:tblPrEx>
        <w:trPr>
          <w:trHeight w:val="1288" w:hRule="atLeast"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УТВЕРЖДАЮ</w:t>
              <w:br w:type="textWrapping"/>
              <w:t>Зав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en-US"/>
              </w:rPr>
              <w:t xml:space="preserve">кафедрой </w:t>
            </w:r>
            <w:r>
              <w:rPr>
                <w:shd w:val="nil" w:color="auto" w:fill="auto"/>
                <w:rtl w:val="0"/>
                <w:lang w:val="ru-RU"/>
              </w:rPr>
              <w:t>СПИНТЕХ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д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  <w:r>
              <w:rPr>
                <w:shd w:val="nil" w:color="auto" w:fill="auto"/>
                <w:rtl w:val="0"/>
                <w:lang w:val="en-US"/>
              </w:rPr>
              <w:t>т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  <w:r>
              <w:rPr>
                <w:shd w:val="nil" w:color="auto" w:fill="auto"/>
                <w:rtl w:val="0"/>
                <w:lang w:val="en-US"/>
              </w:rPr>
              <w:t>н</w:t>
            </w:r>
            <w:r>
              <w:rPr>
                <w:shd w:val="nil" w:color="auto" w:fill="auto"/>
                <w:rtl w:val="0"/>
                <w:lang w:val="en-US"/>
              </w:rPr>
              <w:t xml:space="preserve">., </w:t>
            </w:r>
            <w:r>
              <w:rPr>
                <w:shd w:val="nil" w:color="auto" w:fill="auto"/>
                <w:rtl w:val="0"/>
                <w:lang w:val="en-US"/>
              </w:rPr>
              <w:t>проф</w:t>
            </w:r>
            <w:r>
              <w:rPr>
                <w:shd w:val="nil" w:color="auto" w:fill="auto"/>
                <w:rtl w:val="0"/>
                <w:lang w:val="en-US"/>
              </w:rPr>
              <w:t>. ______________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«</w:t>
            </w:r>
            <w:r>
              <w:rPr>
                <w:shd w:val="nil" w:color="auto" w:fill="auto"/>
                <w:rtl w:val="0"/>
                <w:lang w:val="en-US"/>
              </w:rPr>
              <w:t>___</w:t>
            </w:r>
            <w:r>
              <w:rPr>
                <w:shd w:val="nil" w:color="auto" w:fill="auto"/>
                <w:rtl w:val="0"/>
                <w:lang w:val="en-US"/>
              </w:rPr>
              <w:t xml:space="preserve">» </w:t>
            </w:r>
            <w:r>
              <w:rPr>
                <w:shd w:val="nil" w:color="auto" w:fill="auto"/>
                <w:rtl w:val="0"/>
                <w:lang w:val="en-US"/>
              </w:rPr>
              <w:t xml:space="preserve">______________ 2026 </w:t>
            </w:r>
            <w:r>
              <w:rPr>
                <w:shd w:val="nil" w:color="auto" w:fill="auto"/>
                <w:rtl w:val="0"/>
                <w:lang w:val="en-US"/>
              </w:rPr>
              <w:t>г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center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spacing w:line="276" w:lineRule="auto"/>
        <w:jc w:val="center"/>
      </w:pPr>
      <w:r>
        <w:rPr>
          <w:b w:val="1"/>
          <w:bCs w:val="1"/>
          <w:rtl w:val="0"/>
          <w:lang w:val="en-US"/>
        </w:rPr>
        <w:t>ПРОГРАММНЫЙ МОДУЛЬ «КАССА В МАГАЗИНЕ»</w:t>
      </w:r>
      <w:r>
        <w:rPr>
          <w:b w:val="1"/>
          <w:bCs w:val="1"/>
        </w:rPr>
        <w:br w:type="textWrapping"/>
      </w:r>
      <w:r>
        <w:rPr>
          <w:b w:val="1"/>
          <w:bCs w:val="1"/>
          <w:rtl w:val="0"/>
          <w:lang w:val="en-US"/>
        </w:rPr>
        <w:t>Техническое задание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 xml:space="preserve">к лабораторной работе № </w:t>
      </w:r>
      <w:r>
        <w:rPr>
          <w:rtl w:val="0"/>
        </w:rPr>
        <w:t>1</w:t>
      </w:r>
      <w:r>
        <w:br w:type="textWrapping"/>
      </w:r>
      <w:r>
        <w:rPr>
          <w:rtl w:val="0"/>
          <w:lang w:val="en-US"/>
        </w:rPr>
        <w:t>по дисциплине «Конструирование программного обеспечения»</w:t>
      </w:r>
      <w:r>
        <w:br w:type="textWrapping"/>
        <w:br w:type="textWrapping"/>
      </w:r>
      <w:r>
        <w:rPr>
          <w:rtl w:val="0"/>
          <w:lang w:val="en-US"/>
        </w:rPr>
        <w:t>Листов</w:t>
      </w:r>
      <w:r>
        <w:rPr>
          <w:rtl w:val="0"/>
        </w:rPr>
        <w:t>: 12</w:t>
      </w:r>
      <w:r>
        <w:br w:type="textWrapping"/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spacing w:line="276" w:lineRule="auto"/>
        <w:jc w:val="right"/>
        <w:rPr>
          <w:lang w:val="en-US"/>
        </w:rPr>
      </w:pPr>
      <w:r>
        <w:rPr>
          <w:rtl w:val="0"/>
          <w:lang w:val="en-US"/>
        </w:rPr>
        <w:t>Исполнители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 xml:space="preserve">студенты группы </w:t>
      </w:r>
      <w:r>
        <w:rPr>
          <w:rtl w:val="0"/>
          <w:lang w:val="ru-RU"/>
        </w:rPr>
        <w:t>ПИН</w:t>
      </w:r>
      <w:r>
        <w:rPr>
          <w:rtl w:val="0"/>
          <w:lang w:val="ru-RU"/>
        </w:rPr>
        <w:t>-37</w:t>
      </w:r>
    </w:p>
    <w:p>
      <w:pPr>
        <w:pStyle w:val="Основной текст"/>
        <w:spacing w:line="276" w:lineRule="auto"/>
        <w:jc w:val="right"/>
      </w:pPr>
      <w:r>
        <w:rPr>
          <w:rtl w:val="0"/>
          <w:lang w:val="en-US"/>
        </w:rPr>
        <w:t xml:space="preserve">________________ / </w:t>
      </w:r>
      <w:r>
        <w:rPr>
          <w:rtl w:val="0"/>
          <w:lang w:val="ru-RU"/>
        </w:rPr>
        <w:t>Андреев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З</w:t>
      </w:r>
      <w:r>
        <w:rPr>
          <w:rtl w:val="0"/>
        </w:rPr>
        <w:t>.</w:t>
      </w:r>
      <w:r>
        <w:rPr>
          <w:rtl w:val="0"/>
          <w:lang w:val="ru-RU"/>
        </w:rPr>
        <w:t>С</w:t>
      </w:r>
      <w:r>
        <w:rPr>
          <w:rtl w:val="0"/>
        </w:rPr>
        <w:t>. /</w:t>
      </w:r>
      <w:r>
        <w:br w:type="textWrapping"/>
      </w:r>
      <w:r>
        <w:rPr>
          <w:rtl w:val="0"/>
          <w:lang w:val="en-US"/>
        </w:rPr>
        <w:t>________________ /</w:t>
      </w:r>
      <w:r>
        <w:rPr>
          <w:rtl w:val="0"/>
          <w:lang w:val="ru-RU"/>
        </w:rPr>
        <w:t>Артыков А</w:t>
      </w:r>
      <w:r>
        <w:rPr>
          <w:rtl w:val="0"/>
          <w:lang w:val="en-US"/>
        </w:rPr>
        <w:t>.</w:t>
      </w:r>
      <w:r>
        <w:rPr>
          <w:rtl w:val="0"/>
          <w:lang w:val="ru-RU"/>
        </w:rPr>
        <w:t>А</w:t>
      </w:r>
      <w:r>
        <w:rPr>
          <w:rtl w:val="0"/>
          <w:lang w:val="en-US"/>
        </w:rPr>
        <w:t>.</w:t>
      </w:r>
      <w:r>
        <w:rPr>
          <w:rtl w:val="0"/>
        </w:rPr>
        <w:t xml:space="preserve"> /</w:t>
      </w:r>
      <w:r>
        <w:br w:type="textWrapping"/>
      </w:r>
      <w:r>
        <w:rPr>
          <w:rtl w:val="0"/>
          <w:lang w:val="en-US"/>
        </w:rPr>
        <w:t xml:space="preserve">________________ / </w:t>
      </w:r>
      <w:r>
        <w:rPr>
          <w:rtl w:val="0"/>
          <w:lang w:val="ru-RU"/>
        </w:rPr>
        <w:t>Астахин В</w:t>
      </w:r>
      <w:r>
        <w:rPr>
          <w:rtl w:val="0"/>
          <w:lang w:val="en-US"/>
        </w:rPr>
        <w:t>.</w:t>
      </w:r>
      <w:r>
        <w:rPr>
          <w:rtl w:val="0"/>
          <w:lang w:val="ru-RU"/>
        </w:rPr>
        <w:t>А</w:t>
      </w:r>
      <w:r>
        <w:rPr>
          <w:rtl w:val="0"/>
          <w:lang w:val="en-US"/>
        </w:rPr>
        <w:t>.</w:t>
      </w:r>
      <w:r>
        <w:rPr>
          <w:rtl w:val="0"/>
        </w:rPr>
        <w:t xml:space="preserve"> /</w:t>
      </w:r>
    </w:p>
    <w:p>
      <w:pPr>
        <w:pStyle w:val="Основной текст"/>
        <w:spacing w:line="276" w:lineRule="auto"/>
        <w:jc w:val="right"/>
      </w:pPr>
      <w:r>
        <w:rPr>
          <w:rtl w:val="0"/>
          <w:lang w:val="en-US"/>
        </w:rPr>
        <w:t xml:space="preserve">________________ / </w:t>
      </w:r>
      <w:r>
        <w:rPr>
          <w:rtl w:val="0"/>
          <w:lang w:val="ru-RU"/>
        </w:rPr>
        <w:t>Карташов Г</w:t>
      </w:r>
      <w:r>
        <w:rPr>
          <w:rtl w:val="0"/>
          <w:lang w:val="en-US"/>
        </w:rPr>
        <w:t>.</w:t>
      </w:r>
      <w:r>
        <w:rPr>
          <w:rtl w:val="0"/>
          <w:lang w:val="ru-RU"/>
        </w:rPr>
        <w:t>М</w:t>
      </w:r>
      <w:r>
        <w:rPr>
          <w:rtl w:val="0"/>
          <w:lang w:val="en-US"/>
        </w:rPr>
        <w:t>.</w:t>
      </w:r>
      <w:r>
        <w:rPr>
          <w:rtl w:val="0"/>
        </w:rPr>
        <w:t xml:space="preserve"> /</w:t>
      </w:r>
    </w:p>
    <w:p>
      <w:pPr>
        <w:pStyle w:val="Основной текст"/>
        <w:spacing w:line="276" w:lineRule="auto"/>
        <w:jc w:val="right"/>
      </w:pPr>
      <w:r>
        <w:rPr>
          <w:rtl w:val="0"/>
          <w:lang w:val="en-US"/>
        </w:rPr>
        <w:t xml:space="preserve">________________ / </w:t>
      </w:r>
      <w:r>
        <w:rPr>
          <w:rtl w:val="0"/>
          <w:lang w:val="ru-RU"/>
        </w:rPr>
        <w:t>Рыбин И</w:t>
      </w:r>
      <w:r>
        <w:rPr>
          <w:rtl w:val="0"/>
          <w:lang w:val="en-US"/>
        </w:rPr>
        <w:t>.</w:t>
      </w:r>
      <w:r>
        <w:rPr>
          <w:rtl w:val="0"/>
          <w:lang w:val="ru-RU"/>
        </w:rPr>
        <w:t>Н</w:t>
      </w:r>
      <w:r>
        <w:rPr>
          <w:rtl w:val="0"/>
          <w:lang w:val="en-US"/>
        </w:rPr>
        <w:t>.</w:t>
      </w:r>
      <w:r>
        <w:rPr>
          <w:rtl w:val="0"/>
        </w:rPr>
        <w:t xml:space="preserve"> /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200" w:after="80"/>
        <w:ind w:firstLine="0"/>
        <w:jc w:val="center"/>
      </w:pPr>
      <w:r>
        <w:rPr>
          <w:b w:val="1"/>
          <w:bCs w:val="1"/>
          <w:rtl w:val="0"/>
          <w:lang w:val="en-US"/>
        </w:rPr>
        <w:t>Постановка задачи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Разработать программный модуль «Касса в магазине»</w:t>
      </w:r>
      <w:r>
        <w:rPr>
          <w:rtl w:val="0"/>
        </w:rPr>
        <w:t xml:space="preserve">, </w:t>
      </w:r>
      <w:r>
        <w:rPr>
          <w:rtl w:val="0"/>
          <w:lang w:val="en-US"/>
        </w:rPr>
        <w:t>предназначенный для автоматизации работы кассира и учета движения товаров в небольшом розничном магазине</w:t>
      </w:r>
      <w:r>
        <w:rPr>
          <w:rtl w:val="0"/>
        </w:rPr>
        <w:t xml:space="preserve">. </w:t>
      </w:r>
      <w:r>
        <w:rPr>
          <w:rtl w:val="0"/>
          <w:lang w:val="en-US"/>
        </w:rPr>
        <w:t>Модуль должен обеспечивать ввод или сканирование штрих</w:t>
      </w:r>
      <w:r>
        <w:rPr>
          <w:rtl w:val="0"/>
        </w:rPr>
        <w:t>-</w:t>
      </w:r>
      <w:r>
        <w:rPr>
          <w:rtl w:val="0"/>
          <w:lang w:val="en-US"/>
        </w:rPr>
        <w:t>кодов</w:t>
      </w:r>
      <w:r>
        <w:rPr>
          <w:rtl w:val="0"/>
        </w:rPr>
        <w:t xml:space="preserve">, </w:t>
      </w:r>
      <w:r>
        <w:rPr>
          <w:rtl w:val="0"/>
          <w:lang w:val="en-US"/>
        </w:rPr>
        <w:t>поиск товаров</w:t>
      </w:r>
      <w:r>
        <w:rPr>
          <w:rtl w:val="0"/>
        </w:rPr>
        <w:t xml:space="preserve">, </w:t>
      </w:r>
      <w:r>
        <w:rPr>
          <w:rtl w:val="0"/>
          <w:lang w:val="en-US"/>
        </w:rPr>
        <w:t>формирование текущего чека</w:t>
      </w:r>
      <w:r>
        <w:rPr>
          <w:rtl w:val="0"/>
        </w:rPr>
        <w:t xml:space="preserve">, </w:t>
      </w:r>
      <w:r>
        <w:rPr>
          <w:rtl w:val="0"/>
          <w:lang w:val="en-US"/>
        </w:rPr>
        <w:t>расчет итоговой стоимости с учетом скидки</w:t>
      </w:r>
      <w:r>
        <w:rPr>
          <w:rtl w:val="0"/>
        </w:rPr>
        <w:t xml:space="preserve">, </w:t>
      </w:r>
      <w:r>
        <w:rPr>
          <w:rtl w:val="0"/>
          <w:lang w:val="en-US"/>
        </w:rPr>
        <w:t>регистрацию продажи</w:t>
      </w:r>
      <w:r>
        <w:rPr>
          <w:rtl w:val="0"/>
        </w:rPr>
        <w:t xml:space="preserve">, </w:t>
      </w:r>
      <w:r>
        <w:rPr>
          <w:rtl w:val="0"/>
          <w:lang w:val="en-US"/>
        </w:rPr>
        <w:t>автоматическое списание проданного количества со склада</w:t>
      </w:r>
      <w:r>
        <w:rPr>
          <w:rtl w:val="0"/>
        </w:rPr>
        <w:t xml:space="preserve">, </w:t>
      </w:r>
      <w:r>
        <w:rPr>
          <w:rtl w:val="0"/>
          <w:lang w:val="en-US"/>
        </w:rPr>
        <w:t>просмотр и корректировку остатков и ведение журнала продаж</w:t>
      </w:r>
      <w:r>
        <w:rPr>
          <w:rtl w:val="0"/>
        </w:rPr>
        <w:t>.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В рамках лабораторной работы необходимо подготовить техническое задание на разработку программного модуля с указанием назначения</w:t>
      </w:r>
      <w:r>
        <w:rPr>
          <w:rtl w:val="0"/>
        </w:rPr>
        <w:t xml:space="preserve">, </w:t>
      </w:r>
      <w:r>
        <w:rPr>
          <w:rtl w:val="0"/>
          <w:lang w:val="en-US"/>
        </w:rPr>
        <w:t>функциональных и эксплуатационных требований</w:t>
      </w:r>
      <w:r>
        <w:rPr>
          <w:rtl w:val="0"/>
        </w:rPr>
        <w:t xml:space="preserve">, </w:t>
      </w:r>
      <w:r>
        <w:rPr>
          <w:rtl w:val="0"/>
          <w:lang w:val="en-US"/>
        </w:rPr>
        <w:t>требований к надежности</w:t>
      </w:r>
      <w:r>
        <w:rPr>
          <w:rtl w:val="0"/>
        </w:rPr>
        <w:t xml:space="preserve">, </w:t>
      </w:r>
      <w:r>
        <w:rPr>
          <w:rtl w:val="0"/>
          <w:lang w:val="en-US"/>
        </w:rPr>
        <w:t>программно</w:t>
      </w:r>
      <w:r>
        <w:rPr>
          <w:rtl w:val="0"/>
        </w:rPr>
        <w:t>-</w:t>
      </w:r>
      <w:r>
        <w:rPr>
          <w:rtl w:val="0"/>
          <w:lang w:val="en-US"/>
        </w:rPr>
        <w:t>аппаратной платформе</w:t>
      </w:r>
      <w:r>
        <w:rPr>
          <w:rtl w:val="0"/>
        </w:rPr>
        <w:t xml:space="preserve">, </w:t>
      </w:r>
      <w:r>
        <w:rPr>
          <w:rtl w:val="0"/>
          <w:lang w:val="en-US"/>
        </w:rPr>
        <w:t>стадий разработки и порядка приемки</w:t>
      </w:r>
      <w:r>
        <w:rPr>
          <w:rtl w:val="0"/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200" w:after="80"/>
        <w:ind w:firstLine="0"/>
        <w:jc w:val="center"/>
      </w:pPr>
      <w:r>
        <w:rPr>
          <w:b w:val="1"/>
          <w:bCs w:val="1"/>
          <w:rtl w:val="0"/>
          <w:lang w:val="en-US"/>
        </w:rPr>
        <w:t>ТЕХНИЧЕСКОЕ ЗАДАНИЕ</w:t>
      </w:r>
    </w:p>
    <w:p>
      <w:pPr>
        <w:pStyle w:val="Основной текст"/>
        <w:keepNext w:val="1"/>
        <w:spacing w:before="200" w:after="80"/>
        <w:ind w:firstLine="0"/>
      </w:pPr>
      <w:r>
        <w:rPr>
          <w:b w:val="1"/>
          <w:bCs w:val="1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Введение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 xml:space="preserve">Настоящее техническое задание распространяется на разработку программного модуля «Касса в магазине» </w:t>
      </w:r>
      <w:r>
        <w:rPr>
          <w:rtl w:val="0"/>
        </w:rPr>
        <w:t>(</w:t>
      </w:r>
      <w:r>
        <w:rPr>
          <w:rtl w:val="0"/>
          <w:lang w:val="en-US"/>
        </w:rPr>
        <w:t xml:space="preserve">далее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модуль</w:t>
      </w:r>
      <w:r>
        <w:rPr>
          <w:rtl w:val="0"/>
        </w:rPr>
        <w:t xml:space="preserve">), </w:t>
      </w:r>
      <w:r>
        <w:rPr>
          <w:rtl w:val="0"/>
          <w:lang w:val="en-US"/>
        </w:rPr>
        <w:t>предназначенного для автоматизации операций кассира и учета движения товаров в розничной торговой точке</w:t>
      </w:r>
      <w:r>
        <w:rPr>
          <w:rtl w:val="0"/>
        </w:rPr>
        <w:t>.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Актуальность разработки обусловлена необходимостью сократить объем ручных операций при формировании чека</w:t>
      </w:r>
      <w:r>
        <w:rPr>
          <w:rtl w:val="0"/>
        </w:rPr>
        <w:t xml:space="preserve">, </w:t>
      </w:r>
      <w:r>
        <w:rPr>
          <w:rtl w:val="0"/>
          <w:lang w:val="en-US"/>
        </w:rPr>
        <w:t>обеспечить единообразный учет продаж и автоматически поддерживать актуальные остатки товаров</w:t>
      </w:r>
      <w:r>
        <w:rPr>
          <w:rtl w:val="0"/>
        </w:rPr>
        <w:t xml:space="preserve">. </w:t>
      </w:r>
      <w:r>
        <w:rPr>
          <w:rtl w:val="0"/>
          <w:lang w:val="en-US"/>
        </w:rPr>
        <w:t>Разработка носит учебный характер и может использоваться как прототип автономного кассового рабочего места небольшого магазина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200" w:after="80"/>
        <w:ind w:firstLine="0"/>
      </w:pPr>
      <w:r>
        <w:rPr>
          <w:b w:val="1"/>
          <w:bCs w:val="1"/>
          <w:rtl w:val="0"/>
        </w:rPr>
        <w:t xml:space="preserve">2. </w:t>
      </w:r>
      <w:r>
        <w:rPr>
          <w:b w:val="1"/>
          <w:bCs w:val="1"/>
          <w:rtl w:val="0"/>
          <w:lang w:val="en-US"/>
        </w:rPr>
        <w:t>Наименование и область применения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Наименование программного продукта</w:t>
      </w:r>
      <w:r>
        <w:rPr>
          <w:rtl w:val="0"/>
        </w:rPr>
        <w:t xml:space="preserve">: </w:t>
      </w:r>
      <w:r>
        <w:rPr>
          <w:rtl w:val="0"/>
          <w:lang w:val="en-US"/>
        </w:rPr>
        <w:t>программный модуль «Касса в магазине»</w:t>
      </w:r>
      <w:r>
        <w:rPr>
          <w:rtl w:val="0"/>
        </w:rPr>
        <w:t>.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Условное обозначение</w:t>
      </w:r>
      <w:r>
        <w:rPr>
          <w:rtl w:val="0"/>
        </w:rPr>
        <w:t>: KassaModule.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 xml:space="preserve">Область применения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автоматизация рабочего места кассира в небольшом розничном магазине с локальным товарным справочником объемом до </w:t>
      </w:r>
      <w:r>
        <w:rPr>
          <w:rtl w:val="0"/>
        </w:rPr>
        <w:t xml:space="preserve">10 000 </w:t>
      </w:r>
      <w:r>
        <w:rPr>
          <w:rtl w:val="0"/>
          <w:lang w:val="en-US"/>
        </w:rPr>
        <w:t>наименований</w:t>
      </w:r>
      <w:r>
        <w:rPr>
          <w:rtl w:val="0"/>
        </w:rPr>
        <w:t xml:space="preserve">. </w:t>
      </w:r>
      <w:r>
        <w:rPr>
          <w:rtl w:val="0"/>
          <w:lang w:val="en-US"/>
        </w:rPr>
        <w:t>Модуль используется для идентификации товара по штрих</w:t>
      </w:r>
      <w:r>
        <w:rPr>
          <w:rtl w:val="0"/>
        </w:rPr>
        <w:t>-</w:t>
      </w:r>
      <w:r>
        <w:rPr>
          <w:rtl w:val="0"/>
          <w:lang w:val="en-US"/>
        </w:rPr>
        <w:t>коду</w:t>
      </w:r>
      <w:r>
        <w:rPr>
          <w:rtl w:val="0"/>
        </w:rPr>
        <w:t xml:space="preserve">, </w:t>
      </w:r>
      <w:r>
        <w:rPr>
          <w:rtl w:val="0"/>
          <w:lang w:val="en-US"/>
        </w:rPr>
        <w:t>формирования чека</w:t>
      </w:r>
      <w:r>
        <w:rPr>
          <w:rtl w:val="0"/>
        </w:rPr>
        <w:t xml:space="preserve">, </w:t>
      </w:r>
      <w:r>
        <w:rPr>
          <w:rtl w:val="0"/>
          <w:lang w:val="en-US"/>
        </w:rPr>
        <w:t>регистрации продажи</w:t>
      </w:r>
      <w:r>
        <w:rPr>
          <w:rtl w:val="0"/>
        </w:rPr>
        <w:t xml:space="preserve">, </w:t>
      </w:r>
      <w:r>
        <w:rPr>
          <w:rtl w:val="0"/>
          <w:lang w:val="en-US"/>
        </w:rPr>
        <w:t>списания проданного количества со склада и просмотра состояния товарных остатков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200" w:after="80"/>
        <w:ind w:firstLine="0"/>
      </w:pPr>
      <w:r>
        <w:rPr>
          <w:b w:val="1"/>
          <w:bCs w:val="1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Основание для разработки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Учебный план и лабораторный практикум по дисциплине «Конструирование программного обеспечения»</w:t>
      </w:r>
      <w:r>
        <w:rPr>
          <w:rtl w:val="0"/>
        </w:rPr>
        <w:t>.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Методические указания к лабораторной работе № </w:t>
      </w:r>
      <w:r>
        <w:rPr>
          <w:rtl w:val="0"/>
        </w:rPr>
        <w:t>1.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Договор на разработку программного обеспечения № </w:t>
      </w:r>
      <w:r>
        <w:rPr>
          <w:rtl w:val="0"/>
          <w:lang w:val="en-US"/>
        </w:rPr>
        <w:t xml:space="preserve">_____ </w:t>
      </w:r>
      <w:r>
        <w:rPr>
          <w:rtl w:val="0"/>
          <w:lang w:val="en-US"/>
        </w:rPr>
        <w:t>от «</w:t>
      </w:r>
      <w:r>
        <w:rPr>
          <w:rtl w:val="0"/>
          <w:lang w:val="en-US"/>
        </w:rPr>
        <w:t>___</w:t>
      </w:r>
      <w:r>
        <w:rPr>
          <w:rtl w:val="0"/>
          <w:lang w:val="en-US"/>
        </w:rPr>
        <w:t xml:space="preserve">» </w:t>
      </w:r>
      <w:r>
        <w:rPr>
          <w:rtl w:val="0"/>
          <w:lang w:val="en-US"/>
        </w:rPr>
        <w:t xml:space="preserve">__________ 2026 </w:t>
      </w:r>
      <w:r>
        <w:rPr>
          <w:rtl w:val="0"/>
          <w:lang w:val="en-US"/>
        </w:rPr>
        <w:t>г</w:t>
      </w:r>
      <w:r>
        <w:rPr>
          <w:rtl w:val="0"/>
        </w:rPr>
        <w:t>.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Наименование темы разработки</w:t>
      </w:r>
      <w:r>
        <w:rPr>
          <w:rtl w:val="0"/>
        </w:rPr>
        <w:t xml:space="preserve">: </w:t>
      </w:r>
      <w:r>
        <w:rPr>
          <w:rtl w:val="0"/>
          <w:lang w:val="en-US"/>
        </w:rPr>
        <w:t>«Разработка программного модуля для автоматизации работы кассы в магазине»</w:t>
      </w:r>
      <w:r>
        <w:rPr>
          <w:rtl w:val="0"/>
        </w:rPr>
        <w:t>.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Исполнитель</w:t>
      </w:r>
      <w:r>
        <w:rPr>
          <w:rtl w:val="0"/>
        </w:rPr>
        <w:t xml:space="preserve">: </w:t>
      </w:r>
      <w:r>
        <w:rPr>
          <w:rtl w:val="0"/>
          <w:lang w:val="en-US"/>
        </w:rPr>
        <w:t>проектная группа студентов</w:t>
      </w:r>
      <w:r>
        <w:rPr>
          <w:rtl w:val="0"/>
        </w:rPr>
        <w:t xml:space="preserve">; </w:t>
      </w:r>
      <w:r>
        <w:rPr>
          <w:rtl w:val="0"/>
          <w:lang w:val="en-US"/>
        </w:rPr>
        <w:t>состав группы указывается на титульном листе</w:t>
      </w:r>
      <w:r>
        <w:rPr>
          <w:rtl w:val="0"/>
        </w:rPr>
        <w:t>.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Соисполнители</w:t>
      </w:r>
      <w:r>
        <w:rPr>
          <w:rtl w:val="0"/>
        </w:rPr>
        <w:t xml:space="preserve">: </w:t>
      </w:r>
      <w:r>
        <w:rPr>
          <w:rtl w:val="0"/>
          <w:lang w:val="en-US"/>
        </w:rPr>
        <w:t>требования не предъявляются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200" w:after="80"/>
        <w:ind w:firstLine="0"/>
      </w:pPr>
      <w:r>
        <w:rPr>
          <w:b w:val="1"/>
          <w:bCs w:val="1"/>
          <w:rtl w:val="0"/>
        </w:rPr>
        <w:t xml:space="preserve">4. </w:t>
      </w:r>
      <w:r>
        <w:rPr>
          <w:b w:val="1"/>
          <w:bCs w:val="1"/>
          <w:rtl w:val="0"/>
          <w:lang w:val="en-US"/>
        </w:rPr>
        <w:t>Назначение разработки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4.1. </w:t>
      </w:r>
      <w:r>
        <w:rPr>
          <w:b w:val="1"/>
          <w:bCs w:val="1"/>
          <w:rtl w:val="0"/>
          <w:lang w:val="en-US"/>
        </w:rPr>
        <w:t>Функциональное назначение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Модуль предназначен для автоматизации основных операций кассового обслуживания</w:t>
      </w:r>
      <w:r>
        <w:rPr>
          <w:rtl w:val="0"/>
        </w:rPr>
        <w:t xml:space="preserve">: </w:t>
      </w:r>
      <w:r>
        <w:rPr>
          <w:rtl w:val="0"/>
          <w:lang w:val="en-US"/>
        </w:rPr>
        <w:t>идентификации товаров</w:t>
      </w:r>
      <w:r>
        <w:rPr>
          <w:rtl w:val="0"/>
        </w:rPr>
        <w:t xml:space="preserve">, </w:t>
      </w:r>
      <w:r>
        <w:rPr>
          <w:rtl w:val="0"/>
          <w:lang w:val="en-US"/>
        </w:rPr>
        <w:t>формирования чека</w:t>
      </w:r>
      <w:r>
        <w:rPr>
          <w:rtl w:val="0"/>
        </w:rPr>
        <w:t xml:space="preserve">, </w:t>
      </w:r>
      <w:r>
        <w:rPr>
          <w:rtl w:val="0"/>
          <w:lang w:val="en-US"/>
        </w:rPr>
        <w:t>расчета суммы покупки</w:t>
      </w:r>
      <w:r>
        <w:rPr>
          <w:rtl w:val="0"/>
        </w:rPr>
        <w:t xml:space="preserve">, </w:t>
      </w:r>
      <w:r>
        <w:rPr>
          <w:rtl w:val="0"/>
          <w:lang w:val="en-US"/>
        </w:rPr>
        <w:t>регистрации продажи и изменения товарных остатков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4.2. </w:t>
      </w:r>
      <w:r>
        <w:rPr>
          <w:b w:val="1"/>
          <w:bCs w:val="1"/>
          <w:rtl w:val="0"/>
          <w:lang w:val="en-US"/>
        </w:rPr>
        <w:t>Эксплуатационное назначение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Модуль рассчитан на использование кассиром</w:t>
      </w:r>
      <w:r>
        <w:rPr>
          <w:rtl w:val="0"/>
        </w:rPr>
        <w:t>-</w:t>
      </w:r>
      <w:r>
        <w:rPr>
          <w:rtl w:val="0"/>
          <w:lang w:val="en-US"/>
        </w:rPr>
        <w:t>оператором на одном рабочем месте</w:t>
      </w:r>
      <w:r>
        <w:rPr>
          <w:rtl w:val="0"/>
        </w:rPr>
        <w:t xml:space="preserve">. </w:t>
      </w:r>
      <w:r>
        <w:rPr>
          <w:rtl w:val="0"/>
          <w:lang w:val="en-US"/>
        </w:rPr>
        <w:t>Для выполнения основных операций не требуется специальная техническая подготовка</w:t>
      </w:r>
      <w:r>
        <w:rPr>
          <w:rtl w:val="0"/>
        </w:rPr>
        <w:t xml:space="preserve">; </w:t>
      </w:r>
      <w:r>
        <w:rPr>
          <w:rtl w:val="0"/>
          <w:lang w:val="en-US"/>
        </w:rPr>
        <w:t>пользователь должен владеть базовыми навыками работы с персональным компьютером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200" w:after="80"/>
        <w:ind w:firstLine="0"/>
      </w:pPr>
      <w:r>
        <w:rPr>
          <w:b w:val="1"/>
          <w:bCs w:val="1"/>
          <w:rtl w:val="0"/>
        </w:rPr>
        <w:t xml:space="preserve">5. </w:t>
      </w:r>
      <w:r>
        <w:rPr>
          <w:b w:val="1"/>
          <w:bCs w:val="1"/>
          <w:rtl w:val="0"/>
          <w:lang w:val="en-US"/>
        </w:rPr>
        <w:t>Технические требования к программе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5.1. </w:t>
      </w:r>
      <w:r>
        <w:rPr>
          <w:b w:val="1"/>
          <w:bCs w:val="1"/>
          <w:rtl w:val="0"/>
          <w:lang w:val="en-US"/>
        </w:rPr>
        <w:t>Требования к функциональным характеристикам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5.1.1. </w:t>
      </w:r>
      <w:r>
        <w:rPr>
          <w:b w:val="1"/>
          <w:bCs w:val="1"/>
          <w:rtl w:val="0"/>
          <w:lang w:val="en-US"/>
        </w:rPr>
        <w:t>Состав выполняемых функций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ввод штрих</w:t>
      </w:r>
      <w:r>
        <w:rPr>
          <w:rtl w:val="0"/>
        </w:rPr>
        <w:t>-</w:t>
      </w:r>
      <w:r>
        <w:rPr>
          <w:rtl w:val="0"/>
          <w:lang w:val="en-US"/>
        </w:rPr>
        <w:t>кода вручную с клавиатуры или с помощью сканера</w:t>
      </w:r>
      <w:r>
        <w:rPr>
          <w:rtl w:val="0"/>
        </w:rPr>
        <w:t xml:space="preserve">, </w:t>
      </w:r>
      <w:r>
        <w:rPr>
          <w:rtl w:val="0"/>
          <w:lang w:val="en-US"/>
        </w:rPr>
        <w:t>работающего в режиме клавиатурного ввода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поиск товара в локальной базе данных по штрих</w:t>
      </w:r>
      <w:r>
        <w:rPr>
          <w:rtl w:val="0"/>
        </w:rPr>
        <w:t>-</w:t>
      </w:r>
      <w:r>
        <w:rPr>
          <w:rtl w:val="0"/>
          <w:lang w:val="en-US"/>
        </w:rPr>
        <w:t>коду</w:t>
      </w:r>
      <w:r>
        <w:rPr>
          <w:rtl w:val="0"/>
        </w:rPr>
        <w:t xml:space="preserve">; </w:t>
      </w:r>
      <w:r>
        <w:rPr>
          <w:rtl w:val="0"/>
          <w:lang w:val="en-US"/>
        </w:rPr>
        <w:t xml:space="preserve">при отсутствии товара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вывод сообщения об ошибке без изменения текущего чека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добавление товара в текущий чек с указанием количества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изменение количества выбранной позиции и удаление позиции из текущего чека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автоматический перерасчет промежуточной суммы</w:t>
      </w:r>
      <w:r>
        <w:rPr>
          <w:rtl w:val="0"/>
        </w:rPr>
        <w:t xml:space="preserve">, </w:t>
      </w:r>
      <w:r>
        <w:rPr>
          <w:rtl w:val="0"/>
          <w:lang w:val="en-US"/>
        </w:rPr>
        <w:t>размера скидки и итоговой суммы после каждого изменения чека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применение процентной скидки ко всему чеку в диапазоне от </w:t>
      </w:r>
      <w:r>
        <w:rPr>
          <w:rtl w:val="0"/>
        </w:rPr>
        <w:t xml:space="preserve">0 </w:t>
      </w:r>
      <w:r>
        <w:rPr>
          <w:rtl w:val="0"/>
          <w:lang w:val="en-US"/>
        </w:rPr>
        <w:t xml:space="preserve">до </w:t>
      </w:r>
      <w:r>
        <w:rPr>
          <w:rtl w:val="0"/>
        </w:rPr>
        <w:t>100 %;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отмена текущего чека без изменения товарных остатков и журнала продаж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завершение чека с проверкой наличия товара</w:t>
      </w:r>
      <w:r>
        <w:rPr>
          <w:rtl w:val="0"/>
        </w:rPr>
        <w:t xml:space="preserve">, </w:t>
      </w:r>
      <w:r>
        <w:rPr>
          <w:rtl w:val="0"/>
          <w:lang w:val="en-US"/>
        </w:rPr>
        <w:t>регистрацией продажи</w:t>
      </w:r>
      <w:r>
        <w:rPr>
          <w:rtl w:val="0"/>
        </w:rPr>
        <w:t xml:space="preserve">, </w:t>
      </w:r>
      <w:r>
        <w:rPr>
          <w:rtl w:val="0"/>
          <w:lang w:val="en-US"/>
        </w:rPr>
        <w:t>списанием проданного количества со склада и формированием печатного представления чека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просмотр текущих товарных остатков с отображением штрих</w:t>
      </w:r>
      <w:r>
        <w:rPr>
          <w:rtl w:val="0"/>
        </w:rPr>
        <w:t>-</w:t>
      </w:r>
      <w:r>
        <w:rPr>
          <w:rtl w:val="0"/>
          <w:lang w:val="en-US"/>
        </w:rPr>
        <w:t>кода</w:t>
      </w:r>
      <w:r>
        <w:rPr>
          <w:rtl w:val="0"/>
        </w:rPr>
        <w:t xml:space="preserve">, </w:t>
      </w:r>
      <w:r>
        <w:rPr>
          <w:rtl w:val="0"/>
          <w:lang w:val="en-US"/>
        </w:rPr>
        <w:t>наименования</w:t>
      </w:r>
      <w:r>
        <w:rPr>
          <w:rtl w:val="0"/>
        </w:rPr>
        <w:t xml:space="preserve">, </w:t>
      </w:r>
      <w:r>
        <w:rPr>
          <w:rtl w:val="0"/>
          <w:lang w:val="en-US"/>
        </w:rPr>
        <w:t>цены и количества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ручная корректировка количества товара пользователем с административными правами после прохождения авторизации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просмотр журнала завершенных продаж за текущий день с отображением даты</w:t>
      </w:r>
      <w:r>
        <w:rPr>
          <w:rtl w:val="0"/>
        </w:rPr>
        <w:t xml:space="preserve">, </w:t>
      </w:r>
      <w:r>
        <w:rPr>
          <w:rtl w:val="0"/>
          <w:lang w:val="en-US"/>
        </w:rPr>
        <w:t>времени</w:t>
      </w:r>
      <w:r>
        <w:rPr>
          <w:rtl w:val="0"/>
        </w:rPr>
        <w:t xml:space="preserve">, </w:t>
      </w:r>
      <w:r>
        <w:rPr>
          <w:rtl w:val="0"/>
          <w:lang w:val="en-US"/>
        </w:rPr>
        <w:t>итоговой суммы и состава чека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5.1.2. </w:t>
      </w:r>
      <w:r>
        <w:rPr>
          <w:b w:val="1"/>
          <w:bCs w:val="1"/>
          <w:rtl w:val="0"/>
          <w:lang w:val="en-US"/>
        </w:rPr>
        <w:t>Входные и выходные данные</w:t>
      </w:r>
    </w:p>
    <w:p>
      <w:pPr>
        <w:pStyle w:val="Основной текст"/>
        <w:spacing w:after="0"/>
        <w:ind w:firstLine="0"/>
        <w:jc w:val="both"/>
      </w:pPr>
      <w:r>
        <w:rPr>
          <w:rtl w:val="0"/>
          <w:lang w:val="en-US"/>
        </w:rPr>
        <w:t>Входными данными являются</w:t>
      </w:r>
      <w:r>
        <w:rPr>
          <w:rtl w:val="0"/>
        </w:rPr>
        <w:t>: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штрих</w:t>
      </w:r>
      <w:r>
        <w:rPr>
          <w:rtl w:val="0"/>
        </w:rPr>
        <w:t>-</w:t>
      </w:r>
      <w:r>
        <w:rPr>
          <w:rtl w:val="0"/>
          <w:lang w:val="en-US"/>
        </w:rPr>
        <w:t xml:space="preserve">код товара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строка длиной от </w:t>
      </w: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 xml:space="preserve">до </w:t>
      </w:r>
      <w:r>
        <w:rPr>
          <w:rtl w:val="0"/>
        </w:rPr>
        <w:t xml:space="preserve">20 </w:t>
      </w:r>
      <w:r>
        <w:rPr>
          <w:rtl w:val="0"/>
          <w:lang w:val="en-US"/>
        </w:rPr>
        <w:t>символов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количество товара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целое число от </w:t>
      </w: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 xml:space="preserve">до </w:t>
      </w:r>
      <w:r>
        <w:rPr>
          <w:rtl w:val="0"/>
        </w:rPr>
        <w:t>99;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процент скидки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целое число от </w:t>
      </w:r>
      <w:r>
        <w:rPr>
          <w:rtl w:val="0"/>
        </w:rPr>
        <w:t xml:space="preserve">0 </w:t>
      </w:r>
      <w:r>
        <w:rPr>
          <w:rtl w:val="0"/>
          <w:lang w:val="en-US"/>
        </w:rPr>
        <w:t xml:space="preserve">до </w:t>
      </w:r>
      <w:r>
        <w:rPr>
          <w:rtl w:val="0"/>
        </w:rPr>
        <w:t>100;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команды пользователя</w:t>
      </w:r>
      <w:r>
        <w:rPr>
          <w:rtl w:val="0"/>
        </w:rPr>
        <w:t xml:space="preserve">, </w:t>
      </w:r>
      <w:r>
        <w:rPr>
          <w:rtl w:val="0"/>
          <w:lang w:val="en-US"/>
        </w:rPr>
        <w:t>выполняемые с помощью элементов графического интерфейса</w:t>
      </w:r>
      <w:r>
        <w:rPr>
          <w:rtl w:val="0"/>
        </w:rPr>
        <w:t>.</w:t>
      </w:r>
    </w:p>
    <w:p>
      <w:pPr>
        <w:pStyle w:val="Основной текст"/>
        <w:spacing w:after="0"/>
        <w:ind w:firstLine="0"/>
        <w:jc w:val="both"/>
      </w:pPr>
      <w:r>
        <w:rPr>
          <w:rtl w:val="0"/>
          <w:lang w:val="en-US"/>
        </w:rPr>
        <w:t>Выходными данными являются</w:t>
      </w:r>
      <w:r>
        <w:rPr>
          <w:rtl w:val="0"/>
        </w:rPr>
        <w:t>: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сведения о найденном товаре</w:t>
      </w:r>
      <w:r>
        <w:rPr>
          <w:rtl w:val="0"/>
        </w:rPr>
        <w:t xml:space="preserve">: </w:t>
      </w:r>
      <w:r>
        <w:rPr>
          <w:rtl w:val="0"/>
          <w:lang w:val="en-US"/>
        </w:rPr>
        <w:t>штрих</w:t>
      </w:r>
      <w:r>
        <w:rPr>
          <w:rtl w:val="0"/>
        </w:rPr>
        <w:t>-</w:t>
      </w:r>
      <w:r>
        <w:rPr>
          <w:rtl w:val="0"/>
          <w:lang w:val="en-US"/>
        </w:rPr>
        <w:t>код</w:t>
      </w:r>
      <w:r>
        <w:rPr>
          <w:rtl w:val="0"/>
        </w:rPr>
        <w:t xml:space="preserve">, </w:t>
      </w:r>
      <w:r>
        <w:rPr>
          <w:rtl w:val="0"/>
          <w:lang w:val="en-US"/>
        </w:rPr>
        <w:t>наименование</w:t>
      </w:r>
      <w:r>
        <w:rPr>
          <w:rtl w:val="0"/>
        </w:rPr>
        <w:t xml:space="preserve">, </w:t>
      </w:r>
      <w:r>
        <w:rPr>
          <w:rtl w:val="0"/>
          <w:lang w:val="en-US"/>
        </w:rPr>
        <w:t>цена и доступный остаток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текущий чек в виде таблицы позиций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промежуточная сумма</w:t>
      </w:r>
      <w:r>
        <w:rPr>
          <w:rtl w:val="0"/>
        </w:rPr>
        <w:t xml:space="preserve">, </w:t>
      </w:r>
      <w:r>
        <w:rPr>
          <w:rtl w:val="0"/>
          <w:lang w:val="en-US"/>
        </w:rPr>
        <w:t>размер скидки и итоговая сумма к оплате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текстовое представление завершенного чека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журнал продаж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список товарных остатков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5.1.3. </w:t>
      </w:r>
      <w:r>
        <w:rPr>
          <w:b w:val="1"/>
          <w:bCs w:val="1"/>
          <w:rtl w:val="0"/>
          <w:lang w:val="en-US"/>
        </w:rPr>
        <w:t>Временные характеристики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 xml:space="preserve">При объеме товарного справочника до </w:t>
      </w:r>
      <w:r>
        <w:rPr>
          <w:rtl w:val="0"/>
        </w:rPr>
        <w:t xml:space="preserve">10 000 </w:t>
      </w:r>
      <w:r>
        <w:rPr>
          <w:rtl w:val="0"/>
          <w:lang w:val="en-US"/>
        </w:rPr>
        <w:t>наименований поиск товара по штрих</w:t>
      </w:r>
      <w:r>
        <w:rPr>
          <w:rtl w:val="0"/>
        </w:rPr>
        <w:t>-</w:t>
      </w:r>
      <w:r>
        <w:rPr>
          <w:rtl w:val="0"/>
          <w:lang w:val="en-US"/>
        </w:rPr>
        <w:t xml:space="preserve">коду и перерасчет суммы чека должны выполняться не более чем за </w:t>
      </w: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>с на рекомендуемой конфигурации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Завершение чека без учета времени физической печати должно выполняться не более чем за </w:t>
      </w:r>
      <w:r>
        <w:rPr>
          <w:rtl w:val="0"/>
        </w:rPr>
        <w:t xml:space="preserve">2 </w:t>
      </w:r>
      <w:r>
        <w:rPr>
          <w:rtl w:val="0"/>
          <w:lang w:val="en-US"/>
        </w:rPr>
        <w:t>с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5.2. </w:t>
      </w:r>
      <w:r>
        <w:rPr>
          <w:b w:val="1"/>
          <w:bCs w:val="1"/>
          <w:rtl w:val="0"/>
          <w:lang w:val="en-US"/>
        </w:rPr>
        <w:t>Требования к надежности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все вводимые данные должны проверяться до выполнения операций</w:t>
      </w:r>
      <w:r>
        <w:rPr>
          <w:rtl w:val="0"/>
        </w:rPr>
        <w:t xml:space="preserve">, </w:t>
      </w:r>
      <w:r>
        <w:rPr>
          <w:rtl w:val="0"/>
          <w:lang w:val="en-US"/>
        </w:rPr>
        <w:t>изменяющих состояние системы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пустой штрих</w:t>
      </w:r>
      <w:r>
        <w:rPr>
          <w:rtl w:val="0"/>
        </w:rPr>
        <w:t>-</w:t>
      </w:r>
      <w:r>
        <w:rPr>
          <w:rtl w:val="0"/>
          <w:lang w:val="en-US"/>
        </w:rPr>
        <w:t>код</w:t>
      </w:r>
      <w:r>
        <w:rPr>
          <w:rtl w:val="0"/>
        </w:rPr>
        <w:t xml:space="preserve">, </w:t>
      </w:r>
      <w:r>
        <w:rPr>
          <w:rtl w:val="0"/>
          <w:lang w:val="en-US"/>
        </w:rPr>
        <w:t>некорректное количество и значение скидки вне допустимого диапазона должны отклоняться с выводом понятного сообщения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завершение пустого чека должно быть запрещено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продажа количества товара</w:t>
      </w:r>
      <w:r>
        <w:rPr>
          <w:rtl w:val="0"/>
        </w:rPr>
        <w:t xml:space="preserve">, </w:t>
      </w:r>
      <w:r>
        <w:rPr>
          <w:rtl w:val="0"/>
          <w:lang w:val="en-US"/>
        </w:rPr>
        <w:t>превышающего доступный остаток</w:t>
      </w:r>
      <w:r>
        <w:rPr>
          <w:rtl w:val="0"/>
        </w:rPr>
        <w:t xml:space="preserve">, </w:t>
      </w:r>
      <w:r>
        <w:rPr>
          <w:rtl w:val="0"/>
          <w:lang w:val="en-US"/>
        </w:rPr>
        <w:t>должна быть запрещена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операции регистрации продажи и списания товарных остатков должны выполняться согласованно</w:t>
      </w:r>
      <w:r>
        <w:rPr>
          <w:rtl w:val="0"/>
        </w:rPr>
        <w:t xml:space="preserve">: </w:t>
      </w:r>
      <w:r>
        <w:rPr>
          <w:rtl w:val="0"/>
          <w:lang w:val="en-US"/>
        </w:rPr>
        <w:t>при ошибке ни одна из связанных операций не должна сохраняться частично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после штатного или аварийного завершения работы ранее сохраненные данные о товарах и продажах должны оставаться доступными при следующем запуске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ошибки работы приложения должны фиксироваться в журнале ошибок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при недоступности базы данных операции</w:t>
      </w:r>
      <w:r>
        <w:rPr>
          <w:rtl w:val="0"/>
        </w:rPr>
        <w:t xml:space="preserve">, </w:t>
      </w:r>
      <w:r>
        <w:rPr>
          <w:rtl w:val="0"/>
          <w:lang w:val="en-US"/>
        </w:rPr>
        <w:t>изменяющие данные</w:t>
      </w:r>
      <w:r>
        <w:rPr>
          <w:rtl w:val="0"/>
        </w:rPr>
        <w:t xml:space="preserve">, </w:t>
      </w:r>
      <w:r>
        <w:rPr>
          <w:rtl w:val="0"/>
          <w:lang w:val="en-US"/>
        </w:rPr>
        <w:t>должны блокироваться</w:t>
      </w:r>
      <w:r>
        <w:rPr>
          <w:rtl w:val="0"/>
        </w:rPr>
        <w:t xml:space="preserve">, </w:t>
      </w:r>
      <w:r>
        <w:rPr>
          <w:rtl w:val="0"/>
          <w:lang w:val="en-US"/>
        </w:rPr>
        <w:t>а пользователю должно выводиться сообщение о причине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5.3. </w:t>
      </w:r>
      <w:r>
        <w:rPr>
          <w:b w:val="1"/>
          <w:bCs w:val="1"/>
          <w:rtl w:val="0"/>
          <w:lang w:val="en-US"/>
        </w:rPr>
        <w:t>Условия эксплуатации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эксплуатация на одном персональном компьютере в локальном режиме без обязательного сетевого подключения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температура окружающего воздуха от </w:t>
      </w:r>
      <w:r>
        <w:rPr>
          <w:rtl w:val="0"/>
        </w:rPr>
        <w:t xml:space="preserve">15 </w:t>
      </w:r>
      <w:r>
        <w:rPr>
          <w:rtl w:val="0"/>
          <w:lang w:val="en-US"/>
        </w:rPr>
        <w:t xml:space="preserve">до </w:t>
      </w:r>
      <w:r>
        <w:rPr>
          <w:rtl w:val="0"/>
        </w:rPr>
        <w:t xml:space="preserve">30 </w:t>
      </w:r>
      <w:r>
        <w:rPr>
          <w:rtl w:val="0"/>
          <w:lang w:val="en-US"/>
        </w:rPr>
        <w:t>°</w:t>
      </w:r>
      <w:r>
        <w:rPr>
          <w:rtl w:val="0"/>
        </w:rPr>
        <w:t xml:space="preserve">C </w:t>
      </w:r>
      <w:r>
        <w:rPr>
          <w:rtl w:val="0"/>
          <w:lang w:val="en-US"/>
        </w:rPr>
        <w:t xml:space="preserve">и относительная влажность не более </w:t>
      </w:r>
      <w:r>
        <w:rPr>
          <w:rtl w:val="0"/>
        </w:rPr>
        <w:t xml:space="preserve">80 % </w:t>
      </w:r>
      <w:r>
        <w:rPr>
          <w:rtl w:val="0"/>
          <w:lang w:val="en-US"/>
        </w:rPr>
        <w:t>при соблюдении требований к эксплуатации персонального компьютера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обслуживание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одним кассиром</w:t>
      </w:r>
      <w:r>
        <w:rPr>
          <w:rtl w:val="0"/>
        </w:rPr>
        <w:t>-</w:t>
      </w:r>
      <w:r>
        <w:rPr>
          <w:rtl w:val="0"/>
          <w:lang w:val="en-US"/>
        </w:rPr>
        <w:t>оператором</w:t>
      </w:r>
      <w:r>
        <w:rPr>
          <w:rtl w:val="0"/>
        </w:rPr>
        <w:t xml:space="preserve">; </w:t>
      </w:r>
      <w:r>
        <w:rPr>
          <w:rtl w:val="0"/>
          <w:lang w:val="en-US"/>
        </w:rPr>
        <w:t>административные операции выполняются пользователем с соответствующими правами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режим работы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в течение рабочей смены торговой точки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5.4. </w:t>
      </w:r>
      <w:r>
        <w:rPr>
          <w:b w:val="1"/>
          <w:bCs w:val="1"/>
          <w:rtl w:val="0"/>
          <w:lang w:val="en-US"/>
        </w:rPr>
        <w:t>Требования к составу и параметрам технических средств</w:t>
      </w:r>
    </w:p>
    <w:p>
      <w:pPr>
        <w:pStyle w:val="Основной текст"/>
        <w:spacing w:after="0"/>
        <w:ind w:firstLine="0"/>
        <w:jc w:val="both"/>
      </w:pPr>
      <w:r>
        <w:rPr>
          <w:rtl w:val="0"/>
          <w:lang w:val="en-US"/>
        </w:rPr>
        <w:t>Минимальная конфигурация</w:t>
      </w:r>
      <w:r>
        <w:rPr>
          <w:rtl w:val="0"/>
        </w:rPr>
        <w:t>: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процессор с двумя вычислительными ядрами и тактовой частотой от </w:t>
      </w:r>
      <w:r>
        <w:rPr>
          <w:rtl w:val="0"/>
        </w:rPr>
        <w:t xml:space="preserve">2 </w:t>
      </w:r>
      <w:r>
        <w:rPr>
          <w:rtl w:val="0"/>
          <w:lang w:val="en-US"/>
        </w:rPr>
        <w:t>ГГц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оперативная память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не менее </w:t>
      </w:r>
      <w:r>
        <w:rPr>
          <w:rtl w:val="0"/>
        </w:rPr>
        <w:t xml:space="preserve">4 </w:t>
      </w:r>
      <w:r>
        <w:rPr>
          <w:rtl w:val="0"/>
          <w:lang w:val="en-US"/>
        </w:rPr>
        <w:t>ГБ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свободное место на накопителе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не менее </w:t>
      </w:r>
      <w:r>
        <w:rPr>
          <w:rtl w:val="0"/>
        </w:rPr>
        <w:t xml:space="preserve">200 </w:t>
      </w:r>
      <w:r>
        <w:rPr>
          <w:rtl w:val="0"/>
          <w:lang w:val="en-US"/>
        </w:rPr>
        <w:t>МБ для программы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дополнительно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место для базы данных</w:t>
      </w:r>
      <w:r>
        <w:rPr>
          <w:rtl w:val="0"/>
        </w:rPr>
        <w:t xml:space="preserve">, </w:t>
      </w:r>
      <w:r>
        <w:rPr>
          <w:rtl w:val="0"/>
          <w:lang w:val="en-US"/>
        </w:rPr>
        <w:t>журналов и файлов чеков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монитор с разрешением не менее </w:t>
      </w:r>
      <w:r>
        <w:rPr>
          <w:rtl w:val="0"/>
        </w:rPr>
        <w:t>1280 x 720;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клавиатура и мышь</w:t>
      </w:r>
      <w:r>
        <w:rPr>
          <w:rtl w:val="0"/>
        </w:rPr>
        <w:t>.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Дополнительно могут использоваться сканер штрих</w:t>
      </w:r>
      <w:r>
        <w:rPr>
          <w:rtl w:val="0"/>
        </w:rPr>
        <w:t>-</w:t>
      </w:r>
      <w:r>
        <w:rPr>
          <w:rtl w:val="0"/>
          <w:lang w:val="en-US"/>
        </w:rPr>
        <w:t>кодов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работающий как </w:t>
      </w:r>
      <w:r>
        <w:rPr>
          <w:rtl w:val="0"/>
          <w:lang w:val="de-DE"/>
        </w:rPr>
        <w:t>HID-</w:t>
      </w:r>
      <w:r>
        <w:rPr>
          <w:rtl w:val="0"/>
          <w:lang w:val="en-US"/>
        </w:rPr>
        <w:t>клавиатура</w:t>
      </w:r>
      <w:r>
        <w:rPr>
          <w:rtl w:val="0"/>
        </w:rPr>
        <w:t xml:space="preserve">, </w:t>
      </w:r>
      <w:r>
        <w:rPr>
          <w:rtl w:val="0"/>
          <w:lang w:val="en-US"/>
        </w:rPr>
        <w:t>и принтер для печати чеков</w:t>
      </w:r>
      <w:r>
        <w:rPr>
          <w:rtl w:val="0"/>
        </w:rPr>
        <w:t xml:space="preserve">. </w:t>
      </w:r>
      <w:r>
        <w:rPr>
          <w:rtl w:val="0"/>
          <w:lang w:val="en-US"/>
        </w:rPr>
        <w:t>Отсутствие этих устройств не должно препятствовать демонстрации основных функций</w:t>
      </w:r>
      <w:r>
        <w:rPr>
          <w:rtl w:val="0"/>
        </w:rPr>
        <w:t xml:space="preserve">: </w:t>
      </w:r>
      <w:r>
        <w:rPr>
          <w:rtl w:val="0"/>
          <w:lang w:val="en-US"/>
        </w:rPr>
        <w:t>ввод штрих</w:t>
      </w:r>
      <w:r>
        <w:rPr>
          <w:rtl w:val="0"/>
        </w:rPr>
        <w:t>-</w:t>
      </w:r>
      <w:r>
        <w:rPr>
          <w:rtl w:val="0"/>
          <w:lang w:val="en-US"/>
        </w:rPr>
        <w:t>кода выполняется с клавиатуры</w:t>
      </w:r>
      <w:r>
        <w:rPr>
          <w:rtl w:val="0"/>
        </w:rPr>
        <w:t xml:space="preserve">, </w:t>
      </w:r>
      <w:r>
        <w:rPr>
          <w:rtl w:val="0"/>
          <w:lang w:val="en-US"/>
        </w:rPr>
        <w:t>чек выводится на экран и сохраняется в файл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5.5. </w:t>
      </w:r>
      <w:r>
        <w:rPr>
          <w:b w:val="1"/>
          <w:bCs w:val="1"/>
          <w:rtl w:val="0"/>
          <w:lang w:val="en-US"/>
        </w:rPr>
        <w:t>Требования к информационной и программной совместимости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операционная система </w:t>
      </w:r>
      <w:r>
        <w:rPr>
          <w:rtl w:val="0"/>
          <w:lang w:val="en-US"/>
        </w:rPr>
        <w:t xml:space="preserve">- Windows 10 </w:t>
      </w:r>
      <w:r>
        <w:rPr>
          <w:rtl w:val="0"/>
          <w:lang w:val="en-US"/>
        </w:rPr>
        <w:t xml:space="preserve">или </w:t>
      </w:r>
      <w:r>
        <w:rPr>
          <w:rtl w:val="0"/>
          <w:lang w:val="en-US"/>
        </w:rPr>
        <w:t>Windows 11;</w:t>
      </w:r>
    </w:p>
    <w:p>
      <w:pPr>
        <w:pStyle w:val="Основной текст"/>
        <w:ind w:left="709" w:hanging="357"/>
      </w:pPr>
      <w:r>
        <w:rPr>
          <w:rtl w:val="0"/>
          <w:lang w:val="en-US"/>
        </w:rPr>
        <w:t xml:space="preserve">• среда разработки </w:t>
      </w:r>
      <w:r>
        <w:rPr>
          <w:rtl w:val="0"/>
          <w:lang w:val="it-IT"/>
        </w:rPr>
        <w:t>- Microsoft Visual Studio 2013;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язык программирования </w:t>
      </w:r>
      <w:r>
        <w:rPr>
          <w:rtl w:val="0"/>
        </w:rPr>
        <w:t>- C#;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платформа выполнения </w:t>
      </w:r>
      <w:r>
        <w:rPr>
          <w:rtl w:val="0"/>
          <w:lang w:val="en-US"/>
        </w:rPr>
        <w:t>- .NET Framework 4.5.1;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графический интерфейс </w:t>
      </w:r>
      <w:r>
        <w:rPr>
          <w:rtl w:val="0"/>
          <w:lang w:val="en-US"/>
        </w:rPr>
        <w:t>- Windows Forms;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система управления базой данных </w:t>
      </w:r>
      <w:r>
        <w:rPr>
          <w:rtl w:val="0"/>
        </w:rPr>
        <w:t>- SQLite;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текстовые файлы чеков и журналов должны формироваться в кодировке </w:t>
      </w:r>
      <w:r>
        <w:rPr>
          <w:rtl w:val="0"/>
        </w:rPr>
        <w:t>UTF-8;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ключевые программные модули и нетривиальные участки исходного кода должны содержать поясняющие комментарии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5.6. </w:t>
      </w:r>
      <w:r>
        <w:rPr>
          <w:b w:val="1"/>
          <w:bCs w:val="1"/>
          <w:rtl w:val="0"/>
          <w:lang w:val="en-US"/>
        </w:rPr>
        <w:t>Требования к маркировке и упаковке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 xml:space="preserve">Программный продукт должен поставляться в виде каталога приложения или </w:t>
      </w:r>
      <w:r>
        <w:rPr>
          <w:rtl w:val="0"/>
        </w:rPr>
        <w:t>ZIP-</w:t>
      </w:r>
      <w:r>
        <w:rPr>
          <w:rtl w:val="0"/>
          <w:lang w:val="en-US"/>
        </w:rPr>
        <w:t xml:space="preserve">архива </w:t>
      </w:r>
      <w:r>
        <w:rPr>
          <w:rtl w:val="0"/>
          <w:lang w:val="en-US"/>
        </w:rPr>
        <w:t xml:space="preserve">KassaModule_v1.0.zip. </w:t>
      </w:r>
      <w:r>
        <w:rPr>
          <w:rtl w:val="0"/>
          <w:lang w:val="en-US"/>
        </w:rPr>
        <w:t>В комплект должны входить исполняемые файлы приложения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необходимые библиотеки</w:t>
      </w:r>
      <w:r>
        <w:rPr>
          <w:rtl w:val="0"/>
        </w:rPr>
        <w:t xml:space="preserve">, </w:t>
      </w:r>
      <w:r>
        <w:rPr>
          <w:rtl w:val="0"/>
          <w:lang w:val="en-US"/>
        </w:rPr>
        <w:t>файл начальной базы данных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руководство пользователя и файл </w:t>
      </w:r>
      <w:r>
        <w:rPr>
          <w:rtl w:val="0"/>
          <w:lang w:val="da-DK"/>
        </w:rPr>
        <w:t xml:space="preserve">README </w:t>
      </w:r>
      <w:r>
        <w:rPr>
          <w:rtl w:val="0"/>
          <w:lang w:val="en-US"/>
        </w:rPr>
        <w:t>с краткой инструкцией по запуску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5.7. </w:t>
      </w:r>
      <w:r>
        <w:rPr>
          <w:b w:val="1"/>
          <w:bCs w:val="1"/>
          <w:rtl w:val="0"/>
          <w:lang w:val="en-US"/>
        </w:rPr>
        <w:t>Требования к транспортированию и хранению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Программный продукт допускается передавать через электронные средства связи</w:t>
      </w:r>
      <w:r>
        <w:rPr>
          <w:rtl w:val="0"/>
        </w:rPr>
        <w:t xml:space="preserve">, </w:t>
      </w:r>
      <w:r>
        <w:rPr>
          <w:rtl w:val="0"/>
          <w:lang w:val="en-US"/>
        </w:rPr>
        <w:t>облачное хранилище или на съемном носителе</w:t>
      </w:r>
      <w:r>
        <w:rPr>
          <w:rtl w:val="0"/>
        </w:rPr>
        <w:t xml:space="preserve">. </w:t>
      </w:r>
      <w:r>
        <w:rPr>
          <w:rtl w:val="0"/>
          <w:lang w:val="en-US"/>
        </w:rPr>
        <w:t>Специальные требования к транспортированию и хранению программного продукта не предъявляются</w:t>
      </w:r>
      <w:r>
        <w:rPr>
          <w:rtl w:val="0"/>
        </w:rPr>
        <w:t xml:space="preserve">. </w:t>
      </w:r>
      <w:r>
        <w:rPr>
          <w:rtl w:val="0"/>
          <w:lang w:val="en-US"/>
        </w:rPr>
        <w:t>Для физических носителей применяются условия</w:t>
      </w:r>
      <w:r>
        <w:rPr>
          <w:rtl w:val="0"/>
        </w:rPr>
        <w:t xml:space="preserve">, </w:t>
      </w:r>
      <w:r>
        <w:rPr>
          <w:rtl w:val="0"/>
          <w:lang w:val="en-US"/>
        </w:rPr>
        <w:t>установленные производителем соответствующего носителя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5.8. </w:t>
      </w:r>
      <w:r>
        <w:rPr>
          <w:b w:val="1"/>
          <w:bCs w:val="1"/>
          <w:rtl w:val="0"/>
          <w:lang w:val="en-US"/>
        </w:rPr>
        <w:t>Специальные требования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язык пользовательского интерфейса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русский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размер основного текста элементов интерфейса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не менее </w:t>
      </w:r>
      <w:r>
        <w:rPr>
          <w:rtl w:val="0"/>
        </w:rPr>
        <w:t>10 pt;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архитектура программы должна предусматривать разделение пользовательского интерфейса</w:t>
      </w:r>
      <w:r>
        <w:rPr>
          <w:rtl w:val="0"/>
        </w:rPr>
        <w:t xml:space="preserve">, </w:t>
      </w:r>
      <w:r>
        <w:rPr>
          <w:rtl w:val="0"/>
          <w:lang w:val="en-US"/>
        </w:rPr>
        <w:t>бизнес</w:t>
      </w:r>
      <w:r>
        <w:rPr>
          <w:rtl w:val="0"/>
        </w:rPr>
        <w:t>-</w:t>
      </w:r>
      <w:r>
        <w:rPr>
          <w:rtl w:val="0"/>
          <w:lang w:val="en-US"/>
        </w:rPr>
        <w:t>логики и доступа к данным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система должна поддерживать автономную работу на одном рабочем месте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служебные сообщения и сообщения об ошибках должны быть понятными пользователю и не требовать знания внутренних деталей реализации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</w:rPr>
        <w:t xml:space="preserve">5.9. </w:t>
      </w:r>
      <w:r>
        <w:rPr>
          <w:b w:val="1"/>
          <w:bCs w:val="1"/>
          <w:rtl w:val="0"/>
          <w:lang w:val="en-US"/>
        </w:rPr>
        <w:t>Требования к программной документации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настоящее техническое задание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руководство пользователя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исходные тексты программы с необходимыми комментариями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программа и методика испытаний</w:t>
      </w:r>
      <w:r>
        <w:rPr>
          <w:rtl w:val="0"/>
        </w:rPr>
        <w:t xml:space="preserve">, </w:t>
      </w:r>
      <w:r>
        <w:rPr>
          <w:rtl w:val="0"/>
          <w:lang w:val="en-US"/>
        </w:rPr>
        <w:t>подготавливаемая к этапу приемки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материалы</w:t>
      </w:r>
      <w:r>
        <w:rPr>
          <w:rtl w:val="0"/>
        </w:rPr>
        <w:t xml:space="preserve">, </w:t>
      </w:r>
      <w:r>
        <w:rPr>
          <w:rtl w:val="0"/>
          <w:lang w:val="en-US"/>
        </w:rPr>
        <w:t>подтверждающие результаты тестирования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200" w:after="80"/>
        <w:ind w:firstLine="0"/>
      </w:pPr>
      <w:r>
        <w:rPr>
          <w:b w:val="1"/>
          <w:bCs w:val="1"/>
          <w:rtl w:val="0"/>
          <w:lang w:val="ru-RU"/>
        </w:rPr>
        <w:t>6</w:t>
      </w:r>
      <w:r>
        <w:rPr>
          <w:b w:val="1"/>
          <w:bCs w:val="1"/>
          <w:rtl w:val="0"/>
        </w:rPr>
        <w:t>.</w:t>
      </w:r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Стадии и этапы разработки</w:t>
      </w:r>
    </w:p>
    <w:p>
      <w:pPr>
        <w:pStyle w:val="Основной текст"/>
        <w:spacing w:after="0"/>
        <w:ind w:firstLine="0"/>
        <w:jc w:val="both"/>
      </w:pPr>
      <w:r>
        <w:rPr>
          <w:rtl w:val="0"/>
          <w:lang w:val="en-US"/>
        </w:rPr>
        <w:t>Исполнителем всех этапов является проектная группа студентов</w:t>
      </w:r>
      <w:r>
        <w:rPr>
          <w:rtl w:val="0"/>
        </w:rPr>
        <w:t>.</w:t>
      </w:r>
    </w:p>
    <w:p>
      <w:pPr>
        <w:pStyle w:val="Основной текст"/>
        <w:spacing w:after="0"/>
        <w:ind w:firstLine="0"/>
        <w:jc w:val="both"/>
      </w:pPr>
    </w:p>
    <w:p>
      <w:pPr>
        <w:pStyle w:val="Основной текст"/>
        <w:spacing w:after="0"/>
        <w:ind w:firstLine="0"/>
        <w:jc w:val="both"/>
      </w:pPr>
    </w:p>
    <w:tbl>
      <w:tblPr>
        <w:tblW w:w="94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80"/>
        <w:gridCol w:w="2381"/>
        <w:gridCol w:w="1814"/>
        <w:gridCol w:w="4535"/>
      </w:tblGrid>
      <w:tr>
        <w:tblPrEx>
          <w:shd w:val="clear" w:color="auto" w:fill="4f81bd"/>
        </w:tblPrEx>
        <w:trPr>
          <w:trHeight w:val="323" w:hRule="atLeast"/>
          <w:tblHeader/>
        </w:trPr>
        <w:tc>
          <w:tcPr>
            <w:tcW w:type="dxa" w:w="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№</w:t>
            </w:r>
          </w:p>
        </w:tc>
        <w:tc>
          <w:tcPr>
            <w:tcW w:type="dxa" w:w="23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Этап</w:t>
            </w:r>
          </w:p>
        </w:tc>
        <w:tc>
          <w:tcPr>
            <w:tcW w:type="dxa" w:w="18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Сроки</w:t>
            </w:r>
          </w:p>
        </w:tc>
        <w:tc>
          <w:tcPr>
            <w:tcW w:type="dxa" w:w="45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Содержание и результат</w:t>
            </w:r>
          </w:p>
        </w:tc>
      </w:tr>
      <w:tr>
        <w:tblPrEx>
          <w:shd w:val="clear" w:color="auto" w:fill="ced7e7"/>
        </w:tblPrEx>
        <w:trPr>
          <w:trHeight w:val="963" w:hRule="atLeast"/>
        </w:trPr>
        <w:tc>
          <w:tcPr>
            <w:tcW w:type="dxa" w:w="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Постановка задачи и анализ требований</w:t>
            </w:r>
          </w:p>
        </w:tc>
        <w:tc>
          <w:tcPr>
            <w:tcW w:type="dxa" w:w="18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01.09.2026 - 10.09.2026</w:t>
            </w:r>
          </w:p>
        </w:tc>
        <w:tc>
          <w:tcPr>
            <w:tcW w:type="dxa" w:w="45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Изучение предметной области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уточнение функций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подготовка и согласование технического задания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283" w:hRule="atLeast"/>
        </w:trPr>
        <w:tc>
          <w:tcPr>
            <w:tcW w:type="dxa" w:w="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3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Проектирование системы</w:t>
            </w:r>
          </w:p>
        </w:tc>
        <w:tc>
          <w:tcPr>
            <w:tcW w:type="dxa" w:w="18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11.09.2026 - 20.09.2026</w:t>
            </w:r>
          </w:p>
        </w:tc>
        <w:tc>
          <w:tcPr>
            <w:tcW w:type="dxa" w:w="45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Разработка </w:t>
            </w:r>
            <w:r>
              <w:rPr>
                <w:shd w:val="nil" w:color="auto" w:fill="auto"/>
                <w:rtl w:val="0"/>
                <w:lang w:val="en-US"/>
              </w:rPr>
              <w:t>UML-</w:t>
            </w:r>
            <w:r>
              <w:rPr>
                <w:shd w:val="nil" w:color="auto" w:fill="auto"/>
                <w:rtl w:val="0"/>
                <w:lang w:val="en-US"/>
              </w:rPr>
              <w:t>диаграмм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структуры классов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модели данных и прототипа пользовательского интерфейса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283" w:hRule="atLeast"/>
        </w:trPr>
        <w:tc>
          <w:tcPr>
            <w:tcW w:type="dxa" w:w="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3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Кодирование и отладка</w:t>
            </w:r>
          </w:p>
        </w:tc>
        <w:tc>
          <w:tcPr>
            <w:tcW w:type="dxa" w:w="18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21.09.2026 - 30.10.2026</w:t>
            </w:r>
          </w:p>
        </w:tc>
        <w:tc>
          <w:tcPr>
            <w:tcW w:type="dxa" w:w="45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Реализация программных модулей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базы данных и основных пользовательских сценариев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получение рабочей версии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283" w:hRule="atLeast"/>
        </w:trPr>
        <w:tc>
          <w:tcPr>
            <w:tcW w:type="dxa" w:w="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3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Тестирование и рефакторинг</w:t>
            </w:r>
          </w:p>
        </w:tc>
        <w:tc>
          <w:tcPr>
            <w:tcW w:type="dxa" w:w="18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01.11.2026 - 15.11.2026</w:t>
            </w:r>
          </w:p>
        </w:tc>
        <w:tc>
          <w:tcPr>
            <w:tcW w:type="dxa" w:w="45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Модульное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функциональное и комплексное тестирование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исправление дефектов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рефакторинг программного кода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283" w:hRule="atLeast"/>
        </w:trPr>
        <w:tc>
          <w:tcPr>
            <w:tcW w:type="dxa" w:w="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3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Документация и приемка</w:t>
            </w:r>
          </w:p>
        </w:tc>
        <w:tc>
          <w:tcPr>
            <w:tcW w:type="dxa" w:w="181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16.11.2026 - 30.11.2026</w:t>
            </w:r>
          </w:p>
        </w:tc>
        <w:tc>
          <w:tcPr>
            <w:tcW w:type="dxa" w:w="45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Подготовка руководства пользователя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итоговой сборки и материалов испытаний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демонстрация и приемка результата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after="0" w:line="240" w:lineRule="auto"/>
        <w:ind w:firstLine="0"/>
        <w:jc w:val="center"/>
      </w:pPr>
    </w:p>
    <w:p>
      <w:pPr>
        <w:pStyle w:val="Основной текст"/>
        <w:keepNext w:val="1"/>
        <w:spacing w:before="200" w:after="80"/>
        <w:ind w:firstLine="0"/>
      </w:pPr>
      <w:r>
        <w:rPr>
          <w:b w:val="1"/>
          <w:bCs w:val="1"/>
          <w:rtl w:val="0"/>
          <w:lang w:val="ru-RU"/>
        </w:rPr>
        <w:t>7</w:t>
      </w:r>
      <w:r>
        <w:rPr>
          <w:b w:val="1"/>
          <w:bCs w:val="1"/>
          <w:rtl w:val="0"/>
        </w:rPr>
        <w:t xml:space="preserve">. </w:t>
      </w:r>
      <w:r>
        <w:rPr>
          <w:b w:val="1"/>
          <w:bCs w:val="1"/>
          <w:rtl w:val="0"/>
          <w:lang w:val="en-US"/>
        </w:rPr>
        <w:t>Порядок контроля и приемки</w:t>
      </w:r>
    </w:p>
    <w:p>
      <w:pPr>
        <w:pStyle w:val="Основной текст"/>
        <w:spacing w:after="0"/>
        <w:ind w:firstLine="0"/>
        <w:jc w:val="both"/>
      </w:pPr>
      <w:r>
        <w:rPr>
          <w:rtl w:val="0"/>
          <w:lang w:val="en-US"/>
        </w:rPr>
        <w:t>В рамках разработки предусматриваются следующие виды контроля</w:t>
      </w:r>
      <w:r>
        <w:rPr>
          <w:rtl w:val="0"/>
        </w:rPr>
        <w:t>: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модульное тестирование отдельных компонентов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функциональное тестирование методом «черного ящика»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комплексное тестирование программного модуля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приемо</w:t>
      </w:r>
      <w:r>
        <w:rPr>
          <w:rtl w:val="0"/>
        </w:rPr>
        <w:t>-</w:t>
      </w:r>
      <w:r>
        <w:rPr>
          <w:rtl w:val="0"/>
          <w:lang w:val="en-US"/>
        </w:rPr>
        <w:t>сдаточные испытания путем демонстрации основных пользовательских сценариев</w:t>
      </w:r>
      <w:r>
        <w:rPr>
          <w:rtl w:val="0"/>
        </w:rPr>
        <w:t>.</w:t>
      </w:r>
    </w:p>
    <w:p>
      <w:pPr>
        <w:pStyle w:val="Основной текст"/>
        <w:spacing w:after="0"/>
        <w:ind w:firstLine="0"/>
        <w:jc w:val="both"/>
      </w:pPr>
      <w:r>
        <w:rPr>
          <w:rtl w:val="0"/>
          <w:lang w:val="en-US"/>
        </w:rPr>
        <w:t>Критериями успешной приемки являются</w:t>
      </w:r>
      <w:r>
        <w:rPr>
          <w:rtl w:val="0"/>
        </w:rPr>
        <w:t>: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запуск приложения без критических ошибок на компьютере</w:t>
      </w:r>
      <w:r>
        <w:rPr>
          <w:rtl w:val="0"/>
        </w:rPr>
        <w:t xml:space="preserve">, </w:t>
      </w:r>
      <w:r>
        <w:rPr>
          <w:rtl w:val="0"/>
          <w:lang w:val="en-US"/>
        </w:rPr>
        <w:t>соответствующем установленным требованиям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работоспособность всех функций</w:t>
      </w:r>
      <w:r>
        <w:rPr>
          <w:rtl w:val="0"/>
        </w:rPr>
        <w:t xml:space="preserve">, </w:t>
      </w:r>
      <w:r>
        <w:rPr>
          <w:rtl w:val="0"/>
          <w:lang w:val="en-US"/>
        </w:rPr>
        <w:t>перечисленных в п</w:t>
      </w:r>
      <w:r>
        <w:rPr>
          <w:rtl w:val="0"/>
        </w:rPr>
        <w:t>. 5.1.1;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корректное выполнение контрольного сценария</w:t>
      </w:r>
      <w:r>
        <w:rPr>
          <w:rtl w:val="0"/>
        </w:rPr>
        <w:t xml:space="preserve">: </w:t>
      </w:r>
      <w:r>
        <w:rPr>
          <w:rtl w:val="0"/>
          <w:lang w:val="en-US"/>
        </w:rPr>
        <w:t>создание чека</w:t>
      </w:r>
      <w:r>
        <w:rPr>
          <w:rtl w:val="0"/>
        </w:rPr>
        <w:t xml:space="preserve">, </w:t>
      </w:r>
      <w:r>
        <w:rPr>
          <w:rtl w:val="0"/>
          <w:lang w:val="en-US"/>
        </w:rPr>
        <w:t>добавление не менее трех товаров</w:t>
      </w:r>
      <w:r>
        <w:rPr>
          <w:rtl w:val="0"/>
        </w:rPr>
        <w:t xml:space="preserve">, </w:t>
      </w:r>
      <w:r>
        <w:rPr>
          <w:rtl w:val="0"/>
          <w:lang w:val="en-US"/>
        </w:rPr>
        <w:t>применение скидки</w:t>
      </w:r>
      <w:r>
        <w:rPr>
          <w:rtl w:val="0"/>
        </w:rPr>
        <w:t xml:space="preserve">, </w:t>
      </w:r>
      <w:r>
        <w:rPr>
          <w:rtl w:val="0"/>
          <w:lang w:val="en-US"/>
        </w:rPr>
        <w:t>завершение продажи и формирование чека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наличие записи о завершенной продаже в журнале продаж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уменьшение складских остатков ровно на проданное количество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>• отсутствие критических дефектов</w:t>
      </w:r>
      <w:r>
        <w:rPr>
          <w:rtl w:val="0"/>
        </w:rPr>
        <w:t xml:space="preserve">, </w:t>
      </w:r>
      <w:r>
        <w:rPr>
          <w:rtl w:val="0"/>
          <w:lang w:val="en-US"/>
        </w:rPr>
        <w:t>препятствующих выполнению основных функций</w:t>
      </w:r>
      <w:r>
        <w:rPr>
          <w:rtl w:val="0"/>
        </w:rPr>
        <w:t>.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При обнаружении несоответствий требованиям технического задания исполнитель устраняет замечания и повторно предоставляет результат на проверку</w:t>
      </w:r>
      <w:r>
        <w:rPr>
          <w:rtl w:val="0"/>
        </w:rPr>
        <w:t xml:space="preserve">. </w:t>
      </w:r>
      <w:r>
        <w:rPr>
          <w:rtl w:val="0"/>
          <w:lang w:val="en-US"/>
        </w:rPr>
        <w:t>Окончательная приемка в рамках учебного проекта осуществляется преподавателем по результатам демонстрации</w:t>
      </w:r>
      <w:r>
        <w:rPr>
          <w:rtl w:val="0"/>
        </w:rPr>
        <w:t xml:space="preserve">, </w:t>
      </w:r>
      <w:r>
        <w:rPr>
          <w:rtl w:val="0"/>
          <w:lang w:val="en-US"/>
        </w:rPr>
        <w:t>материалов испытаний и ответов на контрольные вопросы</w:t>
      </w:r>
      <w:r>
        <w:rPr>
          <w:rtl w:val="0"/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200" w:after="80"/>
        <w:ind w:firstLine="0"/>
        <w:jc w:val="center"/>
      </w:pPr>
      <w:r>
        <w:rPr>
          <w:b w:val="1"/>
          <w:bCs w:val="1"/>
          <w:rtl w:val="0"/>
          <w:lang w:val="en-US"/>
        </w:rPr>
        <w:t>Приложение А</w:t>
      </w:r>
    </w:p>
    <w:p>
      <w:pPr>
        <w:pStyle w:val="Основной текст"/>
        <w:keepNext w:val="1"/>
        <w:spacing w:before="200" w:after="80"/>
        <w:ind w:firstLine="0"/>
        <w:jc w:val="center"/>
      </w:pPr>
      <w:r>
        <w:rPr>
          <w:b w:val="1"/>
          <w:bCs w:val="1"/>
          <w:rtl w:val="0"/>
          <w:lang w:val="en-US"/>
        </w:rPr>
        <w:t>Предварительная структура базы данных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Для хранения данных предлагается использовать три логически связанные таблицы</w:t>
      </w:r>
      <w:r>
        <w:rPr>
          <w:rtl w:val="0"/>
        </w:rPr>
        <w:t xml:space="preserve">. </w:t>
      </w:r>
      <w:r>
        <w:rPr>
          <w:rtl w:val="0"/>
          <w:lang w:val="en-US"/>
        </w:rPr>
        <w:t>Приведенная структура является предварительной и может уточняться на этапе проектирования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  <w:lang w:val="en-US"/>
        </w:rPr>
        <w:t>Products (</w:t>
      </w:r>
      <w:r>
        <w:rPr>
          <w:b w:val="1"/>
          <w:bCs w:val="1"/>
          <w:rtl w:val="0"/>
          <w:lang w:val="en-US"/>
        </w:rPr>
        <w:t>Товары</w:t>
      </w:r>
      <w:r>
        <w:rPr>
          <w:b w:val="1"/>
          <w:bCs w:val="1"/>
          <w:rtl w:val="0"/>
        </w:rPr>
        <w:t>)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nl-NL"/>
        </w:rPr>
        <w:t xml:space="preserve">id - </w:t>
      </w:r>
      <w:r>
        <w:rPr>
          <w:rtl w:val="0"/>
          <w:lang w:val="en-US"/>
        </w:rPr>
        <w:t>целое число</w:t>
      </w:r>
      <w:r>
        <w:rPr>
          <w:rtl w:val="0"/>
        </w:rPr>
        <w:t xml:space="preserve">, </w:t>
      </w:r>
      <w:r>
        <w:rPr>
          <w:rtl w:val="0"/>
          <w:lang w:val="en-US"/>
        </w:rPr>
        <w:t>первичный ключ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it-IT"/>
        </w:rPr>
        <w:t xml:space="preserve">barcode - </w:t>
      </w:r>
      <w:r>
        <w:rPr>
          <w:rtl w:val="0"/>
          <w:lang w:val="en-US"/>
        </w:rPr>
        <w:t xml:space="preserve">строка длиной до </w:t>
      </w:r>
      <w:r>
        <w:rPr>
          <w:rtl w:val="0"/>
        </w:rPr>
        <w:t xml:space="preserve">20 </w:t>
      </w:r>
      <w:r>
        <w:rPr>
          <w:rtl w:val="0"/>
          <w:lang w:val="en-US"/>
        </w:rPr>
        <w:t>символов</w:t>
      </w:r>
      <w:r>
        <w:rPr>
          <w:rtl w:val="0"/>
        </w:rPr>
        <w:t xml:space="preserve">, </w:t>
      </w:r>
      <w:r>
        <w:rPr>
          <w:rtl w:val="0"/>
          <w:lang w:val="en-US"/>
        </w:rPr>
        <w:t>уникальное значение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name - </w:t>
      </w:r>
      <w:r>
        <w:rPr>
          <w:rtl w:val="0"/>
          <w:lang w:val="en-US"/>
        </w:rPr>
        <w:t>наименование товара</w:t>
      </w:r>
      <w:r>
        <w:rPr>
          <w:rtl w:val="0"/>
        </w:rPr>
        <w:t xml:space="preserve">, </w:t>
      </w:r>
      <w:r>
        <w:rPr>
          <w:rtl w:val="0"/>
          <w:lang w:val="en-US"/>
        </w:rPr>
        <w:t>непустая строка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price - </w:t>
      </w:r>
      <w:r>
        <w:rPr>
          <w:rtl w:val="0"/>
          <w:lang w:val="en-US"/>
        </w:rPr>
        <w:t>цена единицы товара</w:t>
      </w:r>
      <w:r>
        <w:rPr>
          <w:rtl w:val="0"/>
        </w:rPr>
        <w:t xml:space="preserve">, </w:t>
      </w:r>
      <w:r>
        <w:rPr>
          <w:rtl w:val="0"/>
          <w:lang w:val="en-US"/>
        </w:rPr>
        <w:t>неотрицательное число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stock - </w:t>
      </w:r>
      <w:r>
        <w:rPr>
          <w:rtl w:val="0"/>
          <w:lang w:val="en-US"/>
        </w:rPr>
        <w:t>доступное количество товара</w:t>
      </w:r>
      <w:r>
        <w:rPr>
          <w:rtl w:val="0"/>
        </w:rPr>
        <w:t xml:space="preserve">, </w:t>
      </w:r>
      <w:r>
        <w:rPr>
          <w:rtl w:val="0"/>
          <w:lang w:val="en-US"/>
        </w:rPr>
        <w:t>неотрицательное целое число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  <w:lang w:val="en-US"/>
        </w:rPr>
        <w:t>Sales (</w:t>
      </w:r>
      <w:r>
        <w:rPr>
          <w:b w:val="1"/>
          <w:bCs w:val="1"/>
          <w:rtl w:val="0"/>
          <w:lang w:val="en-US"/>
        </w:rPr>
        <w:t>Продажи</w:t>
      </w:r>
      <w:r>
        <w:rPr>
          <w:b w:val="1"/>
          <w:bCs w:val="1"/>
          <w:rtl w:val="0"/>
        </w:rPr>
        <w:t>)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nl-NL"/>
        </w:rPr>
        <w:t xml:space="preserve">id - </w:t>
      </w:r>
      <w:r>
        <w:rPr>
          <w:rtl w:val="0"/>
          <w:lang w:val="en-US"/>
        </w:rPr>
        <w:t>целое число</w:t>
      </w:r>
      <w:r>
        <w:rPr>
          <w:rtl w:val="0"/>
        </w:rPr>
        <w:t xml:space="preserve">, </w:t>
      </w:r>
      <w:r>
        <w:rPr>
          <w:rtl w:val="0"/>
          <w:lang w:val="en-US"/>
        </w:rPr>
        <w:t>первичный ключ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datetime - </w:t>
      </w:r>
      <w:r>
        <w:rPr>
          <w:rtl w:val="0"/>
          <w:lang w:val="en-US"/>
        </w:rPr>
        <w:t>дата и время завершения продажи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</w:rPr>
        <w:t xml:space="preserve">subtotal - </w:t>
      </w:r>
      <w:r>
        <w:rPr>
          <w:rtl w:val="0"/>
          <w:lang w:val="en-US"/>
        </w:rPr>
        <w:t>сумма чека до скидки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discount_percent - </w:t>
      </w:r>
      <w:r>
        <w:rPr>
          <w:rtl w:val="0"/>
          <w:lang w:val="en-US"/>
        </w:rPr>
        <w:t>примененный процент скидки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pt-PT"/>
        </w:rPr>
        <w:t xml:space="preserve">total - </w:t>
      </w:r>
      <w:r>
        <w:rPr>
          <w:rtl w:val="0"/>
          <w:lang w:val="en-US"/>
        </w:rPr>
        <w:t>итоговая сумма чека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120" w:after="80"/>
        <w:ind w:firstLine="0"/>
      </w:pPr>
      <w:r>
        <w:rPr>
          <w:b w:val="1"/>
          <w:bCs w:val="1"/>
          <w:rtl w:val="0"/>
          <w:lang w:val="en-US"/>
        </w:rPr>
        <w:t>SaleItems (</w:t>
      </w:r>
      <w:r>
        <w:rPr>
          <w:b w:val="1"/>
          <w:bCs w:val="1"/>
          <w:rtl w:val="0"/>
          <w:lang w:val="en-US"/>
        </w:rPr>
        <w:t>Позиции продажи</w:t>
      </w:r>
      <w:r>
        <w:rPr>
          <w:b w:val="1"/>
          <w:bCs w:val="1"/>
          <w:rtl w:val="0"/>
        </w:rPr>
        <w:t>)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nl-NL"/>
        </w:rPr>
        <w:t xml:space="preserve">id - </w:t>
      </w:r>
      <w:r>
        <w:rPr>
          <w:rtl w:val="0"/>
          <w:lang w:val="en-US"/>
        </w:rPr>
        <w:t>целое число</w:t>
      </w:r>
      <w:r>
        <w:rPr>
          <w:rtl w:val="0"/>
        </w:rPr>
        <w:t xml:space="preserve">, </w:t>
      </w:r>
      <w:r>
        <w:rPr>
          <w:rtl w:val="0"/>
          <w:lang w:val="en-US"/>
        </w:rPr>
        <w:t>первичный ключ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sale_id - </w:t>
      </w:r>
      <w:r>
        <w:rPr>
          <w:rtl w:val="0"/>
          <w:lang w:val="en-US"/>
        </w:rPr>
        <w:t>ссылка на запись продажи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product_id - </w:t>
      </w:r>
      <w:r>
        <w:rPr>
          <w:rtl w:val="0"/>
          <w:lang w:val="en-US"/>
        </w:rPr>
        <w:t>ссылка на товар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product_name - </w:t>
      </w:r>
      <w:r>
        <w:rPr>
          <w:rtl w:val="0"/>
          <w:lang w:val="en-US"/>
        </w:rPr>
        <w:t>наименование товара на момент продажи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price - </w:t>
      </w:r>
      <w:r>
        <w:rPr>
          <w:rtl w:val="0"/>
          <w:lang w:val="en-US"/>
        </w:rPr>
        <w:t>цена единицы товара на момент продажи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it-IT"/>
        </w:rPr>
        <w:t xml:space="preserve">quantity - </w:t>
      </w:r>
      <w:r>
        <w:rPr>
          <w:rtl w:val="0"/>
          <w:lang w:val="en-US"/>
        </w:rPr>
        <w:t>проданное количество</w:t>
      </w:r>
      <w:r>
        <w:rPr>
          <w:rtl w:val="0"/>
        </w:rPr>
        <w:t>;</w:t>
      </w:r>
    </w:p>
    <w:p>
      <w:pPr>
        <w:pStyle w:val="Основной текст"/>
        <w:spacing w:after="0"/>
        <w:ind w:left="709" w:hanging="357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line_total - </w:t>
      </w:r>
      <w:r>
        <w:rPr>
          <w:rtl w:val="0"/>
          <w:lang w:val="en-US"/>
        </w:rPr>
        <w:t>сумма по позиции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200" w:after="80"/>
        <w:ind w:firstLine="0"/>
        <w:jc w:val="center"/>
      </w:pPr>
      <w:r>
        <w:rPr>
          <w:b w:val="1"/>
          <w:bCs w:val="1"/>
          <w:rtl w:val="0"/>
          <w:lang w:val="en-US"/>
        </w:rPr>
        <w:t>Приложение Б</w:t>
      </w:r>
    </w:p>
    <w:p>
      <w:pPr>
        <w:pStyle w:val="Основной текст"/>
        <w:keepNext w:val="1"/>
        <w:spacing w:before="200" w:after="80"/>
        <w:ind w:firstLine="0"/>
        <w:jc w:val="center"/>
      </w:pPr>
      <w:r>
        <w:rPr>
          <w:b w:val="1"/>
          <w:bCs w:val="1"/>
          <w:rtl w:val="0"/>
          <w:lang w:val="en-US"/>
        </w:rPr>
        <w:t>Эскиз пользовательского интерфейса</w:t>
      </w: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Главное окно программы должно обеспечивать выполнение основных кассовых операций без перехода между большим количеством экранов</w:t>
      </w:r>
      <w:r>
        <w:rPr>
          <w:rtl w:val="0"/>
        </w:rPr>
        <w:t xml:space="preserve">. </w:t>
      </w:r>
      <w:r>
        <w:rPr>
          <w:rtl w:val="0"/>
          <w:lang w:val="en-US"/>
        </w:rPr>
        <w:t>Предварительное расположение элементов</w:t>
      </w:r>
      <w:r>
        <w:rPr>
          <w:rtl w:val="0"/>
        </w:rPr>
        <w:t>:</w:t>
      </w:r>
    </w:p>
    <w:tbl>
      <w:tblPr>
        <w:tblW w:w="90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35"/>
        <w:gridCol w:w="6236"/>
      </w:tblGrid>
      <w:tr>
        <w:tblPrEx>
          <w:shd w:val="clear" w:color="auto" w:fill="4f81bd"/>
        </w:tblPrEx>
        <w:trPr>
          <w:trHeight w:val="323" w:hRule="atLeast"/>
          <w:tblHeader/>
        </w:trPr>
        <w:tc>
          <w:tcPr>
            <w:tcW w:type="dxa" w:w="28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Область интерфейса</w:t>
            </w:r>
          </w:p>
        </w:tc>
        <w:tc>
          <w:tcPr>
            <w:tcW w:type="dxa" w:w="62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Элементы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28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Ввод товара</w:t>
            </w:r>
          </w:p>
        </w:tc>
        <w:tc>
          <w:tcPr>
            <w:tcW w:type="dxa" w:w="62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Поле штрих</w:t>
            </w:r>
            <w:r>
              <w:rPr>
                <w:shd w:val="nil" w:color="auto" w:fill="auto"/>
                <w:rtl w:val="0"/>
                <w:lang w:val="en-US"/>
              </w:rPr>
              <w:t>-</w:t>
            </w:r>
            <w:r>
              <w:rPr>
                <w:shd w:val="nil" w:color="auto" w:fill="auto"/>
                <w:rtl w:val="0"/>
                <w:lang w:val="en-US"/>
              </w:rPr>
              <w:t>кода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поле количества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кнопка «Добавить»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63" w:hRule="atLeast"/>
        </w:trPr>
        <w:tc>
          <w:tcPr>
            <w:tcW w:type="dxa" w:w="28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Текущий чек</w:t>
            </w:r>
          </w:p>
        </w:tc>
        <w:tc>
          <w:tcPr>
            <w:tcW w:type="dxa" w:w="62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Таблица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№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наименование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цена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количество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сумма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кнопки изменения количества и удаления позиции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28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Итоги</w:t>
            </w:r>
          </w:p>
        </w:tc>
        <w:tc>
          <w:tcPr>
            <w:tcW w:type="dxa" w:w="62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Промежуточная сумма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поле скидки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сумма скидки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итоговая сумма к оплате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28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Основные действия</w:t>
            </w:r>
          </w:p>
        </w:tc>
        <w:tc>
          <w:tcPr>
            <w:tcW w:type="dxa" w:w="62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Кнопки «Оплатить»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«Отменить чек»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«Остатки»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«Журнал продаж»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28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Административные операции</w:t>
            </w:r>
          </w:p>
        </w:tc>
        <w:tc>
          <w:tcPr>
            <w:tcW w:type="dxa" w:w="623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Авторизация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корректировка товарных остатков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after="0" w:line="240" w:lineRule="auto"/>
        <w:ind w:firstLine="0"/>
        <w:jc w:val="center"/>
      </w:pPr>
    </w:p>
    <w:p>
      <w:pPr>
        <w:pStyle w:val="Основной текст"/>
        <w:spacing w:after="0"/>
        <w:jc w:val="both"/>
      </w:pPr>
      <w:r>
        <w:rPr>
          <w:rtl w:val="0"/>
          <w:lang w:val="en-US"/>
        </w:rPr>
        <w:t>Окончательный внешний вид и размещение элементов интерфейса уточняются на этапе проектирования при сохранении перечисленных функциональных возможностей</w:t>
      </w:r>
      <w:r>
        <w:rPr>
          <w:rtl w:val="0"/>
        </w:rPr>
        <w:t>.</w:t>
      </w:r>
    </w:p>
    <w:p>
      <w:pPr>
        <w:pStyle w:val="Основной текст"/>
      </w:pPr>
      <w:r>
        <w:br w:type="textWrapping"/>
        <w:br w:type="textWrapping"/>
      </w:r>
    </w:p>
    <w:p>
      <w:pPr>
        <w:pStyle w:val="Основной текст"/>
      </w:pPr>
      <w:r>
        <w:br w:type="textWrapping"/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134" w:right="850" w:bottom="1134" w:left="1701" w:header="720" w:footer="72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6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Основной текст"/>
      <w:jc w:val="center"/>
    </w:pPr>
    <w:r>
      <w:rPr>
        <w:rtl w:val="0"/>
        <w:lang w:val="en-US"/>
      </w:rPr>
      <w:t>Москва</w:t>
    </w:r>
    <w:r>
      <w:rPr>
        <w:rtl w:val="0"/>
      </w:rPr>
      <w:t>, 2026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