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3C1457D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 xml:space="preserve">ACOPLADO EN OPERACIÓN </w:t>
      </w:r>
      <w:r w:rsidR="000B7B3F">
        <w:rPr>
          <w:rFonts w:ascii="Times New Roman" w:eastAsia="Times New Roman" w:hAnsi="Times New Roman" w:cs="Times New Roman"/>
          <w:b/>
          <w:sz w:val="32"/>
          <w:szCs w:val="32"/>
        </w:rPr>
        <w:t>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r>
        <w:rPr>
          <w:rFonts w:ascii="Times New Roman" w:eastAsia="Times New Roman" w:hAnsi="Times New Roman" w:cs="Times New Roman"/>
        </w:rPr>
        <w:t>Otuvre</w:t>
      </w:r>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4E78BC4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ANÁLISIS COMPARATIVO DE TOPOLOGÍAS DE MOTORES HEXAFÁSICOS CON NEUTROS AISLADOS Y ACOPLADOS EN OPERACIÓN </w:t>
      </w:r>
      <w:r w:rsidR="000B7B3F">
        <w:rPr>
          <w:rFonts w:ascii="Times New Roman" w:eastAsia="Times New Roman" w:hAnsi="Times New Roman" w:cs="Times New Roman"/>
          <w:b/>
          <w:sz w:val="32"/>
          <w:szCs w:val="32"/>
        </w:rPr>
        <w:t>POST‑FALTA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Aguilera Gavilán, Aldo Armín</w:t>
            </w:r>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0188B41C"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Análisis comparativo de topologías de motores hexafásicos con neutros aislados y acoplados en operación </w:t>
            </w:r>
            <w:r w:rsidR="000B7B3F">
              <w:rPr>
                <w:rFonts w:ascii="Times New Roman" w:eastAsia="Times New Roman" w:hAnsi="Times New Roman" w:cs="Times New Roman"/>
                <w:color w:val="000000"/>
                <w:sz w:val="20"/>
                <w:szCs w:val="20"/>
              </w:rPr>
              <w:t>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Armín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i-xi</w:t>
            </w:r>
            <w:r w:rsidR="006E1A68">
              <w:rPr>
                <w:rFonts w:ascii="Times New Roman" w:eastAsia="Times New Roman" w:hAnsi="Times New Roman" w:cs="Times New Roman"/>
                <w:color w:val="000000"/>
                <w:sz w:val="20"/>
                <w:szCs w:val="20"/>
              </w:rPr>
              <w:t>i</w:t>
            </w:r>
            <w:r>
              <w:rPr>
                <w:rFonts w:ascii="Times New Roman" w:eastAsia="Times New Roman" w:hAnsi="Times New Roman" w:cs="Times New Roman"/>
                <w:color w:val="000000"/>
                <w:sz w:val="20"/>
                <w:szCs w:val="20"/>
              </w:rPr>
              <w:t xml:space="preserve"> ;</w:t>
            </w:r>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h. ; il.: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61072563"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w:t>
            </w:r>
            <w:r w:rsidR="000B7B3F">
              <w:rPr>
                <w:rFonts w:ascii="Times New Roman" w:eastAsia="Times New Roman" w:hAnsi="Times New Roman" w:cs="Times New Roman"/>
                <w:color w:val="000000"/>
                <w:sz w:val="20"/>
                <w:szCs w:val="20"/>
              </w:rPr>
              <w:t>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Gregor,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2409A381"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ANÁLISIS COMPARATIVO DE TOPOLOGÍAS DE MOTORES HEXAFÁSICOS CON NEUTROS AISLADOS Y ACOPLADOS EN OPERACIÓN </w:t>
      </w:r>
      <w:r w:rsidR="000B7B3F">
        <w:rPr>
          <w:rFonts w:ascii="Times New Roman" w:eastAsia="Times New Roman" w:hAnsi="Times New Roman" w:cs="Times New Roman"/>
          <w:b/>
          <w:sz w:val="28"/>
          <w:szCs w:val="28"/>
        </w:rPr>
        <w:t>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CA2221">
        <w:rPr>
          <w:rFonts w:ascii="Times New Roman" w:eastAsia="Times New Roman" w:hAnsi="Times New Roman" w:cs="Times New Roman"/>
          <w:sz w:val="24"/>
          <w:szCs w:val="24"/>
          <w:lang w:val="es-PY"/>
        </w:rPr>
        <w:t>Methodological advisor: Prof</w:t>
      </w:r>
      <w:r w:rsidR="001E2F6A" w:rsidRPr="00CA2221">
        <w:rPr>
          <w:rFonts w:ascii="Times New Roman" w:eastAsia="Times New Roman" w:hAnsi="Times New Roman" w:cs="Times New Roman"/>
          <w:sz w:val="24"/>
          <w:szCs w:val="24"/>
          <w:lang w:val="es-PY"/>
        </w:rPr>
        <w:t xml:space="preserve">. Bioq.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SUMMARY</w:t>
      </w:r>
    </w:p>
    <w:p w14:paraId="1F0466A9"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 xml:space="preserve">Keywords: </w:t>
      </w:r>
    </w:p>
    <w:p w14:paraId="1F10570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sectPr w:rsidR="00B47342" w:rsidRPr="00CA2221">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sdt>
      <w:sdtPr>
        <w:id w:val="1939829"/>
        <w:docPartObj>
          <w:docPartGallery w:val="Table of Contents"/>
          <w:docPartUnique/>
        </w:docPartObj>
      </w:sdtPr>
      <w:sdtContent>
        <w:p w14:paraId="62360D52" w14:textId="77777777" w:rsidR="004551E2" w:rsidRDefault="004551E2" w:rsidP="004551E2">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Pr>
                <w:rFonts w:ascii="Times New Roman" w:eastAsia="Times New Roman" w:hAnsi="Times New Roman" w:cs="Times New Roman"/>
                <w:color w:val="000000"/>
              </w:rPr>
              <w:t>Figura 1. XXXXXXXX</w:t>
            </w:r>
          </w:hyperlink>
          <w:hyperlink w:anchor="_heading=h.17dp8vu">
            <w:r>
              <w:rPr>
                <w:color w:val="000000"/>
              </w:rPr>
              <w:tab/>
              <w:t>19</w:t>
            </w:r>
          </w:hyperlink>
          <w:r>
            <w:fldChar w:fldCharType="end"/>
          </w:r>
        </w:p>
      </w:sdtContent>
    </w:sdt>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LSPyC</w:t>
            </w:r>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 asimétrica hexafásica.</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689847AA" w:rsidR="00A330DE" w:rsidRPr="001971EB" w:rsidRDefault="00D75B23" w:rsidP="00F30423">
            <w:pPr>
              <w:spacing w:line="360" w:lineRule="auto"/>
              <w:jc w:val="both"/>
              <w:rPr>
                <w:rFonts w:ascii="Times New Roman" w:eastAsia="Times New Roman" w:hAnsi="Times New Roman" w:cs="Times New Roman"/>
                <w:color w:val="1F1A17"/>
                <w:sz w:val="24"/>
                <w:szCs w:val="24"/>
              </w:rPr>
            </w:pPr>
            <w:r w:rsidRPr="00D75B23">
              <w:rPr>
                <w:rFonts w:ascii="Times New Roman" w:eastAsia="Times New Roman" w:hAnsi="Times New Roman" w:cs="Times New Roman"/>
                <w:i/>
                <w:iCs/>
                <w:color w:val="1F1A17"/>
                <w:sz w:val="24"/>
                <w:szCs w:val="24"/>
              </w:rPr>
              <w:t>DC‑link</w:t>
            </w:r>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1N</w:t>
            </w:r>
          </w:p>
        </w:tc>
        <w:tc>
          <w:tcPr>
            <w:tcW w:w="6939" w:type="dxa"/>
            <w:gridSpan w:val="2"/>
          </w:tcPr>
          <w:p w14:paraId="1BA525F8" w14:textId="13485EA2"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2N</w:t>
            </w:r>
          </w:p>
        </w:tc>
        <w:tc>
          <w:tcPr>
            <w:tcW w:w="6939" w:type="dxa"/>
            <w:gridSpan w:val="2"/>
          </w:tcPr>
          <w:p w14:paraId="5990BE20" w14:textId="405AA315"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Vectorial Indirecto de Campo Rotórico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lastRenderedPageBreak/>
              <w:t>VV / VVs</w:t>
            </w:r>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Observador Luenberger.</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08D53835"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literatura internacional, las estrategias de control </w:t>
      </w:r>
      <w:r w:rsidR="000B7B3F">
        <w:rPr>
          <w:rFonts w:ascii="Times New Roman" w:eastAsia="Times New Roman" w:hAnsi="Times New Roman" w:cs="Times New Roman"/>
          <w:sz w:val="24"/>
          <w:szCs w:val="24"/>
        </w:rPr>
        <w:t>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 xml:space="preserve">y su implementación en sistemas hexafásicos, donde el lazo interno de corriente se estructura en torno a transformaciones de desacoplo y referencias en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02E28F29"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 xml:space="preserve">sitúa a la estrategia MPCC como alternativa prometedora frente a FOC o DTC en accionamientos multifásicos, para el desarrollo de análisis comparativos ejecutados por medio de simulaciones, junto con el empleo de estimadores que robustecen el control en escenarios </w:t>
      </w:r>
      <w:r w:rsidR="000B7B3F">
        <w:rPr>
          <w:rFonts w:ascii="Times New Roman" w:eastAsia="Times New Roman" w:hAnsi="Times New Roman" w:cs="Times New Roman"/>
          <w:color w:val="EE0000"/>
          <w:sz w:val="24"/>
          <w:szCs w:val="24"/>
        </w:rPr>
        <w:t>post‑falta</w:t>
      </w:r>
      <w:r w:rsidR="00202ADD" w:rsidRPr="00202ADD">
        <w:rPr>
          <w:rFonts w:ascii="Times New Roman" w:eastAsia="Times New Roman" w:hAnsi="Times New Roman" w:cs="Times New Roman"/>
          <w:color w:val="EE0000"/>
          <w:sz w:val="24"/>
          <w:szCs w:val="24"/>
        </w:rPr>
        <w:t>.</w:t>
      </w:r>
    </w:p>
    <w:p w14:paraId="26654699" w14:textId="767B818B"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 Existen estudios de referencia que comparan estas configuraciones de neutro en operación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14D4EEB"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pPr>
        <w:pStyle w:val="Ttulo3"/>
        <w:numPr>
          <w:ilvl w:val="2"/>
          <w:numId w:val="10"/>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Gregor,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58EF7EB2"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6BC982BF"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1F5727A5"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0"/>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Delorme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446EE176"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Fortescue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Fortescue,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w:t>
      </w:r>
      <w:r w:rsidR="00F644CD">
        <w:rPr>
          <w:rFonts w:ascii="Times New Roman" w:eastAsia="Times New Roman" w:hAnsi="Times New Roman" w:cs="Times New Roman"/>
          <w:sz w:val="24"/>
          <w:szCs w:val="24"/>
        </w:rPr>
        <w:t xml:space="preserve">sub‑espacios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F644CD">
        <w:rPr>
          <w:rStyle w:val="Azul"/>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451B5D5D"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w:t>
      </w:r>
      <w:r w:rsidR="000A1C37">
        <w:rPr>
          <w:rFonts w:ascii="Times New Roman" w:eastAsia="Times New Roman" w:hAnsi="Times New Roman" w:cs="Times New Roman"/>
          <w:i/>
          <w:iCs/>
          <w:sz w:val="24"/>
          <w:szCs w:val="24"/>
        </w:rPr>
        <w:t>2L‑VSI</w:t>
      </w:r>
      <w:r>
        <w:rPr>
          <w:rFonts w:ascii="Times New Roman" w:eastAsia="Times New Roman" w:hAnsi="Times New Roman" w:cs="Times New Roman"/>
          <w:sz w:val="24"/>
          <w:szCs w:val="24"/>
        </w:rPr>
        <w:t xml:space="preserve">,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w:t>
      </w:r>
      <w:r w:rsidR="00D75B23" w:rsidRPr="00D75B23">
        <w:rPr>
          <w:rFonts w:ascii="Times New Roman" w:eastAsia="Times New Roman" w:hAnsi="Times New Roman" w:cs="Times New Roman"/>
          <w:i/>
          <w:iCs/>
          <w:sz w:val="24"/>
          <w:szCs w:val="24"/>
        </w:rPr>
        <w:t>DC‑link</w:t>
      </w:r>
      <w:r w:rsidR="00F644CD">
        <w:rPr>
          <w:rFonts w:ascii="Times New Roman" w:eastAsia="Times New Roman" w:hAnsi="Times New Roman" w:cs="Times New Roman"/>
          <w:sz w:val="24"/>
          <w:szCs w:val="24"/>
        </w:rPr>
        <w:t xml:space="preserve"> </w:t>
      </w:r>
      <w:r w:rsidR="006F23F8">
        <w:rPr>
          <w:rFonts w:ascii="Times New Roman" w:eastAsia="Times New Roman" w:hAnsi="Times New Roman" w:cs="Times New Roman"/>
          <w:sz w:val="24"/>
          <w:szCs w:val="24"/>
        </w:rPr>
        <w:t xml:space="preserv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ED22D6" w:rsidRPr="00ED22D6">
        <w:rPr>
          <w:rStyle w:val="Estilo1"/>
        </w:rPr>
        <w:fldChar w:fldCharType="begin"/>
      </w:r>
      <w:r w:rsidR="00ED22D6" w:rsidRPr="00ED22D6">
        <w:rPr>
          <w:rStyle w:val="Estilo1"/>
          <w:rFonts w:eastAsia="Arial"/>
        </w:rPr>
        <w:instrText xml:space="preserve"> REF _Ref209976712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3306AF" w:rsidRPr="003306AF">
        <w:rPr>
          <w:rStyle w:val="Estilo1"/>
          <w:rFonts w:eastAsia="Arial"/>
        </w:rPr>
        <w:t>Figura 1</w:t>
      </w:r>
      <w:r w:rsidR="00ED22D6" w:rsidRPr="00ED22D6">
        <w:rPr>
          <w:rStyle w:val="Estilo1"/>
          <w:rFonts w:eastAsia="Arial"/>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63D3DF3" w14:textId="77777777" w:rsidR="004551E2" w:rsidRDefault="00B0602F" w:rsidP="004551E2">
      <w:pPr>
        <w:keepNext/>
        <w:jc w:val="cente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18A3B9E0" w14:textId="76030587" w:rsidR="002A638C" w:rsidRPr="00684EEB" w:rsidRDefault="004551E2" w:rsidP="004551E2">
      <w:pPr>
        <w:pStyle w:val="Descripcin"/>
        <w:rPr>
          <w:rFonts w:ascii="Times New Roman" w:eastAsia="Times New Roman" w:hAnsi="Times New Roman" w:cs="Times New Roman"/>
          <w:szCs w:val="24"/>
        </w:rPr>
      </w:pPr>
      <w:bookmarkStart w:id="8" w:name="_Ref209976712"/>
      <w:r w:rsidRPr="00684EEB">
        <w:t xml:space="preserve">Figura </w:t>
      </w:r>
      <w:fldSimple w:instr=" SEQ Figura \* ARABIC ">
        <w:r w:rsidR="003306AF">
          <w:rPr>
            <w:noProof/>
          </w:rPr>
          <w:t>1</w:t>
        </w:r>
      </w:fldSimple>
      <w:bookmarkEnd w:id="8"/>
      <w:r w:rsidRPr="00684EEB">
        <w:t>. Esquema del accionamiento eléctrico.</w:t>
      </w:r>
      <w:bookmarkStart w:id="9" w:name="_Ref208861952"/>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
      </w:r>
      <w:bookmarkEnd w:id="9"/>
    </w:p>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Wilamowski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pPr>
        <w:keepNext/>
        <w:keepLines/>
        <w:numPr>
          <w:ilvl w:val="4"/>
          <w:numId w:val="10"/>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007B904A"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00ED22D6" w:rsidRPr="00ED22D6">
        <w:rPr>
          <w:rStyle w:val="Estilo1"/>
        </w:rPr>
        <w:fldChar w:fldCharType="begin"/>
      </w:r>
      <w:r w:rsidR="00ED22D6" w:rsidRPr="00ED22D6">
        <w:rPr>
          <w:rStyle w:val="Estilo1"/>
          <w:rFonts w:eastAsia="Arial"/>
        </w:rPr>
        <w:instrText xml:space="preserve"> REF _Ref209976772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3306AF" w:rsidRPr="003306AF">
        <w:rPr>
          <w:rStyle w:val="Estilo1"/>
          <w:rFonts w:eastAsia="Arial"/>
        </w:rPr>
        <w:t>Figura 2</w:t>
      </w:r>
      <w:r w:rsidR="00ED22D6" w:rsidRPr="00ED22D6">
        <w:rPr>
          <w:rStyle w:val="Estilo1"/>
          <w:rFonts w:eastAsia="Arial"/>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6C3EB72D" w14:textId="77777777" w:rsidR="004551E2" w:rsidRDefault="00D3144F" w:rsidP="004551E2">
      <w:pPr>
        <w:keepNext/>
        <w:jc w:val="cente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36C10E6A" w14:textId="5391190B" w:rsidR="002A638C" w:rsidRPr="00684EEB" w:rsidRDefault="004551E2" w:rsidP="004551E2">
      <w:pPr>
        <w:pStyle w:val="Descripcin"/>
        <w:rPr>
          <w:rFonts w:ascii="Times New Roman" w:eastAsia="Times New Roman" w:hAnsi="Times New Roman" w:cs="Times New Roman"/>
          <w:szCs w:val="24"/>
        </w:rPr>
      </w:pPr>
      <w:bookmarkStart w:id="10" w:name="_Ref209976772"/>
      <w:r w:rsidRPr="00684EEB">
        <w:t xml:space="preserve">Figura </w:t>
      </w:r>
      <w:fldSimple w:instr=" SEQ Figura \* ARABIC ">
        <w:r w:rsidR="003306AF">
          <w:rPr>
            <w:noProof/>
          </w:rPr>
          <w:t>2</w:t>
        </w:r>
      </w:fldSimple>
      <w:bookmarkEnd w:id="10"/>
      <w:r w:rsidRPr="00684EEB">
        <w:t>.</w:t>
      </w:r>
      <w:r w:rsidR="00AC69BA" w:rsidRPr="00684EEB">
        <w:t xml:space="preserve"> </w:t>
      </w:r>
      <w:r w:rsidRPr="00684EEB">
        <w:t>Esquema del bobinado de la máquina de inducción hexafásica asimétrica</w:t>
      </w:r>
      <w:r w:rsidR="00AC69BA" w:rsidRPr="00684EEB">
        <w:rPr>
          <w:rFonts w:ascii="Times New Roman" w:eastAsia="Times New Roman" w:hAnsi="Times New Roman" w:cs="Times New Roman"/>
          <w:szCs w:val="24"/>
        </w:rPr>
        <w:t>.</w:t>
      </w:r>
      <w:bookmarkStart w:id="11" w:name="_Ref208861975"/>
      <w:r w:rsidR="00AC69BA" w:rsidRPr="00684EEB">
        <w:rPr>
          <w:rFonts w:ascii="Times New Roman" w:eastAsia="Times New Roman" w:hAnsi="Times New Roman" w:cs="Times New Roman"/>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48A48F5F"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7C3F2994"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4705A41E"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183712A6"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4C4F2B4A"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6A5DDD96"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49528F67"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0A79D297"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161478CB"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el caso de esta MIAH queda definido como:</w:t>
      </w:r>
    </w:p>
    <w:p w14:paraId="7D8D58B7" w14:textId="4BC09073"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463434B4"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32CA688C"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3800C104"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7DC56D3B"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2881DF61"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458A85B7"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077DEC7B"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2" w:name="eq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40CA9B26"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3" w:name="eq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w:bookmarkEnd w:id="13"/>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28C5FEAE"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00F41BA2"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2DC322C2"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w:lastRenderedPageBreak/>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19CC6E0F"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Zhao &amp; Lipo,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6B563A55"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Zhao &amp; Lipo,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5F35D59E"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14"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14"/>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6F1D0ACD"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5"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6DAADF70"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052409D6"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689C305A"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492BD0E7"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5756B5A7"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54A8DA04"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28D50567"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2F3D68C5"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088AB548"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786DC7DC"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194097A2"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00ED22D6" w:rsidRPr="00ED22D6">
        <w:rPr>
          <w:rStyle w:val="Estilo1"/>
        </w:rPr>
        <w:fldChar w:fldCharType="begin"/>
      </w:r>
      <w:r w:rsidR="00ED22D6" w:rsidRPr="00ED22D6">
        <w:rPr>
          <w:rStyle w:val="Estilo1"/>
          <w:rFonts w:eastAsia="Arial"/>
        </w:rPr>
        <w:instrText xml:space="preserve"> REF _Ref209976816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3306AF" w:rsidRPr="003306AF">
        <w:rPr>
          <w:rStyle w:val="Estilo1"/>
          <w:rFonts w:eastAsia="Arial"/>
        </w:rPr>
        <w:t>Figura 3</w:t>
      </w:r>
      <w:r w:rsidR="00ED22D6" w:rsidRPr="00ED22D6">
        <w:rPr>
          <w:rStyle w:val="Estilo1"/>
          <w:rFonts w:eastAsia="Arial"/>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w:t>
      </w:r>
      <w:r w:rsidR="000B7B3F">
        <w:rPr>
          <w:rFonts w:ascii="Times New Roman" w:eastAsia="Times New Roman" w:hAnsi="Times New Roman" w:cs="Times New Roman"/>
          <w:sz w:val="24"/>
          <w:szCs w:val="24"/>
        </w:rPr>
        <w:t>sub‑espacio</w:t>
      </w:r>
      <w:r w:rsidR="00425669">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32EDE589" w14:textId="77777777" w:rsidR="00AC69BA" w:rsidRDefault="00CE1DBE" w:rsidP="00AC69BA">
      <w:pPr>
        <w:keepNext/>
        <w:jc w:val="center"/>
      </w:pPr>
      <w:r>
        <w:rPr>
          <w:noProof/>
        </w:rPr>
        <w:drawing>
          <wp:inline distT="0" distB="0" distL="0" distR="0" wp14:anchorId="345211ED" wp14:editId="283BF81A">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491C66F4" w14:textId="45CBAD3E" w:rsidR="00425669" w:rsidRPr="00684EEB" w:rsidRDefault="00AC69BA" w:rsidP="00AC69BA">
      <w:pPr>
        <w:pStyle w:val="Descripcin"/>
        <w:rPr>
          <w:rFonts w:ascii="Times New Roman" w:eastAsia="Times New Roman" w:hAnsi="Times New Roman" w:cs="Times New Roman"/>
          <w:szCs w:val="24"/>
        </w:rPr>
      </w:pPr>
      <w:bookmarkStart w:id="16" w:name="_Ref209976816"/>
      <w:r w:rsidRPr="00684EEB">
        <w:t xml:space="preserve">Figura </w:t>
      </w:r>
      <w:fldSimple w:instr=" SEQ Figura \* ARABIC ">
        <w:r w:rsidR="003306AF">
          <w:rPr>
            <w:noProof/>
          </w:rPr>
          <w:t>3</w:t>
        </w:r>
      </w:fldSimple>
      <w:bookmarkEnd w:id="16"/>
      <w:r w:rsidRPr="00684EEB">
        <w:t>. Marco de referencia estacionario (</w:t>
      </w:r>
      <m:oMath>
        <m:r>
          <w:rPr>
            <w:rFonts w:ascii="Cambria Math" w:hAnsi="Cambria Math"/>
          </w:rPr>
          <m:t>α-β</m:t>
        </m:r>
      </m:oMath>
      <w:r w:rsidRPr="00684EEB">
        <w:t>) y (</w:t>
      </w:r>
      <m:oMath>
        <m:r>
          <w:rPr>
            <w:rFonts w:ascii="Cambria Math" w:hAnsi="Cambria Math"/>
          </w:rPr>
          <m:t>α'-β'</m:t>
        </m:r>
      </m:oMath>
      <w:r w:rsidRPr="00684EEB">
        <w:t>).</w:t>
      </w:r>
      <w:bookmarkStart w:id="17" w:name="_Ref208862026"/>
      <w:r w:rsidRPr="00684EEB">
        <w:rPr>
          <w:rFonts w:ascii="Times New Roman" w:eastAsia="Times New Roman" w:hAnsi="Times New Roman" w:cs="Times New Roman"/>
          <w:szCs w:val="24"/>
          <w:vertAlign w:val="superscript"/>
        </w:rPr>
        <w:footnoteReference w:id="3"/>
      </w:r>
      <w:bookmarkEnd w:id="17"/>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08699C69"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59D39D48"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024CCBAE"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1E6D7C22"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0BDE9884"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48F72BED"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18001837"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18"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11A10512" w14:textId="5278DB33"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78EFCD0F"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09A94717"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41C8DBCC"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627D1F9E"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009FB07E"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215FCF91"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9" w:name="_Hlk208849300"/>
              <w:bookmarkStart w:id="20"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9"/>
              <w:bookmarkEnd w:id="20"/>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26CA9306"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209947CE"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5398CBCE"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2494DD98"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22D6901B"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1AC933C1"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0A54321F"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38EED5B7"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1B0E5C5F"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3B7E0E21"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5A926F9B"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4C3C21" w:rsidRPr="004C3C21">
        <w:rPr>
          <w:rStyle w:val="Estilo1"/>
        </w:rPr>
        <w:fldChar w:fldCharType="begin"/>
      </w:r>
      <w:r w:rsidR="004C3C21" w:rsidRPr="004C3C21">
        <w:rPr>
          <w:rStyle w:val="Estilo1"/>
          <w:rFonts w:eastAsia="Arial"/>
        </w:rPr>
        <w:instrText xml:space="preserve"> REF _Ref209976850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4</w:t>
      </w:r>
      <w:r w:rsidR="004C3C21" w:rsidRPr="004C3C21">
        <w:rPr>
          <w:rStyle w:val="Estilo1"/>
          <w:rFonts w:eastAsia="Arial"/>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46490126"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0D7034E8" w14:textId="77777777" w:rsidR="00AC69BA" w:rsidRDefault="00EF35B5" w:rsidP="00AC69BA">
      <w:pPr>
        <w:keepNext/>
        <w:jc w:val="cente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8AAD171" w14:textId="57A535A9" w:rsidR="00AC256E" w:rsidRPr="00684EEB" w:rsidRDefault="00AC69BA" w:rsidP="00AC69BA">
      <w:pPr>
        <w:pStyle w:val="Descripcin"/>
        <w:rPr>
          <w:rFonts w:ascii="Times New Roman" w:eastAsia="Times New Roman" w:hAnsi="Times New Roman" w:cs="Times New Roman"/>
          <w:szCs w:val="24"/>
        </w:rPr>
      </w:pPr>
      <w:bookmarkStart w:id="21" w:name="_Ref209976850"/>
      <w:r w:rsidRPr="00684EEB">
        <w:t xml:space="preserve">Figura </w:t>
      </w:r>
      <w:fldSimple w:instr=" SEQ Figura \* ARABIC ">
        <w:r w:rsidR="003306AF">
          <w:rPr>
            <w:noProof/>
          </w:rPr>
          <w:t>4</w:t>
        </w:r>
      </w:fldSimple>
      <w:bookmarkEnd w:id="21"/>
      <w:r w:rsidRPr="00684EEB">
        <w:t>. Marco de referencia dinámico (</w:t>
      </w:r>
      <w:sdt>
        <w:sdtPr>
          <w:rPr>
            <w:rFonts w:ascii="Cambria Math" w:hAnsi="Cambria Math"/>
            <w:i/>
          </w:rPr>
          <w:id w:val="-2090995712"/>
          <w:placeholder>
            <w:docPart w:val="7CD3DFDAFAB34DC787B45DA61B65A381"/>
          </w:placeholder>
          <w:temporary/>
          <w:equation/>
        </w:sdtPr>
        <w:sdtContent>
          <m:oMath>
            <m:r>
              <m:rPr>
                <m:sty m:val="p"/>
              </m:rPr>
              <w:rPr>
                <w:rFonts w:ascii="Cambria Math" w:hAnsi="Cambria Math"/>
              </w:rPr>
              <m:t>d-q</m:t>
            </m:r>
          </m:oMath>
        </w:sdtContent>
      </w:sdt>
      <w:r w:rsidRPr="00684EEB">
        <w:t>).</w:t>
      </w:r>
      <w:bookmarkStart w:id="22" w:name="_Ref20886205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
      </w:r>
      <w:bookmarkEnd w:id="22"/>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7F3D69F1"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18D7A1E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5B1F39C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1AE0ECCE"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3"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031B8A73" w14:textId="6D4708F6"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2BD18C71"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24"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24"/>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2D60D698"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5"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25"/>
              <m:r>
                <w:rPr>
                  <w:rFonts w:ascii="Cambria Math" w:eastAsia="Times New Roman" w:hAnsi="Cambria Math" w:cs="Times New Roman"/>
                  <w:sz w:val="24"/>
                  <w:szCs w:val="24"/>
                </w:rPr>
                <m:t>)</m:t>
              </m:r>
            </m:e>
          </m:eqArr>
        </m:oMath>
      </m:oMathPara>
    </w:p>
    <w:p w14:paraId="6066311E" w14:textId="7C185FB9"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6"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5B9867A0" w14:textId="6565AE8A"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07DE5E0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028F288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3E0B1289"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60B9726B"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7"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3AD02C53"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8"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223019E9"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50EE0C54"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453CD5A3"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01064DD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794AE7D9"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7AA02E9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55200F0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70EC09F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13254695"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29"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403DA9BA"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3B16E8BC" w:rsidR="00244877" w:rsidRDefault="00244877" w:rsidP="00361CAC">
      <w:pPr>
        <w:ind w:firstLine="851"/>
        <w:jc w:val="both"/>
        <w:rPr>
          <w:rFonts w:ascii="Times New Roman" w:eastAsia="Times New Roman" w:hAnsi="Times New Roman" w:cs="Times New Roman"/>
          <w:sz w:val="24"/>
          <w:szCs w:val="24"/>
        </w:rPr>
      </w:pPr>
      <w:r w:rsidRPr="00F22024">
        <w:rPr>
          <w:rFonts w:ascii="Times New Roman" w:eastAsia="Times New Roman" w:hAnsi="Times New Roman" w:cs="Times New Roman"/>
          <w:sz w:val="24"/>
          <w:szCs w:val="24"/>
        </w:rPr>
        <w:t>Las ecuaciones de las componentes del plano (</w:t>
      </w:r>
      <m:oMath>
        <m:r>
          <w:rPr>
            <w:rFonts w:ascii="Cambria Math" w:eastAsia="Times New Roman" w:hAnsi="Cambria Math" w:cs="Times New Roman"/>
            <w:sz w:val="24"/>
            <w:szCs w:val="24"/>
          </w:rPr>
          <m:t>d-q</m:t>
        </m:r>
      </m:oMath>
      <w:r w:rsidRPr="00F22024">
        <w:rPr>
          <w:rFonts w:ascii="Times New Roman" w:eastAsia="Times New Roman" w:hAnsi="Times New Roman" w:cs="Times New Roman"/>
          <w:sz w:val="24"/>
          <w:szCs w:val="24"/>
        </w:rPr>
        <w:t>) representadas en</w:t>
      </w:r>
      <w:r w:rsidR="00F11FCC" w:rsidRPr="00F22024">
        <w:rPr>
          <w:rFonts w:ascii="Times New Roman" w:eastAsia="Times New Roman" w:hAnsi="Times New Roman" w:cs="Times New Roman"/>
          <w:sz w:val="24"/>
          <w:szCs w:val="24"/>
        </w:rPr>
        <w:t xml:space="preserve"> </w:t>
      </w:r>
      <w:r w:rsidR="00F22024">
        <w:rPr>
          <w:rFonts w:ascii="Times New Roman" w:eastAsia="Times New Roman" w:hAnsi="Times New Roman" w:cs="Times New Roman"/>
          <w:sz w:val="24"/>
          <w:szCs w:val="24"/>
        </w:rPr>
        <w:t xml:space="preserve">las ecuaciones </w:t>
      </w:r>
      <w:r w:rsidRPr="00F22024">
        <w:rPr>
          <w:rFonts w:ascii="Times New Roman" w:eastAsia="Times New Roman" w:hAnsi="Times New Roman" w:cs="Times New Roman"/>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22024">
        <w:rPr>
          <w:rFonts w:ascii="Times New Roman" w:eastAsia="Times New Roman" w:hAnsi="Times New Roman" w:cs="Times New Roman"/>
          <w:sz w:val="24"/>
          <w:szCs w:val="24"/>
        </w:rPr>
        <w:t>) y las ecuaciones de par son idénticas a los de una MI.</w:t>
      </w:r>
      <w:r w:rsidRPr="00F11FCC">
        <w:rPr>
          <w:rFonts w:ascii="Times New Roman" w:eastAsia="Times New Roman" w:hAnsi="Times New Roman" w:cs="Times New Roman"/>
          <w:color w:val="C45911" w:themeColor="accent2" w:themeShade="BF"/>
          <w:sz w:val="24"/>
          <w:szCs w:val="24"/>
        </w:rPr>
        <w:t xml:space="preserve"> </w:t>
      </w:r>
      <w:r w:rsidRPr="00387016">
        <w:rPr>
          <w:rFonts w:ascii="Times New Roman" w:eastAsia="Times New Roman" w:hAnsi="Times New Roman" w:cs="Times New Roman"/>
          <w:sz w:val="24"/>
          <w:szCs w:val="24"/>
        </w:rPr>
        <w:t>Considerando</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 xml:space="preserve">el caso en que la MIAH es alimentada por una fuente de tensión </w:t>
      </w:r>
      <w:r w:rsidR="00F11FCC" w:rsidRPr="00387016">
        <w:rPr>
          <w:rFonts w:ascii="Times New Roman" w:eastAsia="Times New Roman" w:hAnsi="Times New Roman" w:cs="Times New Roman"/>
          <w:sz w:val="24"/>
          <w:szCs w:val="24"/>
        </w:rPr>
        <w:t xml:space="preserve">hexafásica </w:t>
      </w:r>
      <w:r w:rsidRPr="00387016">
        <w:rPr>
          <w:rFonts w:ascii="Times New Roman" w:eastAsia="Times New Roman" w:hAnsi="Times New Roman" w:cs="Times New Roman"/>
          <w:sz w:val="24"/>
          <w:szCs w:val="24"/>
        </w:rPr>
        <w:t xml:space="preserve">sinusoidal ideal, las componentes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(x-y) serán nulas. Sin</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embargo, cuando la tensión de alimentación no es sinusoidal, como en los</w:t>
      </w:r>
      <w:r w:rsidR="00F11FCC" w:rsidRPr="00387016">
        <w:rPr>
          <w:rFonts w:ascii="Times New Roman" w:eastAsia="Times New Roman" w:hAnsi="Times New Roman" w:cs="Times New Roman"/>
          <w:sz w:val="24"/>
          <w:szCs w:val="24"/>
        </w:rPr>
        <w:t xml:space="preserve"> c</w:t>
      </w:r>
      <w:r w:rsidRPr="00387016">
        <w:rPr>
          <w:rFonts w:ascii="Times New Roman" w:eastAsia="Times New Roman" w:hAnsi="Times New Roman" w:cs="Times New Roman"/>
          <w:sz w:val="24"/>
          <w:szCs w:val="24"/>
        </w:rPr>
        <w:t>onvertidores electrónicos de potencia, la excitaci</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n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w:t>
      </w:r>
      <w:r w:rsidR="00F11FCC" w:rsidRPr="00387016">
        <w:rPr>
          <w:rFonts w:ascii="Times New Roman" w:eastAsia="Times New Roman" w:hAnsi="Times New Roman" w:cs="Times New Roman"/>
          <w:sz w:val="24"/>
          <w:szCs w:val="24"/>
        </w:rPr>
        <w:t xml:space="preserve"> – </w:t>
      </w:r>
      <w:r w:rsidRPr="00387016">
        <w:rPr>
          <w:rFonts w:ascii="Times New Roman" w:eastAsia="Times New Roman" w:hAnsi="Times New Roman" w:cs="Times New Roman"/>
          <w:sz w:val="24"/>
          <w:szCs w:val="24"/>
        </w:rPr>
        <w:t xml:space="preserve">y) produce componentes de corriente en este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asociado a p</w:t>
      </w:r>
      <w:r w:rsidR="00F11FCC" w:rsidRPr="00387016">
        <w:rPr>
          <w:rFonts w:ascii="Times New Roman" w:eastAsia="Times New Roman" w:hAnsi="Times New Roman" w:cs="Times New Roman"/>
          <w:sz w:val="24"/>
          <w:szCs w:val="24"/>
        </w:rPr>
        <w:t>é</w:t>
      </w:r>
      <w:r w:rsidRPr="00387016">
        <w:rPr>
          <w:rFonts w:ascii="Times New Roman" w:eastAsia="Times New Roman" w:hAnsi="Times New Roman" w:cs="Times New Roman"/>
          <w:sz w:val="24"/>
          <w:szCs w:val="24"/>
        </w:rPr>
        <w:t>rdidas en la</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m</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quina</w:t>
      </w:r>
      <w:r w:rsidR="00F22024" w:rsidRPr="00387016">
        <w:rPr>
          <w:rFonts w:ascii="Times New Roman" w:eastAsia="Times New Roman" w:hAnsi="Times New Roman" w:cs="Times New Roman"/>
          <w:sz w:val="24"/>
          <w:szCs w:val="24"/>
        </w:rPr>
        <w:t>.</w:t>
      </w:r>
      <w:r w:rsidRPr="00387016">
        <w:rPr>
          <w:rFonts w:ascii="Times New Roman" w:eastAsia="Times New Roman" w:hAnsi="Times New Roman" w:cs="Times New Roman"/>
          <w:sz w:val="24"/>
          <w:szCs w:val="24"/>
        </w:rPr>
        <w:t xml:space="preserve"> </w:t>
      </w:r>
      <w:r w:rsidR="00F22024" w:rsidRPr="00387016">
        <w:rPr>
          <w:rFonts w:ascii="Times New Roman" w:eastAsia="Times New Roman" w:hAnsi="Times New Roman" w:cs="Times New Roman"/>
          <w:sz w:val="24"/>
          <w:szCs w:val="24"/>
        </w:rPr>
        <w:t>E</w:t>
      </w:r>
      <w:r w:rsidRPr="00387016">
        <w:rPr>
          <w:rFonts w:ascii="Times New Roman" w:eastAsia="Times New Roman" w:hAnsi="Times New Roman" w:cs="Times New Roman"/>
          <w:sz w:val="24"/>
          <w:szCs w:val="24"/>
        </w:rPr>
        <w:t>stos componentes est</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n limitados s</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r w:rsidR="00603EC6" w:rsidRPr="00F644CD">
            <w:rPr>
              <w:rStyle w:val="Azul"/>
            </w:rPr>
            <w:t>Gregor,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30"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30"/>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Lopez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4F3BAA71"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w:t>
      </w:r>
      <w:r w:rsidR="00F644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18461AA3"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actualidad, los convertidores </w:t>
      </w:r>
      <w:r w:rsidRPr="00F644CD">
        <w:rPr>
          <w:rFonts w:ascii="Times New Roman" w:eastAsia="Times New Roman" w:hAnsi="Times New Roman" w:cs="Times New Roman"/>
          <w:i/>
          <w:iCs/>
          <w:sz w:val="24"/>
          <w:szCs w:val="24"/>
        </w:rPr>
        <w:t>back</w:t>
      </w:r>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to</w:t>
      </w:r>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back</w:t>
      </w:r>
      <w:r>
        <w:rPr>
          <w:rFonts w:ascii="Times New Roman" w:eastAsia="Times New Roman" w:hAnsi="Times New Roman" w:cs="Times New Roman"/>
          <w:sz w:val="24"/>
          <w:szCs w:val="24"/>
        </w:rPr>
        <w:t xml:space="preserve">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w:t>
      </w:r>
      <w:r w:rsidR="00387016">
        <w:rPr>
          <w:rFonts w:ascii="Times New Roman" w:eastAsia="Times New Roman" w:hAnsi="Times New Roman" w:cs="Times New Roman"/>
          <w:sz w:val="24"/>
          <w:szCs w:val="24"/>
        </w:rPr>
        <w:t>‑</w:t>
      </w:r>
      <w:r w:rsidR="00BD2CCB">
        <w:rPr>
          <w:rFonts w:ascii="Times New Roman" w:eastAsia="Times New Roman" w:hAnsi="Times New Roman" w:cs="Times New Roman"/>
          <w:sz w:val="24"/>
          <w:szCs w:val="24"/>
        </w:rPr>
        <w:t>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w:t>
      </w:r>
      <w:r w:rsidR="00D75B23" w:rsidRPr="00D75B23">
        <w:rPr>
          <w:rFonts w:ascii="Times New Roman" w:eastAsia="Times New Roman" w:hAnsi="Times New Roman" w:cs="Times New Roman"/>
          <w:i/>
          <w:iCs/>
          <w:sz w:val="24"/>
          <w:szCs w:val="24"/>
        </w:rPr>
        <w:t>DC‑link</w:t>
      </w:r>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52A96491" w14:textId="77777777" w:rsidR="00AC69BA" w:rsidRDefault="00763BC2" w:rsidP="00AC69BA">
      <w:pPr>
        <w:keepNext/>
        <w:spacing w:before="240" w:after="240" w:line="360" w:lineRule="auto"/>
        <w:jc w:val="center"/>
      </w:pPr>
      <w:r>
        <w:rPr>
          <w:noProof/>
        </w:rPr>
        <w:drawing>
          <wp:inline distT="0" distB="0" distL="0" distR="0" wp14:anchorId="0226B489" wp14:editId="28ADA266">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416F6F3F" w14:textId="4D442A73" w:rsidR="00556817" w:rsidRPr="00684EEB" w:rsidRDefault="00AC69BA" w:rsidP="00AC69BA">
      <w:pPr>
        <w:pStyle w:val="Descripcin"/>
        <w:rPr>
          <w:noProof/>
        </w:rPr>
      </w:pPr>
      <w:bookmarkStart w:id="31" w:name="_Ref209976897"/>
      <w:r w:rsidRPr="00684EEB">
        <w:t xml:space="preserve">Figura </w:t>
      </w:r>
      <w:fldSimple w:instr=" SEQ Figura \* ARABIC ">
        <w:r w:rsidR="003306AF">
          <w:rPr>
            <w:noProof/>
          </w:rPr>
          <w:t>5</w:t>
        </w:r>
      </w:fldSimple>
      <w:bookmarkEnd w:id="31"/>
      <w:r w:rsidRPr="00684EEB">
        <w:t>. Diagrama esquemático del 2L-VSI hexafásico para: (a) 1N; (b) 2N.</w:t>
      </w:r>
      <w:bookmarkStart w:id="32" w:name="_Ref2088621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
      </w:r>
      <w:bookmarkEnd w:id="32"/>
    </w:p>
    <w:p w14:paraId="65AEB0CE" w14:textId="476F4D6A" w:rsidR="004376BB" w:rsidRDefault="004376BB">
      <w:pPr>
        <w:pStyle w:val="Ttulo3"/>
        <w:numPr>
          <w:ilvl w:val="2"/>
          <w:numId w:val="17"/>
        </w:numPr>
        <w:tabs>
          <w:tab w:val="left" w:pos="1276"/>
          <w:tab w:val="left" w:pos="1985"/>
        </w:tabs>
        <w:spacing w:before="240" w:after="240" w:line="360" w:lineRule="auto"/>
        <w:ind w:left="1985"/>
        <w:rPr>
          <w:b/>
          <w:color w:val="000000"/>
        </w:rPr>
      </w:pPr>
      <w:bookmarkStart w:id="33" w:name="_Hlk205291364"/>
      <w:r>
        <w:rPr>
          <w:b/>
          <w:color w:val="000000"/>
        </w:rPr>
        <w:lastRenderedPageBreak/>
        <w:t>IGBT</w:t>
      </w:r>
      <w:r w:rsidR="00893646">
        <w:rPr>
          <w:b/>
          <w:color w:val="000000"/>
        </w:rPr>
        <w:t xml:space="preserve"> </w:t>
      </w:r>
      <w:r>
        <w:rPr>
          <w:b/>
          <w:color w:val="000000"/>
        </w:rPr>
        <w:t>(poner como subtópico pequeño)</w:t>
      </w:r>
    </w:p>
    <w:p w14:paraId="3E755CDD" w14:textId="02CBDFFF"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r w:rsidR="00603EC6" w:rsidRPr="00F644CD">
            <w:rPr>
              <w:rStyle w:val="Azul"/>
            </w:rPr>
            <w:t>Sheng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4C3C21" w:rsidRPr="004C3C21">
        <w:rPr>
          <w:rStyle w:val="Estilo1"/>
        </w:rPr>
        <w:fldChar w:fldCharType="begin"/>
      </w:r>
      <w:r w:rsidR="004C3C21" w:rsidRPr="004C3C21">
        <w:rPr>
          <w:rStyle w:val="Estilo1"/>
          <w:rFonts w:eastAsia="Arial"/>
        </w:rPr>
        <w:instrText xml:space="preserve"> REF _Ref209976882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6</w:t>
      </w:r>
      <w:r w:rsidR="004C3C21" w:rsidRPr="004C3C21">
        <w:rPr>
          <w:rStyle w:val="Estilo1"/>
          <w:rFonts w:eastAsia="Arial"/>
        </w:rPr>
        <w:fldChar w:fldCharType="end"/>
      </w:r>
      <w:r w:rsidR="00C52F1C">
        <w:rPr>
          <w:rFonts w:ascii="Times New Roman" w:eastAsia="Times New Roman" w:hAnsi="Times New Roman" w:cs="Times New Roman"/>
          <w:sz w:val="24"/>
          <w:szCs w:val="24"/>
          <w:lang w:val="es-PY"/>
        </w:rPr>
        <w:t>.</w:t>
      </w:r>
    </w:p>
    <w:p w14:paraId="50851931" w14:textId="77777777" w:rsidR="00AC69BA" w:rsidRDefault="00C52F1C" w:rsidP="00AC69BA">
      <w:pPr>
        <w:keepNext/>
        <w:jc w:val="cente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06CDD0A8" w14:textId="08CE1D54" w:rsidR="00043D30" w:rsidRPr="00684EEB" w:rsidRDefault="00AC69BA" w:rsidP="00AC69BA">
      <w:pPr>
        <w:pStyle w:val="Descripcin"/>
        <w:rPr>
          <w:rFonts w:ascii="Times New Roman" w:eastAsia="Times New Roman" w:hAnsi="Times New Roman" w:cs="Times New Roman"/>
          <w:i/>
          <w:iCs w:val="0"/>
          <w:szCs w:val="24"/>
          <w:lang w:val="es-PY"/>
        </w:rPr>
      </w:pPr>
      <w:bookmarkStart w:id="34" w:name="_Ref209976882"/>
      <w:r w:rsidRPr="00684EEB">
        <w:t xml:space="preserve">Figura </w:t>
      </w:r>
      <w:fldSimple w:instr=" SEQ Figura \* ARABIC ">
        <w:r w:rsidR="003306AF">
          <w:rPr>
            <w:noProof/>
          </w:rPr>
          <w:t>6</w:t>
        </w:r>
      </w:fldSimple>
      <w:bookmarkEnd w:id="34"/>
      <w:r w:rsidRPr="00684EEB">
        <w:t>. Simbología electrónica del IGBT.</w:t>
      </w:r>
      <w:bookmarkStart w:id="35" w:name="_Ref20886209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
      </w:r>
      <w:bookmarkEnd w:id="3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Sheng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4E454DB"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r w:rsidR="00387016" w:rsidRPr="00043D30">
        <w:rPr>
          <w:rFonts w:ascii="Times New Roman" w:eastAsia="Times New Roman" w:hAnsi="Times New Roman" w:cs="Times New Roman"/>
          <w:color w:val="000000"/>
          <w:sz w:val="24"/>
          <w:szCs w:val="24"/>
        </w:rPr>
        <w:t>multifásicos</w:t>
      </w:r>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pPr>
        <w:pStyle w:val="Ttulo3"/>
        <w:numPr>
          <w:ilvl w:val="2"/>
          <w:numId w:val="1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33"/>
    </w:p>
    <w:p w14:paraId="435E878A" w14:textId="2ACADE52"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004C3C21" w:rsidRPr="004C3C21">
        <w:rPr>
          <w:rStyle w:val="Estilo1"/>
        </w:rPr>
        <w:fldChar w:fldCharType="begin"/>
      </w:r>
      <w:r w:rsidR="004C3C21" w:rsidRPr="004C3C21">
        <w:rPr>
          <w:rStyle w:val="Estilo1"/>
          <w:rFonts w:eastAsia="Arial"/>
        </w:rPr>
        <w:instrText xml:space="preserve"> REF _Ref209976897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5</w:t>
      </w:r>
      <w:r w:rsidR="004C3C21" w:rsidRPr="004C3C21">
        <w:rPr>
          <w:rStyle w:val="Estilo1"/>
          <w:rFonts w:eastAsia="Arial"/>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1DE1CA67"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75F331E1"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VSI convierte la tensión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w:t>
      </w:r>
      <w:r w:rsidR="00387016">
        <w:rPr>
          <w:rFonts w:ascii="Times New Roman" w:eastAsia="Times New Roman" w:hAnsi="Times New Roman" w:cs="Times New Roman"/>
          <w:i/>
          <w:iCs/>
          <w:sz w:val="24"/>
          <w:szCs w:val="24"/>
        </w:rPr>
        <w:t>‑</w:t>
      </w:r>
      <w:r w:rsidR="002B559A">
        <w:rPr>
          <w:rFonts w:ascii="Times New Roman" w:eastAsia="Times New Roman" w:hAnsi="Times New Roman" w:cs="Times New Roman"/>
          <w:i/>
          <w:iCs/>
          <w:sz w:val="24"/>
          <w:szCs w:val="24"/>
        </w:rPr>
        <w:t>time</w:t>
      </w:r>
      <w:r w:rsidR="002B559A">
        <w:rPr>
          <w:rFonts w:ascii="Times New Roman" w:eastAsia="Times New Roman" w:hAnsi="Times New Roman" w:cs="Times New Roman"/>
          <w:sz w:val="24"/>
          <w:szCs w:val="24"/>
        </w:rPr>
        <w:t>) entre sus conmutaciones.</w:t>
      </w:r>
    </w:p>
    <w:p w14:paraId="1AB44572" w14:textId="777F7C30"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xml:space="preserve">), cuando se referencia al bus negativo del </w:t>
      </w:r>
      <w:r w:rsidR="00D75B23" w:rsidRPr="00D75B23">
        <w:rPr>
          <w:rFonts w:ascii="Times New Roman" w:eastAsia="Times New Roman" w:hAnsi="Times New Roman" w:cs="Times New Roman"/>
          <w:i/>
          <w:iCs/>
          <w:sz w:val="24"/>
          <w:szCs w:val="24"/>
        </w:rPr>
        <w:t>DC‑link</w:t>
      </w:r>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0ABFD71A"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2471B468"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0BFBAFEE"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pPr>
        <w:pStyle w:val="Ttulo3"/>
        <w:numPr>
          <w:ilvl w:val="3"/>
          <w:numId w:val="1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6B237784"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061223FA"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D75B23" w:rsidRPr="00D75B23">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5801C631"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3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204E0606"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490D65AE"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2AA06E77"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3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e>
          </m:eqArr>
        </m:oMath>
      </m:oMathPara>
    </w:p>
    <w:p w14:paraId="18A3B99C" w14:textId="48398DDE"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1E7994BC" w14:textId="065CFEF1"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39265341"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3D070470"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4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0BA4A47B"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Mohan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0FBA4E7B"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41"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6BA1A027" w14:textId="4A47802D"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42"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42"/>
              <m:r>
                <w:rPr>
                  <w:rFonts w:ascii="Cambria Math" w:eastAsia="Times New Roman" w:hAnsi="Cambria Math" w:cs="Times New Roman"/>
                  <w:sz w:val="24"/>
                  <w:szCs w:val="24"/>
                </w:rPr>
                <m:t>)</m:t>
              </m:r>
            </m:e>
          </m:eqArr>
        </m:oMath>
      </m:oMathPara>
    </w:p>
    <w:p w14:paraId="0705A2DB" w14:textId="167568F0" w:rsidR="0030653B" w:rsidRDefault="0030653B">
      <w:pPr>
        <w:pStyle w:val="Ttulo3"/>
        <w:numPr>
          <w:ilvl w:val="3"/>
          <w:numId w:val="1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12611DBC"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38040BF7"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51ABB8BA"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4AF2F6CD"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43"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43"/>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43B81AD7"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62C1EC1D"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5BAA48CD"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58615242"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44"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44"/>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49BE9342"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57820643"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45"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45"/>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pPr>
        <w:pStyle w:val="Ttulo3"/>
        <w:numPr>
          <w:ilvl w:val="2"/>
          <w:numId w:val="1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Hexafásico</w:t>
      </w:r>
    </w:p>
    <w:p w14:paraId="51B091BD" w14:textId="13E0A645"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w:t>
      </w:r>
      <w:r w:rsidR="00333BF5" w:rsidRPr="004A7AC0">
        <w:rPr>
          <w:rFonts w:ascii="Times New Roman" w:eastAsia="Times New Roman" w:hAnsi="Times New Roman" w:cs="Times New Roman"/>
          <w:sz w:val="24"/>
          <w:szCs w:val="24"/>
        </w:rPr>
        <w:t>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6B5C94E0"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59034882"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w:t>
      </w:r>
      <w:r w:rsidR="000B7B3F">
        <w:rPr>
          <w:rFonts w:ascii="Times New Roman" w:eastAsia="Times New Roman" w:hAnsi="Times New Roman" w:cs="Times New Roman"/>
          <w:sz w:val="24"/>
          <w:szCs w:val="24"/>
        </w:rPr>
        <w:t>sub‑espacio</w:t>
      </w:r>
      <w:r w:rsidR="009E0A2C">
        <w:rPr>
          <w:rFonts w:ascii="Times New Roman" w:eastAsia="Times New Roman" w:hAnsi="Times New Roman" w:cs="Times New Roman"/>
          <w:sz w:val="24"/>
          <w:szCs w:val="24"/>
        </w:rPr>
        <w:t xml:space="preserve">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4C3C21" w:rsidRPr="004C3C21">
        <w:rPr>
          <w:rStyle w:val="Estilo1"/>
        </w:rPr>
        <w:fldChar w:fldCharType="begin"/>
      </w:r>
      <w:r w:rsidR="004C3C21" w:rsidRPr="004C3C21">
        <w:rPr>
          <w:rStyle w:val="Estilo1"/>
          <w:rFonts w:eastAsia="Arial"/>
        </w:rPr>
        <w:instrText xml:space="preserve"> REF _Ref209976929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7</w:t>
      </w:r>
      <w:r w:rsidR="004C3C21" w:rsidRPr="004C3C21">
        <w:rPr>
          <w:rStyle w:val="Estilo1"/>
          <w:rFonts w:eastAsia="Arial"/>
        </w:rPr>
        <w:fldChar w:fldCharType="end"/>
      </w:r>
      <w:r w:rsidR="009E0A2C">
        <w:rPr>
          <w:rFonts w:ascii="Times New Roman" w:eastAsia="Times New Roman" w:hAnsi="Times New Roman" w:cs="Times New Roman"/>
          <w:sz w:val="24"/>
          <w:szCs w:val="24"/>
        </w:rPr>
        <w:t>.</w:t>
      </w:r>
    </w:p>
    <w:p w14:paraId="79C4F5C3" w14:textId="4BC50CD8"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3150EE91"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F644CD">
            <w:rPr>
              <w:rStyle w:val="Azul"/>
            </w:rPr>
            <w:t>Patkar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004C3C21" w:rsidRPr="004C3C21">
        <w:rPr>
          <w:rStyle w:val="Estilo1"/>
        </w:rPr>
        <w:fldChar w:fldCharType="begin"/>
      </w:r>
      <w:r w:rsidR="004C3C21" w:rsidRPr="004C3C21">
        <w:rPr>
          <w:rStyle w:val="Estilo1"/>
          <w:rFonts w:eastAsia="Arial"/>
        </w:rPr>
        <w:instrText xml:space="preserve"> REF _Ref209976943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8</w:t>
      </w:r>
      <w:r w:rsidR="004C3C21" w:rsidRPr="004C3C21">
        <w:rPr>
          <w:rStyle w:val="Estilo1"/>
          <w:rFonts w:eastAsia="Arial"/>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3D04869E" w14:textId="77777777" w:rsidR="00AC69BA" w:rsidRDefault="00A30AF9" w:rsidP="00AC69BA">
      <w:pPr>
        <w:keepNext/>
        <w:spacing w:before="240" w:after="240" w:line="360" w:lineRule="auto"/>
        <w:jc w:val="cente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1628F356" w14:textId="02DF0DAD" w:rsidR="009E0A2C" w:rsidRPr="00684EEB" w:rsidRDefault="00AC69BA" w:rsidP="00AC69BA">
      <w:pPr>
        <w:pStyle w:val="Descripcin"/>
        <w:rPr>
          <w:rFonts w:ascii="Times New Roman" w:eastAsia="Times New Roman" w:hAnsi="Times New Roman" w:cs="Times New Roman"/>
          <w:szCs w:val="24"/>
        </w:rPr>
      </w:pPr>
      <w:bookmarkStart w:id="46" w:name="_Ref209976929"/>
      <w:r w:rsidRPr="00684EEB">
        <w:t xml:space="preserve">Figura </w:t>
      </w:r>
      <w:fldSimple w:instr=" SEQ Figura \* ARABIC ">
        <w:r w:rsidR="003306AF">
          <w:rPr>
            <w:noProof/>
          </w:rPr>
          <w:t>7</w:t>
        </w:r>
      </w:fldSimple>
      <w:bookmarkEnd w:id="46"/>
      <w:r w:rsidRPr="00684EEB">
        <w:t>. Representación de los vectores espaciales de tensión y estados de conmutación en los planos (</w:t>
      </w:r>
      <m:oMath>
        <m:r>
          <w:rPr>
            <w:rFonts w:ascii="Cambria Math" w:hAnsi="Cambria Math"/>
          </w:rPr>
          <m:t>α-β</m:t>
        </m:r>
      </m:oMath>
      <w:r w:rsidRPr="00684EEB">
        <w:t>) y (</w:t>
      </w:r>
      <w:sdt>
        <w:sdtPr>
          <w:rPr>
            <w:rFonts w:ascii="Cambria Math" w:hAnsi="Cambria Math"/>
            <w:i/>
          </w:rPr>
          <w:id w:val="-1188214450"/>
          <w:placeholder>
            <w:docPart w:val="EF6501FF0A6340CFAE1CAB8483A2B94C"/>
          </w:placeholder>
          <w:temporary/>
          <w:equation/>
        </w:sdtPr>
        <w:sdtContent>
          <m:oMath>
            <m:r>
              <m:rPr>
                <m:sty m:val="p"/>
              </m:rPr>
              <w:rPr>
                <w:rFonts w:ascii="Cambria Math" w:hAnsi="Cambria Math"/>
              </w:rPr>
              <m:t>x-y</m:t>
            </m:r>
          </m:oMath>
        </w:sdtContent>
      </w:sdt>
      <w:r w:rsidRPr="00684EEB">
        <w:t>) para una MIAH.</w:t>
      </w:r>
      <w:bookmarkStart w:id="47" w:name="_Ref20886214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
      </w:r>
      <w:bookmarkEnd w:id="47"/>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6B30BE4E" w14:textId="77777777" w:rsidR="00F923A6" w:rsidRDefault="00CF2545" w:rsidP="00F923A6">
      <w:pPr>
        <w:keepNext/>
        <w:spacing w:before="200" w:after="0" w:line="360" w:lineRule="auto"/>
        <w:ind w:firstLine="851"/>
        <w:jc w:val="center"/>
      </w:pPr>
      <w:r>
        <w:rPr>
          <w:noProof/>
        </w:rPr>
        <w:lastRenderedPageBreak/>
        <w:drawing>
          <wp:inline distT="0" distB="0" distL="0" distR="0" wp14:anchorId="7499FEC5" wp14:editId="1A863AA1">
            <wp:extent cx="3816350" cy="381635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6350" cy="3816350"/>
                    </a:xfrm>
                    <a:prstGeom prst="rect">
                      <a:avLst/>
                    </a:prstGeom>
                    <a:noFill/>
                    <a:ln>
                      <a:noFill/>
                    </a:ln>
                  </pic:spPr>
                </pic:pic>
              </a:graphicData>
            </a:graphic>
          </wp:inline>
        </w:drawing>
      </w:r>
    </w:p>
    <w:p w14:paraId="5B38855B" w14:textId="6FB6D458" w:rsidR="00315AB7" w:rsidRPr="00684EEB" w:rsidRDefault="00F923A6" w:rsidP="00F923A6">
      <w:pPr>
        <w:pStyle w:val="Descripcin"/>
        <w:rPr>
          <w:rFonts w:ascii="Times New Roman" w:eastAsia="Times New Roman" w:hAnsi="Times New Roman" w:cs="Times New Roman"/>
          <w:szCs w:val="24"/>
        </w:rPr>
      </w:pPr>
      <w:bookmarkStart w:id="48" w:name="_Ref209976943"/>
      <w:r w:rsidRPr="00684EEB">
        <w:t xml:space="preserve">Figura </w:t>
      </w:r>
      <w:fldSimple w:instr=" SEQ Figura \* ARABIC ">
        <w:r w:rsidR="003306AF">
          <w:rPr>
            <w:noProof/>
          </w:rPr>
          <w:t>8</w:t>
        </w:r>
      </w:fldSimple>
      <w:bookmarkEnd w:id="48"/>
      <w:r w:rsidRPr="00684EEB">
        <w:t>: Representación de los vectores espaciales de tensión y estados de conmutación en el plano (</w:t>
      </w:r>
      <w:sdt>
        <w:sdtPr>
          <w:rPr>
            <w:rFonts w:ascii="Cambria Math" w:hAnsi="Cambria Math"/>
            <w:i/>
          </w:rPr>
          <w:id w:val="308368719"/>
          <w:placeholder>
            <w:docPart w:val="2298E3A61B424CF6AAFE0E0F9FE8A266"/>
          </w:placeholder>
          <w:temporary/>
          <w:equation/>
        </w:sdtPr>
        <w:sdtContent>
          <m:oMath>
            <m:r>
              <m:rPr>
                <m:sty m:val="p"/>
              </m:rPr>
              <w:rPr>
                <w:rFonts w:ascii="Cambria Math" w:hAnsi="Cambria Math"/>
              </w:rPr>
              <m:t>Z1-Z2</m:t>
            </m:r>
          </m:oMath>
        </w:sdtContent>
      </w:sdt>
      <w:r w:rsidRPr="00684EEB">
        <w:t>) para una MIAH en 1N.</w:t>
      </w:r>
      <w:bookmarkStart w:id="49" w:name="_Ref20886216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
      </w:r>
      <w:bookmarkEnd w:id="49"/>
    </w:p>
    <w:p w14:paraId="7C3BC547" w14:textId="013D6DF2" w:rsidR="00195A49" w:rsidRPr="00195A49" w:rsidRDefault="00195A49">
      <w:pPr>
        <w:pStyle w:val="Ttulo3"/>
        <w:numPr>
          <w:ilvl w:val="2"/>
          <w:numId w:val="11"/>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02EEC891"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Kennel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Harnefors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4C3C21" w:rsidRPr="004C3C21">
        <w:rPr>
          <w:rStyle w:val="Estilo1"/>
        </w:rPr>
        <w:fldChar w:fldCharType="begin"/>
      </w:r>
      <w:r w:rsidR="004C3C21" w:rsidRPr="004C3C21">
        <w:rPr>
          <w:rStyle w:val="Estilo1"/>
          <w:rFonts w:eastAsia="Arial"/>
        </w:rPr>
        <w:instrText xml:space="preserve"> REF _Ref209976969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9</w:t>
      </w:r>
      <w:r w:rsidR="004C3C21" w:rsidRPr="004C3C21">
        <w:rPr>
          <w:rStyle w:val="Estilo1"/>
          <w:rFonts w:eastAsia="Arial"/>
        </w:rPr>
        <w:fldChar w:fldCharType="end"/>
      </w:r>
      <w:r w:rsidR="009725C0">
        <w:rPr>
          <w:rFonts w:ascii="Times New Roman" w:eastAsia="Times New Roman" w:hAnsi="Times New Roman" w:cs="Times New Roman"/>
          <w:sz w:val="24"/>
          <w:szCs w:val="24"/>
        </w:rPr>
        <w:t>.</w:t>
      </w:r>
    </w:p>
    <w:p w14:paraId="42107D3B" w14:textId="77777777" w:rsidR="00F923A6" w:rsidRDefault="009725C0" w:rsidP="00F923A6">
      <w:pPr>
        <w:keepNext/>
        <w:spacing w:before="120" w:after="0" w:line="360" w:lineRule="auto"/>
        <w:jc w:val="center"/>
      </w:pPr>
      <w:r w:rsidRPr="00F923A6">
        <w:rPr>
          <w:rStyle w:val="Estilo1"/>
          <w:rFonts w:eastAsia="Arial"/>
          <w:noProof/>
        </w:rPr>
        <w:lastRenderedPageBreak/>
        <w:drawing>
          <wp:inline distT="0" distB="0" distL="0" distR="0" wp14:anchorId="6474B5B0" wp14:editId="70FB7AEE">
            <wp:extent cx="4184542" cy="1758322"/>
            <wp:effectExtent l="0" t="0" r="6985" b="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4277796" cy="1797507"/>
                    </a:xfrm>
                    <a:prstGeom prst="rect">
                      <a:avLst/>
                    </a:prstGeom>
                  </pic:spPr>
                </pic:pic>
              </a:graphicData>
            </a:graphic>
          </wp:inline>
        </w:drawing>
      </w:r>
    </w:p>
    <w:p w14:paraId="46D22391" w14:textId="5F6A49D9" w:rsidR="00254EF8" w:rsidRPr="00684EEB" w:rsidRDefault="00F923A6" w:rsidP="00F923A6">
      <w:pPr>
        <w:pStyle w:val="Descripcin"/>
        <w:rPr>
          <w:rFonts w:ascii="Times New Roman" w:eastAsia="Times New Roman" w:hAnsi="Times New Roman" w:cs="Times New Roman"/>
          <w:szCs w:val="24"/>
        </w:rPr>
      </w:pPr>
      <w:bookmarkStart w:id="50" w:name="_Ref209976969"/>
      <w:r w:rsidRPr="00684EEB">
        <w:t xml:space="preserve">Figura </w:t>
      </w:r>
      <w:fldSimple w:instr=" SEQ Figura \* ARABIC ">
        <w:r w:rsidR="003306AF">
          <w:rPr>
            <w:noProof/>
          </w:rPr>
          <w:t>9</w:t>
        </w:r>
      </w:fldSimple>
      <w:bookmarkEnd w:id="50"/>
      <w:r w:rsidRPr="00684EEB">
        <w:t>. Diferentes tipos de esquemas de control aplicados a accionamientos multifásicos.</w:t>
      </w:r>
      <w:bookmarkStart w:id="51" w:name="_Ref208862179"/>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9"/>
      </w:r>
      <w:bookmarkEnd w:id="51"/>
    </w:p>
    <w:p w14:paraId="124A8A72" w14:textId="609D6782"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 xml:space="preserve">en estrategias de control </w:t>
      </w:r>
      <w:r w:rsidR="000B7B3F">
        <w:rPr>
          <w:rFonts w:ascii="Times New Roman" w:eastAsia="Times New Roman" w:hAnsi="Times New Roman" w:cs="Times New Roman"/>
          <w:sz w:val="24"/>
          <w:szCs w:val="24"/>
        </w:rPr>
        <w:t>post‑falta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20F40A8A"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_Ref209976988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10</w:t>
      </w:r>
      <w:r w:rsidR="004C3C21" w:rsidRPr="004C3C21">
        <w:rPr>
          <w:rStyle w:val="Estilo1"/>
          <w:rFonts w:eastAsia="Arial"/>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F644CD">
            <w:rPr>
              <w:rStyle w:val="Azul"/>
            </w:rPr>
            <w:t>Rodríguez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F644CD">
            <w:rPr>
              <w:rStyle w:val="Azul"/>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76CC7DC3" w14:textId="77777777" w:rsidR="00F923A6" w:rsidRDefault="00E80526" w:rsidP="00F923A6">
      <w:pPr>
        <w:keepNext/>
        <w:spacing w:after="0" w:line="360" w:lineRule="auto"/>
        <w:jc w:val="center"/>
      </w:pPr>
      <w:r w:rsidRPr="00E80526">
        <w:rPr>
          <w:rFonts w:ascii="Times New Roman" w:eastAsia="Times New Roman" w:hAnsi="Times New Roman" w:cs="Times New Roman"/>
          <w:noProof/>
          <w:sz w:val="24"/>
          <w:szCs w:val="24"/>
        </w:rPr>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016B2585" w14:textId="33F6B942" w:rsidR="00E80526" w:rsidRPr="00684EEB" w:rsidRDefault="00F923A6" w:rsidP="00F923A6">
      <w:pPr>
        <w:pStyle w:val="Descripcin"/>
        <w:rPr>
          <w:rFonts w:ascii="Times New Roman" w:eastAsia="Times New Roman" w:hAnsi="Times New Roman" w:cs="Times New Roman"/>
          <w:szCs w:val="24"/>
        </w:rPr>
      </w:pPr>
      <w:bookmarkStart w:id="52" w:name="_Ref209976988"/>
      <w:r w:rsidRPr="00684EEB">
        <w:t xml:space="preserve">Figura </w:t>
      </w:r>
      <w:fldSimple w:instr=" SEQ Figura \* ARABIC ">
        <w:r w:rsidR="003306AF">
          <w:rPr>
            <w:noProof/>
          </w:rPr>
          <w:t>10</w:t>
        </w:r>
      </w:fldSimple>
      <w:bookmarkEnd w:id="52"/>
      <w:r w:rsidRPr="00684EEB">
        <w:t>. Clasificación de los métodos de control predictivo.</w:t>
      </w:r>
      <w:bookmarkStart w:id="53" w:name="_Ref2088622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0"/>
      </w:r>
      <w:bookmarkEnd w:id="53"/>
    </w:p>
    <w:p w14:paraId="1A33A6B1" w14:textId="57E5420B"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E4F2A" w:rsidRPr="00BE4F2A">
        <w:rPr>
          <w:rStyle w:val="Estilo1"/>
        </w:rPr>
        <w:fldChar w:fldCharType="begin"/>
      </w:r>
      <w:r w:rsidR="00BE4F2A" w:rsidRPr="00BE4F2A">
        <w:rPr>
          <w:rStyle w:val="Estilo1"/>
          <w:rFonts w:eastAsia="Arial"/>
        </w:rPr>
        <w:instrText xml:space="preserve"> REF t1 \h </w:instrText>
      </w:r>
      <w:r w:rsidR="00BE4F2A">
        <w:rPr>
          <w:rStyle w:val="Estilo1"/>
          <w:rFonts w:eastAsia="Arial"/>
        </w:rPr>
        <w:instrText xml:space="preserve"> \* MERGEFORMAT </w:instrText>
      </w:r>
      <w:r w:rsidR="00BE4F2A" w:rsidRPr="00BE4F2A">
        <w:rPr>
          <w:rStyle w:val="Estilo1"/>
          <w:rFonts w:eastAsia="Arial"/>
        </w:rPr>
      </w:r>
      <w:r w:rsidR="00BE4F2A" w:rsidRPr="00BE4F2A">
        <w:rPr>
          <w:rStyle w:val="Estilo1"/>
        </w:rPr>
        <w:fldChar w:fldCharType="separate"/>
      </w:r>
      <w:r w:rsidR="003306AF" w:rsidRPr="003306AF">
        <w:rPr>
          <w:rStyle w:val="Estilo1"/>
          <w:rFonts w:eastAsia="Arial"/>
        </w:rPr>
        <w:t>Tabla 1</w:t>
      </w:r>
      <w:r w:rsidR="00BE4F2A" w:rsidRPr="00BE4F2A">
        <w:rPr>
          <w:rStyle w:val="Estilo1"/>
          <w:rFonts w:eastAsia="Arial"/>
        </w:rPr>
        <w:fldChar w:fldCharType="end"/>
      </w:r>
      <w:r w:rsidR="00DC5DC2">
        <w:rPr>
          <w:rFonts w:ascii="Times New Roman" w:eastAsia="Times New Roman" w:hAnsi="Times New Roman" w:cs="Times New Roman"/>
          <w:sz w:val="24"/>
          <w:szCs w:val="24"/>
        </w:rPr>
        <w:t>.</w:t>
      </w:r>
    </w:p>
    <w:p w14:paraId="367DA749" w14:textId="0D2B2DE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r w:rsidR="00F644CD" w:rsidRPr="00F644CD">
        <w:rPr>
          <w:rFonts w:ascii="Times New Roman" w:eastAsia="Times New Roman" w:hAnsi="Times New Roman" w:cs="Times New Roman"/>
          <w:i/>
          <w:iCs/>
          <w:sz w:val="24"/>
          <w:szCs w:val="24"/>
        </w:rPr>
        <w:t>Dead‑Beat</w:t>
      </w:r>
      <w:r w:rsidR="00F644CD">
        <w:rPr>
          <w:rFonts w:ascii="Times New Roman" w:eastAsia="Times New Roman" w:hAnsi="Times New Roman" w:cs="Times New Roman"/>
          <w:i/>
          <w:iCs/>
          <w:sz w:val="24"/>
          <w:szCs w:val="24"/>
        </w:rPr>
        <w:t xml:space="preserve"> </w:t>
      </w:r>
      <w:r w:rsidR="00516713">
        <w:rPr>
          <w:rFonts w:ascii="Times New Roman" w:eastAsia="Times New Roman" w:hAnsi="Times New Roman" w:cs="Times New Roman"/>
          <w:sz w:val="24"/>
          <w:szCs w:val="24"/>
        </w:rPr>
        <w:t xml:space="preserve">y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4CCEB0D5"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r w:rsidR="00F644CD" w:rsidRPr="00F644CD">
        <w:rPr>
          <w:rFonts w:ascii="Times New Roman" w:eastAsia="Times New Roman" w:hAnsi="Times New Roman" w:cs="Times New Roman"/>
          <w:i/>
          <w:iCs/>
          <w:sz w:val="24"/>
          <w:szCs w:val="24"/>
        </w:rPr>
        <w:t>Dead‑Beat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BD1695">
        <w:rPr>
          <w:rFonts w:ascii="Times New Roman" w:eastAsia="Times New Roman" w:hAnsi="Times New Roman" w:cs="Times New Roman"/>
          <w:sz w:val="24"/>
          <w:szCs w:val="24"/>
        </w:rPr>
        <w:t xml:space="preserve">MPC y el control </w:t>
      </w:r>
      <w:r w:rsidR="00387016" w:rsidRPr="00F644CD">
        <w:rPr>
          <w:rFonts w:ascii="Times New Roman" w:eastAsia="Times New Roman" w:hAnsi="Times New Roman" w:cs="Times New Roman"/>
          <w:i/>
          <w:iCs/>
          <w:sz w:val="24"/>
          <w:szCs w:val="24"/>
        </w:rPr>
        <w:t>Dead‑Beat</w:t>
      </w:r>
      <w:r w:rsidR="00387016">
        <w:rPr>
          <w:rFonts w:ascii="Times New Roman" w:eastAsia="Times New Roman" w:hAnsi="Times New Roman" w:cs="Times New Roman"/>
          <w:sz w:val="24"/>
          <w:szCs w:val="24"/>
        </w:rPr>
        <w:t xml:space="preserve"> </w:t>
      </w:r>
      <w:r w:rsidR="00BD1695">
        <w:rPr>
          <w:rFonts w:ascii="Times New Roman" w:eastAsia="Times New Roman" w:hAnsi="Times New Roman" w:cs="Times New Roman"/>
          <w:sz w:val="24"/>
          <w:szCs w:val="24"/>
        </w:rPr>
        <w:t>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bookmarkStart w:id="54" w:name="t1"/>
      <w:r>
        <w:rPr>
          <w:rFonts w:ascii="Times New Roman" w:eastAsia="Times New Roman" w:hAnsi="Times New Roman" w:cs="Times New Roman"/>
          <w:color w:val="000000"/>
          <w:sz w:val="24"/>
          <w:szCs w:val="24"/>
        </w:rPr>
        <w:lastRenderedPageBreak/>
        <w:t>Tabla 1</w:t>
      </w:r>
      <w:bookmarkEnd w:id="54"/>
      <w:r>
        <w:rPr>
          <w:rFonts w:ascii="Times New Roman" w:eastAsia="Times New Roman" w:hAnsi="Times New Roman" w:cs="Times New Roman"/>
          <w:color w:val="000000"/>
          <w:sz w:val="24"/>
          <w:szCs w:val="24"/>
        </w:rPr>
        <w:t>.</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pPr>
        <w:pStyle w:val="Ttulo4"/>
        <w:numPr>
          <w:ilvl w:val="4"/>
          <w:numId w:val="18"/>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4623ADFE"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5"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55"/>
              <m:r>
                <w:rPr>
                  <w:rFonts w:ascii="Cambria Math" w:eastAsia="Times New Roman" w:hAnsi="Cambria Math" w:cs="Times New Roman"/>
                  <w:sz w:val="24"/>
                  <w:szCs w:val="24"/>
                </w:rPr>
                <m:t>)</m:t>
              </m:r>
            </m:e>
          </m:eqArr>
        </m:oMath>
      </m:oMathPara>
    </w:p>
    <w:p w14:paraId="124F8463" w14:textId="22BBED00"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6"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56"/>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28265100"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AE051C5" w14:textId="77777777" w:rsidR="00F923A6" w:rsidRDefault="003A579A" w:rsidP="00F923A6">
      <w:pPr>
        <w:keepNext/>
        <w:spacing w:before="240" w:after="240" w:line="360" w:lineRule="auto"/>
        <w:jc w:val="cente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1FC7978F" w14:textId="43CE1571" w:rsidR="003A579A" w:rsidRPr="00684EEB" w:rsidRDefault="00F923A6" w:rsidP="00F923A6">
      <w:pPr>
        <w:pStyle w:val="Descripcin"/>
        <w:rPr>
          <w:rFonts w:ascii="Times New Roman" w:eastAsia="Times New Roman" w:hAnsi="Times New Roman" w:cs="Times New Roman"/>
          <w:szCs w:val="24"/>
        </w:rPr>
      </w:pPr>
      <w:bookmarkStart w:id="57" w:name="_Ref209977050"/>
      <w:r w:rsidRPr="00684EEB">
        <w:t xml:space="preserve">Figura </w:t>
      </w:r>
      <w:fldSimple w:instr=" SEQ Figura \* ARABIC ">
        <w:r w:rsidR="003306AF">
          <w:rPr>
            <w:noProof/>
          </w:rPr>
          <w:t>11</w:t>
        </w:r>
      </w:fldSimple>
      <w:bookmarkEnd w:id="57"/>
      <w:r w:rsidRPr="00684EEB">
        <w:t>. Principio de trabajo del control predictivo basado en el modelo.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2"/>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34D4B896"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299EDE0D"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4C3C21" w:rsidRPr="004C3C21">
        <w:rPr>
          <w:rStyle w:val="Estilo1"/>
          <w:rFonts w:eastAsia="Arial"/>
        </w:rPr>
        <w:fldChar w:fldCharType="begin"/>
      </w:r>
      <w:r w:rsidR="004C3C21" w:rsidRPr="004C3C21">
        <w:rPr>
          <w:rStyle w:val="Estilo1"/>
          <w:rFonts w:eastAsia="Arial"/>
        </w:rPr>
        <w:instrText xml:space="preserve"> REF _Ref209977050 \h  \* MERGEFORMAT </w:instrText>
      </w:r>
      <w:r w:rsidR="004C3C21" w:rsidRPr="004C3C21">
        <w:rPr>
          <w:rStyle w:val="Estilo1"/>
          <w:rFonts w:eastAsia="Arial"/>
        </w:rPr>
      </w:r>
      <w:r w:rsidR="004C3C21" w:rsidRPr="004C3C21">
        <w:rPr>
          <w:rStyle w:val="Estilo1"/>
          <w:rFonts w:eastAsia="Arial"/>
        </w:rPr>
        <w:fldChar w:fldCharType="separate"/>
      </w:r>
      <w:r w:rsidR="003306AF" w:rsidRPr="003306AF">
        <w:rPr>
          <w:rStyle w:val="Estilo1"/>
          <w:rFonts w:eastAsia="Arial"/>
        </w:rPr>
        <w:t>Figura 11</w:t>
      </w:r>
      <w:r w:rsidR="004C3C21" w:rsidRPr="004C3C21">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Bordons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0A1C37">
            <w:rPr>
              <w:rStyle w:val="Azul"/>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03C2A68"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w:t>
      </w:r>
      <w:r w:rsidR="00387016">
        <w:rPr>
          <w:rFonts w:ascii="Times New Roman" w:eastAsia="Times New Roman" w:hAnsi="Times New Roman" w:cs="Times New Roman"/>
          <w:i/>
          <w:iCs/>
          <w:sz w:val="24"/>
          <w:szCs w:val="24"/>
        </w:rPr>
        <w:t>‑</w:t>
      </w:r>
      <w:r w:rsidR="00157262" w:rsidRPr="00CE03AD">
        <w:rPr>
          <w:rFonts w:ascii="Times New Roman" w:eastAsia="Times New Roman" w:hAnsi="Times New Roman" w:cs="Times New Roman"/>
          <w:i/>
          <w:iCs/>
          <w:sz w:val="24"/>
          <w:szCs w:val="24"/>
        </w:rPr>
        <w:t>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00D33DC7"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 xml:space="preserve">Con los DSP y FPGA actuales, y considerando que los estados de conmutación son finitos, se vuelve posible el cálculo </w:t>
      </w:r>
      <w:r w:rsidRPr="00387016">
        <w:rPr>
          <w:rFonts w:ascii="Times New Roman" w:eastAsia="Times New Roman" w:hAnsi="Times New Roman" w:cs="Times New Roman"/>
          <w:i/>
          <w:iCs/>
          <w:sz w:val="24"/>
          <w:szCs w:val="24"/>
        </w:rPr>
        <w:t>on</w:t>
      </w:r>
      <w:r w:rsidR="00387016" w:rsidRPr="00387016">
        <w:rPr>
          <w:rFonts w:ascii="Times New Roman" w:eastAsia="Times New Roman" w:hAnsi="Times New Roman" w:cs="Times New Roman"/>
          <w:i/>
          <w:iCs/>
          <w:sz w:val="24"/>
          <w:szCs w:val="24"/>
        </w:rPr>
        <w:t>‑</w:t>
      </w:r>
      <w:r w:rsidRPr="00387016">
        <w:rPr>
          <w:rFonts w:ascii="Times New Roman" w:eastAsia="Times New Roman" w:hAnsi="Times New Roman" w:cs="Times New Roman"/>
          <w:i/>
          <w:iCs/>
          <w:sz w:val="24"/>
          <w:szCs w:val="24"/>
        </w:rPr>
        <w:t>line</w:t>
      </w:r>
      <w:r w:rsidRPr="00107CB6">
        <w:rPr>
          <w:rFonts w:ascii="Times New Roman" w:eastAsia="Times New Roman" w:hAnsi="Times New Roman" w:cs="Times New Roman"/>
          <w:sz w:val="24"/>
          <w:szCs w:val="24"/>
        </w:rPr>
        <w:t xml:space="preserv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3F68694E" w:rsidR="00F971BE" w:rsidRPr="00DF21E4" w:rsidRDefault="00F971BE">
      <w:pPr>
        <w:pStyle w:val="Ttulo4"/>
        <w:numPr>
          <w:ilvl w:val="4"/>
          <w:numId w:val="18"/>
        </w:numPr>
        <w:spacing w:before="240" w:after="240" w:line="360" w:lineRule="auto"/>
        <w:rPr>
          <w:b/>
          <w:i w:val="0"/>
          <w:color w:val="000000"/>
          <w:sz w:val="24"/>
          <w:szCs w:val="24"/>
        </w:rPr>
      </w:pPr>
      <w:r>
        <w:rPr>
          <w:b/>
          <w:i w:val="0"/>
          <w:color w:val="000000"/>
          <w:sz w:val="24"/>
          <w:szCs w:val="24"/>
        </w:rPr>
        <w:lastRenderedPageBreak/>
        <w:t xml:space="preserve">Estrategia </w:t>
      </w:r>
      <w:r w:rsidR="00982B48">
        <w:rPr>
          <w:b/>
          <w:i w:val="0"/>
          <w:color w:val="000000"/>
          <w:sz w:val="24"/>
          <w:szCs w:val="24"/>
        </w:rPr>
        <w:t>FCS‑MPC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77D4FDE9"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4014FB96" w14:textId="77777777" w:rsidR="00242BCD" w:rsidRDefault="00140D50" w:rsidP="00242BCD">
      <w:pPr>
        <w:keepNext/>
        <w:spacing w:before="240" w:after="240" w:line="360" w:lineRule="auto"/>
        <w:jc w:val="cente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5A378B04" w14:textId="015DE624" w:rsidR="00F91CD5" w:rsidRPr="00684EEB" w:rsidRDefault="00242BCD" w:rsidP="00242BCD">
      <w:pPr>
        <w:pStyle w:val="Descripcin"/>
        <w:rPr>
          <w:rFonts w:ascii="Times New Roman" w:eastAsia="Times New Roman" w:hAnsi="Times New Roman" w:cs="Times New Roman"/>
          <w:szCs w:val="24"/>
        </w:rPr>
      </w:pPr>
      <w:bookmarkStart w:id="58" w:name="_Ref209977209"/>
      <w:r w:rsidRPr="00684EEB">
        <w:t xml:space="preserve">Figura </w:t>
      </w:r>
      <w:fldSimple w:instr=" SEQ Figura \* ARABIC ">
        <w:r w:rsidR="003306AF">
          <w:rPr>
            <w:noProof/>
          </w:rPr>
          <w:t>12</w:t>
        </w:r>
      </w:fldSimple>
      <w:bookmarkEnd w:id="58"/>
      <w:r w:rsidRPr="00684EEB">
        <w:t>. Principio de trabajo del FCS-MPC para: (a) El caso teórico ideal; (b) El caso de implementación.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3"/>
      </w:r>
    </w:p>
    <w:p w14:paraId="1760BCF0" w14:textId="03EB5FA2"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12</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06A3EA4D"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276D04A5"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4814E214"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w:t>
      </w:r>
      <w:r w:rsidR="003306AF" w:rsidRPr="00684EEB">
        <w:t xml:space="preserve"> </w:t>
      </w:r>
      <w:r w:rsidR="003306AF">
        <w:rPr>
          <w:noProof/>
        </w:rPr>
        <w:t>12</w:t>
      </w:r>
      <w:r w:rsidR="004C3C21" w:rsidRPr="004C3C21">
        <w:rPr>
          <w:rStyle w:val="Estilo1"/>
          <w:rFonts w:eastAsia="Arial"/>
        </w:rPr>
        <w:fldChar w:fldCharType="end"/>
      </w:r>
      <w:r w:rsidR="004C3C21" w:rsidRPr="00945931">
        <w:rPr>
          <w:rFonts w:ascii="Times New Roman" w:eastAsia="Times New Roman" w:hAnsi="Times New Roman" w:cs="Times New Roman"/>
          <w:color w:val="7030A0"/>
          <w:sz w:val="24"/>
          <w:szCs w:val="24"/>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resulta ser el más cercano a la referencia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0196D6BD" w14:textId="28C2950A" w:rsidR="00982B48"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12</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w:t>
      </w:r>
    </w:p>
    <w:p w14:paraId="4BA39546" w14:textId="77777777" w:rsidR="00982B48" w:rsidRDefault="0011256C"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5D58">
        <w:rPr>
          <w:rFonts w:ascii="Times New Roman" w:eastAsia="Times New Roman" w:hAnsi="Times New Roman" w:cs="Times New Roman"/>
          <w:sz w:val="24"/>
          <w:szCs w:val="24"/>
        </w:rPr>
        <w:t xml:space="preserve"> y se mantiene aplicada la acción de control previamente calculada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como punto de partida, se ejecuta el algoritmo FCS</w:t>
      </w:r>
      <w:r w:rsidR="00387016">
        <w:rPr>
          <w:rFonts w:ascii="Times New Roman" w:eastAsia="Times New Roman" w:hAnsi="Times New Roman" w:cs="Times New Roman"/>
          <w:sz w:val="24"/>
          <w:szCs w:val="24"/>
        </w:rPr>
        <w:t>‑</w:t>
      </w:r>
      <w:r w:rsidR="00C75D58">
        <w:rPr>
          <w:rFonts w:ascii="Times New Roman" w:eastAsia="Times New Roman" w:hAnsi="Times New Roman" w:cs="Times New Roman"/>
          <w:sz w:val="24"/>
          <w:szCs w:val="24"/>
        </w:rPr>
        <w:t xml:space="preserve">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w:t>
      </w:r>
      <w:r w:rsidR="00F93D99">
        <w:rPr>
          <w:rFonts w:ascii="Times New Roman" w:eastAsia="Times New Roman" w:hAnsi="Times New Roman" w:cs="Times New Roman"/>
          <w:sz w:val="24"/>
          <w:szCs w:val="24"/>
        </w:rPr>
        <w:lastRenderedPageBreak/>
        <w:t xml:space="preserve">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seleccionada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y se mide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F93D99">
        <w:rPr>
          <w:rFonts w:ascii="Times New Roman" w:eastAsia="Times New Roman" w:hAnsi="Times New Roman" w:cs="Times New Roman"/>
          <w:sz w:val="24"/>
          <w:szCs w:val="24"/>
        </w:rPr>
        <w:t xml:space="preserve"> para volver a ejecutar el algoritmo de manera cíclica.</w:t>
      </w:r>
    </w:p>
    <w:p w14:paraId="56438DB9" w14:textId="46157E9C"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12</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35B08361" w14:textId="77777777" w:rsidR="00242BCD" w:rsidRDefault="00792EBE" w:rsidP="00242BCD">
      <w:pPr>
        <w:keepNext/>
        <w:spacing w:before="240" w:after="240" w:line="360" w:lineRule="auto"/>
        <w:jc w:val="cente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43CEB6F7" w14:textId="68F112E0" w:rsidR="00BE192B" w:rsidRPr="00684EEB" w:rsidRDefault="00242BCD" w:rsidP="00242BCD">
      <w:pPr>
        <w:pStyle w:val="Descripcin"/>
        <w:rPr>
          <w:rFonts w:ascii="Times New Roman" w:eastAsia="Times New Roman" w:hAnsi="Times New Roman" w:cs="Times New Roman"/>
          <w:szCs w:val="24"/>
        </w:rPr>
      </w:pPr>
      <w:bookmarkStart w:id="59" w:name="_Ref209977333"/>
      <w:r w:rsidRPr="00684EEB">
        <w:t xml:space="preserve">Figura </w:t>
      </w:r>
      <w:fldSimple w:instr=" SEQ Figura \* ARABIC ">
        <w:r w:rsidR="003306AF">
          <w:rPr>
            <w:noProof/>
          </w:rPr>
          <w:t>13</w:t>
        </w:r>
      </w:fldSimple>
      <w:bookmarkEnd w:id="59"/>
      <w:r w:rsidRPr="00684EEB">
        <w:t>. Esquema general del FCS-MPC aplicado al control de convertidores de potencia en variadores multifásicos.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4"/>
      </w:r>
    </w:p>
    <w:p w14:paraId="4D2AE9BC" w14:textId="04FDFC01"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del controlador FCS</w:t>
      </w:r>
      <w:r w:rsidR="00982B4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4C3C21" w:rsidRPr="004C3C21">
        <w:rPr>
          <w:rStyle w:val="Estilo1"/>
        </w:rPr>
        <w:fldChar w:fldCharType="begin"/>
      </w:r>
      <w:r w:rsidR="004C3C21" w:rsidRPr="004C3C21">
        <w:rPr>
          <w:rStyle w:val="Estilo1"/>
          <w:rFonts w:eastAsia="Arial"/>
        </w:rPr>
        <w:instrText xml:space="preserve"> REF _Ref209977333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13</w:t>
      </w:r>
      <w:r w:rsidR="004C3C21" w:rsidRPr="004C3C21">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pPr>
        <w:pStyle w:val="Ttulo4"/>
        <w:numPr>
          <w:ilvl w:val="4"/>
          <w:numId w:val="18"/>
        </w:numPr>
        <w:spacing w:before="240" w:after="240" w:line="360" w:lineRule="auto"/>
        <w:rPr>
          <w:b/>
          <w:i w:val="0"/>
          <w:color w:val="000000"/>
          <w:sz w:val="24"/>
          <w:szCs w:val="24"/>
        </w:rPr>
      </w:pPr>
      <w:r>
        <w:rPr>
          <w:b/>
          <w:i w:val="0"/>
          <w:color w:val="000000"/>
          <w:sz w:val="24"/>
          <w:szCs w:val="24"/>
        </w:rPr>
        <w:t>Modelo de predicción</w:t>
      </w:r>
    </w:p>
    <w:p w14:paraId="2CD34A9B" w14:textId="61DD152E"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aunque el proceso general es prácticamente el mismo para todos. El planteamiento se </w:t>
      </w:r>
      <w:r w:rsidR="0008783C">
        <w:rPr>
          <w:rFonts w:ascii="Times New Roman" w:eastAsia="Times New Roman" w:hAnsi="Times New Roman" w:cs="Times New Roman"/>
          <w:sz w:val="24"/>
          <w:szCs w:val="24"/>
        </w:rPr>
        <w:lastRenderedPageBreak/>
        <w:t xml:space="preserve">hace en forma de representación en espacio de estados, tal como se muestra en la </w:t>
      </w:r>
      <w:r w:rsidR="004C3C21" w:rsidRPr="004C3C21">
        <w:rPr>
          <w:rStyle w:val="Estilo1"/>
        </w:rPr>
        <w:fldChar w:fldCharType="begin"/>
      </w:r>
      <w:r w:rsidR="004C3C21" w:rsidRPr="004C3C21">
        <w:rPr>
          <w:rStyle w:val="Estilo1"/>
          <w:rFonts w:eastAsia="Arial"/>
        </w:rPr>
        <w:instrText xml:space="preserve"> REF _Ref209977365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14</w:t>
      </w:r>
      <w:r w:rsidR="004C3C21" w:rsidRPr="004C3C21">
        <w:rPr>
          <w:rStyle w:val="Estilo1"/>
          <w:rFonts w:eastAsia="Arial"/>
        </w:rPr>
        <w:fldChar w:fldCharType="end"/>
      </w:r>
      <w:r w:rsidR="00792EBE">
        <w:rPr>
          <w:rFonts w:ascii="Times New Roman" w:eastAsia="Times New Roman" w:hAnsi="Times New Roman" w:cs="Times New Roman"/>
          <w:sz w:val="24"/>
          <w:szCs w:val="24"/>
        </w:rPr>
        <w:t>.</w:t>
      </w:r>
    </w:p>
    <w:p w14:paraId="6D7B08AE" w14:textId="77777777" w:rsidR="00242BCD" w:rsidRDefault="004D0EA4" w:rsidP="00242BCD">
      <w:pPr>
        <w:keepNext/>
        <w:spacing w:before="240" w:after="240" w:line="360" w:lineRule="auto"/>
        <w:jc w:val="cente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36B5AC99" w14:textId="23D235B4" w:rsidR="006B5E98" w:rsidRPr="00684EEB" w:rsidRDefault="00242BCD" w:rsidP="00242BCD">
      <w:pPr>
        <w:pStyle w:val="Descripcin"/>
        <w:rPr>
          <w:rFonts w:ascii="Times New Roman" w:eastAsia="Times New Roman" w:hAnsi="Times New Roman" w:cs="Times New Roman"/>
          <w:szCs w:val="24"/>
        </w:rPr>
      </w:pPr>
      <w:bookmarkStart w:id="60" w:name="_Ref209977365"/>
      <w:r w:rsidRPr="00684EEB">
        <w:t xml:space="preserve">Figura </w:t>
      </w:r>
      <w:fldSimple w:instr=" SEQ Figura \* ARABIC ">
        <w:r w:rsidR="003306AF">
          <w:rPr>
            <w:noProof/>
          </w:rPr>
          <w:t>14</w:t>
        </w:r>
      </w:fldSimple>
      <w:bookmarkEnd w:id="60"/>
      <w:r w:rsidRPr="00684EEB">
        <w:t>. Diagrama de bloques de un sistema lineal en tiempo continuo, representado en el espacio de estados.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0D056EE0"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61"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61"/>
              <m:r>
                <w:rPr>
                  <w:rFonts w:ascii="Cambria Math" w:eastAsia="Times New Roman" w:hAnsi="Cambria Math" w:cs="Times New Roman"/>
                  <w:sz w:val="24"/>
                  <w:szCs w:val="24"/>
                </w:rPr>
                <m:t>)</m:t>
              </m:r>
            </m:e>
          </m:eqArr>
        </m:oMath>
      </m:oMathPara>
    </w:p>
    <w:p w14:paraId="0B0E0940" w14:textId="1F33889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62"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62"/>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095D51D5"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1C483430"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166B0539"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6476DF76"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p>
    <w:p w14:paraId="61A8F1C6" w14:textId="59C38D74"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r w:rsidR="00B04265">
        <w:rPr>
          <w:rFonts w:ascii="Times New Roman" w:eastAsia="Times New Roman" w:hAnsi="Times New Roman" w:cs="Times New Roman"/>
          <w:sz w:val="24"/>
          <w:szCs w:val="24"/>
        </w:rPr>
        <w:t>ndo</w:t>
      </w:r>
      <w:r>
        <w:rPr>
          <w:rFonts w:ascii="Times New Roman" w:eastAsia="Times New Roman" w:hAnsi="Times New Roman" w:cs="Times New Roman"/>
          <w:sz w:val="24"/>
          <w:szCs w:val="24"/>
        </w:rPr>
        <w:t>:</w:t>
      </w:r>
    </w:p>
    <w:p w14:paraId="61C6335A" w14:textId="0009271C"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63"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63"/>
              <m:r>
                <w:rPr>
                  <w:rFonts w:ascii="Cambria Math" w:eastAsia="Times New Roman" w:hAnsi="Cambria Math" w:cs="Times New Roman"/>
                  <w:sz w:val="24"/>
                  <w:szCs w:val="24"/>
                </w:rPr>
                <m:t>)</m:t>
              </m:r>
            </m:e>
          </m:eqArr>
        </m:oMath>
      </m:oMathPara>
    </w:p>
    <w:p w14:paraId="1B2D8B82" w14:textId="41DC8ED0"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0BCE211D"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648C8F8D"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64"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64"/>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7F51631E" w:rsidR="00DF7693" w:rsidRP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7F12D2C8"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Cabe destacar que existen varias diferencias importantes entre ambos esquemas, entre las cuales se encuentra la frecuencia de conmutación, que es fija para la estrategia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debido a la inclusión de una etapa de modulación, mientras que es variable para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La segunda diferencia importante se encuentra en la complejidad de los modelos, siendo el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el de mayor complejidad debido a su naturaleza continua, que difiere de la naturaleza discreta del convertidor de potencia. Estas ventajas hacen que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 xml:space="preserve">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r w:rsidR="00603EC6" w:rsidRPr="000A1C37">
            <w:rPr>
              <w:rStyle w:val="Azul"/>
            </w:rPr>
            <w:t>Vazquez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r w:rsidR="00603EC6" w:rsidRPr="000A1C37">
            <w:rPr>
              <w:rStyle w:val="Azul"/>
            </w:rPr>
            <w:t>Rodriguez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05400DA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es la combinación de esta con la estrategia FOC, utilizada para el control de corriente en máquinas multifásicas. A esta combinación de control de corriente con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2F6A3F3E"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_Ref209977416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3306AF" w:rsidRPr="003306AF">
        <w:rPr>
          <w:rStyle w:val="Estilo1"/>
          <w:rFonts w:eastAsia="Arial"/>
        </w:rPr>
        <w:t>Figura 15</w:t>
      </w:r>
      <w:r w:rsidR="004C3C21" w:rsidRPr="004C3C21">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0224DCA5" w14:textId="77777777" w:rsidR="00242BCD" w:rsidRDefault="00974E9F" w:rsidP="00242BCD">
      <w:pPr>
        <w:keepNext/>
        <w:spacing w:before="240" w:after="240" w:line="360" w:lineRule="auto"/>
        <w:jc w:val="cente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54AD980B" w14:textId="5DD3D45C" w:rsidR="00320F99" w:rsidRPr="00684EEB" w:rsidRDefault="00242BCD" w:rsidP="00242BCD">
      <w:pPr>
        <w:pStyle w:val="Descripcin"/>
        <w:rPr>
          <w:rFonts w:ascii="Times New Roman" w:eastAsia="Times New Roman" w:hAnsi="Times New Roman" w:cs="Times New Roman"/>
          <w:szCs w:val="24"/>
        </w:rPr>
      </w:pPr>
      <w:bookmarkStart w:id="65" w:name="_Ref209977416"/>
      <w:r w:rsidRPr="00684EEB">
        <w:t xml:space="preserve">Figura </w:t>
      </w:r>
      <w:fldSimple w:instr=" SEQ Figura \* ARABIC ">
        <w:r w:rsidR="003306AF">
          <w:rPr>
            <w:noProof/>
          </w:rPr>
          <w:t>15</w:t>
        </w:r>
      </w:fldSimple>
      <w:bookmarkEnd w:id="65"/>
      <w:r w:rsidRPr="00684EEB">
        <w:t>. Esquema general de la estrategia MPCC para la MIAH, en 1N y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6"/>
      </w:r>
    </w:p>
    <w:p w14:paraId="24716FA6" w14:textId="42E0E4B9" w:rsidR="00EC08A0" w:rsidRPr="00DF21E4" w:rsidRDefault="00EC08A0">
      <w:pPr>
        <w:pStyle w:val="Ttulo4"/>
        <w:numPr>
          <w:ilvl w:val="4"/>
          <w:numId w:val="18"/>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0F416F46"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6685FAE9" w:rsidR="00BE4130" w:rsidRDefault="00B04265"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 el valor absoluto, diferencia cuadrática o valor integral del error para un periodo de muestreo.</w:t>
      </w: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426D3F3B" w14:textId="349B7E68" w:rsidR="009C1BFB" w:rsidRPr="00837E16" w:rsidRDefault="00F5107F"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bookmarkStart w:id="66" w:name="_heading=h.4d34og8" w:colFirst="0" w:colLast="0"/>
      <w:bookmarkStart w:id="67" w:name="_heading=h.2s8eyo1" w:colFirst="0" w:colLast="0"/>
      <w:bookmarkStart w:id="68" w:name="_heading=h.17dp8vu" w:colFirst="0" w:colLast="0"/>
      <w:bookmarkEnd w:id="66"/>
      <w:bookmarkEnd w:id="67"/>
      <w:bookmarkEnd w:id="68"/>
      <w:r w:rsidR="009C1BFB">
        <w:br w:type="page"/>
      </w:r>
    </w:p>
    <w:p w14:paraId="47F31980" w14:textId="4FEB52F8" w:rsidR="00B47342" w:rsidRDefault="00556817">
      <w:pPr>
        <w:pStyle w:val="Ttulo2"/>
        <w:numPr>
          <w:ilvl w:val="1"/>
          <w:numId w:val="16"/>
        </w:numPr>
        <w:spacing w:before="240" w:after="240" w:line="360" w:lineRule="auto"/>
        <w:ind w:left="1276" w:hanging="425"/>
        <w:rPr>
          <w:b/>
          <w:color w:val="000000"/>
          <w:sz w:val="24"/>
          <w:szCs w:val="24"/>
        </w:rPr>
      </w:pPr>
      <w:bookmarkStart w:id="69" w:name="_heading=h.26in1rg" w:colFirst="0" w:colLast="0"/>
      <w:bookmarkEnd w:id="69"/>
      <w:r>
        <w:rPr>
          <w:b/>
          <w:color w:val="000000"/>
          <w:sz w:val="24"/>
          <w:szCs w:val="24"/>
        </w:rPr>
        <w:lastRenderedPageBreak/>
        <w:t>MARCO</w:t>
      </w:r>
      <w:r>
        <w:rPr>
          <w:b/>
          <w:color w:val="000000"/>
        </w:rPr>
        <w:t xml:space="preserve"> </w:t>
      </w:r>
      <w:r>
        <w:rPr>
          <w:b/>
          <w:color w:val="000000"/>
          <w:sz w:val="24"/>
          <w:szCs w:val="24"/>
        </w:rPr>
        <w:t>REFERENCIAL</w:t>
      </w:r>
    </w:p>
    <w:p w14:paraId="4648BAD2" w14:textId="1E61BC4E" w:rsidR="00BC5E11" w:rsidRDefault="00622DD5" w:rsidP="009A39C6">
      <w:pPr>
        <w:ind w:firstLine="851"/>
        <w:jc w:val="both"/>
        <w:rPr>
          <w:rFonts w:ascii="Times New Roman" w:eastAsia="Times New Roman" w:hAnsi="Times New Roman" w:cs="Times New Roman"/>
          <w:sz w:val="24"/>
          <w:szCs w:val="24"/>
        </w:rPr>
      </w:pPr>
      <w:bookmarkStart w:id="70"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xml:space="preserve">) y tratar las componentes en </w:t>
      </w:r>
      <w:r w:rsidR="000B7B3F">
        <w:rPr>
          <w:rFonts w:ascii="Times New Roman" w:eastAsia="Times New Roman" w:hAnsi="Times New Roman" w:cs="Times New Roman"/>
          <w:sz w:val="24"/>
          <w:szCs w:val="24"/>
        </w:rPr>
        <w:t>sub‑espacio</w:t>
      </w:r>
      <w:r w:rsidRPr="00622DD5">
        <w:rPr>
          <w:rFonts w:ascii="Times New Roman" w:eastAsia="Times New Roman" w:hAnsi="Times New Roman" w:cs="Times New Roman"/>
          <w:sz w:val="24"/>
          <w:szCs w:val="24"/>
        </w:rPr>
        <w:t>s ortogonales como grados de libertad no productivos, ofreciendo criterios de diseño y evaluación para sistemas de más de tres fases en aplicaciones de velocidad variable (</w:t>
      </w:r>
      <w:r w:rsidRPr="000A1C37">
        <w:rPr>
          <w:rStyle w:val="Azul"/>
        </w:rPr>
        <w:t>Levi, 2008</w:t>
      </w:r>
      <w:r w:rsidRPr="00622DD5">
        <w:rPr>
          <w:rFonts w:ascii="Times New Roman" w:eastAsia="Times New Roman" w:hAnsi="Times New Roman" w:cs="Times New Roman"/>
          <w:sz w:val="24"/>
          <w:szCs w:val="24"/>
        </w:rPr>
        <w:t>). Con este fundamento, este apartado presenta los trabajos representativos a nivel nacional e internacional, agrupados por línea de estudio.</w:t>
      </w:r>
    </w:p>
    <w:p w14:paraId="2F56F13F" w14:textId="12C94C37" w:rsidR="00622DD5" w:rsidRPr="00622DD5" w:rsidRDefault="00622DD5">
      <w:pPr>
        <w:pStyle w:val="Ttulo3"/>
        <w:numPr>
          <w:ilvl w:val="2"/>
          <w:numId w:val="16"/>
        </w:numPr>
        <w:spacing w:before="240" w:after="240" w:line="360" w:lineRule="auto"/>
        <w:rPr>
          <w:b/>
          <w:color w:val="000000"/>
        </w:rPr>
      </w:pPr>
      <w:bookmarkStart w:id="71" w:name="_heading=h.35nkun2" w:colFirst="0" w:colLast="0"/>
      <w:bookmarkEnd w:id="70"/>
      <w:bookmarkEnd w:id="71"/>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0A1C37">
        <w:rPr>
          <w:rStyle w:val="Azul"/>
        </w:rPr>
        <w:t>Barrero et al., 2009</w:t>
      </w:r>
      <w:r w:rsidRPr="00622DD5">
        <w:rPr>
          <w:rFonts w:ascii="Times New Roman" w:hAnsi="Times New Roman" w:cs="Times New Roman"/>
          <w:sz w:val="24"/>
          <w:szCs w:val="24"/>
        </w:rPr>
        <w:t>).</w:t>
      </w:r>
    </w:p>
    <w:p w14:paraId="00150E37" w14:textId="757D712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hexafásicas al evidenciar que aplicar un único vector por período de muestreo introduce tensión y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eleva pérdidas y distorsión cuando la impedancia efectiva en ese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0A1C37">
        <w:rPr>
          <w:rStyle w:val="Azul"/>
        </w:rPr>
        <w:t>González Prieto et al., 2017</w:t>
      </w:r>
      <w:r w:rsidRPr="00622DD5">
        <w:rPr>
          <w:rFonts w:ascii="Times New Roman" w:hAnsi="Times New Roman" w:cs="Times New Roman"/>
          <w:sz w:val="24"/>
          <w:szCs w:val="24"/>
        </w:rPr>
        <w:t>).</w:t>
      </w:r>
    </w:p>
    <w:p w14:paraId="42CEF77F" w14:textId="45222FF7"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asumiendo un compromiso mayor en distorsión y esfuerzo de conmutación. Todo esto fue validado experimentalmente con evaluación separada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0A1C37">
        <w:rPr>
          <w:rStyle w:val="Azul"/>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hexafásicas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0A1C37">
        <w:rPr>
          <w:rStyle w:val="Azul"/>
        </w:rPr>
        <w:t>González, 2021</w:t>
      </w:r>
      <w:r w:rsidRPr="00622DD5">
        <w:rPr>
          <w:rFonts w:ascii="Times New Roman" w:hAnsi="Times New Roman" w:cs="Times New Roman"/>
          <w:sz w:val="24"/>
          <w:szCs w:val="24"/>
        </w:rPr>
        <w:t>).</w:t>
      </w:r>
    </w:p>
    <w:p w14:paraId="3B97BBAA" w14:textId="239C9DD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foco en comparación y eficiencia, Ayala y colaboradores presentaron estudios donde se contraponen múltiples variantes de PCC en máquinas asimétricas hexafásicas,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 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0A1C37">
        <w:rPr>
          <w:rStyle w:val="Azul"/>
        </w:rPr>
        <w:t>Ayala et al., 2019</w:t>
      </w:r>
      <w:r w:rsidRPr="00622DD5">
        <w:rPr>
          <w:rFonts w:ascii="Times New Roman" w:hAnsi="Times New Roman" w:cs="Times New Roman"/>
          <w:sz w:val="24"/>
          <w:szCs w:val="24"/>
        </w:rPr>
        <w:t>). En la misma línea de contención del esfuerzo de conmutación, Mamdouh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r w:rsidRPr="000A1C37">
        <w:rPr>
          <w:rStyle w:val="Azul"/>
        </w:rPr>
        <w:t>Mamdouh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multiparalelo. Nguyen y Fadel plantearon un enfoque </w:t>
      </w:r>
      <w:r w:rsidRPr="009A39C6">
        <w:rPr>
          <w:rFonts w:ascii="Times New Roman" w:hAnsi="Times New Roman" w:cs="Times New Roman"/>
          <w:i/>
          <w:iCs/>
          <w:sz w:val="24"/>
          <w:szCs w:val="24"/>
        </w:rPr>
        <w:t>split and seek</w:t>
      </w:r>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r w:rsidR="00D7464C">
        <w:rPr>
          <w:rFonts w:ascii="Times New Roman" w:hAnsi="Times New Roman" w:cs="Times New Roman"/>
          <w:sz w:val="24"/>
          <w:szCs w:val="24"/>
        </w:rPr>
        <w:t>h</w:t>
      </w:r>
      <w:r w:rsidRPr="00622DD5">
        <w:rPr>
          <w:rFonts w:ascii="Times New Roman" w:hAnsi="Times New Roman" w:cs="Times New Roman"/>
          <w:sz w:val="24"/>
          <w:szCs w:val="24"/>
        </w:rPr>
        <w:t>exafásicas y complementa las rutas de VVs y de frecuencia fija ya descritas (</w:t>
      </w:r>
      <w:r w:rsidRPr="000A1C37">
        <w:rPr>
          <w:rStyle w:val="Azul"/>
        </w:rPr>
        <w:t>Nguyen y Fadel, 2013</w:t>
      </w:r>
      <w:r w:rsidRPr="00622DD5">
        <w:rPr>
          <w:rFonts w:ascii="Times New Roman" w:hAnsi="Times New Roman" w:cs="Times New Roman"/>
          <w:sz w:val="24"/>
          <w:szCs w:val="24"/>
        </w:rPr>
        <w:t>).</w:t>
      </w:r>
    </w:p>
    <w:p w14:paraId="7AB58EB8" w14:textId="77F40A14"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y en la lectura de métricas de seguimiento y distorsión (</w:t>
      </w:r>
      <w:r w:rsidRPr="000A1C37">
        <w:rPr>
          <w:rStyle w:val="Azul"/>
        </w:rPr>
        <w:t>Rodas, 2016</w:t>
      </w:r>
      <w:r w:rsidRPr="00622DD5">
        <w:rPr>
          <w:rFonts w:ascii="Times New Roman" w:hAnsi="Times New Roman" w:cs="Times New Roman"/>
          <w:sz w:val="24"/>
          <w:szCs w:val="24"/>
        </w:rPr>
        <w:t xml:space="preserve">). Delorme revisó técnicas </w:t>
      </w:r>
      <w:r w:rsidRPr="009A39C6">
        <w:rPr>
          <w:rFonts w:ascii="Times New Roman" w:hAnsi="Times New Roman" w:cs="Times New Roman"/>
          <w:i/>
          <w:iCs/>
          <w:sz w:val="24"/>
          <w:szCs w:val="24"/>
        </w:rPr>
        <w:t>sensorless</w:t>
      </w:r>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r w:rsidRPr="000A1C37">
        <w:rPr>
          <w:rStyle w:val="Azul"/>
        </w:rPr>
        <w:t>Delorme, 2020</w:t>
      </w:r>
      <w:r w:rsidRPr="00622DD5">
        <w:rPr>
          <w:rFonts w:ascii="Times New Roman" w:hAnsi="Times New Roman" w:cs="Times New Roman"/>
          <w:sz w:val="24"/>
          <w:szCs w:val="24"/>
        </w:rPr>
        <w:t>).</w:t>
      </w:r>
    </w:p>
    <w:p w14:paraId="1593CCFD" w14:textId="2EDE9D63" w:rsidR="00622DD5" w:rsidRPr="00427C4C" w:rsidRDefault="00622DD5" w:rsidP="009A39C6">
      <w:pPr>
        <w:ind w:firstLine="851"/>
        <w:jc w:val="both"/>
        <w:rPr>
          <w:rFonts w:ascii="Times New Roman" w:hAnsi="Times New Roman" w:cs="Times New Roman"/>
          <w:sz w:val="24"/>
          <w:szCs w:val="24"/>
        </w:rPr>
      </w:pPr>
      <w:bookmarkStart w:id="72" w:name="_Hlk209210101"/>
      <w:r w:rsidRPr="00622DD5">
        <w:rPr>
          <w:rFonts w:ascii="Times New Roman" w:hAnsi="Times New Roman" w:cs="Times New Roman"/>
          <w:sz w:val="24"/>
          <w:szCs w:val="24"/>
        </w:rPr>
        <w:lastRenderedPageBreak/>
        <w:t xml:space="preserve">Todos estos estudios validan el funcionamiento y la utilidad del control basado en modelos bajo operación saludable. Sin embargo, cuando el accionamiento entra en condición </w:t>
      </w:r>
      <w:r w:rsidR="000B7B3F">
        <w:rPr>
          <w:rFonts w:ascii="Times New Roman" w:hAnsi="Times New Roman" w:cs="Times New Roman"/>
          <w:sz w:val="24"/>
          <w:szCs w:val="24"/>
        </w:rPr>
        <w:t>post‑falta</w:t>
      </w:r>
      <w:r w:rsidRPr="00622DD5">
        <w:rPr>
          <w:rFonts w:ascii="Times New Roman" w:hAnsi="Times New Roman" w:cs="Times New Roman"/>
          <w:sz w:val="24"/>
          <w:szCs w:val="24"/>
        </w:rPr>
        <w:t>, su aplicación exige contar previamente con métodos fiables de detección y localización de fallas. Ese requisito nos conduce al siguiente apartado.</w:t>
      </w:r>
      <w:bookmarkEnd w:id="72"/>
    </w:p>
    <w:p w14:paraId="24D29DF4" w14:textId="7D8E7E33" w:rsidR="00B47342" w:rsidRDefault="000049DC">
      <w:pPr>
        <w:pStyle w:val="Ttulo3"/>
        <w:numPr>
          <w:ilvl w:val="2"/>
          <w:numId w:val="1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73" w:name="_heading=h.1ksv4uv" w:colFirst="0" w:colLast="0"/>
      <w:bookmarkEnd w:id="73"/>
      <w:r w:rsidR="00622DD5">
        <w:rPr>
          <w:b/>
          <w:color w:val="000000"/>
        </w:rPr>
        <w:t>Estudios de sistemas de control centrados en detección de fallas.</w:t>
      </w:r>
    </w:p>
    <w:p w14:paraId="54F7277E" w14:textId="206A22E5"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La detección y la localización de fallas en accionamientos hexafásicos constituyen el punto de partida de cualquier esquema de operación </w:t>
      </w:r>
      <w:r w:rsidR="000B7B3F">
        <w:rPr>
          <w:rFonts w:ascii="Times New Roman" w:hAnsi="Times New Roman" w:cs="Times New Roman"/>
          <w:sz w:val="24"/>
          <w:szCs w:val="24"/>
          <w:lang w:val="es-PY"/>
        </w:rPr>
        <w:t>post‑falta</w:t>
      </w:r>
      <w:r w:rsidRPr="00622DD5">
        <w:rPr>
          <w:rFonts w:ascii="Times New Roman" w:hAnsi="Times New Roman" w:cs="Times New Roman"/>
          <w:sz w:val="24"/>
          <w:szCs w:val="24"/>
          <w:lang w:val="es-PY"/>
        </w:rPr>
        <w:t xml:space="preserve">. En ese marco, Ríos-García y colaboradores plantearon un método para identificar apertura de fase en máquinas hexafásicas sustentado de forma explícita en la descomposición del espacio vectorial. El algoritmo observa las componentes del </w:t>
      </w:r>
      <w:r w:rsidR="000B7B3F">
        <w:rPr>
          <w:rFonts w:ascii="Times New Roman" w:hAnsi="Times New Roman" w:cs="Times New Roman"/>
          <w:sz w:val="24"/>
          <w:szCs w:val="24"/>
          <w:lang w:val="es-PY"/>
        </w:rPr>
        <w:t>sub‑espacio</w:t>
      </w:r>
      <w:r w:rsidRPr="00622DD5">
        <w:rPr>
          <w:rFonts w:ascii="Times New Roman" w:hAnsi="Times New Roman" w:cs="Times New Roman"/>
          <w:sz w:val="24"/>
          <w:szCs w:val="24"/>
          <w:lang w:val="es-PY"/>
        </w:rPr>
        <w:t xml:space="preserve">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xml:space="preserve">) y, con esa información, determina el modo de falla y la fase afectada. Los autores enfatizan el carácter habilitante de la detección dentro del manejo tolerante, al situarla como condición previa para cualquier reconfiguración del control durante la transición al modo </w:t>
      </w:r>
      <w:r w:rsidR="000B7B3F">
        <w:rPr>
          <w:rFonts w:ascii="Times New Roman" w:hAnsi="Times New Roman" w:cs="Times New Roman"/>
          <w:sz w:val="24"/>
          <w:szCs w:val="24"/>
          <w:lang w:val="es-PY"/>
        </w:rPr>
        <w:t>post‑falta</w:t>
      </w:r>
      <w:r w:rsidRPr="00622DD5">
        <w:rPr>
          <w:rFonts w:ascii="Times New Roman" w:hAnsi="Times New Roman" w:cs="Times New Roman"/>
          <w:sz w:val="24"/>
          <w:szCs w:val="24"/>
          <w:lang w:val="es-PY"/>
        </w:rPr>
        <w:t xml:space="preserve"> (</w:t>
      </w:r>
      <w:r w:rsidRPr="000A1C37">
        <w:rPr>
          <w:rStyle w:val="Azul"/>
        </w:rPr>
        <w:t>Ríos–García et al., 2017</w:t>
      </w:r>
      <w:r w:rsidRPr="00622DD5">
        <w:rPr>
          <w:rFonts w:ascii="Times New Roman" w:hAnsi="Times New Roman" w:cs="Times New Roman"/>
          <w:sz w:val="24"/>
          <w:szCs w:val="24"/>
          <w:lang w:val="es-PY"/>
        </w:rPr>
        <w:t>).</w:t>
      </w:r>
    </w:p>
    <w:p w14:paraId="28B2F783" w14:textId="627AF333"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En la misma línea, el trabajo de Duran presentó una técnica simple, rápida y robusta, que no requiere hardware adicional para la detección, apoyándose en las corrientes del </w:t>
      </w:r>
      <w:r w:rsidR="000B7B3F">
        <w:rPr>
          <w:rFonts w:ascii="Times New Roman" w:hAnsi="Times New Roman" w:cs="Times New Roman"/>
          <w:sz w:val="24"/>
          <w:szCs w:val="24"/>
          <w:lang w:val="es-PY"/>
        </w:rPr>
        <w:t>sub‑espacio</w:t>
      </w:r>
      <w:r w:rsidRPr="00622DD5">
        <w:rPr>
          <w:rFonts w:ascii="Times New Roman" w:hAnsi="Times New Roman" w:cs="Times New Roman"/>
          <w:sz w:val="24"/>
          <w:szCs w:val="24"/>
          <w:lang w:val="es-PY"/>
        </w:rPr>
        <w:t xml:space="preserve">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w:t>
      </w:r>
      <w:r w:rsidR="000B7B3F">
        <w:rPr>
          <w:rFonts w:ascii="Times New Roman" w:hAnsi="Times New Roman" w:cs="Times New Roman"/>
          <w:sz w:val="24"/>
          <w:szCs w:val="24"/>
          <w:lang w:val="es-PY"/>
        </w:rPr>
        <w:t>post‑falta</w:t>
      </w:r>
      <w:r w:rsidRPr="00622DD5">
        <w:rPr>
          <w:rFonts w:ascii="Times New Roman" w:hAnsi="Times New Roman" w:cs="Times New Roman"/>
          <w:sz w:val="24"/>
          <w:szCs w:val="24"/>
          <w:lang w:val="es-PY"/>
        </w:rPr>
        <w:t xml:space="preserve"> depende directamente de la detección efectiva </w:t>
      </w:r>
      <w:r>
        <w:rPr>
          <w:rFonts w:ascii="Times New Roman" w:hAnsi="Times New Roman" w:cs="Times New Roman"/>
          <w:sz w:val="24"/>
          <w:szCs w:val="24"/>
          <w:lang w:val="es-PY"/>
        </w:rPr>
        <w:t>(</w:t>
      </w:r>
      <w:r w:rsidRPr="000A1C37">
        <w:rPr>
          <w:rStyle w:val="Azul"/>
        </w:rPr>
        <w:t>Durán et al., 2017</w:t>
      </w:r>
      <w:r w:rsidRPr="00622DD5">
        <w:rPr>
          <w:rFonts w:ascii="Times New Roman" w:hAnsi="Times New Roman" w:cs="Times New Roman"/>
          <w:sz w:val="24"/>
          <w:szCs w:val="24"/>
          <w:lang w:val="es-PY"/>
        </w:rPr>
        <w:t>).</w:t>
      </w:r>
    </w:p>
    <w:p w14:paraId="74CE1994" w14:textId="76B81732"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r w:rsidRPr="00622DD5">
        <w:rPr>
          <w:rFonts w:ascii="Times New Roman" w:hAnsi="Times New Roman" w:cs="Times New Roman"/>
          <w:i/>
          <w:iCs/>
          <w:sz w:val="24"/>
          <w:szCs w:val="24"/>
          <w:lang w:val="es-PY"/>
        </w:rPr>
        <w:t>derating</w:t>
      </w:r>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w:t>
      </w:r>
      <w:r w:rsidRPr="000A1C37">
        <w:rPr>
          <w:rStyle w:val="Azul"/>
        </w:rPr>
        <w:t>Entrambasaguas</w:t>
      </w:r>
      <w:r w:rsidR="00982B48">
        <w:rPr>
          <w:rStyle w:val="Azul"/>
        </w:rPr>
        <w:t> </w:t>
      </w:r>
      <w:r w:rsidRPr="000A1C37">
        <w:rPr>
          <w:rStyle w:val="Azul"/>
        </w:rPr>
        <w:t>et</w:t>
      </w:r>
      <w:r w:rsidR="00982B48">
        <w:rPr>
          <w:rStyle w:val="Azul"/>
        </w:rPr>
        <w:t> </w:t>
      </w:r>
      <w:r w:rsidRPr="000A1C37">
        <w:rPr>
          <w:rStyle w:val="Azul"/>
        </w:rPr>
        <w:t>al., 2019</w:t>
      </w:r>
      <w:r w:rsidRPr="00622DD5">
        <w:rPr>
          <w:rFonts w:ascii="Times New Roman" w:hAnsi="Times New Roman" w:cs="Times New Roman"/>
          <w:sz w:val="24"/>
          <w:szCs w:val="24"/>
          <w:lang w:val="es-PY"/>
        </w:rPr>
        <w:t>).</w:t>
      </w:r>
    </w:p>
    <w:p w14:paraId="21B83D6D" w14:textId="145A25E8"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Laadjal abordó la detección de fallas de fase en el estator para máquinas hexafásicas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r w:rsidRPr="00622DD5">
        <w:rPr>
          <w:rFonts w:ascii="Times New Roman" w:hAnsi="Times New Roman" w:cs="Times New Roman"/>
          <w:i/>
          <w:iCs/>
          <w:sz w:val="24"/>
          <w:szCs w:val="24"/>
          <w:lang w:val="es-PY"/>
        </w:rPr>
        <w:t>Prony</w:t>
      </w:r>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1N y 2N (</w:t>
      </w:r>
      <w:r w:rsidRPr="000A1C37">
        <w:rPr>
          <w:rStyle w:val="Azul"/>
        </w:rPr>
        <w:t>Laadjal et al., 2023</w:t>
      </w:r>
      <w:r w:rsidRPr="00622DD5">
        <w:rPr>
          <w:rFonts w:ascii="Times New Roman" w:hAnsi="Times New Roman" w:cs="Times New Roman"/>
          <w:sz w:val="24"/>
          <w:szCs w:val="24"/>
          <w:lang w:val="es-PY"/>
        </w:rPr>
        <w:t>).</w:t>
      </w:r>
    </w:p>
    <w:p w14:paraId="0EC5F064" w14:textId="36BAC74F"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de fallo, pudiendo desarrollar, a partir de estas técnicas de detección, el control </w:t>
      </w:r>
      <w:r w:rsidR="000B7B3F">
        <w:rPr>
          <w:rFonts w:ascii="Times New Roman" w:hAnsi="Times New Roman" w:cs="Times New Roman"/>
          <w:sz w:val="24"/>
          <w:szCs w:val="24"/>
          <w:lang w:val="es-MX"/>
        </w:rPr>
        <w:t>post‑falta</w:t>
      </w:r>
      <w:r w:rsidRPr="00622DD5">
        <w:rPr>
          <w:rFonts w:ascii="Times New Roman" w:hAnsi="Times New Roman" w:cs="Times New Roman"/>
          <w:sz w:val="24"/>
          <w:szCs w:val="24"/>
          <w:lang w:val="es-MX"/>
        </w:rPr>
        <w:t xml:space="preserve"> que se aborda en los siguientes estudios.</w:t>
      </w:r>
    </w:p>
    <w:p w14:paraId="39FA4A51" w14:textId="724F3FDF" w:rsidR="00622DD5" w:rsidRDefault="00622DD5">
      <w:pPr>
        <w:pStyle w:val="Ttulo3"/>
        <w:numPr>
          <w:ilvl w:val="2"/>
          <w:numId w:val="1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 xml:space="preserve">Estudios de sistemas de control centrados en operación </w:t>
      </w:r>
      <w:r w:rsidR="000B7B3F">
        <w:rPr>
          <w:b/>
          <w:color w:val="000000"/>
        </w:rPr>
        <w:t>post‑falta</w:t>
      </w:r>
      <w:r>
        <w:rPr>
          <w:b/>
          <w:color w:val="000000"/>
        </w:rPr>
        <w:t>.</w:t>
      </w:r>
    </w:p>
    <w:p w14:paraId="387EAD96" w14:textId="537AF65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hexafásicas, destacando el uso operativo de los </w:t>
      </w:r>
      <w:r w:rsidR="000B7B3F">
        <w:rPr>
          <w:rFonts w:ascii="Times New Roman" w:hAnsi="Times New Roman" w:cs="Times New Roman"/>
          <w:sz w:val="24"/>
          <w:szCs w:val="24"/>
        </w:rPr>
        <w:t>sub‑espacio</w:t>
      </w:r>
      <w:r w:rsidRPr="00622DD5">
        <w:rPr>
          <w:rFonts w:ascii="Times New Roman" w:hAnsi="Times New Roman" w:cs="Times New Roman"/>
          <w:sz w:val="24"/>
          <w:szCs w:val="24"/>
        </w:rPr>
        <w:t>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Yepes</w:t>
      </w:r>
      <w:r w:rsidR="00982B48">
        <w:rPr>
          <w:rStyle w:val="Azul"/>
        </w:rPr>
        <w:t> </w:t>
      </w:r>
      <w:r w:rsidRPr="000A1C37">
        <w:rPr>
          <w:rStyle w:val="Azul"/>
        </w:rPr>
        <w:t>y</w:t>
      </w:r>
      <w:r w:rsidR="00982B48">
        <w:rPr>
          <w:rStyle w:val="Azul"/>
        </w:rPr>
        <w:t> </w:t>
      </w:r>
      <w:r w:rsidRPr="000A1C37">
        <w:rPr>
          <w:rStyle w:val="Azul"/>
        </w:rPr>
        <w:t>López, 2022</w:t>
      </w:r>
      <w:r w:rsidRPr="00622DD5">
        <w:rPr>
          <w:rFonts w:ascii="Times New Roman" w:hAnsi="Times New Roman" w:cs="Times New Roman"/>
          <w:sz w:val="24"/>
          <w:szCs w:val="24"/>
        </w:rPr>
        <w:t>).</w:t>
      </w:r>
    </w:p>
    <w:p w14:paraId="6ED61FC4" w14:textId="161176C5"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esa línea, Entrambasaguas y coautores trasladaron la idea de virtualización de tensiones al control directo de par, proponiendo vectores virtuales que permiten mantener el par en presencia de apertura de fase y a la vez reducir la circulación de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se traduce en menor pérdida por calentamiento y mejor aprovechamiento del convertidor, con validación experimental y rediseño de tablas de conmutación específico para el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Entrambasaguas et al., 2019</w:t>
      </w:r>
      <w:r w:rsidRPr="00622DD5">
        <w:rPr>
          <w:rFonts w:ascii="Times New Roman" w:hAnsi="Times New Roman" w:cs="Times New Roman"/>
          <w:sz w:val="24"/>
          <w:szCs w:val="24"/>
        </w:rPr>
        <w:t>).</w:t>
      </w:r>
    </w:p>
    <w:p w14:paraId="278D9EF6" w14:textId="2952F70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y limitar el impacto de la falta sobre la calidad de corriente y el rizado de par, con ensayos de transición desde el estado saludable al estado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que apoyan su aplicabilidad a sistemas hexafásicos (</w:t>
      </w:r>
      <w:r w:rsidRPr="000A1C37">
        <w:rPr>
          <w:rStyle w:val="Azul"/>
        </w:rPr>
        <w:t>Bermúdez</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2017</w:t>
      </w:r>
      <w:r w:rsidRPr="00622DD5">
        <w:rPr>
          <w:rFonts w:ascii="Times New Roman" w:hAnsi="Times New Roman" w:cs="Times New Roman"/>
          <w:sz w:val="24"/>
          <w:szCs w:val="24"/>
        </w:rPr>
        <w:t>).</w:t>
      </w:r>
    </w:p>
    <w:p w14:paraId="7F180779" w14:textId="2CAC6876"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y ejecuta una transición suave entre estados saludable y </w:t>
      </w:r>
      <w:r w:rsidR="000B7B3F">
        <w:rPr>
          <w:rFonts w:ascii="Times New Roman" w:hAnsi="Times New Roman" w:cs="Times New Roman"/>
          <w:sz w:val="24"/>
          <w:szCs w:val="24"/>
        </w:rPr>
        <w:t>post‑falta</w:t>
      </w:r>
      <w:r w:rsidRPr="00622DD5">
        <w:rPr>
          <w:rFonts w:ascii="Times New Roman" w:hAnsi="Times New Roman" w:cs="Times New Roman"/>
          <w:sz w:val="24"/>
          <w:szCs w:val="24"/>
        </w:rPr>
        <w:t>,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0A1C37">
        <w:rPr>
          <w:rStyle w:val="Azul"/>
        </w:rPr>
        <w:t>Durán et al., 2016</w:t>
      </w:r>
      <w:r w:rsidRPr="00622DD5">
        <w:rPr>
          <w:rFonts w:ascii="Times New Roman" w:hAnsi="Times New Roman" w:cs="Times New Roman"/>
          <w:sz w:val="24"/>
          <w:szCs w:val="24"/>
        </w:rPr>
        <w:t>).</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6E8FC43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solo cuando los límites de corriente lo exigen, con el objetivo de evitar pérdidas innecesarias y estabilizar el comportamiento en modo </w:t>
      </w:r>
      <w:r w:rsidR="000B7B3F">
        <w:rPr>
          <w:rFonts w:ascii="Times New Roman" w:hAnsi="Times New Roman" w:cs="Times New Roman"/>
          <w:sz w:val="24"/>
          <w:szCs w:val="24"/>
        </w:rPr>
        <w:t>post‑falta</w:t>
      </w:r>
      <w:r w:rsidRPr="00622DD5">
        <w:rPr>
          <w:rFonts w:ascii="Times New Roman" w:hAnsi="Times New Roman" w:cs="Times New Roman"/>
          <w:sz w:val="24"/>
          <w:szCs w:val="24"/>
        </w:rPr>
        <w:t>, lo que facilita operar en post falta sin sacrificar la integridad térmica del conjunto y manteniendo control sobre el par en presencia de restricciones de corriente en los inversores conectados en paralelo al estator (</w:t>
      </w:r>
      <w:r w:rsidRPr="000A1C37">
        <w:rPr>
          <w:rStyle w:val="Azul"/>
        </w:rPr>
        <w:t>Gonzalez Prieto et al., 2016</w:t>
      </w:r>
      <w:r w:rsidRPr="00622DD5">
        <w:rPr>
          <w:rFonts w:ascii="Times New Roman" w:hAnsi="Times New Roman" w:cs="Times New Roman"/>
          <w:sz w:val="24"/>
          <w:szCs w:val="24"/>
        </w:rPr>
        <w:t>).</w:t>
      </w:r>
    </w:p>
    <w:p w14:paraId="7AB35AD4" w14:textId="754BF35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Khalik y colaboradores definieron criterios de pérdidas que guían la redistribución de corrientes entre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hexafásicas que operan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Abdel Khalik et al., 2018</w:t>
      </w:r>
      <w:r w:rsidRPr="00622DD5">
        <w:rPr>
          <w:rFonts w:ascii="Times New Roman" w:hAnsi="Times New Roman" w:cs="Times New Roman"/>
          <w:sz w:val="24"/>
          <w:szCs w:val="24"/>
        </w:rPr>
        <w:t>).</w:t>
      </w:r>
    </w:p>
    <w:p w14:paraId="4DB080F5" w14:textId="1C8004D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Gonzalez Prieto et al., 2017</w:t>
      </w:r>
      <w:r w:rsidRPr="00622DD5">
        <w:rPr>
          <w:rFonts w:ascii="Times New Roman" w:hAnsi="Times New Roman" w:cs="Times New Roman"/>
          <w:sz w:val="24"/>
          <w:szCs w:val="24"/>
        </w:rPr>
        <w:t>).</w:t>
      </w:r>
    </w:p>
    <w:p w14:paraId="16DE8640" w14:textId="6C9AECED"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este conjunto de resultados se fijan prácticas operativas para gestionar la condición de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seis fases con apoyo en virtualización de tensiones, inyección controlada en </w:t>
      </w:r>
      <w:r w:rsidR="000B7B3F">
        <w:rPr>
          <w:rFonts w:ascii="Times New Roman" w:hAnsi="Times New Roman" w:cs="Times New Roman"/>
          <w:sz w:val="24"/>
          <w:szCs w:val="24"/>
        </w:rPr>
        <w:t>sub‑espacio</w:t>
      </w:r>
      <w:r w:rsidRPr="00622DD5">
        <w:rPr>
          <w:rFonts w:ascii="Times New Roman" w:hAnsi="Times New Roman" w:cs="Times New Roman"/>
          <w:sz w:val="24"/>
          <w:szCs w:val="24"/>
        </w:rPr>
        <w:t>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1359A632" w:rsidR="00622DD5" w:rsidRDefault="00622DD5">
      <w:pPr>
        <w:pStyle w:val="Ttulo3"/>
        <w:numPr>
          <w:ilvl w:val="2"/>
          <w:numId w:val="1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 xml:space="preserve">Estudios de sistemas de control centrados en operación </w:t>
      </w:r>
      <w:r w:rsidR="000B7B3F">
        <w:rPr>
          <w:b/>
          <w:color w:val="000000"/>
        </w:rPr>
        <w:t>post‑falta</w:t>
      </w:r>
      <w:r>
        <w:rPr>
          <w:b/>
          <w:color w:val="000000"/>
        </w:rPr>
        <w:t>.</w:t>
      </w:r>
    </w:p>
    <w:p w14:paraId="71927B66" w14:textId="77777777" w:rsidR="00427C4C" w:rsidRPr="00427C4C"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La comparación entre topologías 1N y 2N en máquinas asimétricas hexafásicas muestra diferencias claras en operación saludable y en régimen post falta. En saludable, el análisis experimental y de modelado de Patkar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r w:rsidRPr="000A1C37">
        <w:rPr>
          <w:rStyle w:val="Azul"/>
        </w:rPr>
        <w:t>Patkar, 2013</w:t>
      </w:r>
      <w:r w:rsidRPr="00427C4C">
        <w:rPr>
          <w:rFonts w:ascii="Times New Roman" w:hAnsi="Times New Roman" w:cs="Times New Roman"/>
          <w:sz w:val="24"/>
          <w:szCs w:val="24"/>
        </w:rPr>
        <w:t>).</w:t>
      </w:r>
    </w:p>
    <w:p w14:paraId="78CEAA25" w14:textId="2FD98A81" w:rsidR="00622DD5"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 xml:space="preserve">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w:t>
      </w:r>
      <w:r w:rsidR="000B7B3F">
        <w:rPr>
          <w:rFonts w:ascii="Times New Roman" w:hAnsi="Times New Roman" w:cs="Times New Roman"/>
          <w:sz w:val="24"/>
          <w:szCs w:val="24"/>
        </w:rPr>
        <w:t>post‑falta</w:t>
      </w:r>
      <w:r w:rsidRPr="00427C4C">
        <w:rPr>
          <w:rFonts w:ascii="Times New Roman" w:hAnsi="Times New Roman" w:cs="Times New Roman"/>
          <w:sz w:val="24"/>
          <w:szCs w:val="24"/>
        </w:rPr>
        <w:t>, lo que aporta evidencia experimental de la conveniencia práctica de cada topología en escenarios equivalentes de falla y control (</w:t>
      </w:r>
      <w:r w:rsidRPr="000A1C37">
        <w:rPr>
          <w:rStyle w:val="Azul"/>
        </w:rPr>
        <w:t>Che</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2013</w:t>
      </w:r>
      <w:r w:rsidRPr="00427C4C">
        <w:rPr>
          <w:rFonts w:ascii="Times New Roman" w:hAnsi="Times New Roman" w:cs="Times New Roman"/>
          <w:sz w:val="24"/>
          <w:szCs w:val="24"/>
        </w:rPr>
        <w:t>).</w:t>
      </w:r>
    </w:p>
    <w:p w14:paraId="12C821CB" w14:textId="680A77B9" w:rsidR="00255C90" w:rsidRDefault="003367BD" w:rsidP="001F4A69">
      <w:pPr>
        <w:ind w:firstLine="851"/>
        <w:jc w:val="both"/>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pPr>
        <w:pStyle w:val="Ttulo2"/>
        <w:numPr>
          <w:ilvl w:val="1"/>
          <w:numId w:val="16"/>
        </w:numPr>
        <w:spacing w:before="240" w:after="240" w:line="360" w:lineRule="auto"/>
        <w:ind w:left="1276" w:hanging="425"/>
        <w:rPr>
          <w:b/>
          <w:color w:val="000000"/>
        </w:rPr>
      </w:pPr>
      <w:bookmarkStart w:id="74" w:name="_heading=h.44sinio" w:colFirst="0" w:colLast="0"/>
      <w:bookmarkEnd w:id="74"/>
      <w:r>
        <w:rPr>
          <w:b/>
          <w:color w:val="000000"/>
          <w:sz w:val="24"/>
          <w:szCs w:val="24"/>
        </w:rPr>
        <w:lastRenderedPageBreak/>
        <w:t>MARCO</w:t>
      </w:r>
      <w:r>
        <w:rPr>
          <w:b/>
          <w:color w:val="000000"/>
        </w:rPr>
        <w:t xml:space="preserve"> </w:t>
      </w:r>
      <w:r>
        <w:rPr>
          <w:b/>
          <w:color w:val="000000"/>
          <w:sz w:val="24"/>
          <w:szCs w:val="24"/>
        </w:rPr>
        <w:t>LEGAL</w:t>
      </w:r>
    </w:p>
    <w:p w14:paraId="45A96746" w14:textId="77777777" w:rsidR="00B47342" w:rsidRDefault="00556817">
      <w:pPr>
        <w:pStyle w:val="Ttulo3"/>
        <w:numPr>
          <w:ilvl w:val="2"/>
          <w:numId w:val="12"/>
        </w:numPr>
        <w:spacing w:before="240" w:after="240" w:line="360" w:lineRule="auto"/>
        <w:ind w:left="1985" w:hanging="566"/>
        <w:jc w:val="both"/>
        <w:rPr>
          <w:b/>
          <w:color w:val="000000"/>
        </w:rPr>
      </w:pPr>
      <w:bookmarkStart w:id="75" w:name="_heading=h.2jxsxqh" w:colFirst="0" w:colLast="0"/>
      <w:bookmarkEnd w:id="75"/>
      <w:r>
        <w:rPr>
          <w:b/>
          <w:color w:val="000000"/>
        </w:rPr>
        <w:t>Xxxx</w:t>
      </w:r>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76" w:name="_heading=h.z337ya" w:colFirst="0" w:colLast="0"/>
      <w:bookmarkEnd w:id="76"/>
      <w:r>
        <w:rPr>
          <w:rFonts w:ascii="Times New Roman" w:eastAsia="Times New Roman" w:hAnsi="Times New Roman" w:cs="Times New Roman"/>
          <w:color w:val="000000"/>
          <w:sz w:val="24"/>
          <w:szCs w:val="24"/>
        </w:rPr>
        <w:t>Xxxx</w:t>
      </w:r>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20E6A6E2" w14:textId="77777777" w:rsidR="00B47342" w:rsidRDefault="00556817">
      <w:pPr>
        <w:pStyle w:val="Ttulo3"/>
        <w:numPr>
          <w:ilvl w:val="2"/>
          <w:numId w:val="12"/>
        </w:numPr>
        <w:spacing w:before="240" w:after="240" w:line="360" w:lineRule="auto"/>
        <w:ind w:left="1985" w:hanging="566"/>
        <w:jc w:val="both"/>
        <w:rPr>
          <w:b/>
          <w:color w:val="000000"/>
        </w:rPr>
      </w:pPr>
      <w:r>
        <w:rPr>
          <w:b/>
          <w:color w:val="000000"/>
        </w:rPr>
        <w:t>Xxxx</w:t>
      </w:r>
    </w:p>
    <w:p w14:paraId="09EEF81A" w14:textId="1895E608" w:rsidR="00B47342" w:rsidRDefault="00556817">
      <w:pPr>
        <w:pStyle w:val="Ttulo2"/>
        <w:numPr>
          <w:ilvl w:val="1"/>
          <w:numId w:val="16"/>
        </w:numPr>
        <w:spacing w:before="240" w:after="240" w:line="360" w:lineRule="auto"/>
        <w:ind w:left="1276" w:hanging="425"/>
        <w:rPr>
          <w:b/>
          <w:color w:val="000000"/>
        </w:rPr>
      </w:pPr>
      <w:bookmarkStart w:id="77" w:name="_heading=h.3j2qqm3" w:colFirst="0" w:colLast="0"/>
      <w:bookmarkEnd w:id="77"/>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pPr>
        <w:pStyle w:val="Ttulo3"/>
        <w:numPr>
          <w:ilvl w:val="2"/>
          <w:numId w:val="16"/>
        </w:numPr>
        <w:spacing w:before="240" w:after="240" w:line="360" w:lineRule="auto"/>
        <w:jc w:val="both"/>
        <w:rPr>
          <w:b/>
          <w:color w:val="000000"/>
        </w:rPr>
      </w:pPr>
      <w:r>
        <w:rPr>
          <w:b/>
          <w:color w:val="000000"/>
        </w:rPr>
        <w:t>Xxxx</w:t>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78" w:name="_heading=h.1y810tw" w:colFirst="0" w:colLast="0"/>
      <w:bookmarkEnd w:id="78"/>
      <w:r>
        <w:rPr>
          <w:rFonts w:ascii="Times New Roman" w:eastAsia="Times New Roman" w:hAnsi="Times New Roman" w:cs="Times New Roman"/>
          <w:b/>
          <w:color w:val="000000"/>
          <w:sz w:val="28"/>
          <w:szCs w:val="28"/>
        </w:rPr>
        <w:lastRenderedPageBreak/>
        <w:t>METODOLOGÍA</w:t>
      </w:r>
    </w:p>
    <w:p w14:paraId="6AD4F98E" w14:textId="3F94939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w:t>
      </w:r>
      <w:r w:rsidR="000B7B3F">
        <w:rPr>
          <w:rFonts w:ascii="Times New Roman" w:eastAsia="Times New Roman" w:hAnsi="Times New Roman" w:cs="Times New Roman"/>
          <w:sz w:val="24"/>
          <w:szCs w:val="24"/>
        </w:rPr>
        <w:t>post‑falta</w:t>
      </w:r>
      <w:r w:rsidR="00D61E10">
        <w:rPr>
          <w:rFonts w:ascii="Times New Roman" w:eastAsia="Times New Roman" w:hAnsi="Times New Roman" w:cs="Times New Roman"/>
          <w:sz w:val="24"/>
          <w:szCs w:val="24"/>
        </w:rPr>
        <w:t xml:space="preserve">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pPr>
        <w:pStyle w:val="Ttulo2"/>
        <w:numPr>
          <w:ilvl w:val="1"/>
          <w:numId w:val="20"/>
        </w:numPr>
        <w:spacing w:before="240" w:after="240" w:line="360" w:lineRule="auto"/>
        <w:ind w:left="1276" w:hanging="425"/>
        <w:rPr>
          <w:b/>
          <w:color w:val="000000"/>
        </w:rPr>
      </w:pPr>
      <w:r>
        <w:rPr>
          <w:b/>
          <w:color w:val="000000"/>
        </w:rPr>
        <w:t>Diseño metodológico</w:t>
      </w:r>
    </w:p>
    <w:p w14:paraId="3D8E8B7B" w14:textId="1AB904ED"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ruta metodológica se estructuró en cuatro etapas encadenadas, siendo iniciada con una revisión bibliográfica profunda y dirigida, para enmarcar el estado del arte en accionamientos y estrategias de control multifásicas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con lo que se pudo fijar criterios de comparación y rangos esperados en la respuesta.</w:t>
      </w:r>
    </w:p>
    <w:p w14:paraId="3B349633" w14:textId="4B698F18"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etapa se desarrollaron los modelos matemáticos de la MIAH, del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del lazo de control (junto con la función de costo), tanto para 1N como 2N, estableciendo supuestos y parámetros.</w:t>
      </w:r>
    </w:p>
    <w:p w14:paraId="7749E919" w14:textId="38F7340A"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tercera etapa se llevó a cabo la implementación y ejecución de simulaciones, integrando la MIAH,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C81BBE9" w14:textId="4BBD5E18" w:rsidR="00982B48" w:rsidRDefault="00982B48">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una cuarta etapa se desarrolló una campaña de simulaciones, variando parámetros de carga, frecuencia de muestreo y velocidad de la MIAH, obteniendo un conjunto de datos comparables entre 1N y 2N.</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365EB1AA"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hexafásicas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hexafásico,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w:t>
      </w:r>
      <w:r w:rsidR="000B7B3F">
        <w:rPr>
          <w:rFonts w:ascii="Times New Roman" w:eastAsia="Times New Roman" w:hAnsi="Times New Roman" w:cs="Times New Roman"/>
          <w:color w:val="538135" w:themeColor="accent6" w:themeShade="BF"/>
          <w:sz w:val="24"/>
          <w:szCs w:val="24"/>
        </w:rPr>
        <w:t>post‑falta</w:t>
      </w:r>
      <w:r w:rsidRPr="00986CF4">
        <w:rPr>
          <w:rFonts w:ascii="Times New Roman" w:eastAsia="Times New Roman" w:hAnsi="Times New Roman" w:cs="Times New Roman"/>
          <w:color w:val="538135" w:themeColor="accent6" w:themeShade="BF"/>
          <w:sz w:val="24"/>
          <w:szCs w:val="24"/>
        </w:rPr>
        <w:t>.</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pPr>
        <w:pStyle w:val="Ttulo2"/>
        <w:numPr>
          <w:ilvl w:val="1"/>
          <w:numId w:val="20"/>
        </w:numPr>
        <w:spacing w:before="240" w:after="240" w:line="360" w:lineRule="auto"/>
        <w:ind w:left="1276" w:hanging="425"/>
        <w:rPr>
          <w:b/>
          <w:color w:val="000000"/>
        </w:rPr>
      </w:pPr>
      <w:r>
        <w:rPr>
          <w:b/>
          <w:color w:val="000000"/>
        </w:rPr>
        <w:t>Variables de estudio e indicadores</w:t>
      </w:r>
    </w:p>
    <w:p w14:paraId="52CFD2F8" w14:textId="1B5A0208"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w:t>
      </w:r>
      <w:r w:rsidR="00500F49">
        <w:rPr>
          <w:rFonts w:ascii="Times New Roman" w:eastAsia="Times New Roman" w:hAnsi="Times New Roman" w:cs="Times New Roman"/>
          <w:sz w:val="24"/>
          <w:szCs w:val="24"/>
        </w:rPr>
        <w:t>, distorsión armónica total</w:t>
      </w:r>
      <w:r>
        <w:rPr>
          <w:rFonts w:ascii="Times New Roman" w:eastAsia="Times New Roman" w:hAnsi="Times New Roman" w:cs="Times New Roman"/>
          <w:sz w:val="24"/>
          <w:szCs w:val="24"/>
        </w:rPr>
        <w:t xml:space="preserve"> y par electromagnético de la máquina.</w:t>
      </w:r>
    </w:p>
    <w:p w14:paraId="5BA9BF2F" w14:textId="6C165A55" w:rsidR="00BE7B6A" w:rsidRPr="00107A87" w:rsidRDefault="00981AA2">
      <w:pPr>
        <w:pStyle w:val="Ttulo2"/>
        <w:numPr>
          <w:ilvl w:val="1"/>
          <w:numId w:val="20"/>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478894D9"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data</w:t>
      </w:r>
      <w:r w:rsidR="000A1C37">
        <w:rPr>
          <w:rFonts w:ascii="Times New Roman" w:eastAsia="Times New Roman" w:hAnsi="Times New Roman" w:cs="Times New Roman"/>
          <w:i/>
          <w:iCs/>
          <w:color w:val="000000"/>
          <w:sz w:val="24"/>
          <w:szCs w:val="24"/>
        </w:rPr>
        <w:t>‑</w:t>
      </w:r>
      <w:r w:rsidRPr="00981AA2">
        <w:rPr>
          <w:rFonts w:ascii="Times New Roman" w:eastAsia="Times New Roman" w:hAnsi="Times New Roman" w:cs="Times New Roman"/>
          <w:i/>
          <w:iCs/>
          <w:color w:val="000000"/>
          <w:sz w:val="24"/>
          <w:szCs w:val="24"/>
        </w:rPr>
        <w:t>logging</w:t>
      </w:r>
      <w:r>
        <w:rPr>
          <w:rFonts w:ascii="Times New Roman" w:eastAsia="Times New Roman" w:hAnsi="Times New Roman" w:cs="Times New Roman"/>
          <w:color w:val="000000"/>
          <w:sz w:val="24"/>
          <w:szCs w:val="24"/>
        </w:rPr>
        <w:t xml:space="preserve"> de señales (tensiones, corrientes, par, velocidad) con marcas que delimitan </w:t>
      </w:r>
      <w:r w:rsidR="000B7B3F">
        <w:rPr>
          <w:rFonts w:ascii="Times New Roman" w:eastAsia="Times New Roman" w:hAnsi="Times New Roman" w:cs="Times New Roman"/>
          <w:color w:val="000000"/>
          <w:sz w:val="24"/>
          <w:szCs w:val="24"/>
        </w:rPr>
        <w:t>pre‑falta</w:t>
      </w:r>
      <w:r>
        <w:rPr>
          <w:rFonts w:ascii="Times New Roman" w:eastAsia="Times New Roman" w:hAnsi="Times New Roman" w:cs="Times New Roman"/>
          <w:color w:val="000000"/>
          <w:sz w:val="24"/>
          <w:szCs w:val="24"/>
        </w:rPr>
        <w:t xml:space="preserve">, transitorio de falta y </w:t>
      </w:r>
      <w:r w:rsidR="000B7B3F">
        <w:rPr>
          <w:rFonts w:ascii="Times New Roman" w:eastAsia="Times New Roman" w:hAnsi="Times New Roman" w:cs="Times New Roman"/>
          <w:color w:val="000000"/>
          <w:sz w:val="24"/>
          <w:szCs w:val="24"/>
        </w:rPr>
        <w:t>post‑falta</w:t>
      </w:r>
      <w:r>
        <w:rPr>
          <w:rFonts w:ascii="Times New Roman" w:eastAsia="Times New Roman" w:hAnsi="Times New Roman" w:cs="Times New Roman"/>
          <w:color w:val="000000"/>
          <w:sz w:val="24"/>
          <w:szCs w:val="24"/>
        </w:rPr>
        <w:t>, junto con ventanas de análisis estacionarias y criterios uniformes de muestreo. Como instrumentos, se utiliza MATLAB/Simulink para integrar los modelos de la MIAH,</w:t>
      </w:r>
      <w:r w:rsidR="000A1C37">
        <w:rPr>
          <w:rFonts w:ascii="Times New Roman" w:eastAsia="Times New Roman" w:hAnsi="Times New Roman" w:cs="Times New Roman"/>
          <w:color w:val="000000"/>
          <w:sz w:val="24"/>
          <w:szCs w:val="24"/>
        </w:rPr>
        <w:t xml:space="preserve"> 2L‑VSI </w:t>
      </w:r>
      <w:r>
        <w:rPr>
          <w:rFonts w:ascii="Times New Roman" w:eastAsia="Times New Roman" w:hAnsi="Times New Roman" w:cs="Times New Roman"/>
          <w:color w:val="000000"/>
          <w:sz w:val="24"/>
          <w:szCs w:val="24"/>
        </w:rPr>
        <w:t>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pPr>
        <w:pStyle w:val="Ttulo2"/>
        <w:numPr>
          <w:ilvl w:val="1"/>
          <w:numId w:val="20"/>
        </w:numPr>
        <w:spacing w:before="240" w:after="240" w:line="360" w:lineRule="auto"/>
        <w:ind w:left="1276" w:hanging="425"/>
        <w:rPr>
          <w:b/>
          <w:color w:val="000000"/>
        </w:rPr>
      </w:pPr>
      <w:r>
        <w:rPr>
          <w:b/>
          <w:color w:val="000000"/>
        </w:rPr>
        <w:lastRenderedPageBreak/>
        <w:t>Procedimiento para el procesamiento y análisis de datos.</w:t>
      </w:r>
    </w:p>
    <w:p w14:paraId="2DF60244" w14:textId="2D763BA1"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w:t>
      </w:r>
      <w:r w:rsidR="000B7B3F">
        <w:rPr>
          <w:rFonts w:ascii="Times New Roman" w:eastAsia="Times New Roman" w:hAnsi="Times New Roman" w:cs="Times New Roman"/>
          <w:sz w:val="24"/>
          <w:szCs w:val="24"/>
        </w:rPr>
        <w:t>post‑falta</w:t>
      </w:r>
      <w:r w:rsidR="00981AA2">
        <w:rPr>
          <w:rFonts w:ascii="Times New Roman" w:eastAsia="Times New Roman" w:hAnsi="Times New Roman" w:cs="Times New Roman"/>
          <w:sz w:val="24"/>
          <w:szCs w:val="24"/>
        </w:rPr>
        <w:t xml:space="preserve"> se calcula la </w:t>
      </w:r>
      <w:r w:rsidR="00981AA2" w:rsidRPr="00500F49">
        <w:rPr>
          <w:rFonts w:ascii="Times New Roman" w:eastAsia="Times New Roman" w:hAnsi="Times New Roman" w:cs="Times New Roman"/>
          <w:sz w:val="24"/>
          <w:szCs w:val="24"/>
          <w:highlight w:val="yellow"/>
        </w:rPr>
        <w:t>THD por fase</w:t>
      </w:r>
      <w:r w:rsidR="00981AA2">
        <w:rPr>
          <w:rFonts w:ascii="Times New Roman" w:eastAsia="Times New Roman" w:hAnsi="Times New Roman" w:cs="Times New Roman"/>
          <w:sz w:val="24"/>
          <w:szCs w:val="24"/>
        </w:rPr>
        <w:t xml:space="preserve">. </w:t>
      </w:r>
      <w:r w:rsidR="00323D5D">
        <w:rPr>
          <w:rFonts w:ascii="Times New Roman" w:eastAsia="Times New Roman" w:hAnsi="Times New Roman" w:cs="Times New Roman"/>
          <w:sz w:val="24"/>
          <w:szCs w:val="24"/>
        </w:rPr>
        <w:t xml:space="preserve">En ventanas que abarcan la transición inducida por la falta </w:t>
      </w:r>
      <w:r w:rsidR="00323D5D" w:rsidRPr="00500F49">
        <w:rPr>
          <w:rFonts w:ascii="Times New Roman" w:eastAsia="Times New Roman" w:hAnsi="Times New Roman" w:cs="Times New Roman"/>
          <w:sz w:val="24"/>
          <w:szCs w:val="24"/>
          <w:highlight w:val="yellow"/>
        </w:rPr>
        <w:t>se computaron MSE de corrientes</w:t>
      </w:r>
      <w:r w:rsidR="00323D5D">
        <w:rPr>
          <w:rFonts w:ascii="Times New Roman" w:eastAsia="Times New Roman" w:hAnsi="Times New Roman" w:cs="Times New Roman"/>
          <w:sz w:val="24"/>
          <w:szCs w:val="24"/>
        </w:rPr>
        <w:t xml:space="preserve">,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w:t>
      </w:r>
    </w:p>
    <w:p w14:paraId="417CCE60" w14:textId="37879B32" w:rsidR="00107A87" w:rsidRPr="00107A87" w:rsidRDefault="00323D5D">
      <w:pPr>
        <w:pStyle w:val="Ttulo2"/>
        <w:numPr>
          <w:ilvl w:val="1"/>
          <w:numId w:val="20"/>
        </w:numPr>
        <w:spacing w:before="240" w:after="240" w:line="360" w:lineRule="auto"/>
        <w:ind w:left="1276" w:hanging="425"/>
        <w:rPr>
          <w:b/>
          <w:color w:val="000000"/>
        </w:rPr>
      </w:pPr>
      <w:r>
        <w:rPr>
          <w:b/>
          <w:color w:val="000000"/>
        </w:rPr>
        <w:t>Validez, alcances y limitaciones</w:t>
      </w:r>
    </w:p>
    <w:p w14:paraId="4B5F69E3" w14:textId="6D128BC8"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a validez de constructo fue sustentada en indicadores consolidados</w:t>
      </w:r>
      <w:r w:rsidR="00500F49">
        <w:rPr>
          <w:rFonts w:ascii="Times New Roman" w:eastAsia="Times New Roman" w:hAnsi="Times New Roman" w:cs="Times New Roman"/>
          <w:sz w:val="24"/>
          <w:szCs w:val="24"/>
        </w:rPr>
        <w:t xml:space="preserve"> en la literatura</w:t>
      </w:r>
      <w:r w:rsidR="00323D5D">
        <w:rPr>
          <w:rFonts w:ascii="Times New Roman" w:eastAsia="Times New Roman" w:hAnsi="Times New Roman" w:cs="Times New Roman"/>
          <w:sz w:val="24"/>
          <w:szCs w:val="24"/>
        </w:rPr>
        <w:t xml:space="preserve"> para evaluar lazo de corriente y operación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 xml:space="preserve">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r w:rsidR="000A1C37">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as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79" w:name="_heading=h.4i7ojhp" w:colFirst="0" w:colLast="0"/>
      <w:bookmarkStart w:id="80" w:name="_heading=h.2xcytpi" w:colFirst="0" w:colLast="0"/>
      <w:bookmarkEnd w:id="79"/>
      <w:bookmarkEnd w:id="80"/>
    </w:p>
    <w:p w14:paraId="56BB1296"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598FEFF9" w:rsidR="00B47342" w:rsidRDefault="00517F3F">
      <w:pPr>
        <w:pStyle w:val="Ttulo4"/>
        <w:spacing w:before="240"/>
        <w:jc w:val="center"/>
        <w:rPr>
          <w:b/>
          <w:i w:val="0"/>
          <w:color w:val="000000"/>
          <w:sz w:val="28"/>
          <w:szCs w:val="28"/>
        </w:rPr>
      </w:pPr>
      <w:r w:rsidRPr="00517F3F">
        <w:rPr>
          <w:b/>
          <w:i w:val="0"/>
          <w:color w:val="000000"/>
          <w:sz w:val="28"/>
          <w:szCs w:val="28"/>
        </w:rPr>
        <w:t xml:space="preserve">ANÁLISIS COMPARATIVO DE TOPOLOGÍAS DE MOTORES HEXAFÁSICOS CON NEUTROS AISLADOS Y ACOPLADOS EN OPERACIÓN </w:t>
      </w:r>
      <w:r w:rsidR="000B7B3F">
        <w:rPr>
          <w:b/>
          <w:i w:val="0"/>
          <w:color w:val="000000"/>
          <w:sz w:val="28"/>
          <w:szCs w:val="28"/>
        </w:rPr>
        <w:t>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1" w:name="_heading=h.1ci93xb" w:colFirst="0" w:colLast="0"/>
      <w:bookmarkStart w:id="82" w:name="_heading=h.3whwml4" w:colFirst="0" w:colLast="0"/>
      <w:bookmarkEnd w:id="81"/>
      <w:bookmarkEnd w:id="82"/>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58F410E3"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 xml:space="preserve">motores de inducción hexafásicos bajo operación </w:t>
      </w:r>
      <w:r w:rsidR="000B7B3F">
        <w:rPr>
          <w:rFonts w:ascii="Times New Roman" w:eastAsia="Times New Roman" w:hAnsi="Times New Roman" w:cs="Times New Roman"/>
          <w:sz w:val="24"/>
          <w:szCs w:val="24"/>
        </w:rPr>
        <w:t>post‑falta</w:t>
      </w:r>
      <w:r w:rsidR="00AC51AB">
        <w:rPr>
          <w:rFonts w:ascii="Times New Roman" w:eastAsia="Times New Roman" w:hAnsi="Times New Roman" w:cs="Times New Roman"/>
          <w:sz w:val="24"/>
          <w:szCs w:val="24"/>
        </w:rPr>
        <w:t>.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69249C42"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 xml:space="preserve">el modelado de las dos topologías con parámetros representativos, la definición de escenarios en régimen nominal, transitorios de consigna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AE8FF67"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w:t>
      </w:r>
      <w:r w:rsidR="00500F49">
        <w:rPr>
          <w:rFonts w:ascii="Times New Roman" w:eastAsia="Times New Roman" w:hAnsi="Times New Roman" w:cs="Times New Roman"/>
          <w:sz w:val="24"/>
          <w:szCs w:val="24"/>
        </w:rPr>
        <w:t xml:space="preserve"> de respuestas</w:t>
      </w:r>
      <w:r>
        <w:rPr>
          <w:rFonts w:ascii="Times New Roman" w:eastAsia="Times New Roman" w:hAnsi="Times New Roman" w:cs="Times New Roman"/>
          <w:sz w:val="24"/>
          <w:szCs w:val="24"/>
        </w:rPr>
        <w:t xml:space="preserve">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83" w:name="_heading=h.2bn6wsx" w:colFirst="0" w:colLast="0"/>
      <w:bookmarkEnd w:id="83"/>
      <w:r>
        <w:rPr>
          <w:b/>
          <w:color w:val="000000"/>
        </w:rPr>
        <w:lastRenderedPageBreak/>
        <w:t>Justificación</w:t>
      </w:r>
    </w:p>
    <w:p w14:paraId="07047B62" w14:textId="4C69FCF5"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xml:space="preserve">,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w:t>
      </w:r>
      <w:r w:rsidR="000B7B3F">
        <w:rPr>
          <w:rFonts w:ascii="Times New Roman" w:eastAsia="Times New Roman" w:hAnsi="Times New Roman" w:cs="Times New Roman"/>
          <w:sz w:val="24"/>
          <w:szCs w:val="24"/>
        </w:rPr>
        <w:t>post‑falta</w:t>
      </w:r>
      <w:r w:rsidR="006761E8">
        <w:rPr>
          <w:rFonts w:ascii="Times New Roman" w:eastAsia="Times New Roman" w:hAnsi="Times New Roman" w:cs="Times New Roman"/>
          <w:sz w:val="24"/>
          <w:szCs w:val="24"/>
        </w:rPr>
        <w:t>,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84" w:name="_heading=h.qsh70q" w:colFirst="0" w:colLast="0"/>
      <w:bookmarkEnd w:id="84"/>
      <w:r>
        <w:rPr>
          <w:b/>
          <w:color w:val="000000"/>
        </w:rPr>
        <w:lastRenderedPageBreak/>
        <w:t>Finalidad del Proyecto</w:t>
      </w:r>
    </w:p>
    <w:p w14:paraId="0F3AF3FB" w14:textId="7D7D75FB"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85" w:name="_heading=h.3as4poj" w:colFirst="0" w:colLast="0"/>
      <w:bookmarkEnd w:id="85"/>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86" w:name="_heading=h.1pxezwc" w:colFirst="0" w:colLast="0"/>
      <w:bookmarkEnd w:id="86"/>
      <w:r>
        <w:rPr>
          <w:b/>
          <w:color w:val="000000"/>
        </w:rPr>
        <w:t>Objetivo general</w:t>
      </w:r>
    </w:p>
    <w:p w14:paraId="419AA5E4" w14:textId="1BA8C6EF"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Determinar las diferencias de desempeño entre topologías de motores de inducción hexafásicos con neutro aislado y neutro acoplado en operación </w:t>
      </w:r>
      <w:r w:rsidR="000B7B3F">
        <w:rPr>
          <w:rFonts w:ascii="Times New Roman" w:eastAsia="Times New Roman" w:hAnsi="Times New Roman" w:cs="Times New Roman"/>
          <w:sz w:val="24"/>
          <w:szCs w:val="24"/>
        </w:rPr>
        <w:t>post‑falta</w:t>
      </w:r>
      <w:r w:rsidRPr="00B830CF">
        <w:rPr>
          <w:rFonts w:ascii="Times New Roman" w:eastAsia="Times New Roman" w:hAnsi="Times New Roman" w:cs="Times New Roman"/>
          <w:sz w:val="24"/>
          <w:szCs w:val="24"/>
        </w:rPr>
        <w:t>,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F86080B" w:rsidR="00B47342" w:rsidRPr="00B830CF"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pre‑falta</w:t>
      </w:r>
      <w:r w:rsidR="006B578B" w:rsidRPr="00B830CF">
        <w:rPr>
          <w:rFonts w:ascii="Times New Roman" w:eastAsia="Times New Roman" w:hAnsi="Times New Roman" w:cs="Times New Roman"/>
          <w:sz w:val="24"/>
          <w:szCs w:val="24"/>
        </w:rPr>
        <w:t>)</w:t>
      </w:r>
      <w:r w:rsidR="00953A20" w:rsidRPr="00B830CF">
        <w:rPr>
          <w:rFonts w:ascii="Times New Roman" w:eastAsia="Times New Roman" w:hAnsi="Times New Roman" w:cs="Times New Roman"/>
          <w:sz w:val="24"/>
          <w:szCs w:val="24"/>
        </w:rPr>
        <w:t>, tanto para neutros aislados como para neutros acoplados.</w:t>
      </w:r>
    </w:p>
    <w:p w14:paraId="61024CC3" w14:textId="3D23ED13" w:rsidR="00953A20" w:rsidRPr="00B830CF" w:rsidRDefault="00B830CF">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tanto para neutros aislados como para neutros acoplados.</w:t>
      </w:r>
    </w:p>
    <w:p w14:paraId="0159A25C" w14:textId="24CD9C4F" w:rsidR="00B47342"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87" w:name="_heading=h.2p2csry" w:colFirst="0" w:colLast="0"/>
      <w:bookmarkEnd w:id="87"/>
      <w:r>
        <w:rPr>
          <w:b/>
          <w:color w:val="000000"/>
        </w:rPr>
        <w:lastRenderedPageBreak/>
        <w:t>Metas</w:t>
      </w:r>
      <w:r w:rsidR="00C47CB8">
        <w:rPr>
          <w:b/>
          <w:color w:val="000000"/>
        </w:rPr>
        <w:t xml:space="preserve"> (deben escribirse de forma cuantitativa)</w:t>
      </w:r>
    </w:p>
    <w:p w14:paraId="30B82223" w14:textId="1C0A25A2" w:rsidR="00B830CF" w:rsidRPr="000142DE"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88" w:name="_heading=h.147n2zr" w:colFirst="0" w:colLast="0"/>
      <w:bookmarkEnd w:id="88"/>
      <w:r>
        <w:rPr>
          <w:rFonts w:ascii="Times New Roman" w:eastAsia="Times New Roman" w:hAnsi="Times New Roman" w:cs="Times New Roman"/>
          <w:color w:val="000000"/>
          <w:sz w:val="24"/>
          <w:szCs w:val="24"/>
        </w:rPr>
        <w:t xml:space="preserve">Establecer un único conjunto válido de parámetros del PCC para ambas topologías en </w:t>
      </w:r>
      <w:r w:rsidR="000B7B3F">
        <w:rPr>
          <w:rFonts w:ascii="Times New Roman" w:eastAsia="Times New Roman" w:hAnsi="Times New Roman" w:cs="Times New Roman"/>
          <w:color w:val="000000"/>
          <w:sz w:val="24"/>
          <w:szCs w:val="24"/>
        </w:rPr>
        <w:t>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461FC188" w:rsidR="00D22CB3" w:rsidRPr="00B830CF" w:rsidRDefault="00D22CB3">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89" w:name="_heading=h.3o7alnk" w:colFirst="0" w:colLast="0"/>
      <w:bookmarkEnd w:id="89"/>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5E447267"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w:t>
      </w:r>
      <w:r w:rsidR="00500F49">
        <w:rPr>
          <w:rFonts w:ascii="Times New Roman" w:eastAsia="Times New Roman" w:hAnsi="Times New Roman" w:cs="Times New Roman"/>
          <w:sz w:val="24"/>
          <w:szCs w:val="24"/>
        </w:rPr>
        <w:t>‑</w:t>
      </w:r>
      <w:r>
        <w:rPr>
          <w:rFonts w:ascii="Times New Roman" w:eastAsia="Times New Roman" w:hAnsi="Times New Roman" w:cs="Times New Roman"/>
          <w:sz w:val="24"/>
          <w:szCs w:val="24"/>
        </w:rPr>
        <w:t>procesado (automatización de eventos, cálculo de indicadores y generación de tablas y figuras).</w:t>
      </w:r>
    </w:p>
    <w:p w14:paraId="62D79482" w14:textId="3401BB6B"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sidRPr="000A1C37">
        <w:rPr>
          <w:rFonts w:ascii="Times New Roman" w:eastAsia="Times New Roman" w:hAnsi="Times New Roman" w:cs="Times New Roman"/>
          <w:i/>
          <w:iCs/>
          <w:sz w:val="24"/>
          <w:szCs w:val="24"/>
        </w:rPr>
        <w:t>Data</w:t>
      </w:r>
      <w:r w:rsidR="000A1C37">
        <w:rPr>
          <w:rFonts w:ascii="Times New Roman" w:eastAsia="Times New Roman" w:hAnsi="Times New Roman" w:cs="Times New Roman"/>
          <w:i/>
          <w:iCs/>
          <w:sz w:val="24"/>
          <w:szCs w:val="24"/>
        </w:rPr>
        <w:t>‑</w:t>
      </w:r>
      <w:r w:rsidRPr="000A1C37">
        <w:rPr>
          <w:rFonts w:ascii="Times New Roman" w:eastAsia="Times New Roman" w:hAnsi="Times New Roman" w:cs="Times New Roman"/>
          <w:i/>
          <w:iCs/>
          <w:sz w:val="24"/>
          <w:szCs w:val="24"/>
        </w:rPr>
        <w:t>set</w:t>
      </w:r>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0" w:name="_heading=h.ihv636" w:colFirst="0" w:colLast="0"/>
      <w:bookmarkEnd w:id="90"/>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Hacer tabla de 2 columnas: 1 obj.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CFF949B"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4B64F5">
        <w:rPr>
          <w:rFonts w:ascii="Times New Roman" w:eastAsia="Times New Roman" w:hAnsi="Times New Roman" w:cs="Times New Roman"/>
          <w:sz w:val="24"/>
          <w:szCs w:val="24"/>
        </w:rPr>
        <w:t xml:space="preserve"> 1N</w:t>
      </w:r>
      <w:r w:rsidR="00B5171D">
        <w:rPr>
          <w:rFonts w:ascii="Times New Roman" w:eastAsia="Times New Roman" w:hAnsi="Times New Roman" w:cs="Times New Roman"/>
          <w:sz w:val="24"/>
          <w:szCs w:val="24"/>
        </w:rPr>
        <w:t xml:space="preserve"> para condiciones normales (</w:t>
      </w:r>
      <w:r w:rsidR="000B7B3F">
        <w:rPr>
          <w:rFonts w:ascii="Times New Roman" w:eastAsia="Times New Roman" w:hAnsi="Times New Roman" w:cs="Times New Roman"/>
          <w:sz w:val="24"/>
          <w:szCs w:val="24"/>
        </w:rPr>
        <w:t>pre‑falta</w:t>
      </w:r>
      <w:r w:rsidR="00B5171D">
        <w:rPr>
          <w:rFonts w:ascii="Times New Roman" w:eastAsia="Times New Roman" w:hAnsi="Times New Roman" w:cs="Times New Roman"/>
          <w:sz w:val="24"/>
          <w:szCs w:val="24"/>
        </w:rPr>
        <w:t>)</w:t>
      </w:r>
      <w:r w:rsidR="004B64F5">
        <w:rPr>
          <w:rFonts w:ascii="Times New Roman" w:eastAsia="Times New Roman" w:hAnsi="Times New Roman" w:cs="Times New Roman"/>
          <w:sz w:val="24"/>
          <w:szCs w:val="24"/>
        </w:rPr>
        <w:t>.</w:t>
      </w:r>
    </w:p>
    <w:p w14:paraId="6FA920DF" w14:textId="63F4BA19"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hexafásico en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355DF13C" w14:textId="3E944F56"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normales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58619D73" w14:textId="5AB4728D"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2C8359FB"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r w:rsidR="000A1C37" w:rsidRPr="000A1C37">
        <w:rPr>
          <w:rFonts w:ascii="Times New Roman" w:eastAsia="Times New Roman" w:hAnsi="Times New Roman" w:cs="Times New Roman"/>
          <w:i/>
          <w:iCs/>
          <w:sz w:val="24"/>
          <w:szCs w:val="24"/>
        </w:rPr>
        <w:t>Data‑set</w:t>
      </w:r>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1" w:name="_heading=h.32hioqz" w:colFirst="0" w:colLast="0"/>
      <w:bookmarkEnd w:id="91"/>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Hay un artículo en formato IEEE que se presenta a Miki Saito,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92" w:name="_heading=h.1hmsyys" w:colFirst="0" w:colLast="0"/>
      <w:bookmarkEnd w:id="92"/>
      <w:r>
        <w:rPr>
          <w:b/>
          <w:color w:val="000000"/>
        </w:rPr>
        <w:t>fewojneoneov</w:t>
      </w:r>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93" w:name="_heading=h.41mghml" w:colFirst="0" w:colLast="0"/>
      <w:bookmarkEnd w:id="93"/>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4" w:name="_heading=h.2grqrue" w:colFirst="0" w:colLast="0"/>
      <w:bookmarkEnd w:id="94"/>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95" w:name="_heading=h.vx1227" w:colFirst="0" w:colLast="0"/>
      <w:bookmarkEnd w:id="95"/>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96"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96"/>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97" w:name="_heading=h.3fwokq0" w:colFirst="0" w:colLast="0"/>
      <w:bookmarkEnd w:id="97"/>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0AB89E9B"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98" w:name="_heading=h.1v1yuxt" w:colFirst="0" w:colLast="0"/>
      <w:bookmarkEnd w:id="98"/>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9" w:name="_heading=h.4f1mdlm" w:colFirst="0" w:colLast="0"/>
      <w:bookmarkEnd w:id="99"/>
      <w:r>
        <w:rPr>
          <w:b/>
          <w:color w:val="000000"/>
          <w:sz w:val="24"/>
          <w:szCs w:val="24"/>
        </w:rPr>
        <w:lastRenderedPageBreak/>
        <w:t>Indicadores de evaluación</w:t>
      </w:r>
    </w:p>
    <w:p w14:paraId="060FA23F" w14:textId="02E5CCD0" w:rsidR="004938EB" w:rsidRDefault="003A567C" w:rsidP="00500F49">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Factores externos condicionantes o pre-requisitos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100" w:name="_Hlk207814695"/>
      <w:bookmarkStart w:id="101"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100"/>
      <w:r>
        <w:rPr>
          <w:rFonts w:ascii="Times New Roman" w:eastAsia="Times New Roman" w:hAnsi="Times New Roman" w:cs="Times New Roman"/>
          <w:sz w:val="24"/>
          <w:szCs w:val="24"/>
        </w:rPr>
        <w:t xml:space="preserve">. </w:t>
      </w:r>
    </w:p>
    <w:bookmarkEnd w:id="101"/>
    <w:p w14:paraId="39F6BF21" w14:textId="65D219C2"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la disponibilidad institucional y continuidad de las licencias académicas del entorno de simulación MATLAB/Simulink resulta imprescindible para garantizar la reproducibilidad de los modelos y de los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6BD6E348"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tercer lugar, el impacto del trabajo está condicionado por la coherencia con el estado del arte en accionamientos hexafásicos y control avanzado. La interpretación de resultados y la elección de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apoyan en referentes actuales sobre configuraciones con neutro único y doble neutro aislado y en </w:t>
      </w:r>
      <w:r>
        <w:rPr>
          <w:rFonts w:ascii="Times New Roman" w:eastAsia="Times New Roman" w:hAnsi="Times New Roman" w:cs="Times New Roman"/>
          <w:sz w:val="24"/>
          <w:szCs w:val="24"/>
        </w:rPr>
        <w:lastRenderedPageBreak/>
        <w:t>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4EF520F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r w:rsidR="000A1C37">
        <w:rPr>
          <w:rFonts w:ascii="Times New Roman" w:eastAsia="Times New Roman" w:hAnsi="Times New Roman" w:cs="Times New Roman"/>
          <w:sz w:val="24"/>
          <w:szCs w:val="24"/>
        </w:rPr>
        <w:t>logística</w:t>
      </w:r>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pPr>
        <w:pStyle w:val="Ttulo1"/>
        <w:numPr>
          <w:ilvl w:val="0"/>
          <w:numId w:val="20"/>
        </w:numPr>
        <w:spacing w:before="0" w:after="360" w:line="360" w:lineRule="auto"/>
        <w:ind w:left="0" w:firstLine="851"/>
        <w:jc w:val="center"/>
        <w:rPr>
          <w:b/>
          <w:color w:val="000000"/>
          <w:sz w:val="28"/>
          <w:szCs w:val="28"/>
        </w:rPr>
      </w:pPr>
      <w:bookmarkStart w:id="102" w:name="_heading=h.2u6wntf" w:colFirst="0" w:colLast="0"/>
      <w:bookmarkEnd w:id="102"/>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103"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BB2CC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558EF5CE"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p>
    <w:p w14:paraId="74624C5A" w14:textId="4D43424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caso </w:t>
      </w:r>
      <w:r w:rsidR="000A1C37">
        <w:rPr>
          <w:rFonts w:ascii="Times New Roman" w:eastAsia="Times New Roman" w:hAnsi="Times New Roman" w:cs="Times New Roman"/>
          <w:sz w:val="24"/>
          <w:szCs w:val="24"/>
        </w:rPr>
        <w:t xml:space="preserve">de </w:t>
      </w:r>
      <w:r w:rsidRPr="00BD7F50">
        <w:rPr>
          <w:rFonts w:ascii="Times New Roman" w:eastAsia="Times New Roman" w:hAnsi="Times New Roman" w:cs="Times New Roman"/>
          <w:sz w:val="24"/>
          <w:szCs w:val="24"/>
        </w:rPr>
        <w:t>2N</w:t>
      </w:r>
      <w:r w:rsidR="000A1C37">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44EEF08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Por el contrario, en 1N</w:t>
      </w:r>
      <w:r w:rsidR="00500F49">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 xml:space="preserve">el control de corriente enfrenta un reto adicional: la presencia de corrientes de secuencia cero que circulan a través del neutro común. Estas corrientes, aunque no aportan potencia útil, afectan a la estabilidad y pueden saturar al </w:t>
      </w:r>
      <w:r w:rsidRPr="00BD7F50">
        <w:rPr>
          <w:rFonts w:ascii="Times New Roman" w:eastAsia="Times New Roman" w:hAnsi="Times New Roman" w:cs="Times New Roman"/>
          <w:sz w:val="24"/>
          <w:szCs w:val="24"/>
        </w:rPr>
        <w:lastRenderedPageBreak/>
        <w:t>convertidor si no son gestionadas adecuadamente. Por ello, en pre-falta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ambos casos, el control pre-falta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Otro aspecto clave es la discretización del lazo de corriente. Dado que la implementación real se lleva a cabo en un microcontrolador o procesador digital, todas las señales deben manejarse en tiempo discreto. El controlador pre-falta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7B6F2865"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Es importante destacar que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xml:space="preserve">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23DFF3A9"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 xml:space="preserve">égimen </w:t>
      </w:r>
      <w:r w:rsidR="000B7B3F">
        <w:rPr>
          <w:rFonts w:ascii="Times New Roman" w:eastAsia="Times New Roman" w:hAnsi="Times New Roman" w:cs="Times New Roman"/>
          <w:b/>
          <w:sz w:val="24"/>
          <w:szCs w:val="24"/>
        </w:rPr>
        <w:t>post‑falta</w:t>
      </w:r>
      <w:r w:rsidRPr="00BD7F50">
        <w:rPr>
          <w:rFonts w:ascii="Times New Roman" w:eastAsia="Times New Roman" w:hAnsi="Times New Roman" w:cs="Times New Roman"/>
          <w:b/>
          <w:sz w:val="24"/>
          <w:szCs w:val="24"/>
        </w:rPr>
        <w:t xml:space="preserve">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6791AE5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s eléctricos se acoplan.</w:t>
      </w:r>
    </w:p>
    <w:p w14:paraId="7A6000CE" w14:textId="72D1F57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régimen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DF1E374"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2N: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xml:space="preserve">. Las corrientes en este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494FCB0B"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1N: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contribuyen a la generación de par, representando únicamente pérdidas adicionales. Su presencia exige que el controlador incluya mecanismos de </w:t>
      </w:r>
      <w:r w:rsidRPr="00BD7F50">
        <w:rPr>
          <w:rFonts w:ascii="Times New Roman" w:eastAsia="Times New Roman" w:hAnsi="Times New Roman" w:cs="Times New Roman"/>
          <w:sz w:val="24"/>
          <w:szCs w:val="24"/>
          <w:lang w:val="es-419"/>
        </w:rPr>
        <w:lastRenderedPageBreak/>
        <w:t>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6E7AAF0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Un aspecto fundamental señalado en la literatura es la necesidad de definir una estrategia de control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xml:space="preserve">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4FD2A59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El control predictivo tiene un rol clave en esta estrategia. Al disponer de un modelo discreto del sistema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48E705E0"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4542C0">
        <w:rPr>
          <w:rFonts w:ascii="Times New Roman" w:eastAsia="Times New Roman" w:hAnsi="Times New Roman" w:cs="Times New Roman"/>
          <w:sz w:val="24"/>
          <w:szCs w:val="24"/>
          <w:lang w:val="es-419"/>
        </w:rPr>
        <w:t>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1EB4A9F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Las ecuaciones que describen estos acoplamientos y el planteamiento formal de la estrategia MCL se presentarán en la siguiente sección, donde se mostrarán las diferencias concretas entre el modelo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xml:space="preserve"> y el modelo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w:t>
      </w:r>
    </w:p>
    <w:p w14:paraId="4B01F4B9" w14:textId="6EB31B15"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las topologías 2N y 1N.</w:t>
      </w:r>
    </w:p>
    <w:p w14:paraId="2CB10142" w14:textId="4E99980A"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2E805EFC"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4"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w:bookmarkEnd w:id="104"/>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059F3BF2"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5"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105"/>
                </m:e>
              </m:d>
            </m:e>
          </m:eqArr>
        </m:oMath>
      </m:oMathPara>
    </w:p>
    <w:p w14:paraId="63041945" w14:textId="40375E66"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r w:rsidR="005643EE" w:rsidRPr="00500F49">
        <w:rPr>
          <w:rStyle w:val="Azul"/>
        </w:rPr>
        <w:t>Patkar</w:t>
      </w:r>
      <w:r w:rsidR="00500F49">
        <w:rPr>
          <w:rStyle w:val="Azul"/>
        </w:rPr>
        <w:t> </w:t>
      </w:r>
      <w:r w:rsidR="005643EE" w:rsidRPr="00500F49">
        <w:rPr>
          <w:rStyle w:val="Azul"/>
        </w:rPr>
        <w:t>y</w:t>
      </w:r>
      <w:r w:rsidR="00500F49">
        <w:rPr>
          <w:rStyle w:val="Azul"/>
        </w:rPr>
        <w:t> </w:t>
      </w:r>
      <w:r w:rsidR="005643EE" w:rsidRPr="00500F49">
        <w:rPr>
          <w:rStyle w:val="Azul"/>
        </w:rPr>
        <w:t>Jones,</w:t>
      </w:r>
      <w:r w:rsidR="00500F49">
        <w:rPr>
          <w:rStyle w:val="Azul"/>
        </w:rPr>
        <w:t> </w:t>
      </w:r>
      <w:r w:rsidR="005643EE" w:rsidRPr="00500F49">
        <w:rPr>
          <w:rStyle w:val="Azul"/>
        </w:rPr>
        <w:t>2013</w:t>
      </w:r>
      <w:r w:rsidR="005643EE">
        <w:rPr>
          <w:rFonts w:ascii="Times New Roman" w:eastAsia="Times New Roman" w:hAnsi="Times New Roman" w:cs="Times New Roman"/>
          <w:sz w:val="24"/>
          <w:szCs w:val="24"/>
        </w:rPr>
        <w:t>)</w:t>
      </w:r>
      <w:r w:rsidR="00757161">
        <w:rPr>
          <w:rFonts w:ascii="Times New Roman" w:eastAsia="Times New Roman" w:hAnsi="Times New Roman" w:cs="Times New Roman"/>
          <w:sz w:val="24"/>
          <w:szCs w:val="24"/>
        </w:rPr>
        <w:t>.</w:t>
      </w:r>
      <w:bookmarkStart w:id="106" w:name="_heading=h.nmf14n" w:colFirst="0" w:colLast="0"/>
      <w:bookmarkEnd w:id="106"/>
    </w:p>
    <w:bookmarkEnd w:id="103"/>
    <w:p w14:paraId="1AD46472" w14:textId="144B7F13"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Pr>
        <w:fldChar w:fldCharType="begin"/>
      </w:r>
      <w:r w:rsidR="00837E16" w:rsidRPr="00837E16">
        <w:rPr>
          <w:rStyle w:val="ROSA"/>
          <w:rFonts w:eastAsia="Arial"/>
        </w:rPr>
        <w:instrText xml:space="preserve"> REF eq120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120</m:t>
        </m:r>
      </m:oMath>
      <w:r w:rsidR="00837E16" w:rsidRPr="00837E16">
        <w:rPr>
          <w:rStyle w:val="ROSA"/>
          <w:rFonts w:eastAsia="Arial"/>
        </w:rPr>
        <w:fldChar w:fldCharType="end"/>
      </w:r>
      <w:r w:rsidR="002B64DE">
        <w:rPr>
          <w:rFonts w:ascii="Times New Roman" w:eastAsia="Times New Roman" w:hAnsi="Times New Roman" w:cs="Times New Roman"/>
          <w:sz w:val="24"/>
          <w:szCs w:val="24"/>
        </w:rPr>
        <w:t>) y (</w:t>
      </w:r>
      <w:r w:rsidR="00837E16" w:rsidRPr="00837E16">
        <w:rPr>
          <w:rStyle w:val="ROSA"/>
        </w:rPr>
        <w:fldChar w:fldCharType="begin"/>
      </w:r>
      <w:r w:rsidR="00837E16" w:rsidRPr="00837E16">
        <w:rPr>
          <w:rStyle w:val="ROSA"/>
          <w:rFonts w:eastAsia="Arial"/>
        </w:rPr>
        <w:instrText xml:space="preserve"> REF eq121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121</m:t>
        </m:r>
      </m:oMath>
      <w:r w:rsidR="00837E16" w:rsidRPr="00837E16">
        <w:rPr>
          <w:rStyle w:val="ROSA"/>
          <w:rFonts w:eastAsia="Arial"/>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06D8BF1E"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7BEA7EC0"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15C2B9EF"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3D24E352"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182B3143"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3DCBEA62"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58C1E6F2"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51DA42D4"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498C5C5F"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Pr>
        <w:fldChar w:fldCharType="begin"/>
      </w:r>
      <w:r w:rsidR="00CC2892" w:rsidRPr="00CC2892">
        <w:rPr>
          <w:rStyle w:val="ROSA"/>
          <w:rFonts w:eastAsia="Arial"/>
        </w:rPr>
        <w:instrText xml:space="preserve"> REF eq111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111</m:t>
        </m:r>
      </m:oMath>
      <w:r w:rsidR="00CC2892" w:rsidRPr="00CC2892">
        <w:rPr>
          <w:rStyle w:val="ROSA"/>
          <w:rFonts w:eastAsia="Arial"/>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16A6CCF7"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07"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w:bookmarkEnd w:id="107"/>
                </m:e>
              </m:d>
            </m:e>
          </m:eqArr>
        </m:oMath>
      </m:oMathPara>
    </w:p>
    <w:p w14:paraId="5BC2C2F0" w14:textId="21D418EA"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08"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08"/>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25846A43"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9"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w:bookmarkEnd w:id="109"/>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62300111"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0"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10"/>
                </m:e>
              </m:d>
            </m:e>
          </m:eqArr>
        </m:oMath>
      </m:oMathPara>
    </w:p>
    <w:p w14:paraId="4A8E22A5" w14:textId="19212C60"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1"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11"/>
                </m:e>
              </m:d>
            </m:e>
          </m:eqArr>
        </m:oMath>
      </m:oMathPara>
    </w:p>
    <w:p w14:paraId="55BA4F70" w14:textId="7B0AD2BB"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2"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12"/>
                </m:e>
              </m:d>
            </m:e>
          </m:eqArr>
        </m:oMath>
      </m:oMathPara>
    </w:p>
    <w:p w14:paraId="4E952C77" w14:textId="5216B093"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3"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13"/>
                </m:e>
              </m:d>
            </m:e>
          </m:eqArr>
        </m:oMath>
      </m:oMathPara>
    </w:p>
    <w:p w14:paraId="2C17774B" w14:textId="1B33D894"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4"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14"/>
                </m:e>
              </m:d>
            </m:e>
          </m:eqArr>
        </m:oMath>
      </m:oMathPara>
    </w:p>
    <w:p w14:paraId="785D755D" w14:textId="0CDA24B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5"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15"/>
                </m:e>
              </m:d>
            </m:e>
          </m:eqArr>
        </m:oMath>
      </m:oMathPara>
    </w:p>
    <w:p w14:paraId="6DE57D79" w14:textId="0CED3622"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6"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16"/>
                </m:e>
              </m:d>
            </m:e>
          </m:eqArr>
        </m:oMath>
      </m:oMathPara>
    </w:p>
    <w:p w14:paraId="6AA25A59" w14:textId="78C73278"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7"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17"/>
                </m:e>
              </m:d>
            </m:e>
          </m:eqArr>
        </m:oMath>
      </m:oMathPara>
    </w:p>
    <w:p w14:paraId="7EE37E36" w14:textId="4D25C45A"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Pr>
        <w:fldChar w:fldCharType="begin"/>
      </w:r>
      <w:r w:rsidR="00CC2892" w:rsidRPr="00CC2892">
        <w:rPr>
          <w:rStyle w:val="ROSA"/>
          <w:rFonts w:eastAsia="Arial"/>
        </w:rPr>
        <w:instrText xml:space="preserve"> REF eq137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137</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eq138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138</m:t>
        </m:r>
      </m:oMath>
      <w:r w:rsidR="00CC2892" w:rsidRPr="00CC2892">
        <w:rPr>
          <w:rStyle w:val="ROSA"/>
          <w:rFonts w:eastAsia="Arial"/>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576BB709"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7BEBB712"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w:t>
      </w:r>
    </w:p>
    <w:p w14:paraId="52830E54" w14:textId="0AE734CB"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8"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18"/>
                </m:e>
              </m:d>
            </m:e>
          </m:eqArr>
        </m:oMath>
      </m:oMathPara>
    </w:p>
    <w:p w14:paraId="0A480CF4" w14:textId="65BE9C0B"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004542C0" w:rsidRPr="004542C0">
        <w:rPr>
          <w:rStyle w:val="ROSA"/>
        </w:rPr>
        <w:fldChar w:fldCharType="begin"/>
      </w:r>
      <w:r w:rsidR="004542C0" w:rsidRPr="004542C0">
        <w:rPr>
          <w:rStyle w:val="ROSA"/>
          <w:rFonts w:eastAsia="Arial"/>
        </w:rPr>
        <w:instrText xml:space="preserve"> REF eq141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Pr>
        <w:fldChar w:fldCharType="separate"/>
      </w:r>
      <m:oMath>
        <m:r>
          <m:rPr>
            <m:sty m:val="p"/>
          </m:rPr>
          <w:rPr>
            <w:rStyle w:val="ROSA"/>
            <w:rFonts w:ascii="Cambria Math" w:eastAsia="Arial" w:hAnsi="Cambria Math"/>
          </w:rPr>
          <m:t>141</m:t>
        </m:r>
      </m:oMath>
      <w:r w:rsidR="004542C0" w:rsidRPr="004542C0">
        <w:rPr>
          <w:rStyle w:val="ROSA"/>
          <w:rFonts w:eastAsia="Arial"/>
        </w:rPr>
        <w:fldChar w:fldCharType="end"/>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3124BC41"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9"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19"/>
                </m:e>
              </m:d>
            </m:e>
          </m:eqArr>
        </m:oMath>
      </m:oMathPara>
    </w:p>
    <w:p w14:paraId="2368760A" w14:textId="239FE022"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w:t>
      </w:r>
      <w:r w:rsidR="004542C0" w:rsidRPr="004542C0">
        <w:rPr>
          <w:rStyle w:val="ROSA"/>
          <w:rFonts w:eastAsia="Arial"/>
        </w:rPr>
        <w:fldChar w:fldCharType="begin"/>
      </w:r>
      <w:r w:rsidR="004542C0" w:rsidRPr="004542C0">
        <w:rPr>
          <w:rStyle w:val="ROSA"/>
          <w:rFonts w:eastAsia="Arial"/>
        </w:rPr>
        <w:instrText xml:space="preserve"> REF eq111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Fonts w:eastAsia="Arial"/>
        </w:rPr>
        <w:fldChar w:fldCharType="separate"/>
      </w:r>
      <m:oMath>
        <m:r>
          <m:rPr>
            <m:sty m:val="p"/>
          </m:rPr>
          <w:rPr>
            <w:rStyle w:val="ROSA"/>
            <w:rFonts w:ascii="Cambria Math" w:eastAsia="Arial" w:hAnsi="Cambria Math"/>
          </w:rPr>
          <m:t>111</m:t>
        </m:r>
      </m:oMath>
      <w:r w:rsidR="004542C0" w:rsidRPr="004542C0">
        <w:rPr>
          <w:rStyle w:val="ROSA"/>
          <w:rFonts w:eastAsia="Arial"/>
        </w:rPr>
        <w:fldChar w:fldCharType="end"/>
      </w:r>
      <w:r>
        <w:rPr>
          <w:rFonts w:ascii="Times New Roman" w:eastAsia="Times New Roman" w:hAnsi="Times New Roman" w:cs="Times New Roman"/>
          <w:sz w:val="24"/>
          <w:szCs w:val="24"/>
        </w:rPr>
        <w:t>) se calcula:</w:t>
      </w:r>
    </w:p>
    <w:p w14:paraId="0E0A92FC" w14:textId="68AA7A13"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0"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20"/>
                </m:e>
              </m:d>
            </m:e>
          </m:eqArr>
        </m:oMath>
      </m:oMathPara>
    </w:p>
    <w:p w14:paraId="56A9CA1D" w14:textId="1F691A8C"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Pr>
        <w:fldChar w:fldCharType="begin"/>
      </w:r>
      <w:r w:rsidR="00CC2892" w:rsidRPr="00CC2892">
        <w:rPr>
          <w:rStyle w:val="ROSA"/>
          <w:rFonts w:eastAsia="Arial"/>
        </w:rPr>
        <w:instrText xml:space="preserve"> REF eq130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130</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131</m:t>
        </m:r>
      </m:oMath>
      <w:r w:rsidR="00CC2892" w:rsidRPr="00CC2892">
        <w:rPr>
          <w:rStyle w:val="ROSA"/>
          <w:rFonts w:eastAsia="Arial"/>
        </w:rPr>
        <w:fldChar w:fldCharType="end"/>
      </w:r>
      <w:r>
        <w:rPr>
          <w:rFonts w:ascii="Times New Roman" w:eastAsia="Times New Roman" w:hAnsi="Times New Roman" w:cs="Times New Roman"/>
          <w:sz w:val="24"/>
          <w:szCs w:val="24"/>
        </w:rPr>
        <w:t>) respectivamente.</w:t>
      </w:r>
    </w:p>
    <w:p w14:paraId="215A8BC8" w14:textId="7DC1E4F6"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Pr>
        <w:fldChar w:fldCharType="begin"/>
      </w:r>
      <w:r w:rsidR="00CC2892" w:rsidRPr="00CC2892">
        <w:rPr>
          <w:rStyle w:val="ROSA"/>
          <w:rFonts w:eastAsia="Arial"/>
        </w:rPr>
        <w:instrText xml:space="preserve"> REF eq141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141</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eq143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143</m:t>
        </m:r>
      </m:oMath>
      <w:r w:rsidR="00CC2892" w:rsidRPr="00CC2892">
        <w:rPr>
          <w:rStyle w:val="ROSA"/>
          <w:rFonts w:eastAsia="Arial"/>
        </w:rPr>
        <w:fldChar w:fldCharType="end"/>
      </w:r>
      <w:r>
        <w:rPr>
          <w:rFonts w:ascii="Times New Roman" w:eastAsia="Times New Roman" w:hAnsi="Times New Roman" w:cs="Times New Roman"/>
          <w:sz w:val="24"/>
          <w:szCs w:val="24"/>
        </w:rPr>
        <w:t>) son equivalentes según la aproximación:</w:t>
      </w:r>
    </w:p>
    <w:p w14:paraId="3ED199C0" w14:textId="0146AEF8"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6F4F804F"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3FEC4A2D"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5BA73E26"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1"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w:bookmarkEnd w:id="121"/>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7011DCCF"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xml:space="preserve">, esto equivaldría a una reacción instantánea a la señal de control </w:t>
      </w:r>
      <w:r w:rsidR="00D951C6">
        <w:rPr>
          <w:rFonts w:ascii="Times New Roman" w:eastAsia="Times New Roman" w:hAnsi="Times New Roman" w:cs="Times New Roman"/>
          <w:sz w:val="24"/>
          <w:szCs w:val="24"/>
        </w:rPr>
        <w:t>(</w:t>
      </w:r>
      <w:r w:rsidR="00D951C6" w:rsidRPr="00D951C6">
        <w:rPr>
          <w:rStyle w:val="Azul"/>
        </w:rPr>
        <w:t>Gregor, 2009</w:t>
      </w:r>
      <w:r w:rsidR="00D951C6">
        <w:rPr>
          <w:rFonts w:ascii="Times New Roman" w:eastAsia="Times New Roman" w:hAnsi="Times New Roman" w:cs="Times New Roman"/>
          <w:sz w:val="24"/>
          <w:szCs w:val="24"/>
        </w:rPr>
        <w:t>)</w:t>
      </w:r>
      <w:r w:rsidR="00D961A3">
        <w:rPr>
          <w:rFonts w:ascii="Times New Roman" w:eastAsia="Times New Roman" w:hAnsi="Times New Roman" w:cs="Times New Roman"/>
          <w:sz w:val="24"/>
          <w:szCs w:val="24"/>
        </w:rPr>
        <w:t>.</w:t>
      </w:r>
    </w:p>
    <w:p w14:paraId="05999930" w14:textId="7C96B37B"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Pr>
        <w:fldChar w:fldCharType="begin"/>
      </w:r>
      <w:r w:rsidR="00CC2892" w:rsidRPr="00CC2892">
        <w:rPr>
          <w:rStyle w:val="ROSA"/>
          <w:rFonts w:eastAsia="Arial"/>
        </w:rPr>
        <w:instrText xml:space="preserve"> REF eq133 \h </w:instrText>
      </w:r>
      <w:r w:rsidR="00537FB3">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133</m:t>
        </m:r>
      </m:oMath>
      <w:r w:rsidR="00CC2892" w:rsidRPr="00CC2892">
        <w:rPr>
          <w:rStyle w:val="ROSA"/>
          <w:rFonts w:eastAsia="Arial"/>
        </w:rPr>
        <w:fldChar w:fldCharType="end"/>
      </w:r>
      <w:r>
        <w:rPr>
          <w:rFonts w:ascii="Times New Roman" w:eastAsia="Times New Roman" w:hAnsi="Times New Roman" w:cs="Times New Roman"/>
          <w:sz w:val="24"/>
          <w:szCs w:val="24"/>
        </w:rPr>
        <w:t>) a (</w:t>
      </w:r>
      <w:r w:rsidR="00CC2892" w:rsidRPr="00CC2892">
        <w:rPr>
          <w:rStyle w:val="ROSA"/>
        </w:rPr>
        <w:fldChar w:fldCharType="begin"/>
      </w:r>
      <w:r w:rsidR="00CC2892" w:rsidRPr="00CC2892">
        <w:rPr>
          <w:rStyle w:val="ROSA"/>
          <w:rFonts w:eastAsia="Arial"/>
        </w:rPr>
        <w:instrText xml:space="preserve"> REF eq140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140</m:t>
        </m:r>
      </m:oMath>
      <w:r w:rsidR="00CC2892" w:rsidRPr="00CC2892">
        <w:rPr>
          <w:rStyle w:val="ROSA"/>
          <w:rFonts w:eastAsia="Arial"/>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r w:rsidRPr="00D961A3">
        <w:rPr>
          <w:rFonts w:ascii="Times New Roman" w:eastAsia="Times New Roman" w:hAnsi="Times New Roman" w:cs="Times New Roman"/>
          <w:i/>
          <w:iCs/>
          <w:sz w:val="24"/>
          <w:szCs w:val="24"/>
        </w:rPr>
        <w:t>encoder</w:t>
      </w:r>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2528A9FD"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122" w:name="_heading=h.19c6y18" w:colFirst="0" w:colLast="0"/>
      <w:bookmarkStart w:id="123" w:name="_Hlk209446667"/>
      <w:bookmarkEnd w:id="122"/>
      <w:r w:rsidRPr="00DD1D8F">
        <w:rPr>
          <w:rFonts w:asciiTheme="majorHAnsi" w:eastAsiaTheme="majorEastAsia" w:hAnsiTheme="majorHAnsi" w:cstheme="majorBidi"/>
          <w:b/>
          <w:color w:val="000000"/>
          <w:sz w:val="24"/>
          <w:szCs w:val="24"/>
        </w:rPr>
        <w:t xml:space="preserve">Ecuaciones del sistema en régimen </w:t>
      </w:r>
      <w:r w:rsidR="000B7B3F">
        <w:rPr>
          <w:rFonts w:asciiTheme="majorHAnsi" w:eastAsiaTheme="majorEastAsia" w:hAnsiTheme="majorHAnsi" w:cstheme="majorBidi"/>
          <w:b/>
          <w:color w:val="000000"/>
          <w:sz w:val="24"/>
          <w:szCs w:val="24"/>
        </w:rPr>
        <w:t>post‑falta</w:t>
      </w:r>
    </w:p>
    <w:bookmarkEnd w:id="123"/>
    <w:p w14:paraId="0CF2428C" w14:textId="7BB94737"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describir matemáticamente el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Pr>
        <w:fldChar w:fldCharType="begin"/>
      </w:r>
      <w:r w:rsidR="00537FB3" w:rsidRPr="00537FB3">
        <w:rPr>
          <w:rStyle w:val="ROSA"/>
          <w:rFonts w:eastAsia="Arial"/>
        </w:rPr>
        <w:instrText xml:space="preserve"> REF eq103 \h </w:instrText>
      </w:r>
      <w:r w:rsidR="00862E69">
        <w:rPr>
          <w:rStyle w:val="ROSA"/>
          <w:rFonts w:eastAsia="Arial"/>
        </w:rPr>
        <w:instrText xml:space="preserve"> \* MERGEFORMAT </w:instrText>
      </w:r>
      <w:r w:rsidR="00537FB3" w:rsidRPr="00537FB3">
        <w:rPr>
          <w:rStyle w:val="ROSA"/>
          <w:rFonts w:eastAsia="Arial"/>
        </w:rPr>
      </w:r>
      <w:r w:rsidR="00537FB3" w:rsidRPr="00537FB3">
        <w:rPr>
          <w:rStyle w:val="ROSA"/>
        </w:rPr>
        <w:fldChar w:fldCharType="separate"/>
      </w:r>
      <m:oMath>
        <m:r>
          <m:rPr>
            <m:sty m:val="p"/>
          </m:rPr>
          <w:rPr>
            <w:rStyle w:val="ROSA"/>
            <w:rFonts w:ascii="Cambria Math" w:eastAsia="Arial" w:hAnsi="Cambria Math"/>
          </w:rPr>
          <m:t>103</m:t>
        </m:r>
      </m:oMath>
      <w:r w:rsidR="00537FB3" w:rsidRPr="00537FB3">
        <w:rPr>
          <w:rStyle w:val="ROSA"/>
          <w:rFonts w:eastAsia="Arial"/>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07C13D2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condiciones de operación normal, esta descomposición asegura que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se introduce una condición de restricción, ya que la falla introducida en este trabajo es estrictamente de fase abierta. Esta condición altera la simetría de la matriz de Clarke y rompe el desacoplamiento natural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1B35EFBD"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las ecuaciones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2C52191"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esta sección se presentan estas ecuaciones, que permiten cuantificar explícitamente el efecto del desbalance y constituyen la base para diseñar estrategias de control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A589F09" w14:textId="4CF61405"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00D951C6" w:rsidRPr="00D951C6">
        <w:rPr>
          <w:rStyle w:val="ROSA"/>
        </w:rPr>
        <w:fldChar w:fldCharType="begin"/>
      </w:r>
      <w:r w:rsidR="00D951C6" w:rsidRPr="00D951C6">
        <w:rPr>
          <w:rStyle w:val="ROSA"/>
          <w:rFonts w:eastAsia="Arial"/>
        </w:rPr>
        <w:instrText xml:space="preserve"> REF eq25 \h </w:instrText>
      </w:r>
      <w:r w:rsidR="00D951C6">
        <w:rPr>
          <w:rStyle w:val="ROSA"/>
          <w:rFonts w:eastAsia="Arial"/>
        </w:rPr>
        <w:instrText xml:space="preserve"> \* MERGEFORMAT </w:instrText>
      </w:r>
      <w:r w:rsidR="00D951C6" w:rsidRPr="00D951C6">
        <w:rPr>
          <w:rStyle w:val="ROSA"/>
          <w:rFonts w:eastAsia="Arial"/>
        </w:rPr>
      </w:r>
      <w:r w:rsidR="00D951C6" w:rsidRPr="00D951C6">
        <w:rPr>
          <w:rStyle w:val="ROSA"/>
        </w:rPr>
        <w:fldChar w:fldCharType="separate"/>
      </w:r>
      <m:oMath>
        <m:r>
          <m:rPr>
            <m:sty m:val="p"/>
          </m:rPr>
          <w:rPr>
            <w:rStyle w:val="ROSA"/>
            <w:rFonts w:ascii="Cambria Math" w:eastAsia="Arial" w:hAnsi="Cambria Math"/>
          </w:rPr>
          <m:t>25</m:t>
        </m:r>
      </m:oMath>
      <w:r w:rsidR="00D951C6" w:rsidRPr="00D951C6">
        <w:rPr>
          <w:rStyle w:val="ROSA"/>
          <w:rFonts w:eastAsia="Arial"/>
        </w:rPr>
        <w:fldChar w:fldCharType="end"/>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636C3A80"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4"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24"/>
                </m:e>
              </m:d>
            </m:e>
          </m:eqArr>
        </m:oMath>
      </m:oMathPara>
    </w:p>
    <w:p w14:paraId="3311F6E8" w14:textId="4BC26BC4"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Pr>
        <w:fldChar w:fldCharType="begin"/>
      </w:r>
      <w:r w:rsidR="00862E69" w:rsidRPr="00862E69">
        <w:rPr>
          <w:rStyle w:val="ROSA"/>
          <w:rFonts w:eastAsia="Arial"/>
        </w:rPr>
        <w:instrText xml:space="preserve"> REF eq103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103</m:t>
        </m:r>
      </m:oMath>
      <w:r w:rsidR="00862E69" w:rsidRPr="00862E69">
        <w:rPr>
          <w:rStyle w:val="ROSA"/>
          <w:rFonts w:eastAsia="Arial"/>
        </w:rPr>
        <w:fldChar w:fldCharType="end"/>
      </w:r>
      <w:r>
        <w:rPr>
          <w:rFonts w:ascii="Times New Roman" w:eastAsia="Times New Roman" w:hAnsi="Times New Roman" w:cs="Times New Roman"/>
          <w:sz w:val="24"/>
          <w:szCs w:val="24"/>
        </w:rPr>
        <w:t>).</w:t>
      </w:r>
    </w:p>
    <w:p w14:paraId="796AE218" w14:textId="5D782FE9"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Pr>
        <w:fldChar w:fldCharType="begin"/>
      </w:r>
      <w:r w:rsidR="00862E69" w:rsidRPr="00862E69">
        <w:rPr>
          <w:rStyle w:val="ROSA"/>
          <w:rFonts w:eastAsia="Arial"/>
        </w:rPr>
        <w:instrText xml:space="preserve"> REF eq148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148</m:t>
        </m:r>
      </m:oMath>
      <w:r w:rsidR="00862E69" w:rsidRPr="00862E69">
        <w:rPr>
          <w:rStyle w:val="ROSA"/>
          <w:rFonts w:eastAsia="Arial"/>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600A26EB"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25"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w:bookmarkEnd w:id="125"/>
                </m:e>
              </m:d>
              <m:ctrlPr>
                <w:rPr>
                  <w:rFonts w:ascii="Cambria Math" w:eastAsia="Times New Roman" w:hAnsi="Cambria Math" w:cs="Times New Roman"/>
                  <w:i/>
                  <w:sz w:val="24"/>
                  <w:szCs w:val="24"/>
                </w:rPr>
              </m:ctrlPr>
            </m:e>
          </m:eqArr>
        </m:oMath>
      </m:oMathPara>
    </w:p>
    <w:p w14:paraId="33DB903A" w14:textId="6632B491"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 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 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79657951"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w:t>
      </w:r>
      <w:r w:rsidR="000B7B3F">
        <w:rPr>
          <w:b/>
          <w:color w:val="000000"/>
        </w:rPr>
        <w:t>post‑falta</w:t>
      </w:r>
      <w:r>
        <w:rPr>
          <w:b/>
          <w:color w:val="000000"/>
        </w:rPr>
        <w:t xml:space="preserve"> </w:t>
      </w:r>
      <w:r w:rsidR="00B31B91">
        <w:rPr>
          <w:b/>
          <w:color w:val="000000"/>
        </w:rPr>
        <w:t xml:space="preserve">para topología </w:t>
      </w:r>
      <w:r>
        <w:rPr>
          <w:b/>
          <w:color w:val="000000"/>
        </w:rPr>
        <w:t>2N</w:t>
      </w:r>
    </w:p>
    <w:p w14:paraId="7D685AD3" w14:textId="738B4896"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64D3D454"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6"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w:bookmarkEnd w:id="126"/>
                </m:e>
              </m:d>
            </m:e>
          </m:eqArr>
        </m:oMath>
      </m:oMathPara>
    </w:p>
    <w:p w14:paraId="66AAEC8F" w14:textId="3F64C4A8"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7"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27"/>
                </m:e>
              </m:d>
            </m:e>
          </m:eqArr>
        </m:oMath>
      </m:oMathPara>
    </w:p>
    <w:p w14:paraId="42831B6D" w14:textId="72D635F9"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8"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28"/>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229AE832"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Gonzalez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 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sidR="0002481A">
        <w:rPr>
          <w:rFonts w:ascii="Times New Roman" w:eastAsia="Times New Roman" w:hAnsi="Times New Roman" w:cs="Times New Roman"/>
          <w:sz w:val="24"/>
          <w:szCs w:val="24"/>
        </w:rPr>
        <w:t>) tenemos:</w:t>
      </w:r>
    </w:p>
    <w:p w14:paraId="59ECF6C7" w14:textId="39087156"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6B40178E"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6A3AD252"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Pr>
        <w:fldChar w:fldCharType="begin"/>
      </w:r>
      <w:r w:rsidRPr="00862E69">
        <w:rPr>
          <w:rStyle w:val="ROSA"/>
          <w:rFonts w:eastAsia="Arial"/>
        </w:rPr>
        <w:instrText xml:space="preserve"> REF eq150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150</m:t>
        </m:r>
      </m:oMath>
      <w:r w:rsidRPr="00862E69">
        <w:rPr>
          <w:rStyle w:val="ROSA"/>
          <w:rFonts w:eastAsia="Arial"/>
        </w:rPr>
        <w:fldChar w:fldCharType="end"/>
      </w:r>
      <w:r w:rsidR="00F1200B">
        <w:rPr>
          <w:rFonts w:ascii="Times New Roman" w:eastAsia="Times New Roman" w:hAnsi="Times New Roman" w:cs="Times New Roman"/>
          <w:sz w:val="24"/>
          <w:szCs w:val="24"/>
        </w:rPr>
        <w:t>) y (</w:t>
      </w:r>
      <w:r w:rsidRPr="00862E69">
        <w:rPr>
          <w:rStyle w:val="ROSA"/>
        </w:rPr>
        <w:fldChar w:fldCharType="begin"/>
      </w:r>
      <w:r w:rsidRPr="00862E69">
        <w:rPr>
          <w:rStyle w:val="ROSA"/>
          <w:rFonts w:eastAsia="Arial"/>
        </w:rPr>
        <w:instrText xml:space="preserve"> REF eq151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151</m:t>
        </m:r>
      </m:oMath>
      <w:r w:rsidRPr="00862E69">
        <w:rPr>
          <w:rStyle w:val="ROSA"/>
          <w:rFonts w:eastAsia="Arial"/>
        </w:rPr>
        <w:fldChar w:fldCharType="end"/>
      </w:r>
      <w:r w:rsidR="00F1200B">
        <w:rPr>
          <w:rFonts w:ascii="Times New Roman" w:eastAsia="Times New Roman" w:hAnsi="Times New Roman" w:cs="Times New Roman"/>
          <w:sz w:val="24"/>
          <w:szCs w:val="24"/>
        </w:rPr>
        <w:t>) y resolviendo el sistema de ecuaciones se obtiene:</w:t>
      </w:r>
    </w:p>
    <w:p w14:paraId="6FCF6C26" w14:textId="057EA5AF"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9"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w:bookmarkEnd w:id="129"/>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310963C5" w:rsidR="00B31B91" w:rsidRPr="00B31B91" w:rsidRDefault="00B31B91">
      <w:pPr>
        <w:pStyle w:val="Ttulo3"/>
        <w:numPr>
          <w:ilvl w:val="3"/>
          <w:numId w:val="25"/>
        </w:numPr>
        <w:spacing w:before="240" w:after="240" w:line="360" w:lineRule="auto"/>
        <w:rPr>
          <w:b/>
          <w:color w:val="000000"/>
        </w:rPr>
      </w:pPr>
      <w:r>
        <w:rPr>
          <w:b/>
          <w:color w:val="000000"/>
        </w:rPr>
        <w:lastRenderedPageBreak/>
        <w:t xml:space="preserve">Ecuaciones del sistema en régimen </w:t>
      </w:r>
      <w:r w:rsidR="000B7B3F">
        <w:rPr>
          <w:b/>
          <w:color w:val="000000"/>
        </w:rPr>
        <w:t>post‑falta</w:t>
      </w:r>
      <w:r>
        <w:rPr>
          <w:b/>
          <w:color w:val="000000"/>
        </w:rPr>
        <w:t xml:space="preserve"> para topología 1N</w:t>
      </w:r>
    </w:p>
    <w:p w14:paraId="0B16D725" w14:textId="245FB7AB"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4D26B897"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0"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30"/>
                </m:e>
              </m:d>
            </m:e>
          </m:eqArr>
        </m:oMath>
      </m:oMathPara>
    </w:p>
    <w:p w14:paraId="22847C2A" w14:textId="4D129849"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1"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31"/>
                </m:e>
              </m:d>
            </m:e>
          </m:eqArr>
        </m:oMath>
      </m:oMathPara>
    </w:p>
    <w:p w14:paraId="4A20C58A" w14:textId="109770F5"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2"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32"/>
                </m:e>
              </m:d>
            </m:e>
          </m:eqArr>
        </m:oMath>
      </m:oMathPara>
    </w:p>
    <w:p w14:paraId="76C617F0" w14:textId="0F68E190"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Pr>
        <w:fldChar w:fldCharType="begin"/>
      </w:r>
      <w:r w:rsidR="00862E69" w:rsidRPr="00862E69">
        <w:rPr>
          <w:rStyle w:val="ROSA"/>
          <w:rFonts w:eastAsia="Arial"/>
        </w:rPr>
        <w:instrText xml:space="preserve"> REF eq150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w:t>
      </w:r>
      <w:r w:rsidRPr="00E71251">
        <w:rPr>
          <w:rFonts w:ascii="Times New Roman" w:eastAsia="Times New Roman" w:hAnsi="Times New Roman" w:cs="Times New Roman"/>
          <w:color w:val="0070C0"/>
          <w:sz w:val="24"/>
          <w:szCs w:val="24"/>
        </w:rPr>
        <w:t>Duran et al.,2016</w:t>
      </w:r>
      <w:r>
        <w:rPr>
          <w:rFonts w:ascii="Times New Roman" w:eastAsia="Times New Roman" w:hAnsi="Times New Roman" w:cs="Times New Roman"/>
          <w:sz w:val="24"/>
          <w:szCs w:val="24"/>
        </w:rPr>
        <w:t>):</w:t>
      </w:r>
    </w:p>
    <w:p w14:paraId="64E7830B" w14:textId="575B7568"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33"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33"/>
                </m:e>
              </m:d>
            </m:e>
          </m:eqArr>
        </m:oMath>
      </m:oMathPara>
    </w:p>
    <w:p w14:paraId="378DA076" w14:textId="3E2C8D29"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06A6EE38"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4"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34"/>
                </m:e>
              </m:d>
            </m:e>
          </m:eqArr>
        </m:oMath>
      </m:oMathPara>
    </w:p>
    <w:p w14:paraId="1EB40784" w14:textId="5A8D463C"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160</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eq159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2252E478"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5"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35"/>
                </m:e>
              </m:d>
            </m:e>
          </m:eqArr>
        </m:oMath>
      </m:oMathPara>
    </w:p>
    <w:p w14:paraId="23E5BE3B" w14:textId="31780E94"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Pr>
        <w:fldChar w:fldCharType="begin"/>
      </w:r>
      <w:r w:rsidR="00862E69" w:rsidRPr="00862E69">
        <w:rPr>
          <w:rStyle w:val="ROSA"/>
          <w:rFonts w:eastAsia="Arial"/>
        </w:rPr>
        <w:instrText xml:space="preserve"> REF eq156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156</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eq157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157</m:t>
        </m:r>
      </m:oMath>
      <w:r w:rsidR="00862E69" w:rsidRPr="00862E69">
        <w:rPr>
          <w:rStyle w:val="ROSA"/>
          <w:rFonts w:eastAsia="Arial"/>
        </w:rPr>
        <w:fldChar w:fldCharType="end"/>
      </w:r>
      <w:r>
        <w:rPr>
          <w:rFonts w:ascii="Times New Roman" w:eastAsia="Times New Roman" w:hAnsi="Times New Roman" w:cs="Times New Roman"/>
          <w:sz w:val="24"/>
          <w:szCs w:val="24"/>
        </w:rPr>
        <w:t>) nos queda:</w:t>
      </w:r>
    </w:p>
    <w:p w14:paraId="0448C65F" w14:textId="11D759D2"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6"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36"/>
                </m:e>
              </m:d>
            </m:e>
          </m:eqArr>
        </m:oMath>
      </m:oMathPara>
    </w:p>
    <w:p w14:paraId="2D68EDB0" w14:textId="48081A97"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eq161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161</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eq162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162</m:t>
        </m:r>
      </m:oMath>
      <w:r w:rsidR="00862E69" w:rsidRPr="00862E69">
        <w:rPr>
          <w:rStyle w:val="ROSA"/>
          <w:rFonts w:eastAsia="Arial"/>
        </w:rPr>
        <w:fldChar w:fldCharType="end"/>
      </w:r>
      <w:r>
        <w:rPr>
          <w:rFonts w:ascii="Times New Roman" w:eastAsia="Times New Roman" w:hAnsi="Times New Roman" w:cs="Times New Roman"/>
          <w:sz w:val="24"/>
          <w:szCs w:val="24"/>
        </w:rPr>
        <w:t>) obtenemos las relaciones:</w:t>
      </w:r>
    </w:p>
    <w:p w14:paraId="23F52249" w14:textId="7713DB7B"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7"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37"/>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77777777" w:rsidR="00DD1D8F" w:rsidRDefault="00DD1D8F" w:rsidP="00DD1D8F">
      <w:pPr>
        <w:spacing w:before="240" w:after="240" w:line="360" w:lineRule="auto"/>
        <w:ind w:firstLine="851"/>
        <w:jc w:val="both"/>
        <w:rPr>
          <w:rFonts w:ascii="Times New Roman" w:eastAsia="Times New Roman" w:hAnsi="Times New Roman" w:cs="Times New Roman"/>
          <w:sz w:val="24"/>
          <w:szCs w:val="24"/>
        </w:rPr>
      </w:pPr>
      <w:r w:rsidRPr="0016275F">
        <w:rPr>
          <w:rFonts w:ascii="Times New Roman" w:eastAsia="Times New Roman" w:hAnsi="Times New Roman" w:cs="Times New Roman"/>
          <w:sz w:val="24"/>
          <w:szCs w:val="24"/>
          <w:highlight w:val="yellow"/>
        </w:rPr>
        <w:t>En este apartado se presenta todo lo necesario para este trabajo...</w:t>
      </w:r>
    </w:p>
    <w:p w14:paraId="6822E0C0" w14:textId="190CCFA0"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r w:rsidR="00957267">
        <w:rPr>
          <w:b/>
          <w:color w:val="000000"/>
          <w:sz w:val="24"/>
          <w:szCs w:val="24"/>
        </w:rPr>
        <w:t>.</w:t>
      </w:r>
    </w:p>
    <w:p w14:paraId="7D2502AB" w14:textId="29A595CC"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LSPyC para desarrollar la línea de investigación de máquinas multifásicas. La </w:t>
      </w:r>
      <w:r w:rsidR="004D7F93" w:rsidRPr="004D7F93">
        <w:rPr>
          <w:rStyle w:val="Estilo1"/>
        </w:rPr>
        <w:fldChar w:fldCharType="begin"/>
      </w:r>
      <w:r w:rsidR="004D7F93" w:rsidRPr="004D7F93">
        <w:rPr>
          <w:rStyle w:val="Estilo1"/>
          <w:rFonts w:eastAsia="Arial"/>
        </w:rPr>
        <w:instrText xml:space="preserve"> REF T2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3306AF" w:rsidRPr="003306AF">
        <w:rPr>
          <w:rStyle w:val="Estilo1"/>
          <w:rFonts w:eastAsia="Arial"/>
        </w:rPr>
        <w:t>Tabla 2</w:t>
      </w:r>
      <w:r w:rsidR="004D7F93" w:rsidRPr="004D7F93">
        <w:rPr>
          <w:rStyle w:val="Estilo1"/>
          <w:rFonts w:eastAsia="Arial"/>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w:t>
      </w:r>
      <w:r w:rsidR="004542C0">
        <w:rPr>
          <w:rStyle w:val="Cdigo"/>
          <w:rFonts w:eastAsia="Arial"/>
        </w:rPr>
        <w:t>[G</w:t>
      </w:r>
      <w:r w:rsidRPr="004542C0">
        <w:rPr>
          <w:rStyle w:val="Cdigo"/>
          <w:rFonts w:eastAsia="Arial"/>
        </w:rPr>
        <w:t>lobalParam_PCC_Post_Falta_2N.m</w:t>
      </w:r>
      <w:r w:rsidR="004542C0">
        <w:rPr>
          <w:rStyle w:val="Cdigo"/>
          <w:rFonts w:eastAsia="Arial"/>
        </w:rPr>
        <w:t>]</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13CB0C5E" w14:textId="346BBDB1" w:rsidR="00D56F3B" w:rsidRDefault="0048790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s</w:t>
      </w:r>
      <w:r w:rsidRPr="0048790A">
        <w:rPr>
          <w:rFonts w:ascii="Times New Roman" w:eastAsia="Times New Roman" w:hAnsi="Times New Roman" w:cs="Times New Roman"/>
          <w:sz w:val="24"/>
          <w:szCs w:val="24"/>
        </w:rPr>
        <w:t>e declara el entorno de trabajo y se crea la tabla de símbolos compartida por scripts y funciones</w:t>
      </w:r>
      <w:r w:rsidR="00E71251">
        <w:rPr>
          <w:rFonts w:ascii="Times New Roman" w:eastAsia="Times New Roman" w:hAnsi="Times New Roman" w:cs="Times New Roman"/>
          <w:sz w:val="24"/>
          <w:szCs w:val="24"/>
        </w:rPr>
        <w:t xml:space="preserve">, para </w:t>
      </w:r>
      <w:r w:rsidRPr="0048790A">
        <w:rPr>
          <w:rFonts w:ascii="Times New Roman" w:eastAsia="Times New Roman" w:hAnsi="Times New Roman" w:cs="Times New Roman"/>
          <w:sz w:val="24"/>
          <w:szCs w:val="24"/>
        </w:rPr>
        <w:t>evita</w:t>
      </w:r>
      <w:r w:rsidR="00E71251">
        <w:rPr>
          <w:rFonts w:ascii="Times New Roman" w:eastAsia="Times New Roman" w:hAnsi="Times New Roman" w:cs="Times New Roman"/>
          <w:sz w:val="24"/>
          <w:szCs w:val="24"/>
        </w:rPr>
        <w:t>r</w:t>
      </w:r>
      <w:r w:rsidRPr="0048790A">
        <w:rPr>
          <w:rFonts w:ascii="Times New Roman" w:eastAsia="Times New Roman" w:hAnsi="Times New Roman" w:cs="Times New Roman"/>
          <w:sz w:val="24"/>
          <w:szCs w:val="24"/>
        </w:rPr>
        <w:t xml:space="preserve"> duplicaci</w:t>
      </w:r>
      <w:r w:rsidR="00E71251">
        <w:rPr>
          <w:rFonts w:ascii="Times New Roman" w:eastAsia="Times New Roman" w:hAnsi="Times New Roman" w:cs="Times New Roman"/>
          <w:sz w:val="24"/>
          <w:szCs w:val="24"/>
        </w:rPr>
        <w:t>ones</w:t>
      </w:r>
      <w:r w:rsidRPr="0048790A">
        <w:rPr>
          <w:rFonts w:ascii="Times New Roman" w:eastAsia="Times New Roman" w:hAnsi="Times New Roman" w:cs="Times New Roman"/>
          <w:sz w:val="24"/>
          <w:szCs w:val="24"/>
        </w:rPr>
        <w:t xml:space="preserve"> de parámetros y garantiza</w:t>
      </w:r>
      <w:r w:rsidR="00E71251">
        <w:rPr>
          <w:rFonts w:ascii="Times New Roman" w:eastAsia="Times New Roman" w:hAnsi="Times New Roman" w:cs="Times New Roman"/>
          <w:sz w:val="24"/>
          <w:szCs w:val="24"/>
        </w:rPr>
        <w:t>r la</w:t>
      </w:r>
      <w:r w:rsidRPr="0048790A">
        <w:rPr>
          <w:rFonts w:ascii="Times New Roman" w:eastAsia="Times New Roman" w:hAnsi="Times New Roman" w:cs="Times New Roman"/>
          <w:sz w:val="24"/>
          <w:szCs w:val="24"/>
        </w:rPr>
        <w:t xml:space="preserve"> coherencia entre la máquina el convertidor las transformaciones y los controladores.</w:t>
      </w:r>
    </w:p>
    <w:p w14:paraId="035E79B3" w14:textId="3ADD1B10" w:rsidR="0048790A" w:rsidRPr="00D56F3B" w:rsidRDefault="00102822" w:rsidP="003C3946">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7696" behindDoc="0" locked="0" layoutInCell="1" allowOverlap="1" wp14:anchorId="550E2956" wp14:editId="4F63F95F">
                <wp:simplePos x="0" y="0"/>
                <wp:positionH relativeFrom="margin">
                  <wp:posOffset>0</wp:posOffset>
                </wp:positionH>
                <wp:positionV relativeFrom="paragraph">
                  <wp:posOffset>446405</wp:posOffset>
                </wp:positionV>
                <wp:extent cx="5220000" cy="2808000"/>
                <wp:effectExtent l="0" t="0" r="19050" b="11430"/>
                <wp:wrapTopAndBottom/>
                <wp:docPr id="1723628831" name="Cuadro de texto 2"/>
                <wp:cNvGraphicFramePr/>
                <a:graphic xmlns:a="http://schemas.openxmlformats.org/drawingml/2006/main">
                  <a:graphicData uri="http://schemas.microsoft.com/office/word/2010/wordprocessingShape">
                    <wps:wsp>
                      <wps:cNvSpPr txBox="1"/>
                      <wps:spPr>
                        <a:xfrm>
                          <a:off x="0" y="0"/>
                          <a:ext cx="5220000" cy="2808000"/>
                        </a:xfrm>
                        <a:prstGeom prst="rect">
                          <a:avLst/>
                        </a:prstGeom>
                        <a:solidFill>
                          <a:schemeClr val="lt1"/>
                        </a:solidFill>
                        <a:ln w="6350">
                          <a:solidFill>
                            <a:prstClr val="black"/>
                          </a:solidFill>
                        </a:ln>
                      </wps:spPr>
                      <wps:txb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0E2956" id="_x0000_t202" coordsize="21600,21600" o:spt="202" path="m,l,21600r21600,l21600,xe">
                <v:stroke joinstyle="miter"/>
                <v:path gradientshapeok="t" o:connecttype="rect"/>
              </v:shapetype>
              <v:shape id="Cuadro de texto 2" o:spid="_x0000_s1026" type="#_x0000_t202" style="position:absolute;left:0;text-align:left;margin-left:0;margin-top:35.15pt;width:411pt;height:221.1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" fillcolor="white [3201]" strokeweight=".5pt">
                <v:textbo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v:textbox>
                <w10:wrap type="topAndBottom" anchorx="margin"/>
              </v:shape>
            </w:pict>
          </mc:Fallback>
        </mc:AlternateContent>
      </w:r>
      <w:r w:rsidR="0048790A">
        <w:rPr>
          <w:rFonts w:ascii="Times New Roman" w:eastAsia="Times New Roman" w:hAnsi="Times New Roman" w:cs="Times New Roman"/>
          <w:color w:val="000000"/>
          <w:sz w:val="24"/>
          <w:szCs w:val="24"/>
        </w:rPr>
        <w:t xml:space="preserve">Código </w:t>
      </w:r>
      <w:bookmarkStart w:id="138" w:name="C1"/>
      <w:r w:rsidR="0048790A">
        <w:rPr>
          <w:rFonts w:ascii="Times New Roman" w:eastAsia="Times New Roman" w:hAnsi="Times New Roman" w:cs="Times New Roman"/>
          <w:color w:val="000000"/>
          <w:sz w:val="24"/>
          <w:szCs w:val="24"/>
        </w:rPr>
        <w:t>1</w:t>
      </w:r>
      <w:bookmarkEnd w:id="138"/>
      <w:r w:rsidR="0048790A">
        <w:rPr>
          <w:rFonts w:ascii="Times New Roman" w:eastAsia="Times New Roman" w:hAnsi="Times New Roman" w:cs="Times New Roman"/>
          <w:color w:val="000000"/>
          <w:sz w:val="24"/>
          <w:szCs w:val="24"/>
        </w:rPr>
        <w:t>. (a) Declaración de variables en GlobalParam.</w:t>
      </w:r>
      <w:r w:rsidR="0048790A">
        <w:rPr>
          <w:rFonts w:ascii="Times New Roman" w:eastAsia="Times New Roman" w:hAnsi="Times New Roman" w:cs="Times New Roman"/>
          <w:color w:val="000000"/>
          <w:sz w:val="24"/>
          <w:szCs w:val="24"/>
          <w:vertAlign w:val="superscript"/>
        </w:rPr>
        <w:footnoteReference w:id="17"/>
      </w:r>
    </w:p>
    <w:p w14:paraId="3C3AAC32" w14:textId="27A8EE26" w:rsidR="00D56F3B" w:rsidRDefault="006E1A14" w:rsidP="00D56F3B">
      <w:pPr>
        <w:spacing w:before="240" w:after="240" w:line="360" w:lineRule="auto"/>
        <w:ind w:firstLine="851"/>
        <w:jc w:val="both"/>
        <w:rPr>
          <w:rFonts w:ascii="Times New Roman" w:eastAsia="Times New Roman" w:hAnsi="Times New Roman" w:cs="Times New Roman"/>
          <w:sz w:val="24"/>
          <w:szCs w:val="24"/>
        </w:rPr>
      </w:pPr>
      <w:r>
        <w:lastRenderedPageBreak/>
        <w:t>s</w:t>
      </w:r>
      <w:r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Pr>
          <w:rFonts w:ascii="Times New Roman" w:eastAsia="Times New Roman" w:hAnsi="Times New Roman" w:cs="Times New Roman"/>
          <w:sz w:val="24"/>
          <w:szCs w:val="24"/>
        </w:rPr>
        <w:t xml:space="preserve"> aliado</w:t>
      </w:r>
      <w:r w:rsidRPr="006E1A14">
        <w:rPr>
          <w:rFonts w:ascii="Times New Roman" w:eastAsia="Times New Roman" w:hAnsi="Times New Roman" w:cs="Times New Roman"/>
          <w:sz w:val="24"/>
          <w:szCs w:val="24"/>
        </w:rPr>
        <w:t xml:space="preserve"> del </w:t>
      </w:r>
      <w:r w:rsidR="004542C0">
        <w:rPr>
          <w:rFonts w:ascii="Times New Roman" w:eastAsia="Times New Roman" w:hAnsi="Times New Roman" w:cs="Times New Roman"/>
          <w:sz w:val="24"/>
          <w:szCs w:val="24"/>
        </w:rPr>
        <w:t>LSPyC</w:t>
      </w:r>
      <w:r>
        <w:rPr>
          <w:rFonts w:ascii="Times New Roman" w:eastAsia="Times New Roman" w:hAnsi="Times New Roman" w:cs="Times New Roman"/>
          <w:sz w:val="24"/>
          <w:szCs w:val="24"/>
        </w:rPr>
        <w:t xml:space="preserve"> en la línea de investigación de</w:t>
      </w:r>
      <w:r w:rsidRPr="006E1A14">
        <w:rPr>
          <w:rFonts w:ascii="Times New Roman" w:eastAsia="Times New Roman" w:hAnsi="Times New Roman" w:cs="Times New Roman"/>
          <w:sz w:val="24"/>
          <w:szCs w:val="24"/>
        </w:rPr>
        <w:t xml:space="preserve"> máquinas multifásicas. Asimismo, se fija la tensión del </w:t>
      </w:r>
      <w:r w:rsidR="00D75B23" w:rsidRPr="00D75B23">
        <w:rPr>
          <w:rFonts w:ascii="Times New Roman" w:eastAsia="Times New Roman" w:hAnsi="Times New Roman" w:cs="Times New Roman"/>
          <w:i/>
          <w:iCs/>
          <w:sz w:val="24"/>
          <w:szCs w:val="24"/>
        </w:rPr>
        <w:t>DC‑link</w:t>
      </w:r>
      <w:r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Pr="006E1A14">
        <w:rPr>
          <w:rFonts w:ascii="Times New Roman" w:eastAsia="Times New Roman" w:hAnsi="Times New Roman" w:cs="Times New Roman"/>
          <w:sz w:val="24"/>
          <w:szCs w:val="24"/>
        </w:rPr>
        <w:t xml:space="preserve"> en la página 27.</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39" w:name="T2"/>
      <w:r>
        <w:rPr>
          <w:rFonts w:ascii="Times New Roman" w:eastAsia="Times New Roman" w:hAnsi="Times New Roman" w:cs="Times New Roman"/>
          <w:color w:val="000000"/>
          <w:sz w:val="24"/>
          <w:szCs w:val="24"/>
        </w:rPr>
        <w:t>Tabla 2</w:t>
      </w:r>
      <w:bookmarkEnd w:id="139"/>
      <w:r>
        <w:rPr>
          <w:rFonts w:ascii="Times New Roman" w:eastAsia="Times New Roman" w:hAnsi="Times New Roman" w:cs="Times New Roman"/>
          <w:color w:val="000000"/>
          <w:sz w:val="24"/>
          <w:szCs w:val="24"/>
        </w:rPr>
        <w:t>.</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8"/>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414F6738" w14:textId="4737FE5D" w:rsidR="006E1A14" w:rsidRDefault="003F4102" w:rsidP="006E1A14">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9744" behindDoc="0" locked="0" layoutInCell="1" allowOverlap="1" wp14:anchorId="41D73D71" wp14:editId="28D8923F">
                <wp:simplePos x="0" y="0"/>
                <wp:positionH relativeFrom="margin">
                  <wp:posOffset>0</wp:posOffset>
                </wp:positionH>
                <wp:positionV relativeFrom="paragraph">
                  <wp:posOffset>367665</wp:posOffset>
                </wp:positionV>
                <wp:extent cx="5220000" cy="3326400"/>
                <wp:effectExtent l="0" t="0" r="19050" b="26670"/>
                <wp:wrapTopAndBottom/>
                <wp:docPr id="497878238" name="Cuadro de texto 2"/>
                <wp:cNvGraphicFramePr/>
                <a:graphic xmlns:a="http://schemas.openxmlformats.org/drawingml/2006/main">
                  <a:graphicData uri="http://schemas.microsoft.com/office/word/2010/wordprocessingShape">
                    <wps:wsp>
                      <wps:cNvSpPr txBox="1"/>
                      <wps:spPr>
                        <a:xfrm>
                          <a:off x="0" y="0"/>
                          <a:ext cx="5220000" cy="3326400"/>
                        </a:xfrm>
                        <a:prstGeom prst="rect">
                          <a:avLst/>
                        </a:prstGeom>
                        <a:solidFill>
                          <a:schemeClr val="lt1"/>
                        </a:solidFill>
                        <a:ln w="6350">
                          <a:solidFill>
                            <a:prstClr val="black"/>
                          </a:solidFill>
                        </a:ln>
                      </wps:spPr>
                      <wps:txb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5C658ABD"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D71" id="_x0000_s1027" type="#_x0000_t202" style="position:absolute;left:0;text-align:left;margin-left:0;margin-top:28.95pt;width:411pt;height:261.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zJnOA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" fillcolor="white [3201]" strokeweight=".5pt">
                <v:textbo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5C658ABD"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v:textbox>
                <w10:wrap type="topAndBottom" anchorx="margin"/>
              </v:shape>
            </w:pict>
          </mc:Fallback>
        </mc:AlternateContent>
      </w:r>
      <w:r w:rsidR="006E1A14">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b</w:t>
      </w:r>
      <w:r w:rsidR="006E1A14">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de la MIAH</w:t>
      </w:r>
      <w:r w:rsidR="006E1A14">
        <w:rPr>
          <w:rFonts w:ascii="Times New Roman" w:eastAsia="Times New Roman" w:hAnsi="Times New Roman" w:cs="Times New Roman"/>
          <w:color w:val="000000"/>
          <w:sz w:val="24"/>
          <w:szCs w:val="24"/>
        </w:rPr>
        <w:t>.</w:t>
      </w:r>
      <w:r w:rsidR="006E1A14">
        <w:rPr>
          <w:rFonts w:ascii="Times New Roman" w:eastAsia="Times New Roman" w:hAnsi="Times New Roman" w:cs="Times New Roman"/>
          <w:color w:val="000000"/>
          <w:sz w:val="24"/>
          <w:szCs w:val="24"/>
          <w:vertAlign w:val="superscript"/>
        </w:rPr>
        <w:footnoteReference w:id="19"/>
      </w:r>
    </w:p>
    <w:p w14:paraId="79140F60" w14:textId="0DE892C7" w:rsidR="006E1A14" w:rsidRDefault="00102822"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para forzar el pasaje de un régimen saludable a un régimen </w:t>
      </w:r>
      <w:r w:rsidR="000B7B3F">
        <w:rPr>
          <w:rFonts w:ascii="Times New Roman" w:eastAsia="Times New Roman" w:hAnsi="Times New Roman" w:cs="Times New Roman"/>
          <w:sz w:val="24"/>
          <w:szCs w:val="24"/>
        </w:rPr>
        <w:t>post‑falta</w:t>
      </w:r>
      <w:r w:rsidR="006E1A14" w:rsidRPr="00E16E02">
        <w:rPr>
          <w:rFonts w:ascii="Times New Roman" w:eastAsia="Times New Roman" w:hAnsi="Times New Roman" w:cs="Times New Roman"/>
          <w:sz w:val="24"/>
          <w:szCs w:val="24"/>
        </w:rPr>
        <w:t>.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33A7C3E0" w14:textId="320F94D7" w:rsidR="003F4102" w:rsidRDefault="003F4102" w:rsidP="003F4102">
      <w:pPr>
        <w:spacing w:before="240" w:after="240" w:line="360" w:lineRule="auto"/>
        <w:ind w:firstLine="851"/>
        <w:jc w:val="center"/>
        <w:rPr>
          <w:rFonts w:ascii="Times New Roman" w:eastAsia="Times New Roman" w:hAnsi="Times New Roman" w:cs="Times New Roman"/>
          <w:color w:val="000000"/>
          <w:sz w:val="24"/>
          <w:szCs w:val="24"/>
        </w:rPr>
      </w:pPr>
      <w:bookmarkStart w:id="140" w:name="C1c"/>
      <w:r>
        <w:rPr>
          <w:noProof/>
        </w:rPr>
        <mc:AlternateContent>
          <mc:Choice Requires="wps">
            <w:drawing>
              <wp:anchor distT="0" distB="360045" distL="114300" distR="114300" simplePos="0" relativeHeight="251681792" behindDoc="0" locked="0" layoutInCell="1" allowOverlap="1" wp14:anchorId="13B866BF" wp14:editId="71F3478B">
                <wp:simplePos x="0" y="0"/>
                <wp:positionH relativeFrom="margin">
                  <wp:posOffset>0</wp:posOffset>
                </wp:positionH>
                <wp:positionV relativeFrom="paragraph">
                  <wp:posOffset>360045</wp:posOffset>
                </wp:positionV>
                <wp:extent cx="5220000" cy="1206000"/>
                <wp:effectExtent l="0" t="0" r="19050" b="13335"/>
                <wp:wrapTopAndBottom/>
                <wp:docPr id="857909444" name="Cuadro de texto 2"/>
                <wp:cNvGraphicFramePr/>
                <a:graphic xmlns:a="http://schemas.openxmlformats.org/drawingml/2006/main">
                  <a:graphicData uri="http://schemas.microsoft.com/office/word/2010/wordprocessingShape">
                    <wps:wsp>
                      <wps:cNvSpPr txBox="1"/>
                      <wps:spPr>
                        <a:xfrm>
                          <a:off x="0" y="0"/>
                          <a:ext cx="5220000" cy="1206000"/>
                        </a:xfrm>
                        <a:prstGeom prst="rect">
                          <a:avLst/>
                        </a:prstGeom>
                        <a:solidFill>
                          <a:schemeClr val="lt1"/>
                        </a:solidFill>
                        <a:ln w="6350">
                          <a:solidFill>
                            <a:prstClr val="black"/>
                          </a:solidFill>
                        </a:ln>
                      </wps:spPr>
                      <wps:txb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866BF" id="_x0000_s1028" type="#_x0000_t202" style="position:absolute;left:0;text-align:left;margin-left:0;margin-top:28.35pt;width:411pt;height:94.95pt;z-index:2516817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" fillcolor="white [3201]" strokeweight=".5pt">
                <v:textbo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v:textbox>
                <w10:wrap type="topAndBottom" anchorx="margin"/>
              </v:shape>
            </w:pict>
          </mc:Fallback>
        </mc:AlternateContent>
      </w:r>
      <w:r>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w:t>
      </w:r>
      <w:bookmarkEnd w:id="140"/>
      <w:r w:rsidR="00102822">
        <w:rPr>
          <w:rFonts w:ascii="Times New Roman" w:eastAsia="Times New Roman" w:hAnsi="Times New Roman" w:cs="Times New Roman"/>
          <w:color w:val="000000"/>
          <w:sz w:val="24"/>
          <w:szCs w:val="24"/>
        </w:rPr>
        <w:t xml:space="preserve"> Parámetros para la simulación</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perscript"/>
        </w:rPr>
        <w:footnoteReference w:id="20"/>
      </w:r>
    </w:p>
    <w:p w14:paraId="48A33033" w14:textId="4EE57753"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r w:rsidRPr="00BF241D">
        <w:rPr>
          <w:rFonts w:ascii="Times New Roman" w:eastAsia="Times New Roman" w:hAnsi="Times New Roman" w:cs="Times New Roman"/>
          <w:color w:val="0070C0"/>
          <w:sz w:val="24"/>
          <w:szCs w:val="24"/>
        </w:rPr>
        <w:t>Harnefors,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0B046E26" w14:textId="63F4A956" w:rsidR="0048790A" w:rsidRPr="003F4102" w:rsidRDefault="00102822" w:rsidP="00102822">
      <w:pPr>
        <w:spacing w:before="240" w:after="240" w:line="360" w:lineRule="auto"/>
        <w:ind w:firstLine="851"/>
        <w:jc w:val="center"/>
        <w:rPr>
          <w:rFonts w:ascii="Times New Roman" w:eastAsia="Times New Roman" w:hAnsi="Times New Roman" w:cs="Times New Roman"/>
          <w:color w:val="000000"/>
          <w:sz w:val="24"/>
          <w:szCs w:val="24"/>
        </w:rPr>
      </w:pPr>
      <w:bookmarkStart w:id="141" w:name="C1d"/>
      <w:r>
        <w:rPr>
          <w:noProof/>
        </w:rPr>
        <mc:AlternateContent>
          <mc:Choice Requires="wps">
            <w:drawing>
              <wp:anchor distT="0" distB="360045" distL="114300" distR="114300" simplePos="0" relativeHeight="251683840" behindDoc="0" locked="0" layoutInCell="1" allowOverlap="1" wp14:anchorId="37B84744" wp14:editId="15676482">
                <wp:simplePos x="0" y="0"/>
                <wp:positionH relativeFrom="margin">
                  <wp:posOffset>0</wp:posOffset>
                </wp:positionH>
                <wp:positionV relativeFrom="paragraph">
                  <wp:posOffset>428012</wp:posOffset>
                </wp:positionV>
                <wp:extent cx="5220000" cy="1054800"/>
                <wp:effectExtent l="0" t="0" r="19050" b="12065"/>
                <wp:wrapTopAndBottom/>
                <wp:docPr id="1723589311" name="Cuadro de texto 2"/>
                <wp:cNvGraphicFramePr/>
                <a:graphic xmlns:a="http://schemas.openxmlformats.org/drawingml/2006/main">
                  <a:graphicData uri="http://schemas.microsoft.com/office/word/2010/wordprocessingShape">
                    <wps:wsp>
                      <wps:cNvSpPr txBox="1"/>
                      <wps:spPr>
                        <a:xfrm>
                          <a:off x="0" y="0"/>
                          <a:ext cx="5220000" cy="1054800"/>
                        </a:xfrm>
                        <a:prstGeom prst="rect">
                          <a:avLst/>
                        </a:prstGeom>
                        <a:solidFill>
                          <a:schemeClr val="lt1"/>
                        </a:solidFill>
                        <a:ln w="6350">
                          <a:solidFill>
                            <a:prstClr val="black"/>
                          </a:solidFill>
                        </a:ln>
                      </wps:spPr>
                      <wps:txb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84744" id="_x0000_s1029" type="#_x0000_t202" style="position:absolute;left:0;text-align:left;margin-left:0;margin-top:33.7pt;width:411pt;height:83.05pt;z-index:2516838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" fillcolor="white [3201]" strokeweight=".5pt">
                <v:textbo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v:textbox>
                <w10:wrap type="topAndBottom" anchorx="margin"/>
              </v:shape>
            </w:pict>
          </mc:Fallback>
        </mc:AlternateContent>
      </w:r>
      <w:r w:rsidR="003F4102">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d</w:t>
      </w:r>
      <w:r w:rsidR="003F4102">
        <w:rPr>
          <w:rFonts w:ascii="Times New Roman" w:eastAsia="Times New Roman" w:hAnsi="Times New Roman" w:cs="Times New Roman"/>
          <w:color w:val="000000"/>
          <w:sz w:val="24"/>
          <w:szCs w:val="24"/>
        </w:rPr>
        <w:t>)</w:t>
      </w:r>
      <w:bookmarkEnd w:id="141"/>
      <w:r>
        <w:rPr>
          <w:rFonts w:ascii="Times New Roman" w:eastAsia="Times New Roman" w:hAnsi="Times New Roman" w:cs="Times New Roman"/>
          <w:color w:val="000000"/>
          <w:sz w:val="24"/>
          <w:szCs w:val="24"/>
        </w:rPr>
        <w:t xml:space="preserve"> Parámetros del control de velocidad</w:t>
      </w:r>
      <w:r w:rsidR="003F4102">
        <w:rPr>
          <w:rFonts w:ascii="Times New Roman" w:eastAsia="Times New Roman" w:hAnsi="Times New Roman" w:cs="Times New Roman"/>
          <w:color w:val="000000"/>
          <w:sz w:val="24"/>
          <w:szCs w:val="24"/>
        </w:rPr>
        <w:t>.</w:t>
      </w:r>
      <w:r w:rsidR="003F4102">
        <w:rPr>
          <w:rFonts w:ascii="Times New Roman" w:eastAsia="Times New Roman" w:hAnsi="Times New Roman" w:cs="Times New Roman"/>
          <w:color w:val="000000"/>
          <w:sz w:val="24"/>
          <w:szCs w:val="24"/>
          <w:vertAlign w:val="superscript"/>
        </w:rPr>
        <w:footnoteReference w:id="21"/>
      </w:r>
    </w:p>
    <w:p w14:paraId="076842EE" w14:textId="08FF9E12" w:rsidR="00102822" w:rsidRPr="00E16E0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introducen en el</w:t>
      </w:r>
      <w:r w:rsidRPr="00E16E02">
        <w:rPr>
          <w:rFonts w:ascii="Times New Roman" w:eastAsia="Times New Roman" w:hAnsi="Times New Roman" w:cs="Times New Roman"/>
          <w:sz w:val="24"/>
          <w:szCs w:val="24"/>
        </w:rPr>
        <w:t xml:space="preserve"> bloque de constantes para el modelo predictivo </w:t>
      </w:r>
      <w:r>
        <w:rPr>
          <w:rFonts w:ascii="Times New Roman" w:eastAsia="Times New Roman" w:hAnsi="Times New Roman" w:cs="Times New Roman"/>
          <w:sz w:val="24"/>
          <w:szCs w:val="24"/>
        </w:rPr>
        <w:t xml:space="preserve">los </w:t>
      </w:r>
      <w:r w:rsidRPr="00E16E02">
        <w:rPr>
          <w:rFonts w:ascii="Times New Roman" w:eastAsia="Times New Roman" w:hAnsi="Times New Roman" w:cs="Times New Roman"/>
          <w:sz w:val="24"/>
          <w:szCs w:val="24"/>
        </w:rPr>
        <w:t>términos que aparecen de forma repetida en la formulación en espacio de estados.</w:t>
      </w:r>
      <w:r>
        <w:rPr>
          <w:rFonts w:ascii="Times New Roman" w:eastAsia="Times New Roman" w:hAnsi="Times New Roman" w:cs="Times New Roman"/>
          <w:sz w:val="24"/>
          <w:szCs w:val="24"/>
        </w:rPr>
        <w:t xml:space="preserve"> Se utilizaron los coeficientes mostrados en (</w:t>
      </w:r>
      <w:r w:rsidR="004D7F93" w:rsidRPr="004D7F93">
        <w:rPr>
          <w:rStyle w:val="ROSA"/>
        </w:rPr>
        <w:fldChar w:fldCharType="begin"/>
      </w:r>
      <w:r w:rsidR="004D7F93" w:rsidRPr="004D7F93">
        <w:rPr>
          <w:rStyle w:val="ROSA"/>
          <w:rFonts w:eastAsia="Arial"/>
        </w:rPr>
        <w:instrText xml:space="preserve"> REF eq132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132</m:t>
        </m:r>
      </m:oMath>
      <w:r w:rsidR="004D7F93" w:rsidRPr="004D7F93">
        <w:rPr>
          <w:rStyle w:val="ROSA"/>
          <w:rFonts w:eastAsia="Arial"/>
        </w:rPr>
        <w:fldChar w:fldCharType="end"/>
      </w:r>
      <w:r>
        <w:rPr>
          <w:rFonts w:ascii="Times New Roman" w:eastAsia="Times New Roman" w:hAnsi="Times New Roman" w:cs="Times New Roman"/>
          <w:sz w:val="24"/>
          <w:szCs w:val="24"/>
        </w:rPr>
        <w:t>) para simplificar el código</w:t>
      </w:r>
      <w:r w:rsidRPr="00E16E02">
        <w:rPr>
          <w:rFonts w:ascii="Times New Roman" w:eastAsia="Times New Roman" w:hAnsi="Times New Roman" w:cs="Times New Roman"/>
          <w:sz w:val="24"/>
          <w:szCs w:val="24"/>
        </w:rPr>
        <w:t>.</w:t>
      </w:r>
    </w:p>
    <w:p w14:paraId="633AEC30"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p>
    <w:p w14:paraId="42A08B96" w14:textId="7B940BEC"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5888" behindDoc="0" locked="0" layoutInCell="1" allowOverlap="1" wp14:anchorId="420E885F" wp14:editId="025C1DD5">
                <wp:simplePos x="0" y="0"/>
                <wp:positionH relativeFrom="margin">
                  <wp:posOffset>1905</wp:posOffset>
                </wp:positionH>
                <wp:positionV relativeFrom="paragraph">
                  <wp:posOffset>363220</wp:posOffset>
                </wp:positionV>
                <wp:extent cx="5219700" cy="1529080"/>
                <wp:effectExtent l="0" t="0" r="19050" b="13970"/>
                <wp:wrapTopAndBottom/>
                <wp:docPr id="2000649612" name="Cuadro de texto 2"/>
                <wp:cNvGraphicFramePr/>
                <a:graphic xmlns:a="http://schemas.openxmlformats.org/drawingml/2006/main">
                  <a:graphicData uri="http://schemas.microsoft.com/office/word/2010/wordprocessingShape">
                    <wps:wsp>
                      <wps:cNvSpPr txBox="1"/>
                      <wps:spPr>
                        <a:xfrm>
                          <a:off x="0" y="0"/>
                          <a:ext cx="5219700" cy="1529080"/>
                        </a:xfrm>
                        <a:prstGeom prst="rect">
                          <a:avLst/>
                        </a:prstGeom>
                        <a:solidFill>
                          <a:schemeClr val="lt1"/>
                        </a:solidFill>
                        <a:ln w="6350">
                          <a:solidFill>
                            <a:prstClr val="black"/>
                          </a:solidFill>
                        </a:ln>
                      </wps:spPr>
                      <wps:txb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E885F" id="_x0000_s1030" type="#_x0000_t202" style="position:absolute;left:0;text-align:left;margin-left:.15pt;margin-top:28.6pt;width:411pt;height:120.4pt;z-index:2516858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" fillcolor="white [3201]" strokeweight=".5pt">
                <v:textbo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e</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Parámetros del modelo predictivo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2"/>
      </w:r>
    </w:p>
    <w:p w14:paraId="443A5F26" w14:textId="20FF1EB4"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w:t>
      </w:r>
      <w:r w:rsidR="004542C0">
        <w:rPr>
          <w:rStyle w:val="Cdigo"/>
          <w:rFonts w:eastAsia="Arial"/>
        </w:rPr>
        <w:t>[X</w:t>
      </w:r>
      <w:r w:rsidRPr="004542C0">
        <w:rPr>
          <w:rStyle w:val="Cdigo"/>
          <w:rFonts w:eastAsia="Arial"/>
        </w:rPr>
        <w:t>I</w:t>
      </w:r>
      <w:r w:rsidR="004542C0">
        <w:rPr>
          <w:rStyle w:val="Cdigo"/>
          <w:rFonts w:eastAsia="Arial"/>
        </w:rPr>
        <w:t>]</w:t>
      </w:r>
      <w:r w:rsidRPr="00E16E02">
        <w:rPr>
          <w:rFonts w:ascii="Times New Roman" w:eastAsia="Times New Roman" w:hAnsi="Times New Roman" w:cs="Times New Roman"/>
          <w:sz w:val="24"/>
          <w:szCs w:val="24"/>
        </w:rPr>
        <w:t xml:space="preserve">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sidR="000A1C37">
        <w:rPr>
          <w:rFonts w:ascii="Times New Roman" w:eastAsia="Times New Roman" w:hAnsi="Times New Roman" w:cs="Times New Roman"/>
          <w:i/>
          <w:iCs/>
          <w:sz w:val="24"/>
          <w:szCs w:val="24"/>
        </w:rPr>
        <w:t>2L‑VSI</w:t>
      </w:r>
      <w:r w:rsidRPr="00E16E02">
        <w:rPr>
          <w:rFonts w:ascii="Times New Roman" w:eastAsia="Times New Roman" w:hAnsi="Times New Roman" w:cs="Times New Roman"/>
          <w:sz w:val="24"/>
          <w:szCs w:val="24"/>
        </w:rPr>
        <w:t xml:space="preserve">. Cada fila corresponde a un estado de disparo y permite calcular de forma vectorizada las tensiones de fase y los vectores espaciales durante la etapa </w:t>
      </w:r>
      <w:r w:rsidR="000B7B3F">
        <w:rPr>
          <w:rFonts w:ascii="Times New Roman" w:eastAsia="Times New Roman" w:hAnsi="Times New Roman" w:cs="Times New Roman"/>
          <w:sz w:val="24"/>
          <w:szCs w:val="24"/>
        </w:rPr>
        <w:t>pre‑falta</w:t>
      </w:r>
      <w:r w:rsidRPr="00E16E02">
        <w:rPr>
          <w:rFonts w:ascii="Times New Roman" w:eastAsia="Times New Roman" w:hAnsi="Times New Roman" w:cs="Times New Roman"/>
          <w:sz w:val="24"/>
          <w:szCs w:val="24"/>
        </w:rPr>
        <w:t xml:space="preserve">. </w:t>
      </w:r>
    </w:p>
    <w:p w14:paraId="02174EEE" w14:textId="79BD91AA"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7936" behindDoc="0" locked="0" layoutInCell="1" allowOverlap="1" wp14:anchorId="533BA567" wp14:editId="48AFD06D">
                <wp:simplePos x="0" y="0"/>
                <wp:positionH relativeFrom="margin">
                  <wp:posOffset>1905</wp:posOffset>
                </wp:positionH>
                <wp:positionV relativeFrom="paragraph">
                  <wp:posOffset>363220</wp:posOffset>
                </wp:positionV>
                <wp:extent cx="5219700" cy="7306945"/>
                <wp:effectExtent l="0" t="0" r="19050" b="27305"/>
                <wp:wrapTopAndBottom/>
                <wp:docPr id="572283474" name="Cuadro de texto 2"/>
                <wp:cNvGraphicFramePr/>
                <a:graphic xmlns:a="http://schemas.openxmlformats.org/drawingml/2006/main">
                  <a:graphicData uri="http://schemas.microsoft.com/office/word/2010/wordprocessingShape">
                    <wps:wsp>
                      <wps:cNvSpPr txBox="1"/>
                      <wps:spPr>
                        <a:xfrm>
                          <a:off x="0" y="0"/>
                          <a:ext cx="5219700" cy="7306945"/>
                        </a:xfrm>
                        <a:prstGeom prst="rect">
                          <a:avLst/>
                        </a:prstGeom>
                        <a:solidFill>
                          <a:schemeClr val="lt1"/>
                        </a:solidFill>
                        <a:ln w="6350">
                          <a:solidFill>
                            <a:prstClr val="black"/>
                          </a:solidFill>
                        </a:ln>
                      </wps:spPr>
                      <wps:txb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BA567" id="_x0000_s1031" type="#_x0000_t202" style="position:absolute;left:0;text-align:left;margin-left:.15pt;margin-top:28.6pt;width:411pt;height:575.35pt;z-index:25168793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" fillcolor="white [3201]" strokeweight=".5pt">
                <v:textbo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f</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w:t>
      </w:r>
      <w:r w:rsidR="00D439CE">
        <w:rPr>
          <w:rFonts w:ascii="Times New Roman" w:eastAsia="Times New Roman" w:hAnsi="Times New Roman" w:cs="Times New Roman"/>
          <w:sz w:val="24"/>
          <w:szCs w:val="24"/>
        </w:rPr>
        <w:t xml:space="preserve"> para el VSI </w:t>
      </w:r>
      <w:r w:rsidR="000B7B3F">
        <w:rPr>
          <w:rFonts w:ascii="Times New Roman" w:eastAsia="Times New Roman" w:hAnsi="Times New Roman" w:cs="Times New Roman"/>
          <w:sz w:val="24"/>
          <w:szCs w:val="24"/>
        </w:rPr>
        <w:t>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3"/>
      </w:r>
    </w:p>
    <w:p w14:paraId="7F00D463" w14:textId="4B3510ED" w:rsidR="00D439CE" w:rsidRDefault="00D439CE" w:rsidP="00DC5C5F">
      <w:pPr>
        <w:spacing w:before="240" w:after="240" w:line="360" w:lineRule="auto"/>
        <w:jc w:val="both"/>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71552" behindDoc="0" locked="0" layoutInCell="1" allowOverlap="1" wp14:anchorId="6B28658C" wp14:editId="5DE0E627">
                <wp:simplePos x="0" y="0"/>
                <wp:positionH relativeFrom="margin">
                  <wp:posOffset>0</wp:posOffset>
                </wp:positionH>
                <wp:positionV relativeFrom="paragraph">
                  <wp:posOffset>0</wp:posOffset>
                </wp:positionV>
                <wp:extent cx="5220000" cy="3531600"/>
                <wp:effectExtent l="0" t="0" r="19050" b="12065"/>
                <wp:wrapTopAndBottom/>
                <wp:docPr id="1247015048" name="Cuadro de texto 2"/>
                <wp:cNvGraphicFramePr/>
                <a:graphic xmlns:a="http://schemas.openxmlformats.org/drawingml/2006/main">
                  <a:graphicData uri="http://schemas.microsoft.com/office/word/2010/wordprocessingShape">
                    <wps:wsp>
                      <wps:cNvSpPr txBox="1"/>
                      <wps:spPr>
                        <a:xfrm>
                          <a:off x="0" y="0"/>
                          <a:ext cx="5220000" cy="3531600"/>
                        </a:xfrm>
                        <a:prstGeom prst="rect">
                          <a:avLst/>
                        </a:prstGeom>
                        <a:solidFill>
                          <a:schemeClr val="lt1"/>
                        </a:solidFill>
                        <a:ln w="6350">
                          <a:solidFill>
                            <a:prstClr val="black"/>
                          </a:solidFill>
                        </a:ln>
                      </wps:spPr>
                      <wps:txb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8658C" id="_x0000_s1032" type="#_x0000_t202" style="position:absolute;left:0;text-align:left;margin-left:0;margin-top:0;width:411pt;height:278.1pt;z-index:2516715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6zLOg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" fillcolor="white [3201]" strokeweight=".5pt">
                <v:textbo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v:textbox>
                <w10:wrap type="topAndBottom" anchorx="margin"/>
              </v:shape>
            </w:pict>
          </mc:Fallback>
        </mc:AlternateContent>
      </w:r>
    </w:p>
    <w:p w14:paraId="6650EC77" w14:textId="4C8248B2"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t xml:space="preserve">Para el escenario </w:t>
      </w:r>
      <w:r w:rsidR="000B7B3F">
        <w:rPr>
          <w:rFonts w:ascii="Times New Roman" w:eastAsia="Times New Roman" w:hAnsi="Times New Roman" w:cs="Times New Roman"/>
          <w:sz w:val="24"/>
          <w:szCs w:val="24"/>
        </w:rPr>
        <w:t>post‑falta</w:t>
      </w:r>
      <w:r w:rsidRPr="00E16E02">
        <w:rPr>
          <w:rFonts w:ascii="Times New Roman" w:eastAsia="Times New Roman" w:hAnsi="Times New Roman" w:cs="Times New Roman"/>
          <w:sz w:val="24"/>
          <w:szCs w:val="24"/>
        </w:rPr>
        <w:t xml:space="preserve"> se construye </w:t>
      </w:r>
      <w:r w:rsidR="004542C0">
        <w:rPr>
          <w:rStyle w:val="Cdigo"/>
          <w:rFonts w:eastAsia="Arial"/>
        </w:rPr>
        <w:t>[X</w:t>
      </w:r>
      <w:r w:rsidRPr="004542C0">
        <w:rPr>
          <w:rStyle w:val="Cdigo"/>
          <w:rFonts w:eastAsia="Arial"/>
        </w:rPr>
        <w:t>If</w:t>
      </w:r>
      <w:r w:rsidR="004542C0">
        <w:rPr>
          <w:rStyle w:val="Cdigo"/>
          <w:rFonts w:eastAsia="Arial"/>
        </w:rPr>
        <w:t>]</w:t>
      </w:r>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w:t>
      </w:r>
      <w:r w:rsidR="004542C0">
        <w:rPr>
          <w:rStyle w:val="Cdigo"/>
          <w:rFonts w:eastAsia="Arial"/>
        </w:rPr>
        <w:t>[c</w:t>
      </w:r>
      <w:r w:rsidRPr="004542C0">
        <w:rPr>
          <w:rStyle w:val="Cdigo"/>
          <w:rFonts w:eastAsia="Arial"/>
        </w:rPr>
        <w:t>, c0</w:t>
      </w:r>
      <w:r w:rsidR="004542C0">
        <w:rPr>
          <w:rStyle w:val="Cdigo"/>
          <w:rFonts w:eastAsia="Arial"/>
        </w:rPr>
        <w:t>]</w:t>
      </w:r>
      <w:r w:rsidRPr="00E16E02">
        <w:rPr>
          <w:rFonts w:ascii="Times New Roman" w:eastAsia="Times New Roman" w:hAnsi="Times New Roman" w:cs="Times New Roman"/>
          <w:sz w:val="24"/>
          <w:szCs w:val="24"/>
        </w:rPr>
        <w:t xml:space="preserve"> de </w:t>
      </w:r>
      <w:r w:rsidR="004542C0" w:rsidRPr="004542C0">
        <w:rPr>
          <w:rStyle w:val="Cdigo"/>
          <w:rFonts w:eastAsia="Arial"/>
        </w:rPr>
        <w:t>[X</w:t>
      </w:r>
      <w:r w:rsidRPr="004542C0">
        <w:rPr>
          <w:rStyle w:val="Cdigo"/>
          <w:rFonts w:eastAsia="Arial"/>
        </w:rPr>
        <w:t>I</w:t>
      </w:r>
      <w:r w:rsidR="004542C0" w:rsidRPr="004542C0">
        <w:rPr>
          <w:rStyle w:val="Cdigo"/>
          <w:rFonts w:eastAsia="Arial"/>
        </w:rPr>
        <w:t>]</w:t>
      </w:r>
      <w:r w:rsidRPr="00E16E02">
        <w:rPr>
          <w:rFonts w:ascii="Times New Roman" w:eastAsia="Times New Roman" w:hAnsi="Times New Roman" w:cs="Times New Roman"/>
          <w:sz w:val="24"/>
          <w:szCs w:val="24"/>
        </w:rPr>
        <w:t xml:space="preserve"> y </w:t>
      </w:r>
      <w:r w:rsidR="004542C0">
        <w:rPr>
          <w:rStyle w:val="Cdigo"/>
          <w:rFonts w:eastAsia="Arial"/>
        </w:rPr>
        <w:t>[X</w:t>
      </w:r>
      <w:r w:rsidRPr="004542C0">
        <w:rPr>
          <w:rStyle w:val="Cdigo"/>
          <w:rFonts w:eastAsia="Arial"/>
        </w:rPr>
        <w:t>If</w:t>
      </w:r>
      <w:r w:rsidR="004542C0">
        <w:rPr>
          <w:rStyle w:val="Cdigo"/>
          <w:rFonts w:eastAsia="Arial"/>
        </w:rPr>
        <w:t>]</w:t>
      </w:r>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1CF96B27" w14:textId="1A8C67ED"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bookmarkStart w:id="142" w:name="C1g"/>
      <w:r>
        <w:rPr>
          <w:noProof/>
        </w:rPr>
        <w:lastRenderedPageBreak/>
        <mc:AlternateContent>
          <mc:Choice Requires="wps">
            <w:drawing>
              <wp:anchor distT="0" distB="360045" distL="114300" distR="114300" simplePos="0" relativeHeight="251689984" behindDoc="0" locked="0" layoutInCell="1" allowOverlap="1" wp14:anchorId="27907E80" wp14:editId="59E713B3">
                <wp:simplePos x="0" y="0"/>
                <wp:positionH relativeFrom="margin">
                  <wp:posOffset>-635</wp:posOffset>
                </wp:positionH>
                <wp:positionV relativeFrom="paragraph">
                  <wp:posOffset>326390</wp:posOffset>
                </wp:positionV>
                <wp:extent cx="5219700" cy="6011545"/>
                <wp:effectExtent l="0" t="0" r="19050" b="27305"/>
                <wp:wrapTopAndBottom/>
                <wp:docPr id="2048659167" name="Cuadro de texto 2"/>
                <wp:cNvGraphicFramePr/>
                <a:graphic xmlns:a="http://schemas.openxmlformats.org/drawingml/2006/main">
                  <a:graphicData uri="http://schemas.microsoft.com/office/word/2010/wordprocessingShape">
                    <wps:wsp>
                      <wps:cNvSpPr txBox="1"/>
                      <wps:spPr>
                        <a:xfrm>
                          <a:off x="0" y="0"/>
                          <a:ext cx="5219700" cy="6011545"/>
                        </a:xfrm>
                        <a:prstGeom prst="rect">
                          <a:avLst/>
                        </a:prstGeom>
                        <a:solidFill>
                          <a:schemeClr val="lt1"/>
                        </a:solidFill>
                        <a:ln w="6350">
                          <a:solidFill>
                            <a:prstClr val="black"/>
                          </a:solidFill>
                        </a:ln>
                      </wps:spPr>
                      <wps:txb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07E80" id="_x0000_s1033" type="#_x0000_t202" style="position:absolute;left:0;text-align:left;margin-left:-.05pt;margin-top:25.7pt;width:411pt;height:473.35pt;z-index:25168998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" fillcolor="white [3201]" strokeweight=".5pt">
                <v:textbo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g</w:t>
      </w:r>
      <w:r w:rsidRPr="00102822">
        <w:rPr>
          <w:rFonts w:ascii="Times New Roman" w:eastAsia="Times New Roman" w:hAnsi="Times New Roman" w:cs="Times New Roman"/>
          <w:sz w:val="24"/>
          <w:szCs w:val="24"/>
        </w:rPr>
        <w:t>)</w:t>
      </w:r>
      <w:bookmarkEnd w:id="142"/>
      <w:r>
        <w:rPr>
          <w:rFonts w:ascii="Times New Roman" w:eastAsia="Times New Roman" w:hAnsi="Times New Roman" w:cs="Times New Roman"/>
          <w:sz w:val="24"/>
          <w:szCs w:val="24"/>
        </w:rPr>
        <w:t xml:space="preserve"> Tabla de combinaciones para el VSI </w:t>
      </w:r>
      <w:r w:rsidR="000B7B3F">
        <w:rPr>
          <w:rFonts w:ascii="Times New Roman" w:eastAsia="Times New Roman" w:hAnsi="Times New Roman" w:cs="Times New Roman"/>
          <w:sz w:val="24"/>
          <w:szCs w:val="24"/>
        </w:rPr>
        <w:t>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4"/>
      </w:r>
    </w:p>
    <w:p w14:paraId="216B403A" w14:textId="78CCD399"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del convertidor se introdujo al código utilizando la ecuación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mientras que (</w:t>
      </w:r>
      <w:r w:rsidR="004D7F93" w:rsidRPr="004D7F93">
        <w:rPr>
          <w:rStyle w:val="ROSA"/>
        </w:rPr>
        <w:fldChar w:fldCharType="begin"/>
      </w:r>
      <w:r w:rsidR="004D7F93" w:rsidRPr="004D7F93">
        <w:rPr>
          <w:rStyle w:val="ROSA"/>
          <w:rFonts w:eastAsia="Arial"/>
        </w:rPr>
        <w:instrText xml:space="preserve"> REF eq95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95</m:t>
        </m:r>
      </m:oMath>
      <w:r w:rsidR="004D7F93" w:rsidRPr="004D7F93">
        <w:rPr>
          <w:rStyle w:val="ROSA"/>
          <w:rFonts w:eastAsia="Arial"/>
        </w:rPr>
        <w:fldChar w:fldCharType="end"/>
      </w:r>
      <w:r>
        <w:rPr>
          <w:rFonts w:ascii="Times New Roman" w:eastAsia="Times New Roman" w:hAnsi="Times New Roman" w:cs="Times New Roman"/>
          <w:sz w:val="24"/>
          <w:szCs w:val="24"/>
        </w:rPr>
        <w:t xml:space="preserve">) se utilizó para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2A8BA479" w14:textId="65F4CB27" w:rsidR="00C77C6D" w:rsidRPr="00E16E02" w:rsidRDefault="00957267"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w:t>
      </w:r>
      <w:r w:rsidR="00C77C6D">
        <w:rPr>
          <w:rFonts w:ascii="Times New Roman" w:eastAsia="Times New Roman" w:hAnsi="Times New Roman" w:cs="Times New Roman"/>
          <w:sz w:val="24"/>
          <w:szCs w:val="24"/>
        </w:rPr>
        <w:t xml:space="preserve">n régimen </w:t>
      </w:r>
      <w:r w:rsidR="000B7B3F">
        <w:rPr>
          <w:rFonts w:ascii="Times New Roman" w:eastAsia="Times New Roman" w:hAnsi="Times New Roman" w:cs="Times New Roman"/>
          <w:sz w:val="24"/>
          <w:szCs w:val="24"/>
        </w:rPr>
        <w:t>post‑falta</w:t>
      </w:r>
      <w:r w:rsidR="00C77C6D">
        <w:rPr>
          <w:rFonts w:ascii="Times New Roman" w:eastAsia="Times New Roman" w:hAnsi="Times New Roman" w:cs="Times New Roman"/>
          <w:sz w:val="24"/>
          <w:szCs w:val="24"/>
        </w:rPr>
        <w:t xml:space="preserve"> se modeló considerando al conjunto trifásico que presenta la falla </w:t>
      </w:r>
      <m:oMath>
        <m:r>
          <w:rPr>
            <w:rFonts w:ascii="Cambria Math" w:eastAsia="Times New Roman" w:hAnsi="Cambria Math" w:cs="Times New Roman"/>
            <w:sz w:val="24"/>
            <w:szCs w:val="24"/>
          </w:rPr>
          <m:t>{a,b,c}</m:t>
        </m:r>
      </m:oMath>
      <w:r w:rsidR="00C77C6D">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sidR="00C77C6D">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sidR="00C77C6D">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sidR="00C77C6D">
        <w:rPr>
          <w:rFonts w:ascii="Times New Roman" w:eastAsia="Times New Roman" w:hAnsi="Times New Roman" w:cs="Times New Roman"/>
          <w:sz w:val="24"/>
          <w:szCs w:val="24"/>
        </w:rPr>
        <w:t xml:space="preserve"> sin cambios. </w:t>
      </w:r>
    </w:p>
    <w:p w14:paraId="0EAC5786" w14:textId="459CA9D9"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bookmarkStart w:id="143" w:name="C1h"/>
      <w:r>
        <w:rPr>
          <w:noProof/>
        </w:rPr>
        <mc:AlternateContent>
          <mc:Choice Requires="wps">
            <w:drawing>
              <wp:anchor distT="0" distB="360045" distL="114300" distR="114300" simplePos="0" relativeHeight="251692032" behindDoc="0" locked="0" layoutInCell="1" allowOverlap="1" wp14:anchorId="04A67870" wp14:editId="53562165">
                <wp:simplePos x="0" y="0"/>
                <wp:positionH relativeFrom="margin">
                  <wp:posOffset>1905</wp:posOffset>
                </wp:positionH>
                <wp:positionV relativeFrom="paragraph">
                  <wp:posOffset>329565</wp:posOffset>
                </wp:positionV>
                <wp:extent cx="5219700" cy="2639695"/>
                <wp:effectExtent l="0" t="0" r="19050" b="27305"/>
                <wp:wrapTopAndBottom/>
                <wp:docPr id="1655298298" name="Cuadro de texto 2"/>
                <wp:cNvGraphicFramePr/>
                <a:graphic xmlns:a="http://schemas.openxmlformats.org/drawingml/2006/main">
                  <a:graphicData uri="http://schemas.microsoft.com/office/word/2010/wordprocessingShape">
                    <wps:wsp>
                      <wps:cNvSpPr txBox="1"/>
                      <wps:spPr>
                        <a:xfrm>
                          <a:off x="0" y="0"/>
                          <a:ext cx="5219700" cy="2639695"/>
                        </a:xfrm>
                        <a:prstGeom prst="rect">
                          <a:avLst/>
                        </a:prstGeom>
                        <a:solidFill>
                          <a:schemeClr val="lt1"/>
                        </a:solidFill>
                        <a:ln w="6350">
                          <a:solidFill>
                            <a:prstClr val="black"/>
                          </a:solidFill>
                        </a:ln>
                      </wps:spPr>
                      <wps:txb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67870" id="_x0000_s1034" type="#_x0000_t202" style="position:absolute;left:0;text-align:left;margin-left:.15pt;margin-top:25.95pt;width:411pt;height:207.85pt;z-index:25169203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" fillcolor="white [3201]" strokeweight=".5pt">
                <v:textbo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h</w:t>
      </w:r>
      <w:r w:rsidRPr="00102822">
        <w:rPr>
          <w:rFonts w:ascii="Times New Roman" w:eastAsia="Times New Roman" w:hAnsi="Times New Roman" w:cs="Times New Roman"/>
          <w:sz w:val="24"/>
          <w:szCs w:val="24"/>
        </w:rPr>
        <w:t>)</w:t>
      </w:r>
      <w:bookmarkEnd w:id="143"/>
      <w:r>
        <w:rPr>
          <w:rFonts w:ascii="Times New Roman" w:eastAsia="Times New Roman" w:hAnsi="Times New Roman" w:cs="Times New Roman"/>
          <w:sz w:val="24"/>
          <w:szCs w:val="24"/>
        </w:rPr>
        <w:t xml:space="preserve"> </w:t>
      </w:r>
      <w:r w:rsidR="00C77C6D">
        <w:rPr>
          <w:rFonts w:ascii="Times New Roman" w:eastAsia="Times New Roman" w:hAnsi="Times New Roman" w:cs="Times New Roman"/>
          <w:sz w:val="24"/>
          <w:szCs w:val="24"/>
        </w:rPr>
        <w:t>Parámetros de los convertidores</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5"/>
      </w:r>
    </w:p>
    <w:p w14:paraId="52527418" w14:textId="42F1EF21"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Clarke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se introdujo desde (</w:t>
      </w:r>
      <w:r w:rsidR="004D7F93" w:rsidRPr="004D7F93">
        <w:rPr>
          <w:rStyle w:val="ROSA"/>
        </w:rPr>
        <w:fldChar w:fldCharType="begin"/>
      </w:r>
      <w:r w:rsidR="004D7F93" w:rsidRPr="004D7F93">
        <w:rPr>
          <w:rStyle w:val="ROSA"/>
          <w:rFonts w:eastAsia="Arial"/>
        </w:rPr>
        <w:instrText xml:space="preserve"> REF eq103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utilizando </w:t>
      </w:r>
      <w:r w:rsidR="004542C0">
        <w:rPr>
          <w:rStyle w:val="Cdigo"/>
          <w:rFonts w:eastAsia="Arial"/>
        </w:rPr>
        <w:t>[i</w:t>
      </w:r>
      <w:r w:rsidRPr="004542C0">
        <w:rPr>
          <w:rStyle w:val="Cdigo"/>
          <w:rFonts w:eastAsia="Arial"/>
        </w:rPr>
        <w:t>nvC</w:t>
      </w:r>
      <w:r w:rsidR="004542C0">
        <w:rPr>
          <w:rStyle w:val="Cdigo"/>
          <w:rFonts w:eastAsia="Arial"/>
        </w:rPr>
        <w:t>]</w:t>
      </w:r>
      <w:r>
        <w:rPr>
          <w:rFonts w:ascii="Times New Roman" w:eastAsia="Times New Roman" w:hAnsi="Times New Roman" w:cs="Times New Roman"/>
          <w:sz w:val="24"/>
          <w:szCs w:val="24"/>
        </w:rPr>
        <w:t xml:space="preserve"> para guardar la matriz inversa de Clarke en este régimen, esta matriz nos permite volver 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como variables de fase. </w:t>
      </w:r>
    </w:p>
    <w:p w14:paraId="403C94AF" w14:textId="798D7D75"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Pr>
        <w:fldChar w:fldCharType="begin"/>
      </w:r>
      <w:r w:rsidR="004D7F93" w:rsidRPr="004D7F93">
        <w:rPr>
          <w:rStyle w:val="ROSA"/>
          <w:rFonts w:eastAsia="Arial"/>
        </w:rPr>
        <w:instrText xml:space="preserve"> REF eq150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150</m:t>
        </m:r>
      </m:oMath>
      <w:r w:rsidR="004D7F93" w:rsidRPr="004D7F93">
        <w:rPr>
          <w:rStyle w:val="ROSA"/>
          <w:rFonts w:eastAsia="Arial"/>
        </w:rPr>
        <w:fldChar w:fldCharType="end"/>
      </w:r>
      <w:r>
        <w:rPr>
          <w:rFonts w:ascii="Times New Roman" w:eastAsia="Times New Roman" w:hAnsi="Times New Roman" w:cs="Times New Roman"/>
          <w:sz w:val="24"/>
          <w:szCs w:val="24"/>
        </w:rPr>
        <w:t>) – (</w:t>
      </w:r>
      <w:r w:rsidR="004D7F93" w:rsidRPr="004D7F93">
        <w:rPr>
          <w:rStyle w:val="ROSA"/>
        </w:rPr>
        <w:fldChar w:fldCharType="begin"/>
      </w:r>
      <w:r w:rsidR="004D7F93" w:rsidRPr="004D7F93">
        <w:rPr>
          <w:rStyle w:val="ROSA"/>
          <w:rFonts w:eastAsia="Arial"/>
        </w:rPr>
        <w:instrText xml:space="preserve"> REF eq152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152</m:t>
        </m:r>
      </m:oMath>
      <w:r w:rsidR="004D7F93" w:rsidRPr="004D7F93">
        <w:rPr>
          <w:rStyle w:val="ROSA"/>
          <w:rFonts w:eastAsia="Arial"/>
        </w:rPr>
        <w:fldChar w:fldCharType="end"/>
      </w:r>
      <w:r>
        <w:rPr>
          <w:rFonts w:ascii="Times New Roman" w:eastAsia="Times New Roman" w:hAnsi="Times New Roman" w:cs="Times New Roman"/>
          <w:sz w:val="24"/>
          <w:szCs w:val="24"/>
        </w:rPr>
        <w:t xml:space="preserve">). Esto da lugar a la matriz reducida de Clarke </w:t>
      </w:r>
      <w:r w:rsidR="004542C0">
        <w:rPr>
          <w:rStyle w:val="Cdigo"/>
          <w:rFonts w:eastAsia="Arial"/>
        </w:rPr>
        <w:t>[C</w:t>
      </w:r>
      <w:r w:rsidRPr="004542C0">
        <w:rPr>
          <w:rStyle w:val="Cdigo"/>
          <w:rFonts w:eastAsia="Arial"/>
        </w:rPr>
        <w:t>f</w:t>
      </w:r>
      <w:r w:rsidR="004542C0">
        <w:rPr>
          <w:rStyle w:val="Cdigo"/>
          <w:rFonts w:eastAsia="Arial"/>
        </w:rPr>
        <w:t>]</w:t>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Opcionalmente se añaden variables </w:t>
      </w:r>
      <w:r w:rsidR="004542C0">
        <w:rPr>
          <w:rStyle w:val="Cdigo"/>
          <w:rFonts w:eastAsia="Arial"/>
        </w:rPr>
        <w:t>[k</w:t>
      </w:r>
      <w:r w:rsidRPr="004542C0">
        <w:rPr>
          <w:rStyle w:val="Cdigo"/>
          <w:rFonts w:eastAsia="Arial"/>
        </w:rPr>
        <w:t>1</w:t>
      </w:r>
      <w:r w:rsidR="004542C0">
        <w:rPr>
          <w:rStyle w:val="Cdigo"/>
          <w:rFonts w:eastAsia="Arial"/>
        </w:rPr>
        <w:t>]</w:t>
      </w:r>
      <w:r>
        <w:rPr>
          <w:rFonts w:ascii="Times New Roman" w:eastAsia="Times New Roman" w:hAnsi="Times New Roman" w:cs="Times New Roman"/>
          <w:sz w:val="24"/>
          <w:szCs w:val="24"/>
        </w:rPr>
        <w:t xml:space="preserve">, </w:t>
      </w:r>
      <w:r w:rsidR="004542C0">
        <w:rPr>
          <w:rStyle w:val="Cdigo"/>
          <w:rFonts w:eastAsia="Arial"/>
        </w:rPr>
        <w:t>[k</w:t>
      </w:r>
      <w:r w:rsidRPr="004542C0">
        <w:rPr>
          <w:rStyle w:val="Cdigo"/>
          <w:rFonts w:eastAsia="Arial"/>
        </w:rPr>
        <w:t>2</w:t>
      </w:r>
      <w:r w:rsidR="004542C0">
        <w:rPr>
          <w:rStyle w:val="Cdigo"/>
          <w:rFonts w:eastAsia="Arial"/>
        </w:rPr>
        <w:t>]</w:t>
      </w:r>
      <w:r>
        <w:rPr>
          <w:rFonts w:ascii="Times New Roman" w:eastAsia="Times New Roman" w:hAnsi="Times New Roman" w:cs="Times New Roman"/>
          <w:sz w:val="24"/>
          <w:szCs w:val="24"/>
        </w:rPr>
        <w:t xml:space="preserve">, dedicadas a las restricciones térmicas 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Pr="00D24534">
        <w:rPr>
          <w:rFonts w:ascii="Times New Roman" w:eastAsia="Times New Roman" w:hAnsi="Times New Roman" w:cs="Times New Roman"/>
          <w:color w:val="0070C0"/>
          <w:sz w:val="24"/>
          <w:szCs w:val="24"/>
        </w:rPr>
        <w:t>Gonzalez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ortonormalidad que se pierde cuando se acoplan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w:t>
      </w:r>
    </w:p>
    <w:p w14:paraId="205E43AB" w14:textId="1C11098B"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bookmarkStart w:id="144" w:name="C1i"/>
      <w:r>
        <w:rPr>
          <w:noProof/>
        </w:rPr>
        <w:lastRenderedPageBreak/>
        <mc:AlternateContent>
          <mc:Choice Requires="wps">
            <w:drawing>
              <wp:anchor distT="0" distB="360045" distL="114300" distR="114300" simplePos="0" relativeHeight="251694080" behindDoc="0" locked="0" layoutInCell="1" allowOverlap="1" wp14:anchorId="5B56C066" wp14:editId="6D892F3F">
                <wp:simplePos x="0" y="0"/>
                <wp:positionH relativeFrom="margin">
                  <wp:posOffset>-1270</wp:posOffset>
                </wp:positionH>
                <wp:positionV relativeFrom="paragraph">
                  <wp:posOffset>330835</wp:posOffset>
                </wp:positionV>
                <wp:extent cx="5219700" cy="4902200"/>
                <wp:effectExtent l="0" t="0" r="19050" b="12700"/>
                <wp:wrapTopAndBottom/>
                <wp:docPr id="1206505158" name="Cuadro de texto 2"/>
                <wp:cNvGraphicFramePr/>
                <a:graphic xmlns:a="http://schemas.openxmlformats.org/drawingml/2006/main">
                  <a:graphicData uri="http://schemas.microsoft.com/office/word/2010/wordprocessingShape">
                    <wps:wsp>
                      <wps:cNvSpPr txBox="1"/>
                      <wps:spPr>
                        <a:xfrm>
                          <a:off x="0" y="0"/>
                          <a:ext cx="5219700" cy="4902200"/>
                        </a:xfrm>
                        <a:prstGeom prst="rect">
                          <a:avLst/>
                        </a:prstGeom>
                        <a:solidFill>
                          <a:schemeClr val="lt1"/>
                        </a:solidFill>
                        <a:ln w="6350">
                          <a:solidFill>
                            <a:prstClr val="black"/>
                          </a:solidFill>
                        </a:ln>
                      </wps:spPr>
                      <wps:txb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C066" id="_x0000_s1035" type="#_x0000_t202" style="position:absolute;left:0;text-align:left;margin-left:-.1pt;margin-top:26.05pt;width:411pt;height:386pt;z-index:25169408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" fillcolor="white [3201]" strokeweight=".5pt">
                <v:textbo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i</w:t>
      </w:r>
      <w:r w:rsidRPr="00102822">
        <w:rPr>
          <w:rFonts w:ascii="Times New Roman" w:eastAsia="Times New Roman" w:hAnsi="Times New Roman" w:cs="Times New Roman"/>
          <w:sz w:val="24"/>
          <w:szCs w:val="24"/>
        </w:rPr>
        <w:t>)</w:t>
      </w:r>
      <w:bookmarkEnd w:id="144"/>
      <w:r w:rsidR="005802EA">
        <w:rPr>
          <w:rFonts w:ascii="Times New Roman" w:eastAsia="Times New Roman" w:hAnsi="Times New Roman" w:cs="Times New Roman"/>
          <w:sz w:val="24"/>
          <w:szCs w:val="24"/>
        </w:rPr>
        <w:t xml:space="preserve"> Cálculo de las matrices de Clarke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6"/>
      </w:r>
    </w:p>
    <w:p w14:paraId="7B4883E8" w14:textId="002130A6" w:rsidR="00614000" w:rsidRPr="00E16E02" w:rsidRDefault="00614000" w:rsidP="00E16E0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 </w:t>
      </w:r>
      <w:r w:rsidR="009C7E5D" w:rsidRPr="009C7E5D">
        <w:rPr>
          <w:rStyle w:val="Estilo1"/>
          <w:rFonts w:eastAsia="Arial"/>
        </w:rPr>
        <w:fldChar w:fldCharType="begin"/>
      </w:r>
      <w:r w:rsidR="009C7E5D" w:rsidRPr="009C7E5D">
        <w:rPr>
          <w:rStyle w:val="Estilo1"/>
          <w:rFonts w:eastAsia="Arial"/>
        </w:rPr>
        <w:instrText xml:space="preserve"> REF _Ref209976929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3306AF" w:rsidRPr="003306AF">
        <w:rPr>
          <w:rStyle w:val="Estilo1"/>
          <w:rFonts w:eastAsia="Arial"/>
        </w:rPr>
        <w:t>Figura 7</w:t>
      </w:r>
      <w:r w:rsidR="009C7E5D" w:rsidRPr="009C7E5D">
        <w:rPr>
          <w:rStyle w:val="Estilo1"/>
          <w:rFonts w:eastAsia="Arial"/>
        </w:rPr>
        <w:fldChar w:fldCharType="end"/>
      </w:r>
      <w:r w:rsidR="009C7E5D">
        <w:rPr>
          <w:rStyle w:val="Estilo1"/>
          <w:rFonts w:eastAsia="Arial"/>
        </w:rPr>
        <w:t xml:space="preserve"> y </w:t>
      </w:r>
      <w:r w:rsidR="009C7E5D" w:rsidRPr="009C7E5D">
        <w:rPr>
          <w:rStyle w:val="Estilo1"/>
          <w:rFonts w:eastAsia="Arial"/>
        </w:rPr>
        <w:fldChar w:fldCharType="begin"/>
      </w:r>
      <w:r w:rsidR="009C7E5D" w:rsidRPr="009C7E5D">
        <w:rPr>
          <w:rStyle w:val="Estilo1"/>
          <w:rFonts w:eastAsia="Arial"/>
        </w:rPr>
        <w:instrText xml:space="preserve"> REF _Ref209976943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3306AF" w:rsidRPr="003306AF">
        <w:rPr>
          <w:rStyle w:val="Estilo1"/>
          <w:rFonts w:eastAsia="Arial"/>
        </w:rPr>
        <w:t>Figura 8</w:t>
      </w:r>
      <w:r w:rsidR="009C7E5D" w:rsidRPr="009C7E5D">
        <w:rPr>
          <w:rStyle w:val="Estilo1"/>
          <w:rFonts w:eastAsia="Arial"/>
        </w:rPr>
        <w:fldChar w:fldCharType="end"/>
      </w:r>
      <w:r>
        <w:rPr>
          <w:rFonts w:ascii="Times New Roman" w:eastAsia="Times New Roman" w:hAnsi="Times New Roman" w:cs="Times New Roman"/>
          <w:sz w:val="24"/>
          <w:szCs w:val="24"/>
        </w:rPr>
        <w:t xml:space="preserve"> para las topologías 1N y 2N, 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mientras que la </w:t>
      </w:r>
      <w:r w:rsidRPr="003F0525">
        <w:rPr>
          <w:rFonts w:ascii="Times New Roman" w:eastAsia="Times New Roman" w:hAnsi="Times New Roman" w:cs="Times New Roman"/>
          <w:color w:val="7030A0"/>
          <w:sz w:val="24"/>
          <w:szCs w:val="24"/>
        </w:rPr>
        <w:t xml:space="preserve">Figura X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5244E968" w14:textId="6F440849"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6128" behindDoc="0" locked="0" layoutInCell="1" allowOverlap="1" wp14:anchorId="38BB21CF" wp14:editId="058501D8">
                <wp:simplePos x="0" y="0"/>
                <wp:positionH relativeFrom="margin">
                  <wp:posOffset>2540</wp:posOffset>
                </wp:positionH>
                <wp:positionV relativeFrom="paragraph">
                  <wp:posOffset>333375</wp:posOffset>
                </wp:positionV>
                <wp:extent cx="5219700" cy="612140"/>
                <wp:effectExtent l="0" t="0" r="19050" b="16510"/>
                <wp:wrapTopAndBottom/>
                <wp:docPr id="439862565" name="Cuadro de texto 2"/>
                <wp:cNvGraphicFramePr/>
                <a:graphic xmlns:a="http://schemas.openxmlformats.org/drawingml/2006/main">
                  <a:graphicData uri="http://schemas.microsoft.com/office/word/2010/wordprocessingShape">
                    <wps:wsp>
                      <wps:cNvSpPr txBox="1"/>
                      <wps:spPr>
                        <a:xfrm>
                          <a:off x="0" y="0"/>
                          <a:ext cx="5219700" cy="612140"/>
                        </a:xfrm>
                        <a:prstGeom prst="rect">
                          <a:avLst/>
                        </a:prstGeom>
                        <a:solidFill>
                          <a:schemeClr val="lt1"/>
                        </a:solidFill>
                        <a:ln w="6350">
                          <a:solidFill>
                            <a:prstClr val="black"/>
                          </a:solidFill>
                        </a:ln>
                      </wps:spPr>
                      <wps:txb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B21CF" id="_x0000_s1036" type="#_x0000_t202" style="position:absolute;left:0;text-align:left;margin-left:.2pt;margin-top:26.25pt;width:411pt;height:48.2pt;z-index:25169612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" fillcolor="white [3201]" strokeweight=".5pt">
                <v:textbo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147B4C">
        <w:rPr>
          <w:rFonts w:ascii="Times New Roman" w:eastAsia="Times New Roman" w:hAnsi="Times New Roman" w:cs="Times New Roman"/>
          <w:sz w:val="24"/>
          <w:szCs w:val="24"/>
        </w:rPr>
        <w:t>j</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w:t>
      </w:r>
      <w:r w:rsidR="002A1AC9">
        <w:rPr>
          <w:rFonts w:ascii="Times New Roman" w:eastAsia="Times New Roman" w:hAnsi="Times New Roman" w:cs="Times New Roman"/>
          <w:sz w:val="24"/>
          <w:szCs w:val="24"/>
        </w:rPr>
        <w:t xml:space="preserve"> los vectores de voltaje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7"/>
      </w:r>
    </w:p>
    <w:p w14:paraId="7B9E65BB" w14:textId="77777777" w:rsidR="00CA2221" w:rsidRDefault="00CA2221" w:rsidP="00CA2221">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06B1B39E"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bookmarkStart w:id="145"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w:t>
      </w:r>
      <w:r>
        <w:rPr>
          <w:rFonts w:ascii="Times New Roman" w:eastAsia="Times New Roman" w:hAnsi="Times New Roman" w:cs="Times New Roman"/>
          <w:sz w:val="24"/>
          <w:szCs w:val="24"/>
        </w:rPr>
        <w:t>pre‑falta</w:t>
      </w:r>
      <w:r w:rsidRPr="00FE49F1">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post‑falta</w:t>
      </w:r>
      <w:r w:rsidRPr="00FE49F1">
        <w:rPr>
          <w:rFonts w:ascii="Times New Roman" w:eastAsia="Times New Roman" w:hAnsi="Times New Roman" w:cs="Times New Roman"/>
          <w:sz w:val="24"/>
          <w:szCs w:val="24"/>
        </w:rPr>
        <w:t>. Todas ellas se implementaron en forma de scripts en MATLAB</w:t>
      </w:r>
      <w:r>
        <w:rPr>
          <w:rFonts w:ascii="Times New Roman" w:eastAsia="Times New Roman" w:hAnsi="Times New Roman" w:cs="Times New Roman"/>
          <w:sz w:val="24"/>
          <w:szCs w:val="24"/>
        </w:rPr>
        <w:t>, lo que se puede deducir de la</w:t>
      </w:r>
      <w:r>
        <w:rPr>
          <w:rStyle w:val="Estilo1"/>
          <w:rFonts w:eastAsia="Arial"/>
        </w:rPr>
        <w:t xml:space="preserve"> </w:t>
      </w:r>
      <w:r w:rsidRPr="009C7E5D">
        <w:rPr>
          <w:rStyle w:val="Estilo1"/>
          <w:rFonts w:eastAsia="Arial"/>
        </w:rPr>
        <w:fldChar w:fldCharType="begin"/>
      </w:r>
      <w:r w:rsidRPr="009C7E5D">
        <w:rPr>
          <w:rStyle w:val="Estilo1"/>
          <w:rFonts w:eastAsia="Arial"/>
        </w:rPr>
        <w:instrText xml:space="preserve"> REF _Ref209977416 \h </w:instrText>
      </w:r>
      <w:r>
        <w:rPr>
          <w:rStyle w:val="Estilo1"/>
          <w:rFonts w:eastAsia="Arial"/>
        </w:rPr>
        <w:instrText xml:space="preserve"> \* MERGEFORMAT </w:instrText>
      </w:r>
      <w:r w:rsidRPr="009C7E5D">
        <w:rPr>
          <w:rStyle w:val="Estilo1"/>
          <w:rFonts w:eastAsia="Arial"/>
        </w:rPr>
      </w:r>
      <w:r w:rsidRPr="009C7E5D">
        <w:rPr>
          <w:rStyle w:val="Estilo1"/>
          <w:rFonts w:eastAsia="Arial"/>
        </w:rPr>
        <w:fldChar w:fldCharType="separate"/>
      </w:r>
      <w:r w:rsidRPr="003306AF">
        <w:rPr>
          <w:rStyle w:val="Estilo1"/>
          <w:rFonts w:eastAsia="Arial"/>
        </w:rPr>
        <w:t>Figura</w:t>
      </w:r>
      <w:r w:rsidRPr="00684EEB">
        <w:t xml:space="preserve"> </w:t>
      </w:r>
      <w:r>
        <w:rPr>
          <w:noProof/>
        </w:rPr>
        <w:t>15</w:t>
      </w:r>
      <w:r w:rsidRPr="009C7E5D">
        <w:rPr>
          <w:rStyle w:val="Estilo1"/>
          <w:rFonts w:eastAsia="Arial"/>
        </w:rPr>
        <w:fldChar w:fldCharType="end"/>
      </w:r>
      <w:r>
        <w:rPr>
          <w:rFonts w:ascii="Times New Roman" w:eastAsia="Times New Roman" w:hAnsi="Times New Roman" w:cs="Times New Roman"/>
          <w:sz w:val="24"/>
          <w:szCs w:val="24"/>
        </w:rPr>
        <w:t>.</w:t>
      </w:r>
    </w:p>
    <w:bookmarkEnd w:id="145"/>
    <w:p w14:paraId="6A447176"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primera función llamada </w:t>
      </w:r>
      <w:r>
        <w:rPr>
          <w:rStyle w:val="Cdigo"/>
          <w:rFonts w:eastAsia="Arial"/>
        </w:rPr>
        <w:t>[a</w:t>
      </w:r>
      <w:r w:rsidRPr="000F74EE">
        <w:rPr>
          <w:rStyle w:val="Cdigo"/>
          <w:rFonts w:eastAsia="Arial"/>
        </w:rPr>
        <w:t>lfabeta_dq.m</w:t>
      </w:r>
      <w:r>
        <w:rPr>
          <w:rStyle w:val="Cdigo"/>
          <w:rFonts w:eastAsia="Arial"/>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4D7F93">
        <w:rPr>
          <w:rStyle w:val="ROSA"/>
        </w:rPr>
        <w:fldChar w:fldCharType="begin"/>
      </w:r>
      <w:r w:rsidRPr="004D7F93">
        <w:rPr>
          <w:rStyle w:val="ROSA"/>
          <w:rFonts w:eastAsia="Arial"/>
        </w:rPr>
        <w:instrText xml:space="preserve"> REF eq63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63</m:t>
        </m:r>
      </m:oMath>
      <w:r w:rsidRPr="004D7F93">
        <w:rPr>
          <w:rStyle w:val="ROSA"/>
          <w:rFonts w:eastAsia="Arial"/>
        </w:rPr>
        <w:fldChar w:fldCharType="end"/>
      </w:r>
      <w:r>
        <w:rPr>
          <w:rFonts w:ascii="Times New Roman" w:eastAsia="Times New Roman" w:hAnsi="Times New Roman" w:cs="Times New Roman"/>
          <w:sz w:val="24"/>
          <w:szCs w:val="24"/>
        </w:rPr>
        <w:t>). De esta manera, las corrientes del estator en coordenadas fijas se trasladan al sistema de referencia rotatorio.</w:t>
      </w:r>
    </w:p>
    <w:p w14:paraId="5EC1BD7E" w14:textId="226B2DBD" w:rsidR="00CA2221" w:rsidRPr="00102822" w:rsidRDefault="00CA2221" w:rsidP="00CA2221">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39136" behindDoc="0" locked="0" layoutInCell="1" allowOverlap="1" wp14:anchorId="266C1951" wp14:editId="1C140FDF">
                <wp:simplePos x="0" y="0"/>
                <wp:positionH relativeFrom="margin">
                  <wp:posOffset>0</wp:posOffset>
                </wp:positionH>
                <wp:positionV relativeFrom="paragraph">
                  <wp:posOffset>334010</wp:posOffset>
                </wp:positionV>
                <wp:extent cx="5219700" cy="2920365"/>
                <wp:effectExtent l="0" t="0" r="19050" b="13335"/>
                <wp:wrapTopAndBottom/>
                <wp:docPr id="1529990878" name="Cuadro de texto 2"/>
                <wp:cNvGraphicFramePr/>
                <a:graphic xmlns:a="http://schemas.openxmlformats.org/drawingml/2006/main">
                  <a:graphicData uri="http://schemas.microsoft.com/office/word/2010/wordprocessingShape">
                    <wps:wsp>
                      <wps:cNvSpPr txBox="1"/>
                      <wps:spPr>
                        <a:xfrm>
                          <a:off x="0" y="0"/>
                          <a:ext cx="5219700" cy="2920365"/>
                        </a:xfrm>
                        <a:prstGeom prst="rect">
                          <a:avLst/>
                        </a:prstGeom>
                        <a:solidFill>
                          <a:schemeClr val="lt1"/>
                        </a:solidFill>
                        <a:ln w="6350">
                          <a:solidFill>
                            <a:prstClr val="black"/>
                          </a:solidFill>
                        </a:ln>
                      </wps:spPr>
                      <wps:txbx>
                        <w:txbxContent>
                          <w:p w14:paraId="125C2162"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para la Transformada de PARK.</w:t>
                            </w:r>
                          </w:p>
                          <w:p w14:paraId="73797368"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154D4F93" w14:textId="77777777" w:rsidR="00CA2221" w:rsidRPr="00D636D9" w:rsidRDefault="00CA2221" w:rsidP="00CA2221">
                            <w:pPr>
                              <w:pStyle w:val="HTMLconformatoprevio"/>
                              <w:spacing w:line="244" w:lineRule="atLeast"/>
                              <w:rPr>
                                <w:noProof/>
                                <w:color w:val="333333"/>
                                <w:lang w:val="es-PY"/>
                              </w:rPr>
                            </w:pPr>
                          </w:p>
                          <w:p w14:paraId="51F2785E"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ialfa-ibeta</w:t>
                            </w:r>
                          </w:p>
                          <w:p w14:paraId="5E00904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56ACD83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3FF00562" w14:textId="77777777" w:rsidR="00CA2221" w:rsidRPr="00D636D9" w:rsidRDefault="00CA2221" w:rsidP="00CA2221">
                            <w:pPr>
                              <w:pStyle w:val="HTMLconformatoprevio"/>
                              <w:spacing w:line="244" w:lineRule="atLeast"/>
                              <w:rPr>
                                <w:noProof/>
                                <w:color w:val="333333"/>
                                <w:lang w:val="es-PY"/>
                              </w:rPr>
                            </w:pPr>
                          </w:p>
                          <w:p w14:paraId="760B520C"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2B578135"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704A8FE" w14:textId="77777777" w:rsidR="00CA2221" w:rsidRPr="00D636D9" w:rsidRDefault="00CA2221" w:rsidP="00CA2221">
                            <w:pPr>
                              <w:pStyle w:val="HTMLconformatoprevio"/>
                              <w:spacing w:line="244" w:lineRule="atLeast"/>
                              <w:rPr>
                                <w:noProof/>
                                <w:color w:val="333333"/>
                                <w:lang w:val="es-PY"/>
                              </w:rPr>
                            </w:pPr>
                          </w:p>
                          <w:p w14:paraId="68D3F0D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Matriz de rotación de 2D</w:t>
                            </w:r>
                          </w:p>
                          <w:p w14:paraId="25CB366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7FF30680" w14:textId="77777777" w:rsidR="00CA2221" w:rsidRPr="00D636D9" w:rsidRDefault="00CA2221" w:rsidP="00CA2221">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294D4AB9" w14:textId="77777777" w:rsidR="00CA2221" w:rsidRPr="00D636D9" w:rsidRDefault="00CA2221" w:rsidP="00CA2221">
                            <w:pPr>
                              <w:pStyle w:val="HTMLconformatoprevio"/>
                              <w:spacing w:line="244" w:lineRule="atLeast"/>
                              <w:rPr>
                                <w:noProof/>
                                <w:color w:val="333333"/>
                                <w:lang w:val="es-PY"/>
                              </w:rPr>
                            </w:pPr>
                          </w:p>
                          <w:p w14:paraId="1538562E"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%Corrientes en el plano d-q</w:t>
                            </w:r>
                          </w:p>
                          <w:p w14:paraId="2D4ED451"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4433E458" w14:textId="77777777" w:rsidR="00CA2221" w:rsidRDefault="00CA2221" w:rsidP="00CA2221">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C1951" id="_x0000_s1037" type="#_x0000_t202" style="position:absolute;left:0;text-align:left;margin-left:0;margin-top:26.3pt;width:411pt;height:229.95pt;z-index:25173913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" fillcolor="white [3201]" strokeweight=".5pt">
                <v:textbox>
                  <w:txbxContent>
                    <w:p w14:paraId="125C2162"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para la Transformada de PARK.</w:t>
                      </w:r>
                    </w:p>
                    <w:p w14:paraId="73797368"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154D4F93" w14:textId="77777777" w:rsidR="00CA2221" w:rsidRPr="00D636D9" w:rsidRDefault="00CA2221" w:rsidP="00CA2221">
                      <w:pPr>
                        <w:pStyle w:val="HTMLconformatoprevio"/>
                        <w:spacing w:line="244" w:lineRule="atLeast"/>
                        <w:rPr>
                          <w:noProof/>
                          <w:color w:val="333333"/>
                          <w:lang w:val="es-PY"/>
                        </w:rPr>
                      </w:pPr>
                    </w:p>
                    <w:p w14:paraId="51F2785E"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ialfa-ibeta</w:t>
                      </w:r>
                    </w:p>
                    <w:p w14:paraId="5E00904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56ACD83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3FF00562" w14:textId="77777777" w:rsidR="00CA2221" w:rsidRPr="00D636D9" w:rsidRDefault="00CA2221" w:rsidP="00CA2221">
                      <w:pPr>
                        <w:pStyle w:val="HTMLconformatoprevio"/>
                        <w:spacing w:line="244" w:lineRule="atLeast"/>
                        <w:rPr>
                          <w:noProof/>
                          <w:color w:val="333333"/>
                          <w:lang w:val="es-PY"/>
                        </w:rPr>
                      </w:pPr>
                    </w:p>
                    <w:p w14:paraId="760B520C"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2B578135"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704A8FE" w14:textId="77777777" w:rsidR="00CA2221" w:rsidRPr="00D636D9" w:rsidRDefault="00CA2221" w:rsidP="00CA2221">
                      <w:pPr>
                        <w:pStyle w:val="HTMLconformatoprevio"/>
                        <w:spacing w:line="244" w:lineRule="atLeast"/>
                        <w:rPr>
                          <w:noProof/>
                          <w:color w:val="333333"/>
                          <w:lang w:val="es-PY"/>
                        </w:rPr>
                      </w:pPr>
                    </w:p>
                    <w:p w14:paraId="68D3F0D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Matriz de rotación de 2D</w:t>
                      </w:r>
                    </w:p>
                    <w:p w14:paraId="25CB366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7FF30680" w14:textId="77777777" w:rsidR="00CA2221" w:rsidRPr="00D636D9" w:rsidRDefault="00CA2221" w:rsidP="00CA2221">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294D4AB9" w14:textId="77777777" w:rsidR="00CA2221" w:rsidRPr="00D636D9" w:rsidRDefault="00CA2221" w:rsidP="00CA2221">
                      <w:pPr>
                        <w:pStyle w:val="HTMLconformatoprevio"/>
                        <w:spacing w:line="244" w:lineRule="atLeast"/>
                        <w:rPr>
                          <w:noProof/>
                          <w:color w:val="333333"/>
                          <w:lang w:val="es-PY"/>
                        </w:rPr>
                      </w:pPr>
                    </w:p>
                    <w:p w14:paraId="1538562E"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%Corrientes en el plano d-q</w:t>
                      </w:r>
                    </w:p>
                    <w:p w14:paraId="2D4ED451"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4433E458" w14:textId="77777777" w:rsidR="00CA2221" w:rsidRDefault="00CA2221" w:rsidP="00CA2221">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184F24">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Transformación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8"/>
      </w:r>
    </w:p>
    <w:p w14:paraId="498F6DC1"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p>
    <w:p w14:paraId="1E725CEE"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función de deslizamiento, llamada </w:t>
      </w:r>
      <w:r>
        <w:rPr>
          <w:rStyle w:val="Cdigo"/>
          <w:rFonts w:eastAsia="Arial"/>
        </w:rPr>
        <w:t>[d</w:t>
      </w:r>
      <w:r w:rsidRPr="000F74EE">
        <w:rPr>
          <w:rStyle w:val="Cdigo"/>
          <w:rFonts w:eastAsia="Arial"/>
        </w:rPr>
        <w:t>eslizamiento.m</w:t>
      </w:r>
      <w:r>
        <w:rPr>
          <w:rStyle w:val="Cdigo"/>
          <w:rFonts w:eastAsia="Arial"/>
        </w:rPr>
        <w:t>]</w:t>
      </w:r>
      <w:r>
        <w:rPr>
          <w:rFonts w:ascii="Times New Roman" w:eastAsia="Times New Roman" w:hAnsi="Times New Roman" w:cs="Times New Roman"/>
          <w:sz w:val="24"/>
          <w:szCs w:val="24"/>
        </w:rPr>
        <w:t xml:space="preserve"> y obtenida del trabajo de maestría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 xml:space="preserve">), </w:t>
      </w:r>
      <w:r w:rsidRPr="00D52670">
        <w:rPr>
          <w:rFonts w:ascii="Times New Roman" w:eastAsia="Times New Roman" w:hAnsi="Times New Roman" w:cs="Times New Roman"/>
          <w:sz w:val="24"/>
          <w:szCs w:val="24"/>
        </w:rPr>
        <w:t>recibe como entradas las corrientes de referencia en el marco</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2463EBCE" w14:textId="4E80B6BB" w:rsidR="00CA2221" w:rsidRPr="00102822" w:rsidRDefault="00CA2221" w:rsidP="00CA2221">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40160" behindDoc="0" locked="0" layoutInCell="1" allowOverlap="1" wp14:anchorId="48B19083" wp14:editId="5F01DBC3">
                <wp:simplePos x="0" y="0"/>
                <wp:positionH relativeFrom="margin">
                  <wp:posOffset>-3810</wp:posOffset>
                </wp:positionH>
                <wp:positionV relativeFrom="paragraph">
                  <wp:posOffset>335280</wp:posOffset>
                </wp:positionV>
                <wp:extent cx="5219700" cy="1544320"/>
                <wp:effectExtent l="0" t="0" r="19050" b="17780"/>
                <wp:wrapTopAndBottom/>
                <wp:docPr id="804368632" name="Cuadro de texto 2"/>
                <wp:cNvGraphicFramePr/>
                <a:graphic xmlns:a="http://schemas.openxmlformats.org/drawingml/2006/main">
                  <a:graphicData uri="http://schemas.microsoft.com/office/word/2010/wordprocessingShape">
                    <wps:wsp>
                      <wps:cNvSpPr txBox="1"/>
                      <wps:spPr>
                        <a:xfrm>
                          <a:off x="0" y="0"/>
                          <a:ext cx="5219700" cy="1544320"/>
                        </a:xfrm>
                        <a:prstGeom prst="rect">
                          <a:avLst/>
                        </a:prstGeom>
                        <a:solidFill>
                          <a:schemeClr val="lt1"/>
                        </a:solidFill>
                        <a:ln w="6350">
                          <a:solidFill>
                            <a:prstClr val="black"/>
                          </a:solidFill>
                        </a:ln>
                      </wps:spPr>
                      <wps:txbx>
                        <w:txbxContent>
                          <w:p w14:paraId="15CBD14C"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para calcular el Deslizamiento .l.</w:t>
                            </w:r>
                          </w:p>
                          <w:p w14:paraId="47291578"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E2973AA" w14:textId="77777777" w:rsidR="00CA2221" w:rsidRPr="00D636D9" w:rsidRDefault="00CA2221" w:rsidP="00CA2221">
                            <w:pPr>
                              <w:pStyle w:val="HTMLconformatoprevio"/>
                              <w:spacing w:line="244" w:lineRule="atLeast"/>
                              <w:rPr>
                                <w:noProof/>
                                <w:color w:val="333333"/>
                                <w:lang w:val="es-PY"/>
                              </w:rPr>
                            </w:pPr>
                          </w:p>
                          <w:p w14:paraId="6746F6C7"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28762F13" w14:textId="77777777" w:rsidR="00CA2221" w:rsidRPr="00D636D9" w:rsidRDefault="00CA2221" w:rsidP="00CA2221">
                            <w:pPr>
                              <w:pStyle w:val="HTMLconformatoprevio"/>
                              <w:spacing w:line="244" w:lineRule="atLeast"/>
                              <w:rPr>
                                <w:noProof/>
                                <w:color w:val="333333"/>
                                <w:lang w:val="es-PY"/>
                              </w:rPr>
                            </w:pPr>
                          </w:p>
                          <w:p w14:paraId="58F8AC44"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56F587AA"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2462723B" w14:textId="77777777" w:rsidR="00CA2221" w:rsidRPr="002A02A8" w:rsidRDefault="00CA2221" w:rsidP="00CA2221">
                            <w:pPr>
                              <w:pStyle w:val="HTMLconformatoprevio"/>
                              <w:spacing w:line="244" w:lineRule="atLeast"/>
                              <w:rPr>
                                <w:noProof/>
                                <w:color w:val="333333"/>
                                <w:lang w:val="en-US"/>
                              </w:rPr>
                            </w:pPr>
                          </w:p>
                          <w:p w14:paraId="6FC5035E"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741F275B" w14:textId="77777777" w:rsidR="00CA2221" w:rsidRPr="00D636D9" w:rsidRDefault="00CA2221" w:rsidP="00CA2221">
                            <w:pPr>
                              <w:pStyle w:val="HTMLconformatoprevio"/>
                              <w:spacing w:line="244" w:lineRule="atLeast"/>
                              <w:rPr>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B19083" id="_x0000_s1038" type="#_x0000_t202" style="position:absolute;left:0;text-align:left;margin-left:-.3pt;margin-top:26.4pt;width:411pt;height:121.6pt;z-index:25174016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" fillcolor="white [3201]" strokeweight=".5pt">
                <v:textbox>
                  <w:txbxContent>
                    <w:p w14:paraId="15CBD14C"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para calcular el Deslizamiento .l.</w:t>
                      </w:r>
                    </w:p>
                    <w:p w14:paraId="47291578"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E2973AA" w14:textId="77777777" w:rsidR="00CA2221" w:rsidRPr="00D636D9" w:rsidRDefault="00CA2221" w:rsidP="00CA2221">
                      <w:pPr>
                        <w:pStyle w:val="HTMLconformatoprevio"/>
                        <w:spacing w:line="244" w:lineRule="atLeast"/>
                        <w:rPr>
                          <w:noProof/>
                          <w:color w:val="333333"/>
                          <w:lang w:val="es-PY"/>
                        </w:rPr>
                      </w:pPr>
                    </w:p>
                    <w:p w14:paraId="6746F6C7"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28762F13" w14:textId="77777777" w:rsidR="00CA2221" w:rsidRPr="00D636D9" w:rsidRDefault="00CA2221" w:rsidP="00CA2221">
                      <w:pPr>
                        <w:pStyle w:val="HTMLconformatoprevio"/>
                        <w:spacing w:line="244" w:lineRule="atLeast"/>
                        <w:rPr>
                          <w:noProof/>
                          <w:color w:val="333333"/>
                          <w:lang w:val="es-PY"/>
                        </w:rPr>
                      </w:pPr>
                    </w:p>
                    <w:p w14:paraId="58F8AC44"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56F587AA"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2462723B" w14:textId="77777777" w:rsidR="00CA2221" w:rsidRPr="002A02A8" w:rsidRDefault="00CA2221" w:rsidP="00CA2221">
                      <w:pPr>
                        <w:pStyle w:val="HTMLconformatoprevio"/>
                        <w:spacing w:line="244" w:lineRule="atLeast"/>
                        <w:rPr>
                          <w:noProof/>
                          <w:color w:val="333333"/>
                          <w:lang w:val="en-US"/>
                        </w:rPr>
                      </w:pPr>
                    </w:p>
                    <w:p w14:paraId="6FC5035E"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741F275B" w14:textId="77777777" w:rsidR="00CA2221" w:rsidRPr="00D636D9" w:rsidRDefault="00CA2221" w:rsidP="00CA2221">
                      <w:pPr>
                        <w:pStyle w:val="HTMLconformatoprevio"/>
                        <w:spacing w:line="244" w:lineRule="atLeast"/>
                        <w:rPr>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184F24">
        <w:rPr>
          <w:rFonts w:ascii="Times New Roman" w:eastAsia="Times New Roman" w:hAnsi="Times New Roman" w:cs="Times New Roman"/>
          <w:sz w:val="24"/>
          <w:szCs w:val="24"/>
        </w:rPr>
        <w:t>3</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deslizamiento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9"/>
      </w:r>
    </w:p>
    <w:p w14:paraId="285A1368"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completar el ciclo de transformaciones, se programó en </w:t>
      </w:r>
      <w:r>
        <w:rPr>
          <w:rStyle w:val="Cdigo"/>
          <w:rFonts w:eastAsia="Arial"/>
        </w:rPr>
        <w:t>[d</w:t>
      </w:r>
      <w:r w:rsidRPr="000F74EE">
        <w:rPr>
          <w:rStyle w:val="Cdigo"/>
          <w:rFonts w:eastAsia="Arial"/>
        </w:rPr>
        <w:t>q_alfabeta.m</w:t>
      </w:r>
      <w:r>
        <w:rPr>
          <w:rStyle w:val="Cdigo"/>
          <w:rFonts w:eastAsia="Arial"/>
        </w:rPr>
        <w:t>]</w:t>
      </w:r>
      <w:r>
        <w:rPr>
          <w:rFonts w:ascii="Times New Roman" w:eastAsia="Times New Roman" w:hAnsi="Times New Roman" w:cs="Times New Roman"/>
          <w:sz w:val="24"/>
          <w:szCs w:val="24"/>
        </w:rPr>
        <w:t xml:space="preserve">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4D7F93">
        <w:rPr>
          <w:rStyle w:val="ROSA"/>
        </w:rPr>
        <w:fldChar w:fldCharType="begin"/>
      </w:r>
      <w:r w:rsidRPr="004D7F93">
        <w:rPr>
          <w:rStyle w:val="ROSA"/>
          <w:rFonts w:eastAsia="Arial"/>
        </w:rPr>
        <w:instrText xml:space="preserve"> REF eq65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65</m:t>
        </m:r>
      </m:oMath>
      <w:r w:rsidRPr="004D7F93">
        <w:rPr>
          <w:rStyle w:val="ROSA"/>
          <w:rFonts w:eastAsia="Arial"/>
        </w:rPr>
        <w:fldChar w:fldCharType="end"/>
      </w:r>
      <w:r>
        <w:rPr>
          <w:rFonts w:ascii="Times New Roman" w:eastAsia="Times New Roman" w:hAnsi="Times New Roman" w:cs="Times New Roman"/>
          <w:sz w:val="24"/>
          <w:szCs w:val="24"/>
        </w:rPr>
        <w:t>).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22A740E5" w14:textId="01085E63" w:rsidR="00CA2221" w:rsidRPr="00102822" w:rsidRDefault="00CA2221" w:rsidP="00CA2221">
      <w:pPr>
        <w:spacing w:before="240" w:after="240" w:line="360" w:lineRule="auto"/>
        <w:ind w:firstLine="851"/>
        <w:jc w:val="center"/>
        <w:rPr>
          <w:rFonts w:ascii="Times New Roman" w:eastAsia="Times New Roman" w:hAnsi="Times New Roman" w:cs="Times New Roman"/>
          <w:sz w:val="24"/>
          <w:szCs w:val="24"/>
        </w:rPr>
      </w:pPr>
      <w:bookmarkStart w:id="146" w:name="C5"/>
      <w:r>
        <w:rPr>
          <w:noProof/>
        </w:rPr>
        <w:lastRenderedPageBreak/>
        <mc:AlternateContent>
          <mc:Choice Requires="wps">
            <w:drawing>
              <wp:anchor distT="0" distB="360045" distL="114300" distR="114300" simplePos="0" relativeHeight="251741184" behindDoc="0" locked="0" layoutInCell="1" allowOverlap="1" wp14:anchorId="6558B070" wp14:editId="1675A869">
                <wp:simplePos x="0" y="0"/>
                <wp:positionH relativeFrom="margin">
                  <wp:posOffset>-3810</wp:posOffset>
                </wp:positionH>
                <wp:positionV relativeFrom="paragraph">
                  <wp:posOffset>337820</wp:posOffset>
                </wp:positionV>
                <wp:extent cx="5219700" cy="2896870"/>
                <wp:effectExtent l="0" t="0" r="19050" b="17780"/>
                <wp:wrapTopAndBottom/>
                <wp:docPr id="104696561" name="Cuadro de texto 2"/>
                <wp:cNvGraphicFramePr/>
                <a:graphic xmlns:a="http://schemas.openxmlformats.org/drawingml/2006/main">
                  <a:graphicData uri="http://schemas.microsoft.com/office/word/2010/wordprocessingShape">
                    <wps:wsp>
                      <wps:cNvSpPr txBox="1"/>
                      <wps:spPr>
                        <a:xfrm>
                          <a:off x="0" y="0"/>
                          <a:ext cx="5219700" cy="2896870"/>
                        </a:xfrm>
                        <a:prstGeom prst="rect">
                          <a:avLst/>
                        </a:prstGeom>
                        <a:solidFill>
                          <a:schemeClr val="lt1"/>
                        </a:solidFill>
                        <a:ln w="6350">
                          <a:solidFill>
                            <a:prstClr val="black"/>
                          </a:solidFill>
                        </a:ln>
                      </wps:spPr>
                      <wps:txbx>
                        <w:txbxContent>
                          <w:p w14:paraId="6A35B1C9"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para la Transformada Inversa de Park.</w:t>
                            </w:r>
                          </w:p>
                          <w:p w14:paraId="28F2633B" w14:textId="77777777" w:rsidR="00CA2221" w:rsidRPr="002A02A8" w:rsidRDefault="00CA2221" w:rsidP="00CA2221">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Pr>
                                <w:noProof/>
                                <w:color w:val="333333"/>
                                <w:lang w:val="en-US"/>
                              </w:rPr>
                              <w:t xml:space="preserve"> </w:t>
                            </w:r>
                            <w:r w:rsidRPr="002A02A8">
                              <w:rPr>
                                <w:noProof/>
                                <w:color w:val="2C2CFF"/>
                                <w:lang w:val="en-US"/>
                              </w:rPr>
                              <w:t>dq_alfabeta</w:t>
                            </w:r>
                            <w:r w:rsidRPr="002A02A8">
                              <w:rPr>
                                <w:noProof/>
                                <w:color w:val="333333"/>
                                <w:lang w:val="en-US"/>
                              </w:rPr>
                              <w:t>(x)</w:t>
                            </w:r>
                          </w:p>
                          <w:p w14:paraId="75D5A7E5" w14:textId="77777777" w:rsidR="00CA2221" w:rsidRPr="002A02A8" w:rsidRDefault="00CA2221" w:rsidP="00CA2221">
                            <w:pPr>
                              <w:pStyle w:val="HTMLconformatoprevio"/>
                              <w:spacing w:line="244" w:lineRule="atLeast"/>
                              <w:rPr>
                                <w:noProof/>
                                <w:color w:val="333333"/>
                                <w:lang w:val="en-US"/>
                              </w:rPr>
                            </w:pPr>
                          </w:p>
                          <w:p w14:paraId="2096F7C0"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id-iq</w:t>
                            </w:r>
                          </w:p>
                          <w:p w14:paraId="5AAB487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780783D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53590EE4" w14:textId="77777777" w:rsidR="00CA2221" w:rsidRPr="00D636D9" w:rsidRDefault="00CA2221" w:rsidP="00CA2221">
                            <w:pPr>
                              <w:pStyle w:val="HTMLconformatoprevio"/>
                              <w:spacing w:line="244" w:lineRule="atLeast"/>
                              <w:rPr>
                                <w:noProof/>
                                <w:color w:val="333333"/>
                                <w:lang w:val="es-PY"/>
                              </w:rPr>
                            </w:pPr>
                          </w:p>
                          <w:p w14:paraId="1A9D278F"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1A034D8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0BC2E155" w14:textId="77777777" w:rsidR="00CA2221" w:rsidRPr="00D636D9" w:rsidRDefault="00CA2221" w:rsidP="00CA2221">
                            <w:pPr>
                              <w:pStyle w:val="HTMLconformatoprevio"/>
                              <w:spacing w:line="244" w:lineRule="atLeast"/>
                              <w:rPr>
                                <w:noProof/>
                                <w:color w:val="333333"/>
                                <w:lang w:val="es-PY"/>
                              </w:rPr>
                            </w:pPr>
                          </w:p>
                          <w:p w14:paraId="4E4B3BD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Matriz de rotación de 2D</w:t>
                            </w:r>
                          </w:p>
                          <w:p w14:paraId="374294C5"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10522D39" w14:textId="77777777" w:rsidR="00CA2221" w:rsidRPr="00D636D9" w:rsidRDefault="00CA2221" w:rsidP="00CA2221">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3B9DAD83" w14:textId="77777777" w:rsidR="00CA2221" w:rsidRPr="00D636D9" w:rsidRDefault="00CA2221" w:rsidP="00CA2221">
                            <w:pPr>
                              <w:pStyle w:val="HTMLconformatoprevio"/>
                              <w:spacing w:line="244" w:lineRule="atLeast"/>
                              <w:rPr>
                                <w:noProof/>
                                <w:color w:val="333333"/>
                                <w:lang w:val="es-PY"/>
                              </w:rPr>
                            </w:pPr>
                          </w:p>
                          <w:p w14:paraId="2B165135"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%Corrientes en el plano alfa-beta</w:t>
                            </w:r>
                          </w:p>
                          <w:p w14:paraId="12363732"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4F043F1" w14:textId="77777777" w:rsidR="00CA2221" w:rsidRDefault="00CA2221" w:rsidP="00CA2221">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8B070" id="_x0000_s1039" type="#_x0000_t202" style="position:absolute;left:0;text-align:left;margin-left:-.3pt;margin-top:26.6pt;width:411pt;height:228.1pt;z-index:25174118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" fillcolor="white [3201]" strokeweight=".5pt">
                <v:textbox>
                  <w:txbxContent>
                    <w:p w14:paraId="6A35B1C9"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para la Transformada Inversa de Park.</w:t>
                      </w:r>
                    </w:p>
                    <w:p w14:paraId="28F2633B" w14:textId="77777777" w:rsidR="00CA2221" w:rsidRPr="002A02A8" w:rsidRDefault="00CA2221" w:rsidP="00CA2221">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Pr>
                          <w:noProof/>
                          <w:color w:val="333333"/>
                          <w:lang w:val="en-US"/>
                        </w:rPr>
                        <w:t xml:space="preserve"> </w:t>
                      </w:r>
                      <w:r w:rsidRPr="002A02A8">
                        <w:rPr>
                          <w:noProof/>
                          <w:color w:val="2C2CFF"/>
                          <w:lang w:val="en-US"/>
                        </w:rPr>
                        <w:t>dq_alfabeta</w:t>
                      </w:r>
                      <w:r w:rsidRPr="002A02A8">
                        <w:rPr>
                          <w:noProof/>
                          <w:color w:val="333333"/>
                          <w:lang w:val="en-US"/>
                        </w:rPr>
                        <w:t>(x)</w:t>
                      </w:r>
                    </w:p>
                    <w:p w14:paraId="75D5A7E5" w14:textId="77777777" w:rsidR="00CA2221" w:rsidRPr="002A02A8" w:rsidRDefault="00CA2221" w:rsidP="00CA2221">
                      <w:pPr>
                        <w:pStyle w:val="HTMLconformatoprevio"/>
                        <w:spacing w:line="244" w:lineRule="atLeast"/>
                        <w:rPr>
                          <w:noProof/>
                          <w:color w:val="333333"/>
                          <w:lang w:val="en-US"/>
                        </w:rPr>
                      </w:pPr>
                    </w:p>
                    <w:p w14:paraId="2096F7C0"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id-iq</w:t>
                      </w:r>
                    </w:p>
                    <w:p w14:paraId="5AAB487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780783D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53590EE4" w14:textId="77777777" w:rsidR="00CA2221" w:rsidRPr="00D636D9" w:rsidRDefault="00CA2221" w:rsidP="00CA2221">
                      <w:pPr>
                        <w:pStyle w:val="HTMLconformatoprevio"/>
                        <w:spacing w:line="244" w:lineRule="atLeast"/>
                        <w:rPr>
                          <w:noProof/>
                          <w:color w:val="333333"/>
                          <w:lang w:val="es-PY"/>
                        </w:rPr>
                      </w:pPr>
                    </w:p>
                    <w:p w14:paraId="1A9D278F"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1A034D8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0BC2E155" w14:textId="77777777" w:rsidR="00CA2221" w:rsidRPr="00D636D9" w:rsidRDefault="00CA2221" w:rsidP="00CA2221">
                      <w:pPr>
                        <w:pStyle w:val="HTMLconformatoprevio"/>
                        <w:spacing w:line="244" w:lineRule="atLeast"/>
                        <w:rPr>
                          <w:noProof/>
                          <w:color w:val="333333"/>
                          <w:lang w:val="es-PY"/>
                        </w:rPr>
                      </w:pPr>
                    </w:p>
                    <w:p w14:paraId="4E4B3BD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Matriz de rotación de 2D</w:t>
                      </w:r>
                    </w:p>
                    <w:p w14:paraId="374294C5"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10522D39" w14:textId="77777777" w:rsidR="00CA2221" w:rsidRPr="00D636D9" w:rsidRDefault="00CA2221" w:rsidP="00CA2221">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3B9DAD83" w14:textId="77777777" w:rsidR="00CA2221" w:rsidRPr="00D636D9" w:rsidRDefault="00CA2221" w:rsidP="00CA2221">
                      <w:pPr>
                        <w:pStyle w:val="HTMLconformatoprevio"/>
                        <w:spacing w:line="244" w:lineRule="atLeast"/>
                        <w:rPr>
                          <w:noProof/>
                          <w:color w:val="333333"/>
                          <w:lang w:val="es-PY"/>
                        </w:rPr>
                      </w:pPr>
                    </w:p>
                    <w:p w14:paraId="2B165135"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%Corrientes en el plano alfa-beta</w:t>
                      </w:r>
                    </w:p>
                    <w:p w14:paraId="12363732" w14:textId="77777777" w:rsidR="00CA2221" w:rsidRPr="002A02A8" w:rsidRDefault="00CA2221" w:rsidP="00CA2221">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4F043F1" w14:textId="77777777" w:rsidR="00CA2221" w:rsidRDefault="00CA2221" w:rsidP="00CA2221">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End w:id="146"/>
      <w:r w:rsidR="00184F24">
        <w:rPr>
          <w:rFonts w:ascii="Times New Roman" w:eastAsia="Times New Roman" w:hAnsi="Times New Roman" w:cs="Times New Roman"/>
          <w:sz w:val="24"/>
          <w:szCs w:val="24"/>
        </w:rPr>
        <w:t>4</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Transformación inversa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0"/>
      </w:r>
    </w:p>
    <w:p w14:paraId="057148F1"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w:t>
      </w:r>
      <w:r w:rsidRPr="009C7E5D">
        <w:rPr>
          <w:rStyle w:val="Estilo1"/>
          <w:rFonts w:eastAsia="Arial"/>
        </w:rPr>
        <w:fldChar w:fldCharType="begin"/>
      </w:r>
      <w:r w:rsidRPr="009C7E5D">
        <w:rPr>
          <w:rStyle w:val="Estilo1"/>
          <w:rFonts w:eastAsia="Arial"/>
        </w:rPr>
        <w:instrText xml:space="preserve"> REF _Ref209977416 \h </w:instrText>
      </w:r>
      <w:r>
        <w:rPr>
          <w:rStyle w:val="Estilo1"/>
          <w:rFonts w:eastAsia="Arial"/>
        </w:rPr>
        <w:instrText xml:space="preserve"> \* MERGEFORMAT </w:instrText>
      </w:r>
      <w:r w:rsidRPr="009C7E5D">
        <w:rPr>
          <w:rStyle w:val="Estilo1"/>
          <w:rFonts w:eastAsia="Arial"/>
        </w:rPr>
      </w:r>
      <w:r w:rsidRPr="009C7E5D">
        <w:rPr>
          <w:rStyle w:val="Estilo1"/>
          <w:rFonts w:eastAsia="Arial"/>
        </w:rPr>
        <w:fldChar w:fldCharType="separate"/>
      </w:r>
      <w:r w:rsidRPr="003306AF">
        <w:rPr>
          <w:rStyle w:val="Estilo1"/>
          <w:rFonts w:eastAsia="Arial"/>
        </w:rPr>
        <w:t>Figura 15</w:t>
      </w:r>
      <w:r w:rsidRPr="009C7E5D">
        <w:rPr>
          <w:rStyle w:val="Estilo1"/>
          <w:rFonts w:eastAsia="Arial"/>
        </w:rPr>
        <w:fldChar w:fldCharType="end"/>
      </w:r>
      <w:r>
        <w:rPr>
          <w:rFonts w:ascii="Times New Roman" w:eastAsia="Times New Roman" w:hAnsi="Times New Roman" w:cs="Times New Roman"/>
          <w:sz w:val="24"/>
          <w:szCs w:val="24"/>
        </w:rPr>
        <w:t xml:space="preserve">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 los </w:t>
      </w:r>
      <w:r w:rsidRPr="000A0D2D">
        <w:rPr>
          <w:rFonts w:ascii="Times New Roman" w:eastAsia="Times New Roman" w:hAnsi="Times New Roman" w:cs="Times New Roman"/>
          <w:color w:val="7030A0"/>
          <w:sz w:val="24"/>
          <w:szCs w:val="24"/>
        </w:rPr>
        <w:t xml:space="preserve">Códigos </w:t>
      </w:r>
      <w:r w:rsidRPr="0036453E">
        <w:rPr>
          <w:rStyle w:val="Estilo1"/>
        </w:rPr>
        <w:fldChar w:fldCharType="begin"/>
      </w:r>
      <w:r w:rsidRPr="0036453E">
        <w:rPr>
          <w:rStyle w:val="Estilo1"/>
          <w:rFonts w:eastAsia="Arial"/>
        </w:rPr>
        <w:instrText xml:space="preserve"> REF C2 \h </w:instrText>
      </w:r>
      <w:r>
        <w:rPr>
          <w:rStyle w:val="Estilo1"/>
          <w:rFonts w:eastAsia="Arial"/>
        </w:rPr>
        <w:instrText xml:space="preserve"> \* MERGEFORMAT </w:instrText>
      </w:r>
      <w:r w:rsidRPr="0036453E">
        <w:rPr>
          <w:rStyle w:val="Estilo1"/>
          <w:rFonts w:eastAsia="Arial"/>
        </w:rPr>
      </w:r>
      <w:r w:rsidRPr="0036453E">
        <w:rPr>
          <w:rStyle w:val="Estilo1"/>
        </w:rPr>
        <w:fldChar w:fldCharType="separate"/>
      </w:r>
      <w:r w:rsidRPr="003306AF">
        <w:rPr>
          <w:rStyle w:val="Estilo1"/>
          <w:rFonts w:eastAsia="Arial"/>
        </w:rPr>
        <w:t>2</w:t>
      </w:r>
      <w:r w:rsidRPr="0036453E">
        <w:rPr>
          <w:rStyle w:val="Estilo1"/>
          <w:rFonts w:eastAsia="Arial"/>
        </w:rPr>
        <w:fldChar w:fldCharType="end"/>
      </w:r>
      <w:r w:rsidRPr="0036453E">
        <w:rPr>
          <w:rStyle w:val="Estilo1"/>
          <w:rFonts w:eastAsia="Arial"/>
        </w:rPr>
        <w:t xml:space="preserve">, </w:t>
      </w:r>
      <w:r w:rsidRPr="0036453E">
        <w:rPr>
          <w:rStyle w:val="Estilo1"/>
        </w:rPr>
        <w:fldChar w:fldCharType="begin"/>
      </w:r>
      <w:r w:rsidRPr="0036453E">
        <w:rPr>
          <w:rStyle w:val="Estilo1"/>
          <w:rFonts w:eastAsia="Arial"/>
        </w:rPr>
        <w:instrText xml:space="preserve"> REF C3 \h </w:instrText>
      </w:r>
      <w:r>
        <w:rPr>
          <w:rStyle w:val="Estilo1"/>
          <w:rFonts w:eastAsia="Arial"/>
        </w:rPr>
        <w:instrText xml:space="preserve"> \* MERGEFORMAT </w:instrText>
      </w:r>
      <w:r w:rsidRPr="0036453E">
        <w:rPr>
          <w:rStyle w:val="Estilo1"/>
          <w:rFonts w:eastAsia="Arial"/>
        </w:rPr>
      </w:r>
      <w:r w:rsidRPr="0036453E">
        <w:rPr>
          <w:rStyle w:val="Estilo1"/>
        </w:rPr>
        <w:fldChar w:fldCharType="separate"/>
      </w:r>
      <w:r w:rsidRPr="003306AF">
        <w:rPr>
          <w:rStyle w:val="Estilo1"/>
          <w:rFonts w:eastAsia="Arial"/>
        </w:rPr>
        <w:t>3</w:t>
      </w:r>
      <w:r w:rsidRPr="0036453E">
        <w:rPr>
          <w:rStyle w:val="Estilo1"/>
          <w:rFonts w:eastAsia="Arial"/>
        </w:rPr>
        <w:fldChar w:fldCharType="end"/>
      </w:r>
      <w:r w:rsidRPr="0036453E">
        <w:rPr>
          <w:rStyle w:val="Estilo1"/>
          <w:rFonts w:eastAsia="Arial"/>
        </w:rPr>
        <w:t xml:space="preserve"> y </w:t>
      </w:r>
      <w:r w:rsidRPr="0036453E">
        <w:rPr>
          <w:rStyle w:val="Estilo1"/>
        </w:rPr>
        <w:fldChar w:fldCharType="begin"/>
      </w:r>
      <w:r w:rsidRPr="0036453E">
        <w:rPr>
          <w:rStyle w:val="Estilo1"/>
          <w:rFonts w:eastAsia="Arial"/>
        </w:rPr>
        <w:instrText xml:space="preserve"> REF C4 \h </w:instrText>
      </w:r>
      <w:r>
        <w:rPr>
          <w:rStyle w:val="Estilo1"/>
          <w:rFonts w:eastAsia="Arial"/>
        </w:rPr>
        <w:instrText xml:space="preserve"> \* MERGEFORMAT </w:instrText>
      </w:r>
      <w:r w:rsidRPr="0036453E">
        <w:rPr>
          <w:rStyle w:val="Estilo1"/>
          <w:rFonts w:eastAsia="Arial"/>
        </w:rPr>
      </w:r>
      <w:r w:rsidRPr="0036453E">
        <w:rPr>
          <w:rStyle w:val="Estilo1"/>
        </w:rPr>
        <w:fldChar w:fldCharType="separate"/>
      </w:r>
      <w:r w:rsidRPr="003306AF">
        <w:rPr>
          <w:rStyle w:val="Estilo1"/>
          <w:rFonts w:eastAsia="Arial"/>
        </w:rPr>
        <w:t>4</w:t>
      </w:r>
      <w:r w:rsidRPr="0036453E">
        <w:rPr>
          <w:rStyle w:val="Estilo1"/>
          <w:rFonts w:eastAsia="Arial"/>
        </w:rPr>
        <w:fldChar w:fldCharType="end"/>
      </w:r>
      <w:r>
        <w:rPr>
          <w:rFonts w:ascii="Times New Roman" w:eastAsia="Times New Roman" w:hAnsi="Times New Roman" w:cs="Times New Roman"/>
          <w:sz w:val="24"/>
          <w:szCs w:val="24"/>
        </w:rPr>
        <w:t>. Este cálculo se obtuvo mediante FOC en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w:t>
      </w:r>
    </w:p>
    <w:p w14:paraId="6607FE6B" w14:textId="77777777" w:rsidR="00CA2221" w:rsidRPr="009C2570" w:rsidRDefault="00000000" w:rsidP="00CA222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47"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47"/>
                </m:e>
              </m:d>
            </m:e>
          </m:eqArr>
        </m:oMath>
      </m:oMathPara>
    </w:p>
    <w:p w14:paraId="5BB849E7" w14:textId="77777777" w:rsidR="00CA2221" w:rsidRPr="009C2570"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36453E">
        <w:rPr>
          <w:rStyle w:val="ROSA"/>
        </w:rPr>
        <w:fldChar w:fldCharType="begin"/>
      </w:r>
      <w:r w:rsidRPr="0036453E">
        <w:rPr>
          <w:rStyle w:val="ROSA"/>
          <w:rFonts w:eastAsia="Arial"/>
        </w:rPr>
        <w:instrText xml:space="preserve"> REF eq133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133</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eq134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134</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La función </w:t>
      </w:r>
      <w:r>
        <w:rPr>
          <w:rStyle w:val="Cdigo"/>
          <w:rFonts w:eastAsia="Arial"/>
        </w:rPr>
        <w:t>[s</w:t>
      </w:r>
      <w:r w:rsidRPr="000F74EE">
        <w:rPr>
          <w:rStyle w:val="Cdigo"/>
          <w:rFonts w:eastAsia="Arial"/>
        </w:rPr>
        <w:t>tatorcurrent.m</w:t>
      </w:r>
      <w:r>
        <w:rPr>
          <w:rStyle w:val="Cdigo"/>
          <w:rFonts w:eastAsia="Arial"/>
        </w:rPr>
        <w:t>]</w:t>
      </w:r>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Pr="000A0D2D">
        <w:rPr>
          <w:rFonts w:ascii="Times New Roman" w:eastAsia="Times New Roman" w:hAnsi="Times New Roman" w:cs="Times New Roman"/>
          <w:sz w:val="24"/>
          <w:szCs w:val="24"/>
        </w:rPr>
        <w:t xml:space="preserve">. Este procedimiento se mantiene válido </w:t>
      </w:r>
      <w:r>
        <w:rPr>
          <w:rFonts w:ascii="Times New Roman" w:eastAsia="Times New Roman" w:hAnsi="Times New Roman" w:cs="Times New Roman"/>
          <w:sz w:val="24"/>
          <w:szCs w:val="24"/>
        </w:rPr>
        <w:t xml:space="preserve">en todos los regímenes </w:t>
      </w:r>
      <w:r w:rsidRPr="000A0D2D">
        <w:rPr>
          <w:rFonts w:ascii="Times New Roman" w:eastAsia="Times New Roman" w:hAnsi="Times New Roman" w:cs="Times New Roman"/>
          <w:sz w:val="24"/>
          <w:szCs w:val="24"/>
        </w:rPr>
        <w:t>para la</w:t>
      </w:r>
      <w:r>
        <w:rPr>
          <w:rFonts w:ascii="Times New Roman" w:eastAsia="Times New Roman" w:hAnsi="Times New Roman" w:cs="Times New Roman"/>
          <w:sz w:val="24"/>
          <w:szCs w:val="24"/>
        </w:rPr>
        <w:t xml:space="preserve"> MIAH</w:t>
      </w:r>
      <w:r w:rsidRPr="000A0D2D">
        <w:rPr>
          <w:rFonts w:ascii="Times New Roman" w:eastAsia="Times New Roman" w:hAnsi="Times New Roman" w:cs="Times New Roman"/>
          <w:sz w:val="24"/>
          <w:szCs w:val="24"/>
        </w:rPr>
        <w:t>.</w:t>
      </w:r>
    </w:p>
    <w:p w14:paraId="47F8067F" w14:textId="27024F88" w:rsidR="00CA2221" w:rsidRPr="00102822" w:rsidRDefault="00CA2221" w:rsidP="00CA2221">
      <w:pPr>
        <w:spacing w:before="240" w:after="240" w:line="360" w:lineRule="auto"/>
        <w:ind w:firstLine="851"/>
        <w:jc w:val="center"/>
        <w:rPr>
          <w:rFonts w:ascii="Times New Roman" w:eastAsia="Times New Roman" w:hAnsi="Times New Roman" w:cs="Times New Roman"/>
          <w:sz w:val="24"/>
          <w:szCs w:val="24"/>
        </w:rPr>
      </w:pPr>
      <w:bookmarkStart w:id="148" w:name="C6"/>
      <w:r>
        <w:rPr>
          <w:noProof/>
        </w:rPr>
        <w:lastRenderedPageBreak/>
        <mc:AlternateContent>
          <mc:Choice Requires="wps">
            <w:drawing>
              <wp:anchor distT="0" distB="360045" distL="114300" distR="114300" simplePos="0" relativeHeight="251742208" behindDoc="0" locked="0" layoutInCell="1" allowOverlap="1" wp14:anchorId="3ACA70F4" wp14:editId="035C0BF3">
                <wp:simplePos x="0" y="0"/>
                <wp:positionH relativeFrom="margin">
                  <wp:posOffset>-3266</wp:posOffset>
                </wp:positionH>
                <wp:positionV relativeFrom="paragraph">
                  <wp:posOffset>237559</wp:posOffset>
                </wp:positionV>
                <wp:extent cx="5219700" cy="4887046"/>
                <wp:effectExtent l="0" t="0" r="19050" b="27940"/>
                <wp:wrapTopAndBottom/>
                <wp:docPr id="1853128504" name="Cuadro de texto 2"/>
                <wp:cNvGraphicFramePr/>
                <a:graphic xmlns:a="http://schemas.openxmlformats.org/drawingml/2006/main">
                  <a:graphicData uri="http://schemas.microsoft.com/office/word/2010/wordprocessingShape">
                    <wps:wsp>
                      <wps:cNvSpPr txBox="1"/>
                      <wps:spPr>
                        <a:xfrm>
                          <a:off x="0" y="0"/>
                          <a:ext cx="5219700" cy="4887046"/>
                        </a:xfrm>
                        <a:prstGeom prst="rect">
                          <a:avLst/>
                        </a:prstGeom>
                        <a:solidFill>
                          <a:schemeClr val="lt1"/>
                        </a:solidFill>
                        <a:ln w="6350">
                          <a:solidFill>
                            <a:prstClr val="black"/>
                          </a:solidFill>
                        </a:ln>
                      </wps:spPr>
                      <wps:txbx>
                        <w:txbxContent>
                          <w:p w14:paraId="506B5907"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414351A3"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4E9FA9DD"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5E446058" w14:textId="77777777" w:rsidR="00CA2221" w:rsidRPr="00185BBD" w:rsidRDefault="00CA2221" w:rsidP="00CA2221">
                            <w:pPr>
                              <w:pStyle w:val="HTMLconformatoprevio"/>
                              <w:spacing w:line="244" w:lineRule="atLeast"/>
                              <w:rPr>
                                <w:noProof/>
                                <w:color w:val="333333"/>
                                <w:lang w:val="en-US"/>
                              </w:rPr>
                            </w:pPr>
                          </w:p>
                          <w:p w14:paraId="003100BD"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estator</w:t>
                            </w:r>
                          </w:p>
                          <w:p w14:paraId="72F6144B"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657585F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68A0712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rotor</w:t>
                            </w:r>
                          </w:p>
                          <w:p w14:paraId="6E21AFA5"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D5C3BE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767333EE" w14:textId="77777777" w:rsidR="00CA2221" w:rsidRPr="00D636D9" w:rsidRDefault="00CA2221" w:rsidP="00CA2221">
                            <w:pPr>
                              <w:pStyle w:val="HTMLconformatoprevio"/>
                              <w:spacing w:line="244" w:lineRule="atLeast"/>
                              <w:rPr>
                                <w:i/>
                                <w:iCs/>
                                <w:noProof/>
                                <w:color w:val="008800"/>
                                <w:lang w:val="es-PY"/>
                              </w:rPr>
                            </w:pPr>
                          </w:p>
                          <w:p w14:paraId="3C9C2CF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alfa-beta</w:t>
                            </w:r>
                          </w:p>
                          <w:p w14:paraId="4E75009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79A3FE3C"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235D472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x-y</w:t>
                            </w:r>
                          </w:p>
                          <w:p w14:paraId="4C7F4051"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8D33027"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8EB220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de secuencia 0+-</w:t>
                            </w:r>
                          </w:p>
                          <w:p w14:paraId="1F847867"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380BBA7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34FC75A4" w14:textId="77777777" w:rsidR="00CA2221" w:rsidRPr="00D636D9" w:rsidRDefault="00CA2221" w:rsidP="00CA2221">
                            <w:pPr>
                              <w:pStyle w:val="HTMLconformatoprevio"/>
                              <w:spacing w:line="244" w:lineRule="atLeast"/>
                              <w:rPr>
                                <w:i/>
                                <w:iCs/>
                                <w:noProof/>
                                <w:color w:val="008800"/>
                                <w:lang w:val="es-PY"/>
                              </w:rPr>
                            </w:pPr>
                          </w:p>
                          <w:p w14:paraId="5439E054"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Velocidad Electrica del giro del Rotor</w:t>
                            </w:r>
                          </w:p>
                          <w:p w14:paraId="4B5FE8DB"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974FA71" w14:textId="77777777" w:rsidR="00CA2221" w:rsidRPr="00D636D9" w:rsidRDefault="00CA2221" w:rsidP="00CA2221">
                            <w:pPr>
                              <w:pStyle w:val="HTMLconformatoprevio"/>
                              <w:spacing w:line="244" w:lineRule="atLeast"/>
                              <w:rPr>
                                <w:noProof/>
                                <w:color w:val="333333"/>
                                <w:lang w:val="es-PY"/>
                              </w:rPr>
                            </w:pPr>
                          </w:p>
                          <w:p w14:paraId="57B89592"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Derivadas de alfa - beta</w:t>
                            </w:r>
                          </w:p>
                          <w:p w14:paraId="5F4ED7A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6EB51FA6"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358C23A8" w14:textId="77777777" w:rsidR="00CA2221" w:rsidRPr="00D636D9" w:rsidRDefault="00CA2221" w:rsidP="00CA2221">
                            <w:pPr>
                              <w:pStyle w:val="HTMLconformatoprevio"/>
                              <w:spacing w:line="244" w:lineRule="atLeast"/>
                              <w:rPr>
                                <w:noProof/>
                                <w:color w:val="333333"/>
                                <w:lang w:val="es-PY"/>
                              </w:rPr>
                            </w:pPr>
                          </w:p>
                          <w:p w14:paraId="5C40C3B7"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res=[isalfap;isbetap];</w:t>
                            </w:r>
                          </w:p>
                          <w:p w14:paraId="3BA11B99" w14:textId="77777777" w:rsidR="00CA2221" w:rsidRDefault="00CA2221" w:rsidP="00CA222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A70F4" id="_x0000_s1040" type="#_x0000_t202" style="position:absolute;left:0;text-align:left;margin-left:-.25pt;margin-top:18.7pt;width:411pt;height:384.8pt;z-index:25174220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" fillcolor="white [3201]" strokeweight=".5pt">
                <v:textbox>
                  <w:txbxContent>
                    <w:p w14:paraId="506B5907"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414351A3"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4E9FA9DD"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5E446058" w14:textId="77777777" w:rsidR="00CA2221" w:rsidRPr="00185BBD" w:rsidRDefault="00CA2221" w:rsidP="00CA2221">
                      <w:pPr>
                        <w:pStyle w:val="HTMLconformatoprevio"/>
                        <w:spacing w:line="244" w:lineRule="atLeast"/>
                        <w:rPr>
                          <w:noProof/>
                          <w:color w:val="333333"/>
                          <w:lang w:val="en-US"/>
                        </w:rPr>
                      </w:pPr>
                    </w:p>
                    <w:p w14:paraId="003100BD"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estator</w:t>
                      </w:r>
                    </w:p>
                    <w:p w14:paraId="72F6144B"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657585F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68A0712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rotor</w:t>
                      </w:r>
                    </w:p>
                    <w:p w14:paraId="6E21AFA5"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D5C3BE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767333EE" w14:textId="77777777" w:rsidR="00CA2221" w:rsidRPr="00D636D9" w:rsidRDefault="00CA2221" w:rsidP="00CA2221">
                      <w:pPr>
                        <w:pStyle w:val="HTMLconformatoprevio"/>
                        <w:spacing w:line="244" w:lineRule="atLeast"/>
                        <w:rPr>
                          <w:i/>
                          <w:iCs/>
                          <w:noProof/>
                          <w:color w:val="008800"/>
                          <w:lang w:val="es-PY"/>
                        </w:rPr>
                      </w:pPr>
                    </w:p>
                    <w:p w14:paraId="3C9C2CF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alfa-beta</w:t>
                      </w:r>
                    </w:p>
                    <w:p w14:paraId="4E75009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79A3FE3C"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235D472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x-y</w:t>
                      </w:r>
                    </w:p>
                    <w:p w14:paraId="4C7F4051"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8D33027"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8EB220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de secuencia 0+-</w:t>
                      </w:r>
                    </w:p>
                    <w:p w14:paraId="1F847867"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380BBA7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34FC75A4" w14:textId="77777777" w:rsidR="00CA2221" w:rsidRPr="00D636D9" w:rsidRDefault="00CA2221" w:rsidP="00CA2221">
                      <w:pPr>
                        <w:pStyle w:val="HTMLconformatoprevio"/>
                        <w:spacing w:line="244" w:lineRule="atLeast"/>
                        <w:rPr>
                          <w:i/>
                          <w:iCs/>
                          <w:noProof/>
                          <w:color w:val="008800"/>
                          <w:lang w:val="es-PY"/>
                        </w:rPr>
                      </w:pPr>
                    </w:p>
                    <w:p w14:paraId="5439E054"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Velocidad Electrica del giro del Rotor</w:t>
                      </w:r>
                    </w:p>
                    <w:p w14:paraId="4B5FE8DB"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974FA71" w14:textId="77777777" w:rsidR="00CA2221" w:rsidRPr="00D636D9" w:rsidRDefault="00CA2221" w:rsidP="00CA2221">
                      <w:pPr>
                        <w:pStyle w:val="HTMLconformatoprevio"/>
                        <w:spacing w:line="244" w:lineRule="atLeast"/>
                        <w:rPr>
                          <w:noProof/>
                          <w:color w:val="333333"/>
                          <w:lang w:val="es-PY"/>
                        </w:rPr>
                      </w:pPr>
                    </w:p>
                    <w:p w14:paraId="57B89592"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Derivadas de alfa - beta</w:t>
                      </w:r>
                    </w:p>
                    <w:p w14:paraId="5F4ED7A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6EB51FA6"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358C23A8" w14:textId="77777777" w:rsidR="00CA2221" w:rsidRPr="00D636D9" w:rsidRDefault="00CA2221" w:rsidP="00CA2221">
                      <w:pPr>
                        <w:pStyle w:val="HTMLconformatoprevio"/>
                        <w:spacing w:line="244" w:lineRule="atLeast"/>
                        <w:rPr>
                          <w:noProof/>
                          <w:color w:val="333333"/>
                          <w:lang w:val="es-PY"/>
                        </w:rPr>
                      </w:pPr>
                    </w:p>
                    <w:p w14:paraId="5C40C3B7"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res=[isalfap;isbetap];</w:t>
                      </w:r>
                    </w:p>
                    <w:p w14:paraId="3BA11B99" w14:textId="77777777" w:rsidR="00CA2221" w:rsidRDefault="00CA2221" w:rsidP="00CA222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End w:id="148"/>
      <w:r w:rsidR="00184F24">
        <w:rPr>
          <w:rFonts w:ascii="Times New Roman" w:eastAsia="Times New Roman" w:hAnsi="Times New Roman" w:cs="Times New Roman"/>
          <w:sz w:val="24"/>
          <w:szCs w:val="24"/>
        </w:rPr>
        <w:t>5</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del estator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1"/>
      </w:r>
    </w:p>
    <w:p w14:paraId="111E1F57"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en pre‑falta, determinadas en </w:t>
      </w:r>
      <w:r>
        <w:rPr>
          <w:rStyle w:val="Cdigo"/>
          <w:rFonts w:eastAsia="Arial"/>
        </w:rPr>
        <w:t>[x</w:t>
      </w:r>
      <w:r w:rsidRPr="000F74EE">
        <w:rPr>
          <w:rStyle w:val="Cdigo"/>
          <w:rFonts w:eastAsia="Arial"/>
        </w:rPr>
        <w:t>ycurrent.m</w:t>
      </w:r>
      <w:r>
        <w:rPr>
          <w:rStyle w:val="Cdigo"/>
          <w:rFonts w:eastAsia="Arial"/>
        </w:rPr>
        <w:t>]</w:t>
      </w:r>
      <w:r>
        <w:rPr>
          <w:rFonts w:ascii="Times New Roman" w:eastAsia="Times New Roman" w:hAnsi="Times New Roman" w:cs="Times New Roman"/>
          <w:sz w:val="24"/>
          <w:szCs w:val="24"/>
        </w:rPr>
        <w:t>, se modelan a partir de las ecuaciones diferenciales presentadas en (</w:t>
      </w:r>
      <w:r w:rsidRPr="0036453E">
        <w:rPr>
          <w:rStyle w:val="ROSA"/>
        </w:rPr>
        <w:fldChar w:fldCharType="begin"/>
      </w:r>
      <w:r w:rsidRPr="0036453E">
        <w:rPr>
          <w:rStyle w:val="ROSA"/>
          <w:rFonts w:eastAsia="Arial"/>
        </w:rPr>
        <w:instrText xml:space="preserve"> REF eq135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135</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eq136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136</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4BA500FB" w14:textId="2781616D" w:rsidR="00CA2221" w:rsidRPr="00102822" w:rsidRDefault="00CA2221" w:rsidP="00CA2221">
      <w:pPr>
        <w:spacing w:before="240" w:after="240" w:line="360" w:lineRule="auto"/>
        <w:ind w:firstLine="851"/>
        <w:jc w:val="center"/>
        <w:rPr>
          <w:rFonts w:ascii="Times New Roman" w:eastAsia="Times New Roman" w:hAnsi="Times New Roman" w:cs="Times New Roman"/>
          <w:sz w:val="24"/>
          <w:szCs w:val="24"/>
        </w:rPr>
      </w:pPr>
      <w:bookmarkStart w:id="149" w:name="C7"/>
      <w:r>
        <w:rPr>
          <w:noProof/>
        </w:rPr>
        <w:lastRenderedPageBreak/>
        <mc:AlternateContent>
          <mc:Choice Requires="wps">
            <w:drawing>
              <wp:anchor distT="0" distB="360045" distL="114300" distR="114300" simplePos="0" relativeHeight="251743232" behindDoc="0" locked="0" layoutInCell="1" allowOverlap="1" wp14:anchorId="7D430B71" wp14:editId="101AE7AA">
                <wp:simplePos x="0" y="0"/>
                <wp:positionH relativeFrom="margin">
                  <wp:posOffset>-3810</wp:posOffset>
                </wp:positionH>
                <wp:positionV relativeFrom="paragraph">
                  <wp:posOffset>235585</wp:posOffset>
                </wp:positionV>
                <wp:extent cx="5219700" cy="4018280"/>
                <wp:effectExtent l="0" t="0" r="19050" b="20320"/>
                <wp:wrapTopAndBottom/>
                <wp:docPr id="36507569" name="Cuadro de texto 2"/>
                <wp:cNvGraphicFramePr/>
                <a:graphic xmlns:a="http://schemas.openxmlformats.org/drawingml/2006/main">
                  <a:graphicData uri="http://schemas.microsoft.com/office/word/2010/wordprocessingShape">
                    <wps:wsp>
                      <wps:cNvSpPr txBox="1"/>
                      <wps:spPr>
                        <a:xfrm>
                          <a:off x="0" y="0"/>
                          <a:ext cx="5219700" cy="4018280"/>
                        </a:xfrm>
                        <a:prstGeom prst="rect">
                          <a:avLst/>
                        </a:prstGeom>
                        <a:solidFill>
                          <a:schemeClr val="lt1"/>
                        </a:solidFill>
                        <a:ln w="6350">
                          <a:solidFill>
                            <a:prstClr val="black"/>
                          </a:solidFill>
                        </a:ln>
                      </wps:spPr>
                      <wps:txbx>
                        <w:txbxContent>
                          <w:p w14:paraId="2EAC8770"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Pre-Falta para las Corrientes X-Y.</w:t>
                            </w:r>
                          </w:p>
                          <w:p w14:paraId="2BD498C6"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15F5A98A" w14:textId="77777777" w:rsidR="00CA2221" w:rsidRPr="00185BBD" w:rsidRDefault="00CA2221" w:rsidP="00CA2221">
                            <w:pPr>
                              <w:pStyle w:val="HTMLconformatoprevio"/>
                              <w:spacing w:line="244" w:lineRule="atLeast"/>
                              <w:rPr>
                                <w:noProof/>
                                <w:color w:val="333333"/>
                                <w:lang w:val="en-US"/>
                              </w:rPr>
                            </w:pPr>
                          </w:p>
                          <w:p w14:paraId="0C75E329"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1984F13" w14:textId="77777777" w:rsidR="00CA2221" w:rsidRPr="00185BBD" w:rsidRDefault="00CA2221" w:rsidP="00CA2221">
                            <w:pPr>
                              <w:pStyle w:val="HTMLconformatoprevio"/>
                              <w:spacing w:line="244" w:lineRule="atLeast"/>
                              <w:rPr>
                                <w:noProof/>
                                <w:color w:val="333333"/>
                                <w:lang w:val="en-US"/>
                              </w:rPr>
                            </w:pPr>
                          </w:p>
                          <w:p w14:paraId="6B1E41B3"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X-Y</w:t>
                            </w:r>
                          </w:p>
                          <w:p w14:paraId="02CB59E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E44BFB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3E7BD6A7" w14:textId="77777777" w:rsidR="00CA2221" w:rsidRPr="00D636D9" w:rsidRDefault="00CA2221" w:rsidP="00CA2221">
                            <w:pPr>
                              <w:pStyle w:val="HTMLconformatoprevio"/>
                              <w:spacing w:line="244" w:lineRule="atLeast"/>
                              <w:rPr>
                                <w:noProof/>
                                <w:color w:val="333333"/>
                                <w:lang w:val="es-PY"/>
                              </w:rPr>
                            </w:pPr>
                          </w:p>
                          <w:p w14:paraId="2FE6A939"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Tensiones plano alfa-beta   </w:t>
                            </w:r>
                          </w:p>
                          <w:p w14:paraId="3EF6C06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1B402150"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064AB123" w14:textId="77777777" w:rsidR="00CA2221" w:rsidRPr="00D636D9" w:rsidRDefault="00CA2221" w:rsidP="00CA2221">
                            <w:pPr>
                              <w:pStyle w:val="HTMLconformatoprevio"/>
                              <w:spacing w:line="244" w:lineRule="atLeast"/>
                              <w:rPr>
                                <w:noProof/>
                                <w:color w:val="333333"/>
                                <w:lang w:val="es-PY"/>
                              </w:rPr>
                            </w:pPr>
                          </w:p>
                          <w:p w14:paraId="7A7A5298"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x-y</w:t>
                            </w:r>
                          </w:p>
                          <w:p w14:paraId="41BF8AF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6C43791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7389C3F1" w14:textId="77777777" w:rsidR="00CA2221" w:rsidRPr="00D636D9" w:rsidRDefault="00CA2221" w:rsidP="00CA2221">
                            <w:pPr>
                              <w:pStyle w:val="HTMLconformatoprevio"/>
                              <w:spacing w:line="244" w:lineRule="atLeast"/>
                              <w:rPr>
                                <w:noProof/>
                                <w:color w:val="333333"/>
                                <w:lang w:val="es-PY"/>
                              </w:rPr>
                            </w:pPr>
                          </w:p>
                          <w:p w14:paraId="072EEB2B"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de Secuencia 0+-</w:t>
                            </w:r>
                          </w:p>
                          <w:p w14:paraId="2E00726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62322346"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38801B4F" w14:textId="77777777" w:rsidR="00CA2221" w:rsidRPr="00D636D9" w:rsidRDefault="00CA2221" w:rsidP="00CA2221">
                            <w:pPr>
                              <w:pStyle w:val="HTMLconformatoprevio"/>
                              <w:spacing w:line="244" w:lineRule="atLeast"/>
                              <w:rPr>
                                <w:noProof/>
                                <w:color w:val="333333"/>
                                <w:lang w:val="es-PY"/>
                              </w:rPr>
                            </w:pPr>
                          </w:p>
                          <w:p w14:paraId="25A4683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F3FAB07"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3890EE3B" w14:textId="77777777" w:rsidR="00CA2221" w:rsidRPr="00185BBD" w:rsidRDefault="00CA2221" w:rsidP="00CA2221">
                            <w:pPr>
                              <w:pStyle w:val="HTMLconformatoprevio"/>
                              <w:spacing w:line="244" w:lineRule="atLeast"/>
                              <w:rPr>
                                <w:noProof/>
                                <w:color w:val="333333"/>
                                <w:lang w:val="en-US"/>
                              </w:rPr>
                            </w:pPr>
                          </w:p>
                          <w:p w14:paraId="2B101A3D"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res=[isxp;isyp];</w:t>
                            </w:r>
                          </w:p>
                          <w:p w14:paraId="23CB509B" w14:textId="77777777" w:rsidR="00CA2221" w:rsidRDefault="00CA2221" w:rsidP="00CA222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430B71" id="_x0000_s1041" type="#_x0000_t202" style="position:absolute;left:0;text-align:left;margin-left:-.3pt;margin-top:18.55pt;width:411pt;height:316.4pt;z-index:25174323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" fillcolor="white [3201]" strokeweight=".5pt">
                <v:textbox>
                  <w:txbxContent>
                    <w:p w14:paraId="2EAC8770"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Pre-Falta para las Corrientes X-Y.</w:t>
                      </w:r>
                    </w:p>
                    <w:p w14:paraId="2BD498C6"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15F5A98A" w14:textId="77777777" w:rsidR="00CA2221" w:rsidRPr="00185BBD" w:rsidRDefault="00CA2221" w:rsidP="00CA2221">
                      <w:pPr>
                        <w:pStyle w:val="HTMLconformatoprevio"/>
                        <w:spacing w:line="244" w:lineRule="atLeast"/>
                        <w:rPr>
                          <w:noProof/>
                          <w:color w:val="333333"/>
                          <w:lang w:val="en-US"/>
                        </w:rPr>
                      </w:pPr>
                    </w:p>
                    <w:p w14:paraId="0C75E329"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1984F13" w14:textId="77777777" w:rsidR="00CA2221" w:rsidRPr="00185BBD" w:rsidRDefault="00CA2221" w:rsidP="00CA2221">
                      <w:pPr>
                        <w:pStyle w:val="HTMLconformatoprevio"/>
                        <w:spacing w:line="244" w:lineRule="atLeast"/>
                        <w:rPr>
                          <w:noProof/>
                          <w:color w:val="333333"/>
                          <w:lang w:val="en-US"/>
                        </w:rPr>
                      </w:pPr>
                    </w:p>
                    <w:p w14:paraId="6B1E41B3"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X-Y</w:t>
                      </w:r>
                    </w:p>
                    <w:p w14:paraId="02CB59E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E44BFB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3E7BD6A7" w14:textId="77777777" w:rsidR="00CA2221" w:rsidRPr="00D636D9" w:rsidRDefault="00CA2221" w:rsidP="00CA2221">
                      <w:pPr>
                        <w:pStyle w:val="HTMLconformatoprevio"/>
                        <w:spacing w:line="244" w:lineRule="atLeast"/>
                        <w:rPr>
                          <w:noProof/>
                          <w:color w:val="333333"/>
                          <w:lang w:val="es-PY"/>
                        </w:rPr>
                      </w:pPr>
                    </w:p>
                    <w:p w14:paraId="2FE6A939"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Tensiones plano alfa-beta   </w:t>
                      </w:r>
                    </w:p>
                    <w:p w14:paraId="3EF6C06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1B402150"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064AB123" w14:textId="77777777" w:rsidR="00CA2221" w:rsidRPr="00D636D9" w:rsidRDefault="00CA2221" w:rsidP="00CA2221">
                      <w:pPr>
                        <w:pStyle w:val="HTMLconformatoprevio"/>
                        <w:spacing w:line="244" w:lineRule="atLeast"/>
                        <w:rPr>
                          <w:noProof/>
                          <w:color w:val="333333"/>
                          <w:lang w:val="es-PY"/>
                        </w:rPr>
                      </w:pPr>
                    </w:p>
                    <w:p w14:paraId="7A7A5298"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x-y</w:t>
                      </w:r>
                    </w:p>
                    <w:p w14:paraId="41BF8AF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6C43791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7389C3F1" w14:textId="77777777" w:rsidR="00CA2221" w:rsidRPr="00D636D9" w:rsidRDefault="00CA2221" w:rsidP="00CA2221">
                      <w:pPr>
                        <w:pStyle w:val="HTMLconformatoprevio"/>
                        <w:spacing w:line="244" w:lineRule="atLeast"/>
                        <w:rPr>
                          <w:noProof/>
                          <w:color w:val="333333"/>
                          <w:lang w:val="es-PY"/>
                        </w:rPr>
                      </w:pPr>
                    </w:p>
                    <w:p w14:paraId="072EEB2B"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de Secuencia 0+-</w:t>
                      </w:r>
                    </w:p>
                    <w:p w14:paraId="2E00726A"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62322346"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38801B4F" w14:textId="77777777" w:rsidR="00CA2221" w:rsidRPr="00D636D9" w:rsidRDefault="00CA2221" w:rsidP="00CA2221">
                      <w:pPr>
                        <w:pStyle w:val="HTMLconformatoprevio"/>
                        <w:spacing w:line="244" w:lineRule="atLeast"/>
                        <w:rPr>
                          <w:noProof/>
                          <w:color w:val="333333"/>
                          <w:lang w:val="es-PY"/>
                        </w:rPr>
                      </w:pPr>
                    </w:p>
                    <w:p w14:paraId="25A4683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F3FAB07"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3890EE3B" w14:textId="77777777" w:rsidR="00CA2221" w:rsidRPr="00185BBD" w:rsidRDefault="00CA2221" w:rsidP="00CA2221">
                      <w:pPr>
                        <w:pStyle w:val="HTMLconformatoprevio"/>
                        <w:spacing w:line="244" w:lineRule="atLeast"/>
                        <w:rPr>
                          <w:noProof/>
                          <w:color w:val="333333"/>
                          <w:lang w:val="en-US"/>
                        </w:rPr>
                      </w:pPr>
                    </w:p>
                    <w:p w14:paraId="2B101A3D"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res=[isxp;isyp];</w:t>
                      </w:r>
                    </w:p>
                    <w:p w14:paraId="23CB509B" w14:textId="77777777" w:rsidR="00CA2221" w:rsidRDefault="00CA2221" w:rsidP="00CA222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End w:id="149"/>
      <w:r w:rsidR="00184F24">
        <w:rPr>
          <w:rFonts w:ascii="Times New Roman" w:eastAsia="Times New Roman" w:hAnsi="Times New Roman" w:cs="Times New Roman"/>
          <w:sz w:val="24"/>
          <w:szCs w:val="24"/>
        </w:rPr>
        <w:t>6</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2"/>
      </w:r>
    </w:p>
    <w:p w14:paraId="19BBEB46"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en </w:t>
      </w:r>
      <w:r>
        <w:rPr>
          <w:rStyle w:val="Cdigo"/>
          <w:rFonts w:eastAsia="Arial"/>
        </w:rPr>
        <w:t>[r</w:t>
      </w:r>
      <w:r w:rsidRPr="000F74EE">
        <w:rPr>
          <w:rStyle w:val="Cdigo"/>
          <w:rFonts w:eastAsia="Arial"/>
        </w:rPr>
        <w:t>otorcurrent.m</w:t>
      </w:r>
      <w:r>
        <w:rPr>
          <w:rStyle w:val="Cdigo"/>
          <w:rFonts w:eastAsia="Arial"/>
        </w:rPr>
        <w:t>]</w:t>
      </w:r>
      <w:r>
        <w:rPr>
          <w:rFonts w:ascii="Times New Roman" w:eastAsia="Times New Roman" w:hAnsi="Times New Roman" w:cs="Times New Roman"/>
          <w:sz w:val="24"/>
          <w:szCs w:val="24"/>
        </w:rPr>
        <w:t xml:space="preserve"> siguiendo las ecuaciones en (</w:t>
      </w:r>
      <w:r w:rsidRPr="0036453E">
        <w:rPr>
          <w:rStyle w:val="ROSA"/>
        </w:rPr>
        <w:fldChar w:fldCharType="begin"/>
      </w:r>
      <w:r w:rsidRPr="0036453E">
        <w:rPr>
          <w:rStyle w:val="ROSA"/>
          <w:rFonts w:eastAsia="Arial"/>
        </w:rPr>
        <w:instrText xml:space="preserve"> REF eq139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139</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eq140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140</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Tomando en consideración la dependencia con las tensiones y corrientes del estator en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la ausencia de tensión en el rotor.</w:t>
      </w:r>
    </w:p>
    <w:p w14:paraId="593D9766"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p>
    <w:p w14:paraId="72D59F68" w14:textId="77777777" w:rsidR="00CA2221" w:rsidRDefault="00CA2221" w:rsidP="00184F24">
      <w:pPr>
        <w:spacing w:before="240" w:after="240" w:line="360" w:lineRule="auto"/>
        <w:jc w:val="both"/>
        <w:rPr>
          <w:rFonts w:ascii="Times New Roman" w:eastAsia="Times New Roman" w:hAnsi="Times New Roman" w:cs="Times New Roman"/>
          <w:sz w:val="24"/>
          <w:szCs w:val="24"/>
        </w:rPr>
      </w:pPr>
    </w:p>
    <w:p w14:paraId="08514402" w14:textId="31821AC2" w:rsidR="00CA2221" w:rsidRPr="00102822" w:rsidRDefault="00CA2221" w:rsidP="00CA2221">
      <w:pPr>
        <w:spacing w:before="240" w:after="240" w:line="360" w:lineRule="auto"/>
        <w:ind w:firstLine="851"/>
        <w:jc w:val="center"/>
        <w:rPr>
          <w:rFonts w:ascii="Times New Roman" w:eastAsia="Times New Roman" w:hAnsi="Times New Roman" w:cs="Times New Roman"/>
          <w:sz w:val="24"/>
          <w:szCs w:val="24"/>
        </w:rPr>
      </w:pPr>
      <w:bookmarkStart w:id="150" w:name="C9"/>
      <w:r>
        <w:rPr>
          <w:noProof/>
        </w:rPr>
        <w:lastRenderedPageBreak/>
        <mc:AlternateContent>
          <mc:Choice Requires="wps">
            <w:drawing>
              <wp:anchor distT="0" distB="360045" distL="114300" distR="114300" simplePos="0" relativeHeight="251745280" behindDoc="0" locked="0" layoutInCell="1" allowOverlap="1" wp14:anchorId="68748311" wp14:editId="58D5004F">
                <wp:simplePos x="0" y="0"/>
                <wp:positionH relativeFrom="margin">
                  <wp:posOffset>-3810</wp:posOffset>
                </wp:positionH>
                <wp:positionV relativeFrom="paragraph">
                  <wp:posOffset>237490</wp:posOffset>
                </wp:positionV>
                <wp:extent cx="5219700" cy="5586095"/>
                <wp:effectExtent l="0" t="0" r="19050" b="14605"/>
                <wp:wrapTopAndBottom/>
                <wp:docPr id="399562728" name="Cuadro de texto 2"/>
                <wp:cNvGraphicFramePr/>
                <a:graphic xmlns:a="http://schemas.openxmlformats.org/drawingml/2006/main">
                  <a:graphicData uri="http://schemas.microsoft.com/office/word/2010/wordprocessingShape">
                    <wps:wsp>
                      <wps:cNvSpPr txBox="1"/>
                      <wps:spPr>
                        <a:xfrm>
                          <a:off x="0" y="0"/>
                          <a:ext cx="5219700" cy="5586095"/>
                        </a:xfrm>
                        <a:prstGeom prst="rect">
                          <a:avLst/>
                        </a:prstGeom>
                        <a:solidFill>
                          <a:schemeClr val="lt1"/>
                        </a:solidFill>
                        <a:ln w="6350">
                          <a:solidFill>
                            <a:prstClr val="black"/>
                          </a:solidFill>
                        </a:ln>
                      </wps:spPr>
                      <wps:txbx>
                        <w:txbxContent>
                          <w:p w14:paraId="546C79A0"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6082CA9C"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14A3BA8F" w14:textId="77777777" w:rsidR="00CA2221" w:rsidRPr="00185BBD" w:rsidRDefault="00CA2221" w:rsidP="00CA2221">
                            <w:pPr>
                              <w:pStyle w:val="HTMLconformatoprevio"/>
                              <w:spacing w:line="244" w:lineRule="atLeast"/>
                              <w:rPr>
                                <w:noProof/>
                                <w:color w:val="333333"/>
                                <w:lang w:val="en-US"/>
                              </w:rPr>
                            </w:pPr>
                          </w:p>
                          <w:p w14:paraId="6838CB66"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5E004E2" w14:textId="77777777" w:rsidR="00CA2221" w:rsidRPr="00185BBD" w:rsidRDefault="00CA2221" w:rsidP="00CA2221">
                            <w:pPr>
                              <w:pStyle w:val="HTMLconformatoprevio"/>
                              <w:spacing w:line="244" w:lineRule="atLeast"/>
                              <w:rPr>
                                <w:noProof/>
                                <w:color w:val="333333"/>
                                <w:lang w:val="en-US"/>
                              </w:rPr>
                            </w:pPr>
                          </w:p>
                          <w:p w14:paraId="5E284377"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estator</w:t>
                            </w:r>
                          </w:p>
                          <w:p w14:paraId="49B1259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2BFCDBC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E87BEFA" w14:textId="77777777" w:rsidR="00CA2221" w:rsidRPr="00D636D9" w:rsidRDefault="00CA2221" w:rsidP="00CA2221">
                            <w:pPr>
                              <w:pStyle w:val="HTMLconformatoprevio"/>
                              <w:spacing w:line="244" w:lineRule="atLeast"/>
                              <w:rPr>
                                <w:noProof/>
                                <w:color w:val="333333"/>
                                <w:lang w:val="es-PY"/>
                              </w:rPr>
                            </w:pPr>
                          </w:p>
                          <w:p w14:paraId="58B64F5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rotor</w:t>
                            </w:r>
                          </w:p>
                          <w:p w14:paraId="650DAFB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591BD347"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1B854108" w14:textId="77777777" w:rsidR="00CA2221" w:rsidRPr="00D636D9" w:rsidRDefault="00CA2221" w:rsidP="00CA2221">
                            <w:pPr>
                              <w:pStyle w:val="HTMLconformatoprevio"/>
                              <w:spacing w:line="244" w:lineRule="atLeast"/>
                              <w:rPr>
                                <w:noProof/>
                                <w:color w:val="333333"/>
                                <w:lang w:val="es-PY"/>
                              </w:rPr>
                            </w:pPr>
                          </w:p>
                          <w:p w14:paraId="621C9B82"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alfa-beta</w:t>
                            </w:r>
                          </w:p>
                          <w:p w14:paraId="7E86AEA1"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FE63F9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0F233DE2" w14:textId="77777777" w:rsidR="00CA2221" w:rsidRPr="00D636D9" w:rsidRDefault="00CA2221" w:rsidP="00CA2221">
                            <w:pPr>
                              <w:pStyle w:val="HTMLconformatoprevio"/>
                              <w:spacing w:line="244" w:lineRule="atLeast"/>
                              <w:rPr>
                                <w:noProof/>
                                <w:color w:val="333333"/>
                                <w:lang w:val="es-PY"/>
                              </w:rPr>
                            </w:pPr>
                          </w:p>
                          <w:p w14:paraId="5609C464"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x-y</w:t>
                            </w:r>
                          </w:p>
                          <w:p w14:paraId="4FC0207F"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18AB7EC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062A8B0F" w14:textId="77777777" w:rsidR="00CA2221" w:rsidRPr="00D636D9" w:rsidRDefault="00CA2221" w:rsidP="00CA2221">
                            <w:pPr>
                              <w:pStyle w:val="HTMLconformatoprevio"/>
                              <w:spacing w:line="244" w:lineRule="atLeast"/>
                              <w:rPr>
                                <w:noProof/>
                                <w:color w:val="333333"/>
                                <w:lang w:val="es-PY"/>
                              </w:rPr>
                            </w:pPr>
                          </w:p>
                          <w:p w14:paraId="292562DE"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de secuencia 0+-</w:t>
                            </w:r>
                          </w:p>
                          <w:p w14:paraId="1A4E9CC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4E0D4E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5055A479" w14:textId="77777777" w:rsidR="00CA2221" w:rsidRPr="00D636D9" w:rsidRDefault="00CA2221" w:rsidP="00CA2221">
                            <w:pPr>
                              <w:pStyle w:val="HTMLconformatoprevio"/>
                              <w:spacing w:line="244" w:lineRule="atLeast"/>
                              <w:rPr>
                                <w:noProof/>
                                <w:color w:val="333333"/>
                                <w:lang w:val="es-PY"/>
                              </w:rPr>
                            </w:pPr>
                          </w:p>
                          <w:p w14:paraId="0093930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Velocidad Electrica del giro del Rotor</w:t>
                            </w:r>
                          </w:p>
                          <w:p w14:paraId="387BF139"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05E1D959" w14:textId="77777777" w:rsidR="00CA2221" w:rsidRPr="00D636D9" w:rsidRDefault="00CA2221" w:rsidP="00CA2221">
                            <w:pPr>
                              <w:pStyle w:val="HTMLconformatoprevio"/>
                              <w:spacing w:line="244" w:lineRule="atLeast"/>
                              <w:rPr>
                                <w:noProof/>
                                <w:color w:val="333333"/>
                                <w:lang w:val="es-PY"/>
                              </w:rPr>
                            </w:pPr>
                          </w:p>
                          <w:p w14:paraId="445BEEC4"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15E3C15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D7C6B1C"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092608D6" w14:textId="77777777" w:rsidR="00CA2221" w:rsidRPr="00D636D9" w:rsidRDefault="00CA2221" w:rsidP="00CA2221">
                            <w:pPr>
                              <w:pStyle w:val="HTMLconformatoprevio"/>
                              <w:spacing w:line="244" w:lineRule="atLeast"/>
                              <w:rPr>
                                <w:noProof/>
                                <w:color w:val="333333"/>
                                <w:lang w:val="es-PY"/>
                              </w:rPr>
                            </w:pPr>
                          </w:p>
                          <w:p w14:paraId="132DB04B"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res=[iralfap;irbetap];</w:t>
                            </w:r>
                          </w:p>
                          <w:p w14:paraId="5AD0E9B6" w14:textId="77777777" w:rsidR="00CA2221" w:rsidRDefault="00CA2221" w:rsidP="00CA222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48311" id="_x0000_s1042" type="#_x0000_t202" style="position:absolute;left:0;text-align:left;margin-left:-.3pt;margin-top:18.7pt;width:411pt;height:439.85pt;z-index:25174528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2dDPQIAAIU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" fillcolor="white [3201]" strokeweight=".5pt">
                <v:textbox>
                  <w:txbxContent>
                    <w:p w14:paraId="546C79A0"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6082CA9C"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14A3BA8F" w14:textId="77777777" w:rsidR="00CA2221" w:rsidRPr="00185BBD" w:rsidRDefault="00CA2221" w:rsidP="00CA2221">
                      <w:pPr>
                        <w:pStyle w:val="HTMLconformatoprevio"/>
                        <w:spacing w:line="244" w:lineRule="atLeast"/>
                        <w:rPr>
                          <w:noProof/>
                          <w:color w:val="333333"/>
                          <w:lang w:val="en-US"/>
                        </w:rPr>
                      </w:pPr>
                    </w:p>
                    <w:p w14:paraId="6838CB66" w14:textId="77777777" w:rsidR="00CA2221" w:rsidRPr="00185BBD" w:rsidRDefault="00CA2221" w:rsidP="00CA222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5E004E2" w14:textId="77777777" w:rsidR="00CA2221" w:rsidRPr="00185BBD" w:rsidRDefault="00CA2221" w:rsidP="00CA2221">
                      <w:pPr>
                        <w:pStyle w:val="HTMLconformatoprevio"/>
                        <w:spacing w:line="244" w:lineRule="atLeast"/>
                        <w:rPr>
                          <w:noProof/>
                          <w:color w:val="333333"/>
                          <w:lang w:val="en-US"/>
                        </w:rPr>
                      </w:pPr>
                    </w:p>
                    <w:p w14:paraId="5E284377"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estator</w:t>
                      </w:r>
                    </w:p>
                    <w:p w14:paraId="49B1259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2BFCDBC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E87BEFA" w14:textId="77777777" w:rsidR="00CA2221" w:rsidRPr="00D636D9" w:rsidRDefault="00CA2221" w:rsidP="00CA2221">
                      <w:pPr>
                        <w:pStyle w:val="HTMLconformatoprevio"/>
                        <w:spacing w:line="244" w:lineRule="atLeast"/>
                        <w:rPr>
                          <w:noProof/>
                          <w:color w:val="333333"/>
                          <w:lang w:val="es-PY"/>
                        </w:rPr>
                      </w:pPr>
                    </w:p>
                    <w:p w14:paraId="58B64F51"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rotor</w:t>
                      </w:r>
                    </w:p>
                    <w:p w14:paraId="650DAFB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591BD347"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1B854108" w14:textId="77777777" w:rsidR="00CA2221" w:rsidRPr="00D636D9" w:rsidRDefault="00CA2221" w:rsidP="00CA2221">
                      <w:pPr>
                        <w:pStyle w:val="HTMLconformatoprevio"/>
                        <w:spacing w:line="244" w:lineRule="atLeast"/>
                        <w:rPr>
                          <w:noProof/>
                          <w:color w:val="333333"/>
                          <w:lang w:val="es-PY"/>
                        </w:rPr>
                      </w:pPr>
                    </w:p>
                    <w:p w14:paraId="621C9B82"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alfa-beta</w:t>
                      </w:r>
                    </w:p>
                    <w:p w14:paraId="7E86AEA1"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FE63F9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0F233DE2" w14:textId="77777777" w:rsidR="00CA2221" w:rsidRPr="00D636D9" w:rsidRDefault="00CA2221" w:rsidP="00CA2221">
                      <w:pPr>
                        <w:pStyle w:val="HTMLconformatoprevio"/>
                        <w:spacing w:line="244" w:lineRule="atLeast"/>
                        <w:rPr>
                          <w:noProof/>
                          <w:color w:val="333333"/>
                          <w:lang w:val="es-PY"/>
                        </w:rPr>
                      </w:pPr>
                    </w:p>
                    <w:p w14:paraId="5609C464"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plano x-y</w:t>
                      </w:r>
                    </w:p>
                    <w:p w14:paraId="4FC0207F"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18AB7EC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062A8B0F" w14:textId="77777777" w:rsidR="00CA2221" w:rsidRPr="00D636D9" w:rsidRDefault="00CA2221" w:rsidP="00CA2221">
                      <w:pPr>
                        <w:pStyle w:val="HTMLconformatoprevio"/>
                        <w:spacing w:line="244" w:lineRule="atLeast"/>
                        <w:rPr>
                          <w:noProof/>
                          <w:color w:val="333333"/>
                          <w:lang w:val="es-PY"/>
                        </w:rPr>
                      </w:pPr>
                    </w:p>
                    <w:p w14:paraId="292562DE"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Tensiones de secuencia 0+-</w:t>
                      </w:r>
                    </w:p>
                    <w:p w14:paraId="1A4E9CC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4E0D4EE"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5055A479" w14:textId="77777777" w:rsidR="00CA2221" w:rsidRPr="00D636D9" w:rsidRDefault="00CA2221" w:rsidP="00CA2221">
                      <w:pPr>
                        <w:pStyle w:val="HTMLconformatoprevio"/>
                        <w:spacing w:line="244" w:lineRule="atLeast"/>
                        <w:rPr>
                          <w:noProof/>
                          <w:color w:val="333333"/>
                          <w:lang w:val="es-PY"/>
                        </w:rPr>
                      </w:pPr>
                    </w:p>
                    <w:p w14:paraId="00939306"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Velocidad Electrica del giro del Rotor</w:t>
                      </w:r>
                    </w:p>
                    <w:p w14:paraId="387BF139"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05E1D959" w14:textId="77777777" w:rsidR="00CA2221" w:rsidRPr="00D636D9" w:rsidRDefault="00CA2221" w:rsidP="00CA2221">
                      <w:pPr>
                        <w:pStyle w:val="HTMLconformatoprevio"/>
                        <w:spacing w:line="244" w:lineRule="atLeast"/>
                        <w:rPr>
                          <w:noProof/>
                          <w:color w:val="333333"/>
                          <w:lang w:val="es-PY"/>
                        </w:rPr>
                      </w:pPr>
                    </w:p>
                    <w:p w14:paraId="445BEEC4"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15E3C154"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D7C6B1C"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092608D6" w14:textId="77777777" w:rsidR="00CA2221" w:rsidRPr="00D636D9" w:rsidRDefault="00CA2221" w:rsidP="00CA2221">
                      <w:pPr>
                        <w:pStyle w:val="HTMLconformatoprevio"/>
                        <w:spacing w:line="244" w:lineRule="atLeast"/>
                        <w:rPr>
                          <w:noProof/>
                          <w:color w:val="333333"/>
                          <w:lang w:val="es-PY"/>
                        </w:rPr>
                      </w:pPr>
                    </w:p>
                    <w:p w14:paraId="132DB04B" w14:textId="77777777" w:rsidR="00CA2221" w:rsidRPr="00185BBD" w:rsidRDefault="00CA2221" w:rsidP="00CA2221">
                      <w:pPr>
                        <w:pStyle w:val="HTMLconformatoprevio"/>
                        <w:spacing w:line="244" w:lineRule="atLeast"/>
                        <w:rPr>
                          <w:noProof/>
                          <w:color w:val="333333"/>
                          <w:lang w:val="en-US"/>
                        </w:rPr>
                      </w:pPr>
                      <w:r w:rsidRPr="00185BBD">
                        <w:rPr>
                          <w:noProof/>
                          <w:color w:val="333333"/>
                          <w:lang w:val="en-US"/>
                        </w:rPr>
                        <w:t>res=[iralfap;irbetap];</w:t>
                      </w:r>
                    </w:p>
                    <w:p w14:paraId="5AD0E9B6" w14:textId="77777777" w:rsidR="00CA2221" w:rsidRDefault="00CA2221" w:rsidP="00CA222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End w:id="150"/>
      <w:r w:rsidR="00184F24">
        <w:rPr>
          <w:rFonts w:ascii="Times New Roman" w:eastAsia="Times New Roman" w:hAnsi="Times New Roman" w:cs="Times New Roman"/>
          <w:sz w:val="24"/>
          <w:szCs w:val="24"/>
        </w:rPr>
        <w:t>7</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del rotor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3"/>
      </w:r>
    </w:p>
    <w:p w14:paraId="30AAB182"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par electromagnético se determina en </w:t>
      </w:r>
      <w:r>
        <w:rPr>
          <w:rStyle w:val="Cdigo"/>
          <w:rFonts w:eastAsia="Arial"/>
        </w:rPr>
        <w:t>[t</w:t>
      </w:r>
      <w:r w:rsidRPr="000F74EE">
        <w:rPr>
          <w:rStyle w:val="Cdigo"/>
          <w:rFonts w:eastAsia="Arial"/>
        </w:rPr>
        <w:t>orque.m</w:t>
      </w:r>
      <w:r>
        <w:rPr>
          <w:rStyle w:val="Cdigo"/>
          <w:rFonts w:eastAsia="Arial"/>
        </w:rPr>
        <w:t>]</w:t>
      </w:r>
      <w:r>
        <w:rPr>
          <w:rFonts w:ascii="Times New Roman" w:eastAsia="Times New Roman" w:hAnsi="Times New Roman" w:cs="Times New Roman"/>
          <w:sz w:val="24"/>
          <w:szCs w:val="24"/>
        </w:rPr>
        <w:t xml:space="preserve"> aplicando la expresión desarrollada en (</w:t>
      </w:r>
      <w:r w:rsidRPr="0036453E">
        <w:rPr>
          <w:rStyle w:val="ROSA"/>
        </w:rPr>
        <w:fldChar w:fldCharType="begin"/>
      </w:r>
      <w:r w:rsidRPr="0036453E">
        <w:rPr>
          <w:rStyle w:val="ROSA"/>
          <w:rFonts w:eastAsia="Arial"/>
        </w:rPr>
        <w:instrText xml:space="preserve"> REF eq82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82</m:t>
        </m:r>
      </m:oMath>
      <w:r w:rsidRPr="0036453E">
        <w:rPr>
          <w:rStyle w:val="ROSA"/>
          <w:rFonts w:eastAsia="Arial"/>
        </w:rPr>
        <w:fldChar w:fldCharType="end"/>
      </w:r>
      <w:r>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w:t>
      </w:r>
      <w:r w:rsidRPr="0036453E">
        <w:rPr>
          <w:rFonts w:ascii="Times New Roman" w:eastAsia="Times New Roman" w:hAnsi="Times New Roman" w:cs="Times New Roman"/>
          <w:color w:val="0070C0"/>
          <w:sz w:val="24"/>
          <w:szCs w:val="24"/>
        </w:rPr>
        <w:t>Che et al., 2013</w:t>
      </w:r>
      <w:r>
        <w:rPr>
          <w:rFonts w:ascii="Times New Roman" w:eastAsia="Times New Roman" w:hAnsi="Times New Roman" w:cs="Times New Roman"/>
          <w:sz w:val="24"/>
          <w:szCs w:val="24"/>
        </w:rPr>
        <w:t>).</w:t>
      </w:r>
    </w:p>
    <w:p w14:paraId="1F688538" w14:textId="777777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p>
    <w:p w14:paraId="07CB89A4" w14:textId="02A332E6" w:rsidR="00CA2221" w:rsidRDefault="00CA2221" w:rsidP="00CA2221">
      <w:pPr>
        <w:spacing w:before="240" w:after="240" w:line="360" w:lineRule="auto"/>
        <w:ind w:firstLine="851"/>
        <w:jc w:val="center"/>
        <w:rPr>
          <w:rFonts w:ascii="Times New Roman" w:eastAsia="Times New Roman" w:hAnsi="Times New Roman" w:cs="Times New Roman"/>
          <w:sz w:val="24"/>
          <w:szCs w:val="24"/>
        </w:rPr>
      </w:pPr>
      <w:bookmarkStart w:id="151" w:name="C10"/>
      <w:r>
        <w:rPr>
          <w:noProof/>
        </w:rPr>
        <w:lastRenderedPageBreak/>
        <mc:AlternateContent>
          <mc:Choice Requires="wps">
            <w:drawing>
              <wp:anchor distT="0" distB="360045" distL="114300" distR="114300" simplePos="0" relativeHeight="251746304" behindDoc="0" locked="0" layoutInCell="1" allowOverlap="1" wp14:anchorId="7E79CE6E" wp14:editId="21F15C35">
                <wp:simplePos x="0" y="0"/>
                <wp:positionH relativeFrom="margin">
                  <wp:posOffset>-3810</wp:posOffset>
                </wp:positionH>
                <wp:positionV relativeFrom="paragraph">
                  <wp:posOffset>237490</wp:posOffset>
                </wp:positionV>
                <wp:extent cx="5219700" cy="2435225"/>
                <wp:effectExtent l="0" t="0" r="19050" b="22225"/>
                <wp:wrapTopAndBottom/>
                <wp:docPr id="1033881899" name="Cuadro de texto 2"/>
                <wp:cNvGraphicFramePr/>
                <a:graphic xmlns:a="http://schemas.openxmlformats.org/drawingml/2006/main">
                  <a:graphicData uri="http://schemas.microsoft.com/office/word/2010/wordprocessingShape">
                    <wps:wsp>
                      <wps:cNvSpPr txBox="1"/>
                      <wps:spPr>
                        <a:xfrm>
                          <a:off x="0" y="0"/>
                          <a:ext cx="5219700" cy="2435225"/>
                        </a:xfrm>
                        <a:prstGeom prst="rect">
                          <a:avLst/>
                        </a:prstGeom>
                        <a:solidFill>
                          <a:schemeClr val="lt1"/>
                        </a:solidFill>
                        <a:ln w="6350">
                          <a:solidFill>
                            <a:prstClr val="black"/>
                          </a:solidFill>
                        </a:ln>
                      </wps:spPr>
                      <wps:txbx>
                        <w:txbxContent>
                          <w:p w14:paraId="1BA2DB5D" w14:textId="77777777" w:rsidR="00CA2221" w:rsidRPr="00185BBD" w:rsidRDefault="00CA2221" w:rsidP="00CA2221">
                            <w:pPr>
                              <w:pStyle w:val="HTMLconformatoprevio"/>
                              <w:spacing w:line="244" w:lineRule="atLeast"/>
                              <w:rPr>
                                <w:noProof/>
                                <w:color w:val="333333"/>
                              </w:rPr>
                            </w:pPr>
                            <w:r w:rsidRPr="00185BBD">
                              <w:rPr>
                                <w:i/>
                                <w:iCs/>
                                <w:noProof/>
                                <w:color w:val="008800"/>
                              </w:rPr>
                              <w:t>%% Funcion para calcular el Torque.</w:t>
                            </w:r>
                          </w:p>
                          <w:p w14:paraId="51C63602"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3C12BF8C" w14:textId="77777777" w:rsidR="00CA2221" w:rsidRPr="00D636D9" w:rsidRDefault="00CA2221" w:rsidP="00CA2221">
                            <w:pPr>
                              <w:pStyle w:val="HTMLconformatoprevio"/>
                              <w:spacing w:line="244" w:lineRule="atLeast"/>
                              <w:rPr>
                                <w:noProof/>
                                <w:color w:val="333333"/>
                                <w:lang w:val="es-PY"/>
                              </w:rPr>
                            </w:pPr>
                          </w:p>
                          <w:p w14:paraId="364B2903"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7C71390B" w14:textId="77777777" w:rsidR="00CA2221" w:rsidRPr="00D636D9" w:rsidRDefault="00CA2221" w:rsidP="00CA2221">
                            <w:pPr>
                              <w:pStyle w:val="HTMLconformatoprevio"/>
                              <w:spacing w:line="244" w:lineRule="atLeast"/>
                              <w:rPr>
                                <w:noProof/>
                                <w:color w:val="333333"/>
                                <w:lang w:val="es-PY"/>
                              </w:rPr>
                            </w:pPr>
                          </w:p>
                          <w:p w14:paraId="1EA65CD9"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Rotor</w:t>
                            </w:r>
                          </w:p>
                          <w:p w14:paraId="6F44C26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3BE3C86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2C8B29F3" w14:textId="77777777" w:rsidR="00CA2221" w:rsidRPr="00D636D9" w:rsidRDefault="00CA2221" w:rsidP="00CA2221">
                            <w:pPr>
                              <w:pStyle w:val="HTMLconformatoprevio"/>
                              <w:spacing w:line="244" w:lineRule="atLeast"/>
                              <w:rPr>
                                <w:noProof/>
                                <w:color w:val="333333"/>
                                <w:lang w:val="es-PY"/>
                              </w:rPr>
                            </w:pPr>
                          </w:p>
                          <w:p w14:paraId="71D51AA7"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Estator</w:t>
                            </w:r>
                          </w:p>
                          <w:p w14:paraId="176C6E8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35D9269B"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6AAE1EC" w14:textId="77777777" w:rsidR="00CA2221" w:rsidRPr="00D636D9" w:rsidRDefault="00CA2221" w:rsidP="00CA2221">
                            <w:pPr>
                              <w:pStyle w:val="HTMLconformatoprevio"/>
                              <w:spacing w:line="244" w:lineRule="atLeast"/>
                              <w:rPr>
                                <w:noProof/>
                                <w:color w:val="333333"/>
                                <w:lang w:val="es-PY"/>
                              </w:rPr>
                            </w:pPr>
                          </w:p>
                          <w:p w14:paraId="44A9FDD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487CED0A" w14:textId="77777777" w:rsidR="00CA2221" w:rsidRDefault="00CA2221" w:rsidP="00CA222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9CE6E" id="_x0000_s1043" type="#_x0000_t202" style="position:absolute;left:0;text-align:left;margin-left:-.3pt;margin-top:18.7pt;width:411pt;height:191.75pt;z-index:25174630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" fillcolor="white [3201]" strokeweight=".5pt">
                <v:textbox>
                  <w:txbxContent>
                    <w:p w14:paraId="1BA2DB5D" w14:textId="77777777" w:rsidR="00CA2221" w:rsidRPr="00185BBD" w:rsidRDefault="00CA2221" w:rsidP="00CA2221">
                      <w:pPr>
                        <w:pStyle w:val="HTMLconformatoprevio"/>
                        <w:spacing w:line="244" w:lineRule="atLeast"/>
                        <w:rPr>
                          <w:noProof/>
                          <w:color w:val="333333"/>
                        </w:rPr>
                      </w:pPr>
                      <w:r w:rsidRPr="00185BBD">
                        <w:rPr>
                          <w:i/>
                          <w:iCs/>
                          <w:noProof/>
                          <w:color w:val="008800"/>
                        </w:rPr>
                        <w:t>%% Funcion para calcular el Torque.</w:t>
                      </w:r>
                    </w:p>
                    <w:p w14:paraId="51C63602"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3C12BF8C" w14:textId="77777777" w:rsidR="00CA2221" w:rsidRPr="00D636D9" w:rsidRDefault="00CA2221" w:rsidP="00CA2221">
                      <w:pPr>
                        <w:pStyle w:val="HTMLconformatoprevio"/>
                        <w:spacing w:line="244" w:lineRule="atLeast"/>
                        <w:rPr>
                          <w:noProof/>
                          <w:color w:val="333333"/>
                          <w:lang w:val="es-PY"/>
                        </w:rPr>
                      </w:pPr>
                    </w:p>
                    <w:p w14:paraId="364B2903" w14:textId="77777777" w:rsidR="00CA2221" w:rsidRPr="00D636D9" w:rsidRDefault="00CA2221" w:rsidP="00CA2221">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7C71390B" w14:textId="77777777" w:rsidR="00CA2221" w:rsidRPr="00D636D9" w:rsidRDefault="00CA2221" w:rsidP="00CA2221">
                      <w:pPr>
                        <w:pStyle w:val="HTMLconformatoprevio"/>
                        <w:spacing w:line="244" w:lineRule="atLeast"/>
                        <w:rPr>
                          <w:noProof/>
                          <w:color w:val="333333"/>
                          <w:lang w:val="es-PY"/>
                        </w:rPr>
                      </w:pPr>
                    </w:p>
                    <w:p w14:paraId="1EA65CD9"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Rotor</w:t>
                      </w:r>
                    </w:p>
                    <w:p w14:paraId="6F44C26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3BE3C862"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2C8B29F3" w14:textId="77777777" w:rsidR="00CA2221" w:rsidRPr="00D636D9" w:rsidRDefault="00CA2221" w:rsidP="00CA2221">
                      <w:pPr>
                        <w:pStyle w:val="HTMLconformatoprevio"/>
                        <w:spacing w:line="244" w:lineRule="atLeast"/>
                        <w:rPr>
                          <w:noProof/>
                          <w:color w:val="333333"/>
                          <w:lang w:val="es-PY"/>
                        </w:rPr>
                      </w:pPr>
                    </w:p>
                    <w:p w14:paraId="71D51AA7" w14:textId="77777777" w:rsidR="00CA2221" w:rsidRPr="00D636D9" w:rsidRDefault="00CA2221" w:rsidP="00CA2221">
                      <w:pPr>
                        <w:pStyle w:val="HTMLconformatoprevio"/>
                        <w:spacing w:line="244" w:lineRule="atLeast"/>
                        <w:rPr>
                          <w:noProof/>
                          <w:color w:val="333333"/>
                          <w:lang w:val="es-PY"/>
                        </w:rPr>
                      </w:pPr>
                      <w:r w:rsidRPr="00D636D9">
                        <w:rPr>
                          <w:i/>
                          <w:iCs/>
                          <w:noProof/>
                          <w:color w:val="008800"/>
                          <w:lang w:val="es-PY"/>
                        </w:rPr>
                        <w:t>% Corrientes del Estator</w:t>
                      </w:r>
                    </w:p>
                    <w:p w14:paraId="176C6E88"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35D9269B"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6AAE1EC" w14:textId="77777777" w:rsidR="00CA2221" w:rsidRPr="00D636D9" w:rsidRDefault="00CA2221" w:rsidP="00CA2221">
                      <w:pPr>
                        <w:pStyle w:val="HTMLconformatoprevio"/>
                        <w:spacing w:line="244" w:lineRule="atLeast"/>
                        <w:rPr>
                          <w:noProof/>
                          <w:color w:val="333333"/>
                          <w:lang w:val="es-PY"/>
                        </w:rPr>
                      </w:pPr>
                    </w:p>
                    <w:p w14:paraId="44A9FDDD" w14:textId="77777777" w:rsidR="00CA2221" w:rsidRPr="00D636D9" w:rsidRDefault="00CA2221" w:rsidP="00CA2221">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487CED0A" w14:textId="77777777" w:rsidR="00CA2221" w:rsidRDefault="00CA2221" w:rsidP="00CA222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End w:id="151"/>
      <w:r w:rsidR="00184F24">
        <w:rPr>
          <w:rFonts w:ascii="Times New Roman" w:eastAsia="Times New Roman" w:hAnsi="Times New Roman" w:cs="Times New Roman"/>
          <w:sz w:val="24"/>
          <w:szCs w:val="24"/>
        </w:rPr>
        <w:t>8</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del par electromagnético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4"/>
      </w:r>
    </w:p>
    <w:p w14:paraId="47437CD4" w14:textId="3148C7F7" w:rsidR="00957267" w:rsidRDefault="00957267" w:rsidP="00957267">
      <w:pPr>
        <w:pStyle w:val="Ttulo2"/>
        <w:numPr>
          <w:ilvl w:val="2"/>
          <w:numId w:val="33"/>
        </w:numPr>
        <w:spacing w:before="240" w:after="240" w:line="360" w:lineRule="auto"/>
        <w:rPr>
          <w:b/>
          <w:color w:val="000000"/>
          <w:sz w:val="24"/>
          <w:szCs w:val="24"/>
        </w:rPr>
      </w:pPr>
      <w:r>
        <w:rPr>
          <w:b/>
          <w:color w:val="000000"/>
          <w:sz w:val="24"/>
          <w:szCs w:val="24"/>
        </w:rPr>
        <w:t>Cálculos para funciones para 2N en post-falta.</w:t>
      </w:r>
    </w:p>
    <w:p w14:paraId="38BD0B0B" w14:textId="61EBABC9" w:rsidR="00957267" w:rsidRDefault="00957267" w:rsidP="00184F24">
      <w:pPr>
        <w:spacing w:before="240" w:after="240" w:line="360" w:lineRule="auto"/>
        <w:ind w:firstLine="851"/>
        <w:jc w:val="both"/>
        <w:rPr>
          <w:rFonts w:ascii="Times New Roman" w:eastAsia="Times New Roman" w:hAnsi="Times New Roman" w:cs="Times New Roman"/>
          <w:sz w:val="24"/>
          <w:szCs w:val="24"/>
        </w:rPr>
      </w:pPr>
      <w:r w:rsidRPr="00957267">
        <w:rPr>
          <w:rFonts w:ascii="Times New Roman" w:eastAsia="Times New Roman" w:hAnsi="Times New Roman" w:cs="Times New Roman"/>
          <w:sz w:val="24"/>
          <w:szCs w:val="24"/>
          <w:highlight w:val="yellow"/>
        </w:rPr>
        <w:t>Introducción diciendo que se clonan las funciones y se modifica lo siguiente.</w:t>
      </w:r>
    </w:p>
    <w:p w14:paraId="7918FF84" w14:textId="06EFCDF6" w:rsidR="00184F24" w:rsidRDefault="00184F24" w:rsidP="00184F2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 en </w:t>
      </w:r>
      <w:r>
        <w:rPr>
          <w:rStyle w:val="Cdigo"/>
          <w:rFonts w:eastAsia="Arial"/>
        </w:rPr>
        <w:t>[x</w:t>
      </w:r>
      <w:r w:rsidRPr="000F74EE">
        <w:rPr>
          <w:rStyle w:val="Cdigo"/>
          <w:rFonts w:eastAsia="Arial"/>
        </w:rPr>
        <w:t>ycurrentf.m</w:t>
      </w:r>
      <w:r>
        <w:rPr>
          <w:rStyle w:val="Cdigo"/>
          <w:rFonts w:eastAsia="Arial"/>
        </w:rPr>
        <w:t>]</w:t>
      </w:r>
      <w:r>
        <w:rPr>
          <w:rFonts w:ascii="Times New Roman" w:eastAsia="Times New Roman" w:hAnsi="Times New Roman" w:cs="Times New Roman"/>
          <w:sz w:val="24"/>
          <w:szCs w:val="24"/>
        </w:rPr>
        <w:t xml:space="preserve"> de forma análoga al </w:t>
      </w:r>
      <w:r w:rsidRPr="000F74EE">
        <w:rPr>
          <w:rStyle w:val="Estilo1"/>
          <w:rFonts w:eastAsia="Arial"/>
        </w:rPr>
        <w:t>Código 6</w:t>
      </w:r>
      <w:r>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se obtiene utilizando la restricción mencionada en (</w:t>
      </w:r>
      <w:r w:rsidRPr="0036453E">
        <w:rPr>
          <w:rStyle w:val="ROSA"/>
        </w:rPr>
        <w:fldChar w:fldCharType="begin"/>
      </w:r>
      <w:r w:rsidRPr="0036453E">
        <w:rPr>
          <w:rStyle w:val="ROSA"/>
          <w:rFonts w:eastAsia="Arial"/>
        </w:rPr>
        <w:instrText xml:space="preserve"> REF eq155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155</m:t>
        </m:r>
      </m:oMath>
      <w:r w:rsidRPr="0036453E">
        <w:rPr>
          <w:rStyle w:val="ROSA"/>
          <w:rFonts w:eastAsia="Arial"/>
        </w:rPr>
        <w:fldChar w:fldCharType="end"/>
      </w:r>
      <w:r>
        <w:rPr>
          <w:rFonts w:ascii="Times New Roman" w:eastAsia="Times New Roman" w:hAnsi="Times New Roman" w:cs="Times New Roman"/>
          <w:sz w:val="24"/>
          <w:szCs w:val="24"/>
        </w:rPr>
        <w:t>). También se tienen como entradas de la función a las corrientes del estator, pues son necesarias para llevar a cabo la restricción.</w:t>
      </w:r>
      <w:r w:rsidR="00DC5C5F">
        <w:rPr>
          <w:rFonts w:ascii="Times New Roman" w:eastAsia="Times New Roman" w:hAnsi="Times New Roman" w:cs="Times New Roman"/>
          <w:sz w:val="24"/>
          <w:szCs w:val="24"/>
        </w:rPr>
        <w:t xml:space="preserve"> </w:t>
      </w:r>
      <w:r w:rsidR="00DC5C5F" w:rsidRPr="00DC5C5F">
        <w:rPr>
          <w:rFonts w:ascii="Times New Roman" w:eastAsia="Times New Roman" w:hAnsi="Times New Roman" w:cs="Times New Roman"/>
          <w:sz w:val="24"/>
          <w:szCs w:val="24"/>
          <w:highlight w:val="yellow"/>
        </w:rPr>
        <w:t>Es el único bloque que sufre cambi</w:t>
      </w:r>
      <w:r w:rsidR="00DC5C5F">
        <w:rPr>
          <w:rFonts w:ascii="Times New Roman" w:eastAsia="Times New Roman" w:hAnsi="Times New Roman" w:cs="Times New Roman"/>
          <w:sz w:val="24"/>
          <w:szCs w:val="24"/>
          <w:highlight w:val="yellow"/>
        </w:rPr>
        <w:t>o</w:t>
      </w:r>
      <w:r w:rsidR="00DC5C5F" w:rsidRPr="00DC5C5F">
        <w:rPr>
          <w:rFonts w:ascii="Times New Roman" w:eastAsia="Times New Roman" w:hAnsi="Times New Roman" w:cs="Times New Roman"/>
          <w:sz w:val="24"/>
          <w:szCs w:val="24"/>
          <w:highlight w:val="yellow"/>
        </w:rPr>
        <w:t>s</w:t>
      </w:r>
    </w:p>
    <w:p w14:paraId="4F0F7425" w14:textId="77777777" w:rsidR="00184F24" w:rsidRDefault="00184F24" w:rsidP="00184F24">
      <w:pPr>
        <w:spacing w:before="240" w:after="240" w:line="360" w:lineRule="auto"/>
        <w:ind w:firstLine="851"/>
        <w:jc w:val="both"/>
        <w:rPr>
          <w:rFonts w:ascii="Times New Roman" w:eastAsia="Times New Roman" w:hAnsi="Times New Roman" w:cs="Times New Roman"/>
          <w:sz w:val="24"/>
          <w:szCs w:val="24"/>
        </w:rPr>
      </w:pPr>
    </w:p>
    <w:p w14:paraId="1EE79FC3" w14:textId="24EED076" w:rsidR="00184F24" w:rsidRPr="00102822" w:rsidRDefault="00184F24" w:rsidP="00184F24">
      <w:pPr>
        <w:spacing w:before="240" w:after="240" w:line="360" w:lineRule="auto"/>
        <w:ind w:firstLine="851"/>
        <w:jc w:val="center"/>
        <w:rPr>
          <w:rFonts w:ascii="Times New Roman" w:eastAsia="Times New Roman" w:hAnsi="Times New Roman" w:cs="Times New Roman"/>
          <w:sz w:val="24"/>
          <w:szCs w:val="24"/>
        </w:rPr>
      </w:pPr>
      <w:bookmarkStart w:id="152" w:name="C8"/>
      <w:r>
        <w:rPr>
          <w:noProof/>
        </w:rPr>
        <w:lastRenderedPageBreak/>
        <mc:AlternateContent>
          <mc:Choice Requires="wps">
            <w:drawing>
              <wp:anchor distT="0" distB="360045" distL="114300" distR="114300" simplePos="0" relativeHeight="251748352" behindDoc="0" locked="0" layoutInCell="1" allowOverlap="1" wp14:anchorId="36E8BA08" wp14:editId="1935959B">
                <wp:simplePos x="0" y="0"/>
                <wp:positionH relativeFrom="margin">
                  <wp:posOffset>-3810</wp:posOffset>
                </wp:positionH>
                <wp:positionV relativeFrom="paragraph">
                  <wp:posOffset>237490</wp:posOffset>
                </wp:positionV>
                <wp:extent cx="5219700" cy="4648835"/>
                <wp:effectExtent l="0" t="0" r="19050" b="18415"/>
                <wp:wrapTopAndBottom/>
                <wp:docPr id="1916726111" name="Cuadro de texto 2"/>
                <wp:cNvGraphicFramePr/>
                <a:graphic xmlns:a="http://schemas.openxmlformats.org/drawingml/2006/main">
                  <a:graphicData uri="http://schemas.microsoft.com/office/word/2010/wordprocessingShape">
                    <wps:wsp>
                      <wps:cNvSpPr txBox="1"/>
                      <wps:spPr>
                        <a:xfrm>
                          <a:off x="0" y="0"/>
                          <a:ext cx="5219700" cy="4648835"/>
                        </a:xfrm>
                        <a:prstGeom prst="rect">
                          <a:avLst/>
                        </a:prstGeom>
                        <a:solidFill>
                          <a:schemeClr val="lt1"/>
                        </a:solidFill>
                        <a:ln w="6350">
                          <a:solidFill>
                            <a:prstClr val="black"/>
                          </a:solidFill>
                        </a:ln>
                      </wps:spPr>
                      <wps:txbx>
                        <w:txbxContent>
                          <w:p w14:paraId="636B796F"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Funcion Post-Falta para las Corrientes X-Y (2N).</w:t>
                            </w:r>
                          </w:p>
                          <w:p w14:paraId="2D1E79B5" w14:textId="77777777" w:rsidR="00184F24" w:rsidRPr="00185BBD" w:rsidRDefault="00184F24" w:rsidP="00184F24">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052FDB31" w14:textId="77777777" w:rsidR="00184F24" w:rsidRPr="00185BBD" w:rsidRDefault="00184F24" w:rsidP="00184F24">
                            <w:pPr>
                              <w:pStyle w:val="HTMLconformatoprevio"/>
                              <w:spacing w:line="244" w:lineRule="atLeast"/>
                              <w:rPr>
                                <w:noProof/>
                                <w:color w:val="333333"/>
                                <w:lang w:val="en-US"/>
                              </w:rPr>
                            </w:pPr>
                          </w:p>
                          <w:p w14:paraId="17F89064" w14:textId="77777777" w:rsidR="00184F24" w:rsidRPr="00185BBD" w:rsidRDefault="00184F24" w:rsidP="00184F24">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35C7F889" w14:textId="77777777" w:rsidR="00184F24" w:rsidRPr="00185BBD" w:rsidRDefault="00184F24" w:rsidP="00184F24">
                            <w:pPr>
                              <w:pStyle w:val="HTMLconformatoprevio"/>
                              <w:spacing w:line="244" w:lineRule="atLeast"/>
                              <w:rPr>
                                <w:noProof/>
                                <w:color w:val="333333"/>
                                <w:lang w:val="en-US"/>
                              </w:rPr>
                            </w:pPr>
                          </w:p>
                          <w:p w14:paraId="5396800D"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Corrientes del Estator</w:t>
                            </w:r>
                          </w:p>
                          <w:p w14:paraId="4FBB5C39"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61CDC6F4"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2E566D16" w14:textId="77777777" w:rsidR="00184F24" w:rsidRPr="00D636D9" w:rsidRDefault="00184F24" w:rsidP="00184F24">
                            <w:pPr>
                              <w:pStyle w:val="HTMLconformatoprevio"/>
                              <w:spacing w:line="244" w:lineRule="atLeast"/>
                              <w:rPr>
                                <w:noProof/>
                                <w:color w:val="333333"/>
                                <w:lang w:val="es-PY"/>
                              </w:rPr>
                            </w:pPr>
                          </w:p>
                          <w:p w14:paraId="44A3B4CA"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Corrientes X-Y</w:t>
                            </w:r>
                          </w:p>
                          <w:p w14:paraId="575B9461"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6F5835C3"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26136297" w14:textId="77777777" w:rsidR="00184F24" w:rsidRPr="00D636D9" w:rsidRDefault="00184F24" w:rsidP="00184F24">
                            <w:pPr>
                              <w:pStyle w:val="HTMLconformatoprevio"/>
                              <w:spacing w:line="244" w:lineRule="atLeast"/>
                              <w:rPr>
                                <w:noProof/>
                                <w:color w:val="333333"/>
                                <w:lang w:val="es-PY"/>
                              </w:rPr>
                            </w:pPr>
                          </w:p>
                          <w:p w14:paraId="50BA124C"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Tensiones plano alfa-beta</w:t>
                            </w:r>
                          </w:p>
                          <w:p w14:paraId="0D5CC67A"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3B36FA22"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4726AC97" w14:textId="77777777" w:rsidR="00184F24" w:rsidRPr="00D636D9" w:rsidRDefault="00184F24" w:rsidP="00184F24">
                            <w:pPr>
                              <w:pStyle w:val="HTMLconformatoprevio"/>
                              <w:spacing w:line="244" w:lineRule="atLeast"/>
                              <w:rPr>
                                <w:noProof/>
                                <w:color w:val="333333"/>
                                <w:lang w:val="es-PY"/>
                              </w:rPr>
                            </w:pPr>
                          </w:p>
                          <w:p w14:paraId="31B7E636"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Tensiones plano x-y</w:t>
                            </w:r>
                          </w:p>
                          <w:p w14:paraId="770778C9"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74B1A8AF"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EA1308B" w14:textId="77777777" w:rsidR="00184F24" w:rsidRPr="00D636D9" w:rsidRDefault="00184F24" w:rsidP="00184F24">
                            <w:pPr>
                              <w:pStyle w:val="HTMLconformatoprevio"/>
                              <w:spacing w:line="244" w:lineRule="atLeast"/>
                              <w:rPr>
                                <w:noProof/>
                                <w:color w:val="333333"/>
                                <w:lang w:val="es-PY"/>
                              </w:rPr>
                            </w:pPr>
                          </w:p>
                          <w:p w14:paraId="68D01EC8"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Tensiones de Secuencia 0+-</w:t>
                            </w:r>
                          </w:p>
                          <w:p w14:paraId="1339DA24"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D7257BE"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169CE480" w14:textId="77777777" w:rsidR="00184F24" w:rsidRPr="00D636D9" w:rsidRDefault="00184F24" w:rsidP="00184F24">
                            <w:pPr>
                              <w:pStyle w:val="HTMLconformatoprevio"/>
                              <w:spacing w:line="244" w:lineRule="atLeast"/>
                              <w:rPr>
                                <w:noProof/>
                                <w:color w:val="333333"/>
                                <w:lang w:val="es-PY"/>
                              </w:rPr>
                            </w:pPr>
                          </w:p>
                          <w:p w14:paraId="1BF6B920"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6328C40F" w14:textId="77777777" w:rsidR="00184F24" w:rsidRPr="00185BBD" w:rsidRDefault="00184F24" w:rsidP="00184F24">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2DF65F92" w14:textId="77777777" w:rsidR="00184F24" w:rsidRPr="00185BBD" w:rsidRDefault="00184F24" w:rsidP="00184F24">
                            <w:pPr>
                              <w:pStyle w:val="HTMLconformatoprevio"/>
                              <w:spacing w:line="244" w:lineRule="atLeast"/>
                              <w:rPr>
                                <w:noProof/>
                                <w:color w:val="333333"/>
                                <w:lang w:val="en-US"/>
                              </w:rPr>
                            </w:pPr>
                          </w:p>
                          <w:p w14:paraId="5FBD41FF" w14:textId="77777777" w:rsidR="00184F24" w:rsidRPr="00185BBD" w:rsidRDefault="00184F24" w:rsidP="00184F24">
                            <w:pPr>
                              <w:pStyle w:val="HTMLconformatoprevio"/>
                              <w:spacing w:line="244" w:lineRule="atLeast"/>
                              <w:rPr>
                                <w:noProof/>
                                <w:color w:val="333333"/>
                                <w:lang w:val="en-US"/>
                              </w:rPr>
                            </w:pPr>
                            <w:r w:rsidRPr="00185BBD">
                              <w:rPr>
                                <w:noProof/>
                                <w:color w:val="333333"/>
                                <w:lang w:val="en-US"/>
                              </w:rPr>
                              <w:t>res=[isx;isyp];</w:t>
                            </w:r>
                          </w:p>
                          <w:p w14:paraId="7A99CB4B" w14:textId="77777777" w:rsidR="00184F24" w:rsidRDefault="00184F24" w:rsidP="00184F2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8BA08" id="_x0000_s1044" type="#_x0000_t202" style="position:absolute;left:0;text-align:left;margin-left:-.3pt;margin-top:18.7pt;width:411pt;height:366.05pt;z-index:2517483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lu8PgIAAIU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" fillcolor="white [3201]" strokeweight=".5pt">
                <v:textbox>
                  <w:txbxContent>
                    <w:p w14:paraId="636B796F"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Funcion Post-Falta para las Corrientes X-Y (2N).</w:t>
                      </w:r>
                    </w:p>
                    <w:p w14:paraId="2D1E79B5" w14:textId="77777777" w:rsidR="00184F24" w:rsidRPr="00185BBD" w:rsidRDefault="00184F24" w:rsidP="00184F24">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052FDB31" w14:textId="77777777" w:rsidR="00184F24" w:rsidRPr="00185BBD" w:rsidRDefault="00184F24" w:rsidP="00184F24">
                      <w:pPr>
                        <w:pStyle w:val="HTMLconformatoprevio"/>
                        <w:spacing w:line="244" w:lineRule="atLeast"/>
                        <w:rPr>
                          <w:noProof/>
                          <w:color w:val="333333"/>
                          <w:lang w:val="en-US"/>
                        </w:rPr>
                      </w:pPr>
                    </w:p>
                    <w:p w14:paraId="17F89064" w14:textId="77777777" w:rsidR="00184F24" w:rsidRPr="00185BBD" w:rsidRDefault="00184F24" w:rsidP="00184F24">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35C7F889" w14:textId="77777777" w:rsidR="00184F24" w:rsidRPr="00185BBD" w:rsidRDefault="00184F24" w:rsidP="00184F24">
                      <w:pPr>
                        <w:pStyle w:val="HTMLconformatoprevio"/>
                        <w:spacing w:line="244" w:lineRule="atLeast"/>
                        <w:rPr>
                          <w:noProof/>
                          <w:color w:val="333333"/>
                          <w:lang w:val="en-US"/>
                        </w:rPr>
                      </w:pPr>
                    </w:p>
                    <w:p w14:paraId="5396800D"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Corrientes del Estator</w:t>
                      </w:r>
                    </w:p>
                    <w:p w14:paraId="4FBB5C39"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61CDC6F4"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2E566D16" w14:textId="77777777" w:rsidR="00184F24" w:rsidRPr="00D636D9" w:rsidRDefault="00184F24" w:rsidP="00184F24">
                      <w:pPr>
                        <w:pStyle w:val="HTMLconformatoprevio"/>
                        <w:spacing w:line="244" w:lineRule="atLeast"/>
                        <w:rPr>
                          <w:noProof/>
                          <w:color w:val="333333"/>
                          <w:lang w:val="es-PY"/>
                        </w:rPr>
                      </w:pPr>
                    </w:p>
                    <w:p w14:paraId="44A3B4CA"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Corrientes X-Y</w:t>
                      </w:r>
                    </w:p>
                    <w:p w14:paraId="575B9461"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6F5835C3"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26136297" w14:textId="77777777" w:rsidR="00184F24" w:rsidRPr="00D636D9" w:rsidRDefault="00184F24" w:rsidP="00184F24">
                      <w:pPr>
                        <w:pStyle w:val="HTMLconformatoprevio"/>
                        <w:spacing w:line="244" w:lineRule="atLeast"/>
                        <w:rPr>
                          <w:noProof/>
                          <w:color w:val="333333"/>
                          <w:lang w:val="es-PY"/>
                        </w:rPr>
                      </w:pPr>
                    </w:p>
                    <w:p w14:paraId="50BA124C"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Tensiones plano alfa-beta</w:t>
                      </w:r>
                    </w:p>
                    <w:p w14:paraId="0D5CC67A"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3B36FA22"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4726AC97" w14:textId="77777777" w:rsidR="00184F24" w:rsidRPr="00D636D9" w:rsidRDefault="00184F24" w:rsidP="00184F24">
                      <w:pPr>
                        <w:pStyle w:val="HTMLconformatoprevio"/>
                        <w:spacing w:line="244" w:lineRule="atLeast"/>
                        <w:rPr>
                          <w:noProof/>
                          <w:color w:val="333333"/>
                          <w:lang w:val="es-PY"/>
                        </w:rPr>
                      </w:pPr>
                    </w:p>
                    <w:p w14:paraId="31B7E636"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Tensiones plano x-y</w:t>
                      </w:r>
                    </w:p>
                    <w:p w14:paraId="770778C9"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74B1A8AF"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EA1308B" w14:textId="77777777" w:rsidR="00184F24" w:rsidRPr="00D636D9" w:rsidRDefault="00184F24" w:rsidP="00184F24">
                      <w:pPr>
                        <w:pStyle w:val="HTMLconformatoprevio"/>
                        <w:spacing w:line="244" w:lineRule="atLeast"/>
                        <w:rPr>
                          <w:noProof/>
                          <w:color w:val="333333"/>
                          <w:lang w:val="es-PY"/>
                        </w:rPr>
                      </w:pPr>
                    </w:p>
                    <w:p w14:paraId="68D01EC8" w14:textId="77777777" w:rsidR="00184F24" w:rsidRPr="00D636D9" w:rsidRDefault="00184F24" w:rsidP="00184F24">
                      <w:pPr>
                        <w:pStyle w:val="HTMLconformatoprevio"/>
                        <w:spacing w:line="244" w:lineRule="atLeast"/>
                        <w:rPr>
                          <w:noProof/>
                          <w:color w:val="333333"/>
                          <w:lang w:val="es-PY"/>
                        </w:rPr>
                      </w:pPr>
                      <w:r w:rsidRPr="00D636D9">
                        <w:rPr>
                          <w:i/>
                          <w:iCs/>
                          <w:noProof/>
                          <w:color w:val="008800"/>
                          <w:lang w:val="es-PY"/>
                        </w:rPr>
                        <w:t>% Tensiones de Secuencia 0+-</w:t>
                      </w:r>
                    </w:p>
                    <w:p w14:paraId="1339DA24"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D7257BE"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169CE480" w14:textId="77777777" w:rsidR="00184F24" w:rsidRPr="00D636D9" w:rsidRDefault="00184F24" w:rsidP="00184F24">
                      <w:pPr>
                        <w:pStyle w:val="HTMLconformatoprevio"/>
                        <w:spacing w:line="244" w:lineRule="atLeast"/>
                        <w:rPr>
                          <w:noProof/>
                          <w:color w:val="333333"/>
                          <w:lang w:val="es-PY"/>
                        </w:rPr>
                      </w:pPr>
                    </w:p>
                    <w:p w14:paraId="1BF6B920" w14:textId="77777777" w:rsidR="00184F24" w:rsidRPr="00D636D9" w:rsidRDefault="00184F24" w:rsidP="00184F24">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6328C40F" w14:textId="77777777" w:rsidR="00184F24" w:rsidRPr="00185BBD" w:rsidRDefault="00184F24" w:rsidP="00184F24">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2DF65F92" w14:textId="77777777" w:rsidR="00184F24" w:rsidRPr="00185BBD" w:rsidRDefault="00184F24" w:rsidP="00184F24">
                      <w:pPr>
                        <w:pStyle w:val="HTMLconformatoprevio"/>
                        <w:spacing w:line="244" w:lineRule="atLeast"/>
                        <w:rPr>
                          <w:noProof/>
                          <w:color w:val="333333"/>
                          <w:lang w:val="en-US"/>
                        </w:rPr>
                      </w:pPr>
                    </w:p>
                    <w:p w14:paraId="5FBD41FF" w14:textId="77777777" w:rsidR="00184F24" w:rsidRPr="00185BBD" w:rsidRDefault="00184F24" w:rsidP="00184F24">
                      <w:pPr>
                        <w:pStyle w:val="HTMLconformatoprevio"/>
                        <w:spacing w:line="244" w:lineRule="atLeast"/>
                        <w:rPr>
                          <w:noProof/>
                          <w:color w:val="333333"/>
                          <w:lang w:val="en-US"/>
                        </w:rPr>
                      </w:pPr>
                      <w:r w:rsidRPr="00185BBD">
                        <w:rPr>
                          <w:noProof/>
                          <w:color w:val="333333"/>
                          <w:lang w:val="en-US"/>
                        </w:rPr>
                        <w:t>res=[isx;isyp];</w:t>
                      </w:r>
                    </w:p>
                    <w:p w14:paraId="7A99CB4B" w14:textId="77777777" w:rsidR="00184F24" w:rsidRDefault="00184F24" w:rsidP="00184F24">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End w:id="152"/>
      <w:r>
        <w:rPr>
          <w:rFonts w:ascii="Times New Roman" w:eastAsia="Times New Roman" w:hAnsi="Times New Roman" w:cs="Times New Roman"/>
          <w:sz w:val="24"/>
          <w:szCs w:val="24"/>
        </w:rPr>
        <w:t>9</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5"/>
      </w:r>
    </w:p>
    <w:p w14:paraId="16237F37" w14:textId="77777777" w:rsidR="00184F24" w:rsidRDefault="00184F24" w:rsidP="00CA2221">
      <w:pPr>
        <w:spacing w:before="240" w:after="240" w:line="360" w:lineRule="auto"/>
        <w:ind w:firstLine="851"/>
        <w:jc w:val="center"/>
        <w:rPr>
          <w:rFonts w:ascii="Times New Roman" w:eastAsia="Times New Roman" w:hAnsi="Times New Roman" w:cs="Times New Roman"/>
          <w:color w:val="EE0000"/>
          <w:sz w:val="32"/>
          <w:szCs w:val="32"/>
        </w:rPr>
      </w:pPr>
    </w:p>
    <w:p w14:paraId="5C3D2652" w14:textId="77777777" w:rsidR="00184F24" w:rsidRDefault="00184F24" w:rsidP="00CA2221">
      <w:pPr>
        <w:spacing w:before="240" w:after="240" w:line="360" w:lineRule="auto"/>
        <w:ind w:firstLine="851"/>
        <w:jc w:val="center"/>
        <w:rPr>
          <w:rFonts w:ascii="Times New Roman" w:eastAsia="Times New Roman" w:hAnsi="Times New Roman" w:cs="Times New Roman"/>
          <w:color w:val="EE0000"/>
          <w:sz w:val="32"/>
          <w:szCs w:val="32"/>
        </w:rPr>
      </w:pPr>
    </w:p>
    <w:p w14:paraId="19B49D39" w14:textId="77777777" w:rsidR="00184F24" w:rsidRDefault="00184F24" w:rsidP="00CA2221">
      <w:pPr>
        <w:spacing w:before="240" w:after="240" w:line="360" w:lineRule="auto"/>
        <w:ind w:firstLine="851"/>
        <w:jc w:val="center"/>
        <w:rPr>
          <w:rFonts w:ascii="Times New Roman" w:eastAsia="Times New Roman" w:hAnsi="Times New Roman" w:cs="Times New Roman"/>
          <w:color w:val="EE0000"/>
          <w:sz w:val="32"/>
          <w:szCs w:val="32"/>
        </w:rPr>
      </w:pPr>
    </w:p>
    <w:p w14:paraId="44E26EC9" w14:textId="77777777" w:rsidR="00184F24" w:rsidRDefault="00184F24" w:rsidP="00CA2221">
      <w:pPr>
        <w:spacing w:before="240" w:after="240" w:line="360" w:lineRule="auto"/>
        <w:ind w:firstLine="851"/>
        <w:jc w:val="center"/>
        <w:rPr>
          <w:rFonts w:ascii="Times New Roman" w:eastAsia="Times New Roman" w:hAnsi="Times New Roman" w:cs="Times New Roman"/>
          <w:color w:val="EE0000"/>
          <w:sz w:val="32"/>
          <w:szCs w:val="32"/>
        </w:rPr>
      </w:pPr>
    </w:p>
    <w:p w14:paraId="2F10CEA7" w14:textId="77777777" w:rsidR="00184F24" w:rsidRPr="00184F24" w:rsidRDefault="00184F24" w:rsidP="00CA2221">
      <w:pPr>
        <w:spacing w:before="240" w:after="240" w:line="360" w:lineRule="auto"/>
        <w:ind w:firstLine="851"/>
        <w:jc w:val="center"/>
        <w:rPr>
          <w:rFonts w:ascii="Times New Roman" w:eastAsia="Times New Roman" w:hAnsi="Times New Roman" w:cs="Times New Roman"/>
          <w:color w:val="EE0000"/>
          <w:sz w:val="32"/>
          <w:szCs w:val="32"/>
        </w:rPr>
      </w:pPr>
    </w:p>
    <w:p w14:paraId="6EBE123E" w14:textId="73C53CC9" w:rsidR="00853CF3" w:rsidRDefault="00853CF3" w:rsidP="0016275F">
      <w:pPr>
        <w:pStyle w:val="Ttulo2"/>
        <w:numPr>
          <w:ilvl w:val="2"/>
          <w:numId w:val="6"/>
        </w:numPr>
        <w:spacing w:before="240" w:after="240" w:line="360" w:lineRule="auto"/>
        <w:rPr>
          <w:b/>
          <w:color w:val="000000"/>
          <w:sz w:val="24"/>
          <w:szCs w:val="24"/>
        </w:rPr>
      </w:pPr>
      <w:r>
        <w:rPr>
          <w:b/>
          <w:color w:val="000000"/>
          <w:sz w:val="24"/>
          <w:szCs w:val="24"/>
        </w:rPr>
        <w:lastRenderedPageBreak/>
        <w:t xml:space="preserve">Parámetros Globales </w:t>
      </w:r>
      <w:r w:rsidR="0016275F">
        <w:rPr>
          <w:b/>
          <w:color w:val="000000"/>
          <w:sz w:val="24"/>
          <w:szCs w:val="24"/>
        </w:rPr>
        <w:t>para</w:t>
      </w:r>
      <w:r>
        <w:rPr>
          <w:b/>
          <w:color w:val="000000"/>
          <w:sz w:val="24"/>
          <w:szCs w:val="24"/>
        </w:rPr>
        <w:t xml:space="preserve"> 1N</w:t>
      </w:r>
      <w:r w:rsidR="0016275F">
        <w:rPr>
          <w:b/>
          <w:color w:val="000000"/>
          <w:sz w:val="24"/>
          <w:szCs w:val="24"/>
        </w:rPr>
        <w:t>.</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67B934A8"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Todos los ajustes deberán realizarse en un nuevo archivo denominado </w:t>
      </w:r>
      <w:r w:rsidR="004542C0">
        <w:rPr>
          <w:rStyle w:val="Cdigo"/>
          <w:rFonts w:eastAsia="Arial"/>
        </w:rPr>
        <w:t>[G</w:t>
      </w:r>
      <w:r w:rsidRPr="00E71251">
        <w:rPr>
          <w:rStyle w:val="Cdigo"/>
          <w:rFonts w:eastAsia="Arial"/>
        </w:rPr>
        <w:t>lobalParam_PCC_Post_Falta_1N.m</w:t>
      </w:r>
      <w:r w:rsidR="004542C0">
        <w:rPr>
          <w:rStyle w:val="Cdigo"/>
          <w:rFonts w:eastAsia="Arial"/>
        </w:rPr>
        <w:t>]</w:t>
      </w:r>
      <w:r>
        <w:rPr>
          <w:rFonts w:ascii="Times New Roman" w:eastAsia="Times New Roman" w:hAnsi="Times New Roman" w:cs="Times New Roman"/>
          <w:sz w:val="24"/>
          <w:szCs w:val="24"/>
        </w:rPr>
        <w:t xml:space="preserve"> que será copia de </w:t>
      </w:r>
      <w:r w:rsidR="004542C0">
        <w:rPr>
          <w:rStyle w:val="Cdigo"/>
          <w:rFonts w:eastAsia="Arial"/>
        </w:rPr>
        <w:t>[G</w:t>
      </w:r>
      <w:r w:rsidRPr="00E71251">
        <w:rPr>
          <w:rStyle w:val="Cdigo"/>
          <w:rFonts w:eastAsia="Arial"/>
        </w:rPr>
        <w:t>lobalParam_PCC_Post_Falta_2N.m</w:t>
      </w:r>
      <w:r w:rsidR="004542C0">
        <w:rPr>
          <w:rStyle w:val="Cdigo"/>
          <w:rFonts w:eastAsia="Arial"/>
        </w:rPr>
        <w:t>]</w:t>
      </w:r>
      <w:r>
        <w:rPr>
          <w:rFonts w:ascii="Times New Roman" w:eastAsia="Times New Roman" w:hAnsi="Times New Roman" w:cs="Times New Roman"/>
          <w:sz w:val="24"/>
          <w:szCs w:val="24"/>
        </w:rPr>
        <w:t xml:space="preserve"> y en donde se deberán realizar las modificaciones presentadas a continuación.</w:t>
      </w:r>
    </w:p>
    <w:p w14:paraId="6875B803" w14:textId="702E2408" w:rsidR="006D542C" w:rsidRDefault="00384BF9" w:rsidP="00384B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w:t>
      </w:r>
      <w:r w:rsidR="000B7B3F">
        <w:rPr>
          <w:rFonts w:ascii="Times New Roman" w:eastAsia="Times New Roman" w:hAnsi="Times New Roman" w:cs="Times New Roman"/>
          <w:sz w:val="24"/>
          <w:szCs w:val="24"/>
        </w:rPr>
        <w:t>pre‑falta</w:t>
      </w:r>
      <w:r w:rsidR="00BF6765">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w:t>
      </w:r>
      <w:r w:rsidR="000B7B3F">
        <w:rPr>
          <w:rFonts w:ascii="Times New Roman" w:eastAsia="Times New Roman" w:hAnsi="Times New Roman" w:cs="Times New Roman"/>
          <w:sz w:val="24"/>
          <w:szCs w:val="24"/>
        </w:rPr>
        <w:t>post‑falta</w:t>
      </w:r>
      <w:r w:rsidR="00BF6765">
        <w:rPr>
          <w:rFonts w:ascii="Times New Roman" w:eastAsia="Times New Roman" w:hAnsi="Times New Roman" w:cs="Times New Roman"/>
          <w:sz w:val="24"/>
          <w:szCs w:val="24"/>
        </w:rPr>
        <w:t>.</w:t>
      </w:r>
    </w:p>
    <w:p w14:paraId="628B8395" w14:textId="59A7700A" w:rsidR="00797A6C" w:rsidRPr="00102822" w:rsidRDefault="00797A6C" w:rsidP="00797A6C">
      <w:pPr>
        <w:spacing w:before="240" w:after="240" w:line="360" w:lineRule="auto"/>
        <w:ind w:firstLine="851"/>
        <w:jc w:val="center"/>
        <w:rPr>
          <w:rFonts w:ascii="Times New Roman" w:eastAsia="Times New Roman" w:hAnsi="Times New Roman" w:cs="Times New Roman"/>
          <w:sz w:val="24"/>
          <w:szCs w:val="24"/>
        </w:rPr>
      </w:pPr>
      <w:bookmarkStart w:id="153" w:name="C2a"/>
      <w:r>
        <w:rPr>
          <w:noProof/>
        </w:rPr>
        <mc:AlternateContent>
          <mc:Choice Requires="wps">
            <w:drawing>
              <wp:anchor distT="0" distB="360045" distL="114300" distR="114300" simplePos="0" relativeHeight="251714560" behindDoc="0" locked="0" layoutInCell="1" allowOverlap="1" wp14:anchorId="1D43D275" wp14:editId="6BD8DFCD">
                <wp:simplePos x="0" y="0"/>
                <wp:positionH relativeFrom="margin">
                  <wp:posOffset>3175</wp:posOffset>
                </wp:positionH>
                <wp:positionV relativeFrom="paragraph">
                  <wp:posOffset>335280</wp:posOffset>
                </wp:positionV>
                <wp:extent cx="5219700" cy="3521075"/>
                <wp:effectExtent l="0" t="0" r="19050" b="22225"/>
                <wp:wrapTopAndBottom/>
                <wp:docPr id="745710983" name="Cuadro de texto 2"/>
                <wp:cNvGraphicFramePr/>
                <a:graphic xmlns:a="http://schemas.openxmlformats.org/drawingml/2006/main">
                  <a:graphicData uri="http://schemas.microsoft.com/office/word/2010/wordprocessingShape">
                    <wps:wsp>
                      <wps:cNvSpPr txBox="1"/>
                      <wps:spPr>
                        <a:xfrm>
                          <a:off x="0" y="0"/>
                          <a:ext cx="5219700" cy="3521075"/>
                        </a:xfrm>
                        <a:prstGeom prst="rect">
                          <a:avLst/>
                        </a:prstGeom>
                        <a:solidFill>
                          <a:schemeClr val="lt1"/>
                        </a:solidFill>
                        <a:ln w="6350">
                          <a:solidFill>
                            <a:prstClr val="black"/>
                          </a:solidFill>
                        </a:ln>
                      </wps:spPr>
                      <wps:txb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3D275" id="_x0000_s1045" type="#_x0000_t202" style="position:absolute;left:0;text-align:left;margin-left:.25pt;margin-top:26.4pt;width:411pt;height:277.25pt;z-index:25171456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" fillcolor="white [3201]" strokeweight=".5pt">
                <v:textbo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184F24">
        <w:rPr>
          <w:rFonts w:ascii="Times New Roman" w:eastAsia="Times New Roman" w:hAnsi="Times New Roman" w:cs="Times New Roman"/>
          <w:sz w:val="24"/>
          <w:szCs w:val="24"/>
        </w:rPr>
        <w:t>10</w:t>
      </w:r>
      <w:r w:rsidRPr="00102822">
        <w:rPr>
          <w:rFonts w:ascii="Times New Roman" w:eastAsia="Times New Roman" w:hAnsi="Times New Roman" w:cs="Times New Roman"/>
          <w:sz w:val="24"/>
          <w:szCs w:val="24"/>
        </w:rPr>
        <w:t>. (</w:t>
      </w:r>
      <w:r w:rsidR="006D542C">
        <w:rPr>
          <w:rFonts w:ascii="Times New Roman" w:eastAsia="Times New Roman" w:hAnsi="Times New Roman" w:cs="Times New Roman"/>
          <w:sz w:val="24"/>
          <w:szCs w:val="24"/>
        </w:rPr>
        <w:t>a</w:t>
      </w:r>
      <w:r w:rsidRPr="00102822">
        <w:rPr>
          <w:rFonts w:ascii="Times New Roman" w:eastAsia="Times New Roman" w:hAnsi="Times New Roman" w:cs="Times New Roman"/>
          <w:sz w:val="24"/>
          <w:szCs w:val="24"/>
        </w:rPr>
        <w:t>)</w:t>
      </w:r>
      <w:bookmarkEnd w:id="153"/>
      <w:r w:rsidR="006D542C">
        <w:rPr>
          <w:rFonts w:ascii="Times New Roman" w:eastAsia="Times New Roman" w:hAnsi="Times New Roman" w:cs="Times New Roman"/>
          <w:sz w:val="24"/>
          <w:szCs w:val="24"/>
        </w:rPr>
        <w:t xml:space="preserve"> Parámetros de los convertidores</w:t>
      </w:r>
      <w:r w:rsidR="00BF6765">
        <w:rPr>
          <w:rFonts w:ascii="Times New Roman" w:eastAsia="Times New Roman" w:hAnsi="Times New Roman" w:cs="Times New Roman"/>
          <w:sz w:val="24"/>
          <w:szCs w:val="24"/>
        </w:rPr>
        <w:t>,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6"/>
      </w:r>
    </w:p>
    <w:p w14:paraId="46CC9B41"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5B1AD525" w14:textId="2450235F" w:rsidR="00BF6765" w:rsidRDefault="00BF6765"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 un solo neutro, la componente homopolar del sistema se mantiene activa y obliga a construir una nueva matriz inversa reducida de Clarke, calculada de forma análoga a lo presentado en el </w:t>
      </w:r>
      <w:r w:rsidR="004D7F93" w:rsidRPr="004D7F93">
        <w:rPr>
          <w:rStyle w:val="Estilo1"/>
        </w:rPr>
        <w:fldChar w:fldCharType="begin"/>
      </w:r>
      <w:r w:rsidR="004D7F93" w:rsidRPr="004D7F93">
        <w:rPr>
          <w:rStyle w:val="Estilo1"/>
          <w:rFonts w:eastAsia="Arial"/>
        </w:rPr>
        <w:instrText xml:space="preserve"> REF C1i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3306AF" w:rsidRPr="003306AF">
        <w:rPr>
          <w:rStyle w:val="Estilo1"/>
          <w:rFonts w:eastAsia="Arial"/>
        </w:rPr>
        <w:t>Código 1. (i)</w:t>
      </w:r>
      <w:r w:rsidR="004D7F93" w:rsidRPr="004D7F93">
        <w:rPr>
          <w:rStyle w:val="Estilo1"/>
          <w:rFonts w:eastAsia="Arial"/>
        </w:rPr>
        <w:fldChar w:fldCharType="end"/>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 xml:space="preserve">Con ambas inversas parciales se consigue armar 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w:t>
      </w:r>
      <w:r w:rsidR="000B7B3F">
        <w:rPr>
          <w:rFonts w:ascii="Times New Roman" w:eastAsia="Times New Roman" w:hAnsi="Times New Roman" w:cs="Times New Roman"/>
          <w:sz w:val="24"/>
          <w:szCs w:val="24"/>
        </w:rPr>
        <w:t>post‑falta</w:t>
      </w:r>
      <w:r w:rsidR="00B8352B">
        <w:rPr>
          <w:rFonts w:ascii="Times New Roman" w:eastAsia="Times New Roman" w:hAnsi="Times New Roman" w:cs="Times New Roman"/>
          <w:sz w:val="24"/>
          <w:szCs w:val="24"/>
        </w:rPr>
        <w:t xml:space="preserve"> para la topología 1N</w:t>
      </w:r>
      <w:r w:rsidR="00E71251">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manten</w:t>
      </w:r>
      <w:r w:rsidR="00E71251">
        <w:rPr>
          <w:rFonts w:ascii="Times New Roman" w:eastAsia="Times New Roman" w:hAnsi="Times New Roman" w:cs="Times New Roman"/>
          <w:sz w:val="24"/>
          <w:szCs w:val="24"/>
        </w:rPr>
        <w:t>iendo</w:t>
      </w:r>
      <w:r w:rsidR="00B8352B">
        <w:rPr>
          <w:rFonts w:ascii="Times New Roman" w:eastAsia="Times New Roman" w:hAnsi="Times New Roman" w:cs="Times New Roman"/>
          <w:sz w:val="24"/>
          <w:szCs w:val="24"/>
        </w:rPr>
        <w:t xml:space="preserve"> </w:t>
      </w:r>
      <w:r w:rsidR="00E71251">
        <w:rPr>
          <w:rFonts w:ascii="Times New Roman" w:eastAsia="Times New Roman" w:hAnsi="Times New Roman" w:cs="Times New Roman"/>
          <w:sz w:val="24"/>
          <w:szCs w:val="24"/>
        </w:rPr>
        <w:t>una</w:t>
      </w:r>
      <w:r w:rsidR="00B8352B">
        <w:rPr>
          <w:rFonts w:ascii="Times New Roman" w:eastAsia="Times New Roman" w:hAnsi="Times New Roman" w:cs="Times New Roman"/>
          <w:sz w:val="24"/>
          <w:szCs w:val="24"/>
        </w:rPr>
        <w:t xml:space="preserve"> proyección correcta </w:t>
      </w:r>
      <w:r w:rsidR="00E71251">
        <w:rPr>
          <w:rFonts w:ascii="Times New Roman" w:eastAsia="Times New Roman" w:hAnsi="Times New Roman" w:cs="Times New Roman"/>
          <w:sz w:val="24"/>
          <w:szCs w:val="24"/>
        </w:rPr>
        <w:t>y libre de singularidades en</w:t>
      </w:r>
      <w:r w:rsidR="00B8352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xml:space="preserve">) con las aportaciones de los </w:t>
      </w:r>
      <w:r w:rsidR="004542C0">
        <w:rPr>
          <w:rFonts w:ascii="Times New Roman" w:eastAsia="Times New Roman" w:hAnsi="Times New Roman" w:cs="Times New Roman"/>
          <w:sz w:val="24"/>
          <w:szCs w:val="24"/>
        </w:rPr>
        <w:t>p</w:t>
      </w:r>
      <w:r w:rsidR="00B8352B">
        <w:rPr>
          <w:rFonts w:ascii="Times New Roman" w:eastAsia="Times New Roman" w:hAnsi="Times New Roman" w:cs="Times New Roman"/>
          <w:sz w:val="24"/>
          <w:szCs w:val="24"/>
        </w:rPr>
        <w:t>l</w:t>
      </w:r>
      <w:r w:rsidR="004542C0">
        <w:rPr>
          <w:rFonts w:ascii="Times New Roman" w:eastAsia="Times New Roman" w:hAnsi="Times New Roman" w:cs="Times New Roman"/>
          <w:sz w:val="24"/>
          <w:szCs w:val="24"/>
        </w:rPr>
        <w:t>ano</w:t>
      </w:r>
      <w:r w:rsidR="00B8352B">
        <w:rPr>
          <w:rFonts w:ascii="Times New Roman" w:eastAsia="Times New Roman" w:hAnsi="Times New Roman" w:cs="Times New Roman"/>
          <w:sz w:val="24"/>
          <w:szCs w:val="24"/>
        </w:rPr>
        <w:t>s (</w:t>
      </w:r>
      <m:oMath>
        <m:r>
          <w:rPr>
            <w:rFonts w:ascii="Cambria Math" w:eastAsia="Times New Roman" w:hAnsi="Cambria Math" w:cs="Times New Roman"/>
            <w:sz w:val="24"/>
            <w:szCs w:val="24"/>
          </w:rPr>
          <m:t>x- 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4DF7141" w14:textId="12A5F279" w:rsidR="00DB57CE" w:rsidRPr="00102822" w:rsidRDefault="00DB57CE" w:rsidP="00DB57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6608" behindDoc="0" locked="0" layoutInCell="1" allowOverlap="1" wp14:anchorId="0B0889C8" wp14:editId="751BAEBD">
                <wp:simplePos x="0" y="0"/>
                <wp:positionH relativeFrom="margin">
                  <wp:posOffset>3175</wp:posOffset>
                </wp:positionH>
                <wp:positionV relativeFrom="paragraph">
                  <wp:posOffset>335915</wp:posOffset>
                </wp:positionV>
                <wp:extent cx="5219700" cy="3755390"/>
                <wp:effectExtent l="0" t="0" r="19050" b="16510"/>
                <wp:wrapTopAndBottom/>
                <wp:docPr id="909830263" name="Cuadro de texto 2"/>
                <wp:cNvGraphicFramePr/>
                <a:graphic xmlns:a="http://schemas.openxmlformats.org/drawingml/2006/main">
                  <a:graphicData uri="http://schemas.microsoft.com/office/word/2010/wordprocessingShape">
                    <wps:wsp>
                      <wps:cNvSpPr txBox="1"/>
                      <wps:spPr>
                        <a:xfrm>
                          <a:off x="0" y="0"/>
                          <a:ext cx="5219700" cy="3755390"/>
                        </a:xfrm>
                        <a:prstGeom prst="rect">
                          <a:avLst/>
                        </a:prstGeom>
                        <a:solidFill>
                          <a:schemeClr val="lt1"/>
                        </a:solidFill>
                        <a:ln w="6350">
                          <a:solidFill>
                            <a:prstClr val="black"/>
                          </a:solidFill>
                        </a:ln>
                      </wps:spPr>
                      <wps:txb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889C8" id="_x0000_s1046" type="#_x0000_t202" style="position:absolute;left:0;text-align:left;margin-left:.25pt;margin-top:26.45pt;width:411pt;height:295.7pt;z-index:25171660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" fillcolor="white [3201]" strokeweight=".5pt">
                <v:textbo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184F24">
        <w:rPr>
          <w:rFonts w:ascii="Times New Roman" w:eastAsia="Times New Roman" w:hAnsi="Times New Roman" w:cs="Times New Roman"/>
          <w:sz w:val="24"/>
          <w:szCs w:val="24"/>
        </w:rPr>
        <w:t>10</w:t>
      </w:r>
      <w:r w:rsidRPr="00102822">
        <w:rPr>
          <w:rFonts w:ascii="Times New Roman" w:eastAsia="Times New Roman" w:hAnsi="Times New Roman" w:cs="Times New Roman"/>
          <w:sz w:val="24"/>
          <w:szCs w:val="24"/>
        </w:rPr>
        <w:t>. (</w:t>
      </w:r>
      <w:r>
        <w:rPr>
          <w:rFonts w:ascii="Times New Roman" w:eastAsia="Times New Roman" w:hAnsi="Times New Roman" w:cs="Times New Roman"/>
          <w:sz w:val="24"/>
          <w:szCs w:val="24"/>
        </w:rPr>
        <w:t>b</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Inversa de la Matriz de Clarke,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7"/>
      </w:r>
    </w:p>
    <w:p w14:paraId="288ED575" w14:textId="77777777" w:rsidR="00B8352B" w:rsidRDefault="00B8352B" w:rsidP="00BB5DF0">
      <w:pPr>
        <w:spacing w:before="240" w:after="240" w:line="360" w:lineRule="auto"/>
        <w:ind w:firstLine="851"/>
        <w:jc w:val="both"/>
        <w:rPr>
          <w:rFonts w:ascii="Times New Roman" w:eastAsia="Times New Roman" w:hAnsi="Times New Roman" w:cs="Times New Roman"/>
          <w:sz w:val="24"/>
          <w:szCs w:val="24"/>
        </w:rPr>
      </w:pPr>
    </w:p>
    <w:p w14:paraId="1464DDC0"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3E0976CB" w14:textId="7C6A0158"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 xml:space="preserve">Cálculo para funciones </w:t>
      </w:r>
      <w:r w:rsidR="0016275F">
        <w:rPr>
          <w:b/>
          <w:color w:val="000000"/>
          <w:sz w:val="24"/>
          <w:szCs w:val="24"/>
        </w:rPr>
        <w:t>para</w:t>
      </w:r>
      <w:r>
        <w:rPr>
          <w:b/>
          <w:color w:val="000000"/>
          <w:sz w:val="24"/>
          <w:szCs w:val="24"/>
        </w:rPr>
        <w:t xml:space="preserve"> 1N.</w:t>
      </w:r>
    </w:p>
    <w:p w14:paraId="7C99898A" w14:textId="111E5662"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r w:rsidR="00DC5C5F">
        <w:rPr>
          <w:rFonts w:ascii="Times New Roman" w:eastAsia="Times New Roman" w:hAnsi="Times New Roman" w:cs="Times New Roman"/>
          <w:sz w:val="24"/>
          <w:szCs w:val="24"/>
        </w:rPr>
        <w:t xml:space="preserve"> copiando lo presentado anteriormente</w:t>
      </w:r>
      <w:r>
        <w:rPr>
          <w:rFonts w:ascii="Times New Roman" w:eastAsia="Times New Roman" w:hAnsi="Times New Roman" w:cs="Times New Roman"/>
          <w:sz w:val="24"/>
          <w:szCs w:val="24"/>
        </w:rPr>
        <w:t>.</w:t>
      </w:r>
    </w:p>
    <w:p w14:paraId="47E1FFEA" w14:textId="4B6A56E3" w:rsidR="00DC5C5F" w:rsidRDefault="00DC5C5F" w:rsidP="00DC5C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incorpora un bloque específico que modela la evolución de las corrientes homopolares. Serán determinadas en </w:t>
      </w:r>
      <w:r w:rsidRPr="00DC5C5F">
        <w:rPr>
          <w:rStyle w:val="Cdigo"/>
          <w:rFonts w:eastAsia="Arial"/>
          <w:noProof/>
          <w:lang w:val="af-ZA"/>
        </w:rPr>
        <w:t>[zcurrent.m</w:t>
      </w:r>
      <w:r>
        <w:rPr>
          <w:rStyle w:val="Cdigo"/>
          <w:rFonts w:eastAsia="Arial"/>
        </w:rPr>
        <w:t>]</w:t>
      </w:r>
      <w:r>
        <w:rPr>
          <w:rFonts w:ascii="Times New Roman" w:eastAsia="Times New Roman" w:hAnsi="Times New Roman" w:cs="Times New Roman"/>
          <w:sz w:val="24"/>
          <w:szCs w:val="24"/>
        </w:rPr>
        <w:t xml:space="preserve"> a partir de las ecuaciones diferenciales (</w:t>
      </w:r>
      <w:r w:rsidRPr="0036453E">
        <w:rPr>
          <w:rStyle w:val="ROSA"/>
        </w:rPr>
        <w:fldChar w:fldCharType="begin"/>
      </w:r>
      <w:r w:rsidRPr="0036453E">
        <w:rPr>
          <w:rStyle w:val="ROSA"/>
          <w:rFonts w:eastAsia="Arial"/>
        </w:rPr>
        <w:instrText xml:space="preserve"> REF eq137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137</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eq138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138</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w:t>
      </w:r>
    </w:p>
    <w:p w14:paraId="44239F88" w14:textId="77777777" w:rsidR="00DC5C5F" w:rsidRDefault="00DC5C5F" w:rsidP="00DC5C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p>
    <w:p w14:paraId="25ABF0FC" w14:textId="70462E8D" w:rsidR="00DC5C5F" w:rsidRPr="00102822" w:rsidRDefault="00DC5C5F" w:rsidP="00DC5C5F">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50400" behindDoc="0" locked="0" layoutInCell="1" allowOverlap="1" wp14:anchorId="5048BF73" wp14:editId="11E578B2">
                <wp:simplePos x="0" y="0"/>
                <wp:positionH relativeFrom="margin">
                  <wp:posOffset>-4445</wp:posOffset>
                </wp:positionH>
                <wp:positionV relativeFrom="paragraph">
                  <wp:posOffset>235585</wp:posOffset>
                </wp:positionV>
                <wp:extent cx="5219700" cy="4405630"/>
                <wp:effectExtent l="0" t="0" r="19050" b="13970"/>
                <wp:wrapTopAndBottom/>
                <wp:docPr id="216010950" name="Cuadro de texto 2"/>
                <wp:cNvGraphicFramePr/>
                <a:graphic xmlns:a="http://schemas.openxmlformats.org/drawingml/2006/main">
                  <a:graphicData uri="http://schemas.microsoft.com/office/word/2010/wordprocessingShape">
                    <wps:wsp>
                      <wps:cNvSpPr txBox="1"/>
                      <wps:spPr>
                        <a:xfrm>
                          <a:off x="0" y="0"/>
                          <a:ext cx="5219700" cy="4405630"/>
                        </a:xfrm>
                        <a:prstGeom prst="rect">
                          <a:avLst/>
                        </a:prstGeom>
                        <a:solidFill>
                          <a:schemeClr val="lt1"/>
                        </a:solidFill>
                        <a:ln w="6350">
                          <a:solidFill>
                            <a:prstClr val="black"/>
                          </a:solidFill>
                        </a:ln>
                      </wps:spPr>
                      <wps:txbx>
                        <w:txbxContent>
                          <w:p w14:paraId="4979B036" w14:textId="77777777" w:rsidR="00DC5C5F" w:rsidRPr="00741C50" w:rsidRDefault="00DC5C5F" w:rsidP="00DC5C5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5C69E115" w14:textId="77777777" w:rsidR="00DC5C5F" w:rsidRPr="00741C50" w:rsidRDefault="00DC5C5F" w:rsidP="00DC5C5F">
                            <w:pPr>
                              <w:pStyle w:val="HTMLconformatoprevio"/>
                              <w:spacing w:line="244" w:lineRule="atLeast"/>
                              <w:rPr>
                                <w:noProof/>
                                <w:color w:val="333333"/>
                              </w:rPr>
                            </w:pPr>
                          </w:p>
                          <w:p w14:paraId="64ECB7D2" w14:textId="77777777" w:rsidR="00DC5C5F" w:rsidRPr="00D636D9" w:rsidRDefault="00DC5C5F" w:rsidP="00DC5C5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6854E148" w14:textId="77777777" w:rsidR="00DC5C5F" w:rsidRPr="00D636D9" w:rsidRDefault="00DC5C5F" w:rsidP="00DC5C5F">
                            <w:pPr>
                              <w:pStyle w:val="HTMLconformatoprevio"/>
                              <w:spacing w:line="244" w:lineRule="atLeast"/>
                              <w:rPr>
                                <w:noProof/>
                                <w:color w:val="333333"/>
                                <w:lang w:val="en-US"/>
                              </w:rPr>
                            </w:pPr>
                          </w:p>
                          <w:p w14:paraId="1B5379E0" w14:textId="77777777" w:rsidR="00DC5C5F" w:rsidRPr="00D636D9" w:rsidRDefault="00DC5C5F" w:rsidP="00DC5C5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6C773D5F" w14:textId="77777777" w:rsidR="00DC5C5F" w:rsidRPr="00D636D9" w:rsidRDefault="00DC5C5F" w:rsidP="00DC5C5F">
                            <w:pPr>
                              <w:pStyle w:val="HTMLconformatoprevio"/>
                              <w:spacing w:line="244" w:lineRule="atLeast"/>
                              <w:rPr>
                                <w:noProof/>
                                <w:color w:val="333333"/>
                                <w:lang w:val="en-US"/>
                              </w:rPr>
                            </w:pPr>
                          </w:p>
                          <w:p w14:paraId="357A4BCA" w14:textId="77777777" w:rsidR="00DC5C5F" w:rsidRPr="00741C50" w:rsidRDefault="00DC5C5F" w:rsidP="00DC5C5F">
                            <w:pPr>
                              <w:pStyle w:val="HTMLconformatoprevio"/>
                              <w:spacing w:line="244" w:lineRule="atLeast"/>
                              <w:rPr>
                                <w:noProof/>
                                <w:color w:val="333333"/>
                              </w:rPr>
                            </w:pPr>
                            <w:r w:rsidRPr="00741C50">
                              <w:rPr>
                                <w:i/>
                                <w:iCs/>
                                <w:noProof/>
                                <w:color w:val="008800"/>
                              </w:rPr>
                              <w:t>% Corrientes de Secuencia 0+-</w:t>
                            </w:r>
                          </w:p>
                          <w:p w14:paraId="2FBA5BFA" w14:textId="77777777" w:rsidR="00DC5C5F" w:rsidRPr="00741C50" w:rsidRDefault="00DC5C5F" w:rsidP="00DC5C5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1B674643" w14:textId="77777777" w:rsidR="00DC5C5F" w:rsidRPr="00741C50" w:rsidRDefault="00DC5C5F" w:rsidP="00DC5C5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63FF33E8" w14:textId="77777777" w:rsidR="00DC5C5F" w:rsidRPr="00741C50" w:rsidRDefault="00DC5C5F" w:rsidP="00DC5C5F">
                            <w:pPr>
                              <w:pStyle w:val="HTMLconformatoprevio"/>
                              <w:spacing w:line="244" w:lineRule="atLeast"/>
                              <w:rPr>
                                <w:noProof/>
                                <w:color w:val="333333"/>
                              </w:rPr>
                            </w:pPr>
                          </w:p>
                          <w:p w14:paraId="507734A1" w14:textId="77777777" w:rsidR="00DC5C5F" w:rsidRPr="00741C50" w:rsidRDefault="00DC5C5F" w:rsidP="00DC5C5F">
                            <w:pPr>
                              <w:pStyle w:val="HTMLconformatoprevio"/>
                              <w:spacing w:line="244" w:lineRule="atLeast"/>
                              <w:rPr>
                                <w:noProof/>
                                <w:color w:val="333333"/>
                              </w:rPr>
                            </w:pPr>
                            <w:r w:rsidRPr="00741C50">
                              <w:rPr>
                                <w:i/>
                                <w:iCs/>
                                <w:noProof/>
                                <w:color w:val="008800"/>
                              </w:rPr>
                              <w:t>% Tensiones plano alfa-beta</w:t>
                            </w:r>
                          </w:p>
                          <w:p w14:paraId="082AED2B" w14:textId="77777777" w:rsidR="00DC5C5F" w:rsidRPr="00741C50" w:rsidRDefault="00DC5C5F" w:rsidP="00DC5C5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71D93494" w14:textId="77777777" w:rsidR="00DC5C5F" w:rsidRPr="00741C50" w:rsidRDefault="00DC5C5F" w:rsidP="00DC5C5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34C3072E" w14:textId="77777777" w:rsidR="00DC5C5F" w:rsidRPr="00741C50" w:rsidRDefault="00DC5C5F" w:rsidP="00DC5C5F">
                            <w:pPr>
                              <w:pStyle w:val="HTMLconformatoprevio"/>
                              <w:spacing w:line="244" w:lineRule="atLeast"/>
                              <w:rPr>
                                <w:noProof/>
                                <w:color w:val="333333"/>
                              </w:rPr>
                            </w:pPr>
                          </w:p>
                          <w:p w14:paraId="38F73B77" w14:textId="77777777" w:rsidR="00DC5C5F" w:rsidRPr="00741C50" w:rsidRDefault="00DC5C5F" w:rsidP="00DC5C5F">
                            <w:pPr>
                              <w:pStyle w:val="HTMLconformatoprevio"/>
                              <w:spacing w:line="244" w:lineRule="atLeast"/>
                              <w:rPr>
                                <w:noProof/>
                                <w:color w:val="333333"/>
                              </w:rPr>
                            </w:pPr>
                            <w:r w:rsidRPr="00741C50">
                              <w:rPr>
                                <w:i/>
                                <w:iCs/>
                                <w:noProof/>
                                <w:color w:val="008800"/>
                              </w:rPr>
                              <w:t>% Tensiones plano x-y</w:t>
                            </w:r>
                          </w:p>
                          <w:p w14:paraId="7FB11034" w14:textId="77777777" w:rsidR="00DC5C5F" w:rsidRPr="00741C50" w:rsidRDefault="00DC5C5F" w:rsidP="00DC5C5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6C7A223" w14:textId="77777777" w:rsidR="00DC5C5F" w:rsidRPr="00741C50" w:rsidRDefault="00DC5C5F" w:rsidP="00DC5C5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73A3ED4E" w14:textId="77777777" w:rsidR="00DC5C5F" w:rsidRPr="00741C50" w:rsidRDefault="00DC5C5F" w:rsidP="00DC5C5F">
                            <w:pPr>
                              <w:pStyle w:val="HTMLconformatoprevio"/>
                              <w:spacing w:line="244" w:lineRule="atLeast"/>
                              <w:rPr>
                                <w:noProof/>
                                <w:color w:val="333333"/>
                              </w:rPr>
                            </w:pPr>
                          </w:p>
                          <w:p w14:paraId="72D3CC4F" w14:textId="77777777" w:rsidR="00DC5C5F" w:rsidRPr="00741C50" w:rsidRDefault="00DC5C5F" w:rsidP="00DC5C5F">
                            <w:pPr>
                              <w:pStyle w:val="HTMLconformatoprevio"/>
                              <w:spacing w:line="244" w:lineRule="atLeast"/>
                              <w:rPr>
                                <w:noProof/>
                                <w:color w:val="333333"/>
                              </w:rPr>
                            </w:pPr>
                            <w:r w:rsidRPr="00741C50">
                              <w:rPr>
                                <w:i/>
                                <w:iCs/>
                                <w:noProof/>
                                <w:color w:val="008800"/>
                              </w:rPr>
                              <w:t>% Tensiones de Secuencia 0+-</w:t>
                            </w:r>
                          </w:p>
                          <w:p w14:paraId="4251E005" w14:textId="77777777" w:rsidR="00DC5C5F" w:rsidRPr="00741C50" w:rsidRDefault="00DC5C5F" w:rsidP="00DC5C5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A0BFA41" w14:textId="77777777" w:rsidR="00DC5C5F" w:rsidRPr="00741C50" w:rsidRDefault="00DC5C5F" w:rsidP="00DC5C5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188C72AC" w14:textId="77777777" w:rsidR="00DC5C5F" w:rsidRDefault="00DC5C5F" w:rsidP="00DC5C5F">
                            <w:pPr>
                              <w:pStyle w:val="HTMLconformatoprevio"/>
                              <w:spacing w:line="244" w:lineRule="atLeast"/>
                              <w:rPr>
                                <w:i/>
                                <w:iCs/>
                                <w:noProof/>
                                <w:color w:val="008800"/>
                              </w:rPr>
                            </w:pPr>
                          </w:p>
                          <w:p w14:paraId="5F17E8E7" w14:textId="77777777" w:rsidR="00DC5C5F" w:rsidRPr="00741C50" w:rsidRDefault="00DC5C5F" w:rsidP="00DC5C5F">
                            <w:pPr>
                              <w:pStyle w:val="HTMLconformatoprevio"/>
                              <w:spacing w:line="244" w:lineRule="atLeast"/>
                              <w:rPr>
                                <w:noProof/>
                                <w:color w:val="333333"/>
                              </w:rPr>
                            </w:pPr>
                            <w:r>
                              <w:rPr>
                                <w:i/>
                                <w:iCs/>
                                <w:noProof/>
                                <w:color w:val="008800"/>
                              </w:rPr>
                              <w:t>% Derivadas de las corrientes homopolares</w:t>
                            </w:r>
                          </w:p>
                          <w:p w14:paraId="334EDD81" w14:textId="77777777" w:rsidR="00DC5C5F" w:rsidRPr="00741C50" w:rsidRDefault="00DC5C5F" w:rsidP="00DC5C5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739473CE" w14:textId="77777777" w:rsidR="00DC5C5F" w:rsidRPr="00741C50" w:rsidRDefault="00DC5C5F" w:rsidP="00DC5C5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212B8CCA" w14:textId="77777777" w:rsidR="00DC5C5F" w:rsidRPr="00741C50" w:rsidRDefault="00DC5C5F" w:rsidP="00DC5C5F">
                            <w:pPr>
                              <w:pStyle w:val="HTMLconformatoprevio"/>
                              <w:spacing w:line="244" w:lineRule="atLeast"/>
                              <w:rPr>
                                <w:noProof/>
                                <w:color w:val="333333"/>
                              </w:rPr>
                            </w:pPr>
                          </w:p>
                          <w:p w14:paraId="1EC4EB0A" w14:textId="77777777" w:rsidR="00DC5C5F" w:rsidRPr="00741C50" w:rsidRDefault="00DC5C5F" w:rsidP="00DC5C5F">
                            <w:pPr>
                              <w:pStyle w:val="HTMLconformatoprevio"/>
                              <w:spacing w:line="244" w:lineRule="atLeast"/>
                              <w:rPr>
                                <w:noProof/>
                                <w:color w:val="333333"/>
                              </w:rPr>
                            </w:pPr>
                            <w:r w:rsidRPr="00741C50">
                              <w:rPr>
                                <w:noProof/>
                                <w:color w:val="333333"/>
                              </w:rPr>
                              <w:t>res=[isz1p;isz2p];</w:t>
                            </w:r>
                          </w:p>
                          <w:p w14:paraId="0379A751" w14:textId="77777777" w:rsidR="00DC5C5F" w:rsidRDefault="00DC5C5F" w:rsidP="00DC5C5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8BF73" id="_x0000_s1047" type="#_x0000_t202" style="position:absolute;left:0;text-align:left;margin-left:-.35pt;margin-top:18.55pt;width:411pt;height:346.9pt;z-index:25175040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" fillcolor="white [3201]" strokeweight=".5pt">
                <v:textbox>
                  <w:txbxContent>
                    <w:p w14:paraId="4979B036" w14:textId="77777777" w:rsidR="00DC5C5F" w:rsidRPr="00741C50" w:rsidRDefault="00DC5C5F" w:rsidP="00DC5C5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5C69E115" w14:textId="77777777" w:rsidR="00DC5C5F" w:rsidRPr="00741C50" w:rsidRDefault="00DC5C5F" w:rsidP="00DC5C5F">
                      <w:pPr>
                        <w:pStyle w:val="HTMLconformatoprevio"/>
                        <w:spacing w:line="244" w:lineRule="atLeast"/>
                        <w:rPr>
                          <w:noProof/>
                          <w:color w:val="333333"/>
                        </w:rPr>
                      </w:pPr>
                    </w:p>
                    <w:p w14:paraId="64ECB7D2" w14:textId="77777777" w:rsidR="00DC5C5F" w:rsidRPr="00D636D9" w:rsidRDefault="00DC5C5F" w:rsidP="00DC5C5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6854E148" w14:textId="77777777" w:rsidR="00DC5C5F" w:rsidRPr="00D636D9" w:rsidRDefault="00DC5C5F" w:rsidP="00DC5C5F">
                      <w:pPr>
                        <w:pStyle w:val="HTMLconformatoprevio"/>
                        <w:spacing w:line="244" w:lineRule="atLeast"/>
                        <w:rPr>
                          <w:noProof/>
                          <w:color w:val="333333"/>
                          <w:lang w:val="en-US"/>
                        </w:rPr>
                      </w:pPr>
                    </w:p>
                    <w:p w14:paraId="1B5379E0" w14:textId="77777777" w:rsidR="00DC5C5F" w:rsidRPr="00D636D9" w:rsidRDefault="00DC5C5F" w:rsidP="00DC5C5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6C773D5F" w14:textId="77777777" w:rsidR="00DC5C5F" w:rsidRPr="00D636D9" w:rsidRDefault="00DC5C5F" w:rsidP="00DC5C5F">
                      <w:pPr>
                        <w:pStyle w:val="HTMLconformatoprevio"/>
                        <w:spacing w:line="244" w:lineRule="atLeast"/>
                        <w:rPr>
                          <w:noProof/>
                          <w:color w:val="333333"/>
                          <w:lang w:val="en-US"/>
                        </w:rPr>
                      </w:pPr>
                    </w:p>
                    <w:p w14:paraId="357A4BCA" w14:textId="77777777" w:rsidR="00DC5C5F" w:rsidRPr="00741C50" w:rsidRDefault="00DC5C5F" w:rsidP="00DC5C5F">
                      <w:pPr>
                        <w:pStyle w:val="HTMLconformatoprevio"/>
                        <w:spacing w:line="244" w:lineRule="atLeast"/>
                        <w:rPr>
                          <w:noProof/>
                          <w:color w:val="333333"/>
                        </w:rPr>
                      </w:pPr>
                      <w:r w:rsidRPr="00741C50">
                        <w:rPr>
                          <w:i/>
                          <w:iCs/>
                          <w:noProof/>
                          <w:color w:val="008800"/>
                        </w:rPr>
                        <w:t>% Corrientes de Secuencia 0+-</w:t>
                      </w:r>
                    </w:p>
                    <w:p w14:paraId="2FBA5BFA" w14:textId="77777777" w:rsidR="00DC5C5F" w:rsidRPr="00741C50" w:rsidRDefault="00DC5C5F" w:rsidP="00DC5C5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1B674643" w14:textId="77777777" w:rsidR="00DC5C5F" w:rsidRPr="00741C50" w:rsidRDefault="00DC5C5F" w:rsidP="00DC5C5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63FF33E8" w14:textId="77777777" w:rsidR="00DC5C5F" w:rsidRPr="00741C50" w:rsidRDefault="00DC5C5F" w:rsidP="00DC5C5F">
                      <w:pPr>
                        <w:pStyle w:val="HTMLconformatoprevio"/>
                        <w:spacing w:line="244" w:lineRule="atLeast"/>
                        <w:rPr>
                          <w:noProof/>
                          <w:color w:val="333333"/>
                        </w:rPr>
                      </w:pPr>
                    </w:p>
                    <w:p w14:paraId="507734A1" w14:textId="77777777" w:rsidR="00DC5C5F" w:rsidRPr="00741C50" w:rsidRDefault="00DC5C5F" w:rsidP="00DC5C5F">
                      <w:pPr>
                        <w:pStyle w:val="HTMLconformatoprevio"/>
                        <w:spacing w:line="244" w:lineRule="atLeast"/>
                        <w:rPr>
                          <w:noProof/>
                          <w:color w:val="333333"/>
                        </w:rPr>
                      </w:pPr>
                      <w:r w:rsidRPr="00741C50">
                        <w:rPr>
                          <w:i/>
                          <w:iCs/>
                          <w:noProof/>
                          <w:color w:val="008800"/>
                        </w:rPr>
                        <w:t>% Tensiones plano alfa-beta</w:t>
                      </w:r>
                    </w:p>
                    <w:p w14:paraId="082AED2B" w14:textId="77777777" w:rsidR="00DC5C5F" w:rsidRPr="00741C50" w:rsidRDefault="00DC5C5F" w:rsidP="00DC5C5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71D93494" w14:textId="77777777" w:rsidR="00DC5C5F" w:rsidRPr="00741C50" w:rsidRDefault="00DC5C5F" w:rsidP="00DC5C5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34C3072E" w14:textId="77777777" w:rsidR="00DC5C5F" w:rsidRPr="00741C50" w:rsidRDefault="00DC5C5F" w:rsidP="00DC5C5F">
                      <w:pPr>
                        <w:pStyle w:val="HTMLconformatoprevio"/>
                        <w:spacing w:line="244" w:lineRule="atLeast"/>
                        <w:rPr>
                          <w:noProof/>
                          <w:color w:val="333333"/>
                        </w:rPr>
                      </w:pPr>
                    </w:p>
                    <w:p w14:paraId="38F73B77" w14:textId="77777777" w:rsidR="00DC5C5F" w:rsidRPr="00741C50" w:rsidRDefault="00DC5C5F" w:rsidP="00DC5C5F">
                      <w:pPr>
                        <w:pStyle w:val="HTMLconformatoprevio"/>
                        <w:spacing w:line="244" w:lineRule="atLeast"/>
                        <w:rPr>
                          <w:noProof/>
                          <w:color w:val="333333"/>
                        </w:rPr>
                      </w:pPr>
                      <w:r w:rsidRPr="00741C50">
                        <w:rPr>
                          <w:i/>
                          <w:iCs/>
                          <w:noProof/>
                          <w:color w:val="008800"/>
                        </w:rPr>
                        <w:t>% Tensiones plano x-y</w:t>
                      </w:r>
                    </w:p>
                    <w:p w14:paraId="7FB11034" w14:textId="77777777" w:rsidR="00DC5C5F" w:rsidRPr="00741C50" w:rsidRDefault="00DC5C5F" w:rsidP="00DC5C5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6C7A223" w14:textId="77777777" w:rsidR="00DC5C5F" w:rsidRPr="00741C50" w:rsidRDefault="00DC5C5F" w:rsidP="00DC5C5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73A3ED4E" w14:textId="77777777" w:rsidR="00DC5C5F" w:rsidRPr="00741C50" w:rsidRDefault="00DC5C5F" w:rsidP="00DC5C5F">
                      <w:pPr>
                        <w:pStyle w:val="HTMLconformatoprevio"/>
                        <w:spacing w:line="244" w:lineRule="atLeast"/>
                        <w:rPr>
                          <w:noProof/>
                          <w:color w:val="333333"/>
                        </w:rPr>
                      </w:pPr>
                    </w:p>
                    <w:p w14:paraId="72D3CC4F" w14:textId="77777777" w:rsidR="00DC5C5F" w:rsidRPr="00741C50" w:rsidRDefault="00DC5C5F" w:rsidP="00DC5C5F">
                      <w:pPr>
                        <w:pStyle w:val="HTMLconformatoprevio"/>
                        <w:spacing w:line="244" w:lineRule="atLeast"/>
                        <w:rPr>
                          <w:noProof/>
                          <w:color w:val="333333"/>
                        </w:rPr>
                      </w:pPr>
                      <w:r w:rsidRPr="00741C50">
                        <w:rPr>
                          <w:i/>
                          <w:iCs/>
                          <w:noProof/>
                          <w:color w:val="008800"/>
                        </w:rPr>
                        <w:t>% Tensiones de Secuencia 0+-</w:t>
                      </w:r>
                    </w:p>
                    <w:p w14:paraId="4251E005" w14:textId="77777777" w:rsidR="00DC5C5F" w:rsidRPr="00741C50" w:rsidRDefault="00DC5C5F" w:rsidP="00DC5C5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A0BFA41" w14:textId="77777777" w:rsidR="00DC5C5F" w:rsidRPr="00741C50" w:rsidRDefault="00DC5C5F" w:rsidP="00DC5C5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188C72AC" w14:textId="77777777" w:rsidR="00DC5C5F" w:rsidRDefault="00DC5C5F" w:rsidP="00DC5C5F">
                      <w:pPr>
                        <w:pStyle w:val="HTMLconformatoprevio"/>
                        <w:spacing w:line="244" w:lineRule="atLeast"/>
                        <w:rPr>
                          <w:i/>
                          <w:iCs/>
                          <w:noProof/>
                          <w:color w:val="008800"/>
                        </w:rPr>
                      </w:pPr>
                    </w:p>
                    <w:p w14:paraId="5F17E8E7" w14:textId="77777777" w:rsidR="00DC5C5F" w:rsidRPr="00741C50" w:rsidRDefault="00DC5C5F" w:rsidP="00DC5C5F">
                      <w:pPr>
                        <w:pStyle w:val="HTMLconformatoprevio"/>
                        <w:spacing w:line="244" w:lineRule="atLeast"/>
                        <w:rPr>
                          <w:noProof/>
                          <w:color w:val="333333"/>
                        </w:rPr>
                      </w:pPr>
                      <w:r>
                        <w:rPr>
                          <w:i/>
                          <w:iCs/>
                          <w:noProof/>
                          <w:color w:val="008800"/>
                        </w:rPr>
                        <w:t>% Derivadas de las corrientes homopolares</w:t>
                      </w:r>
                    </w:p>
                    <w:p w14:paraId="334EDD81" w14:textId="77777777" w:rsidR="00DC5C5F" w:rsidRPr="00741C50" w:rsidRDefault="00DC5C5F" w:rsidP="00DC5C5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739473CE" w14:textId="77777777" w:rsidR="00DC5C5F" w:rsidRPr="00741C50" w:rsidRDefault="00DC5C5F" w:rsidP="00DC5C5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212B8CCA" w14:textId="77777777" w:rsidR="00DC5C5F" w:rsidRPr="00741C50" w:rsidRDefault="00DC5C5F" w:rsidP="00DC5C5F">
                      <w:pPr>
                        <w:pStyle w:val="HTMLconformatoprevio"/>
                        <w:spacing w:line="244" w:lineRule="atLeast"/>
                        <w:rPr>
                          <w:noProof/>
                          <w:color w:val="333333"/>
                        </w:rPr>
                      </w:pPr>
                    </w:p>
                    <w:p w14:paraId="1EC4EB0A" w14:textId="77777777" w:rsidR="00DC5C5F" w:rsidRPr="00741C50" w:rsidRDefault="00DC5C5F" w:rsidP="00DC5C5F">
                      <w:pPr>
                        <w:pStyle w:val="HTMLconformatoprevio"/>
                        <w:spacing w:line="244" w:lineRule="atLeast"/>
                        <w:rPr>
                          <w:noProof/>
                          <w:color w:val="333333"/>
                        </w:rPr>
                      </w:pPr>
                      <w:r w:rsidRPr="00741C50">
                        <w:rPr>
                          <w:noProof/>
                          <w:color w:val="333333"/>
                        </w:rPr>
                        <w:t>res=[isz1p;isz2p];</w:t>
                      </w:r>
                    </w:p>
                    <w:p w14:paraId="0379A751" w14:textId="77777777" w:rsidR="00DC5C5F" w:rsidRDefault="00DC5C5F" w:rsidP="00DC5C5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w:t>
      </w:r>
      <w:r w:rsidR="003D051D">
        <w:rPr>
          <w:rFonts w:ascii="Times New Roman" w:eastAsia="Times New Roman" w:hAnsi="Times New Roman" w:cs="Times New Roman"/>
          <w:sz w:val="24"/>
          <w:szCs w:val="24"/>
        </w:rPr>
        <w:t>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homopolares en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8"/>
      </w:r>
    </w:p>
    <w:p w14:paraId="6AD7C2CE" w14:textId="4B39E4A0" w:rsidR="0016275F" w:rsidRDefault="0016275F" w:rsidP="0016275F">
      <w:pPr>
        <w:pStyle w:val="Ttulo2"/>
        <w:numPr>
          <w:ilvl w:val="2"/>
          <w:numId w:val="34"/>
        </w:numPr>
        <w:spacing w:before="240" w:after="240" w:line="360" w:lineRule="auto"/>
        <w:rPr>
          <w:b/>
          <w:color w:val="000000"/>
          <w:sz w:val="24"/>
          <w:szCs w:val="24"/>
        </w:rPr>
      </w:pPr>
      <w:r>
        <w:rPr>
          <w:b/>
          <w:color w:val="000000"/>
          <w:sz w:val="24"/>
          <w:szCs w:val="24"/>
        </w:rPr>
        <w:lastRenderedPageBreak/>
        <w:t>Cálculo para funciones para 1N en post-falta.</w:t>
      </w:r>
    </w:p>
    <w:p w14:paraId="0BD3301F" w14:textId="4B2DD350" w:rsidR="00DB57CE" w:rsidRDefault="00DC5C5F"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bloque</w:t>
      </w:r>
      <w:r w:rsidR="00DB57CE">
        <w:rPr>
          <w:rFonts w:ascii="Times New Roman" w:eastAsia="Times New Roman" w:hAnsi="Times New Roman" w:cs="Times New Roman"/>
          <w:sz w:val="24"/>
          <w:szCs w:val="24"/>
        </w:rPr>
        <w:t xml:space="preserve"> </w:t>
      </w:r>
      <w:r w:rsidR="009338DD">
        <w:rPr>
          <w:rFonts w:ascii="Times New Roman" w:eastAsia="Times New Roman" w:hAnsi="Times New Roman" w:cs="Times New Roman"/>
          <w:sz w:val="24"/>
          <w:szCs w:val="24"/>
        </w:rPr>
        <w:t xml:space="preserve">(ya existente) </w:t>
      </w:r>
      <w:r w:rsidR="00DB57CE">
        <w:rPr>
          <w:rFonts w:ascii="Times New Roman" w:eastAsia="Times New Roman" w:hAnsi="Times New Roman" w:cs="Times New Roman"/>
          <w:sz w:val="24"/>
          <w:szCs w:val="24"/>
        </w:rPr>
        <w:t>en sufrir cambios es el</w:t>
      </w:r>
      <w:r w:rsidR="009338DD">
        <w:rPr>
          <w:rFonts w:ascii="Times New Roman" w:eastAsia="Times New Roman" w:hAnsi="Times New Roman" w:cs="Times New Roman"/>
          <w:sz w:val="24"/>
          <w:szCs w:val="24"/>
        </w:rPr>
        <w:t xml:space="preserve"> </w:t>
      </w:r>
      <w:r w:rsidR="0036453E" w:rsidRPr="0036453E">
        <w:rPr>
          <w:rStyle w:val="Estilo1"/>
        </w:rPr>
        <w:fldChar w:fldCharType="begin"/>
      </w:r>
      <w:r w:rsidR="0036453E" w:rsidRPr="0036453E">
        <w:rPr>
          <w:rStyle w:val="Estilo1"/>
          <w:rFonts w:eastAsia="Arial"/>
        </w:rPr>
        <w:instrText xml:space="preserve"> REF C8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3306AF" w:rsidRPr="003306AF">
        <w:rPr>
          <w:rStyle w:val="Estilo1"/>
          <w:rFonts w:eastAsia="Arial"/>
        </w:rPr>
        <w:t>Código 8</w:t>
      </w:r>
      <w:r w:rsidR="0036453E" w:rsidRPr="0036453E">
        <w:rPr>
          <w:rStyle w:val="Estilo1"/>
          <w:rFonts w:eastAsia="Arial"/>
        </w:rPr>
        <w:fldChar w:fldCharType="end"/>
      </w:r>
      <w:r w:rsidR="009338DD">
        <w:rPr>
          <w:rFonts w:ascii="Times New Roman" w:eastAsia="Times New Roman" w:hAnsi="Times New Roman" w:cs="Times New Roman"/>
          <w:sz w:val="24"/>
          <w:szCs w:val="24"/>
        </w:rPr>
        <w:t xml:space="preserve">, donde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Pr>
        <w:fldChar w:fldCharType="begin"/>
      </w:r>
      <w:r w:rsidR="0036453E" w:rsidRPr="0036453E">
        <w:rPr>
          <w:rStyle w:val="ROSA"/>
          <w:rFonts w:eastAsia="Arial"/>
        </w:rPr>
        <w:instrText xml:space="preserve"> REF eq163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163</m:t>
        </m:r>
      </m:oMath>
      <w:r w:rsidR="0036453E" w:rsidRPr="0036453E">
        <w:rPr>
          <w:rStyle w:val="ROSA"/>
          <w:rFonts w:eastAsia="Arial"/>
        </w:rPr>
        <w:fldChar w:fldCharType="end"/>
      </w:r>
      <w:r w:rsidR="009338DD">
        <w:rPr>
          <w:rFonts w:ascii="Times New Roman" w:eastAsia="Times New Roman" w:hAnsi="Times New Roman" w:cs="Times New Roman"/>
          <w:sz w:val="24"/>
          <w:szCs w:val="24"/>
        </w:rPr>
        <w:t>) en vez de (</w:t>
      </w:r>
      <w:r w:rsidR="0036453E" w:rsidRPr="0036453E">
        <w:rPr>
          <w:rStyle w:val="ROSA"/>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155</m:t>
        </m:r>
      </m:oMath>
      <w:r w:rsidR="0036453E" w:rsidRPr="0036453E">
        <w:rPr>
          <w:rStyle w:val="ROSA"/>
          <w:rFonts w:eastAsia="Arial"/>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w:t>
      </w:r>
      <w:r w:rsidR="00D951C6">
        <w:rPr>
          <w:rStyle w:val="Cdigo"/>
          <w:rFonts w:eastAsia="Arial"/>
        </w:rPr>
        <w:t>[x</w:t>
      </w:r>
      <w:r w:rsidR="00B33D92" w:rsidRPr="000F74EE">
        <w:rPr>
          <w:rStyle w:val="Cdigo"/>
          <w:rFonts w:eastAsia="Arial"/>
        </w:rPr>
        <w:t>ycurrent_1N.m</w:t>
      </w:r>
      <w:r w:rsidR="00D951C6">
        <w:rPr>
          <w:rStyle w:val="Cdigo"/>
          <w:rFonts w:eastAsia="Arial"/>
        </w:rPr>
        <w:t>]</w:t>
      </w:r>
      <w:r w:rsidR="00B33D92">
        <w:rPr>
          <w:rFonts w:ascii="Times New Roman" w:eastAsia="Times New Roman" w:hAnsi="Times New Roman" w:cs="Times New Roman"/>
          <w:sz w:val="24"/>
          <w:szCs w:val="24"/>
        </w:rPr>
        <w:t>.</w:t>
      </w:r>
    </w:p>
    <w:p w14:paraId="67616521" w14:textId="50B59F8E" w:rsidR="00AE0CE8" w:rsidRDefault="009338DD" w:rsidP="00DC5C5F">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8656" behindDoc="0" locked="0" layoutInCell="1" allowOverlap="1" wp14:anchorId="3D44A0A5" wp14:editId="7D2405F4">
                <wp:simplePos x="0" y="0"/>
                <wp:positionH relativeFrom="margin">
                  <wp:posOffset>-4445</wp:posOffset>
                </wp:positionH>
                <wp:positionV relativeFrom="paragraph">
                  <wp:posOffset>235585</wp:posOffset>
                </wp:positionV>
                <wp:extent cx="5219700" cy="5425440"/>
                <wp:effectExtent l="0" t="0" r="19050" b="22860"/>
                <wp:wrapTopAndBottom/>
                <wp:docPr id="2074858796" name="Cuadro de texto 2"/>
                <wp:cNvGraphicFramePr/>
                <a:graphic xmlns:a="http://schemas.openxmlformats.org/drawingml/2006/main">
                  <a:graphicData uri="http://schemas.microsoft.com/office/word/2010/wordprocessingShape">
                    <wps:wsp>
                      <wps:cNvSpPr txBox="1"/>
                      <wps:spPr>
                        <a:xfrm>
                          <a:off x="0" y="0"/>
                          <a:ext cx="5219700" cy="5425440"/>
                        </a:xfrm>
                        <a:prstGeom prst="rect">
                          <a:avLst/>
                        </a:prstGeom>
                        <a:solidFill>
                          <a:schemeClr val="lt1"/>
                        </a:solidFill>
                        <a:ln w="6350">
                          <a:solidFill>
                            <a:prstClr val="black"/>
                          </a:solidFill>
                        </a:ln>
                      </wps:spPr>
                      <wps:txb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A0A5" id="_x0000_s1048" type="#_x0000_t202" style="position:absolute;left:0;text-align:left;margin-left:-.35pt;margin-top:18.55pt;width:411pt;height:427.2pt;z-index:25171865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" fillcolor="white [3201]" strokeweight=".5pt">
                <v:textbo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w:t>
      </w:r>
      <w:r w:rsidR="003D051D">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9"/>
      </w:r>
    </w:p>
    <w:p w14:paraId="3493BFAD" w14:textId="77777777" w:rsidR="002925D1"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23AB68F7" w:rsidR="001C2D75" w:rsidRDefault="002925D1" w:rsidP="002925D1">
      <w:pPr>
        <w:pStyle w:val="Ttulo2"/>
        <w:numPr>
          <w:ilvl w:val="2"/>
          <w:numId w:val="6"/>
        </w:numPr>
        <w:spacing w:before="240" w:after="240" w:line="360" w:lineRule="auto"/>
        <w:rPr>
          <w:b/>
          <w:color w:val="000000"/>
          <w:sz w:val="24"/>
          <w:szCs w:val="24"/>
        </w:rPr>
      </w:pPr>
      <w:r>
        <w:rPr>
          <w:b/>
          <w:color w:val="000000"/>
          <w:sz w:val="24"/>
          <w:szCs w:val="24"/>
        </w:rPr>
        <w:t xml:space="preserve"> </w:t>
      </w:r>
      <w:r w:rsidR="00941BE4">
        <w:rPr>
          <w:b/>
          <w:color w:val="000000"/>
          <w:sz w:val="24"/>
          <w:szCs w:val="24"/>
        </w:rPr>
        <w:t>Entorno de s</w:t>
      </w:r>
      <w:r>
        <w:rPr>
          <w:b/>
          <w:color w:val="000000"/>
          <w:sz w:val="24"/>
          <w:szCs w:val="24"/>
        </w:rPr>
        <w:t xml:space="preserve">imulación </w:t>
      </w:r>
      <w:r w:rsidR="0016275F">
        <w:rPr>
          <w:b/>
          <w:color w:val="000000"/>
          <w:sz w:val="24"/>
          <w:szCs w:val="24"/>
        </w:rPr>
        <w:t>para</w:t>
      </w:r>
      <w:r>
        <w:rPr>
          <w:b/>
          <w:color w:val="000000"/>
          <w:sz w:val="24"/>
          <w:szCs w:val="24"/>
        </w:rPr>
        <w:t xml:space="preserve"> 2N</w:t>
      </w:r>
      <w:r w:rsidR="0016275F">
        <w:rPr>
          <w:b/>
          <w:color w:val="000000"/>
          <w:sz w:val="24"/>
          <w:szCs w:val="24"/>
        </w:rPr>
        <w:t>.</w:t>
      </w:r>
    </w:p>
    <w:p w14:paraId="06359B81" w14:textId="3502ED90"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154"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 xml:space="preserve">del modelo en 2N </w:t>
      </w:r>
      <w:r>
        <w:rPr>
          <w:rFonts w:ascii="Times New Roman" w:eastAsia="Times New Roman" w:hAnsi="Times New Roman" w:cs="Times New Roman"/>
          <w:sz w:val="24"/>
          <w:szCs w:val="24"/>
        </w:rPr>
        <w:t xml:space="preserve">se organiza en dos subsistemas equivalentes que representan el régimen de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el </w:t>
      </w:r>
      <w:bookmarkEnd w:id="154"/>
      <w:r>
        <w:rPr>
          <w:rFonts w:ascii="Times New Roman" w:eastAsia="Times New Roman" w:hAnsi="Times New Roman" w:cs="Times New Roman"/>
          <w:sz w:val="24"/>
          <w:szCs w:val="24"/>
        </w:rPr>
        <w:t xml:space="preserve">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cuya activación se gobierna conmutando mediante un interruptor programado al instante predefinido en </w:t>
      </w:r>
      <w:r w:rsidR="00643839">
        <w:rPr>
          <w:rFonts w:ascii="Times New Roman" w:eastAsia="Times New Roman" w:hAnsi="Times New Roman" w:cs="Times New Roman"/>
          <w:sz w:val="24"/>
          <w:szCs w:val="24"/>
        </w:rPr>
        <w:t xml:space="preserve">el </w:t>
      </w:r>
      <w:r w:rsidR="0036453E" w:rsidRPr="0036453E">
        <w:rPr>
          <w:rStyle w:val="Estilo1"/>
        </w:rPr>
        <w:fldChar w:fldCharType="begin"/>
      </w:r>
      <w:r w:rsidR="0036453E" w:rsidRPr="0036453E">
        <w:rPr>
          <w:rStyle w:val="Estilo1"/>
          <w:rFonts w:eastAsia="Arial"/>
        </w:rPr>
        <w:instrText xml:space="preserve"> REF C1c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3306AF" w:rsidRPr="003306AF">
        <w:rPr>
          <w:rStyle w:val="Estilo1"/>
          <w:rFonts w:eastAsia="Arial"/>
        </w:rPr>
        <w:t>Código 1. (c)</w:t>
      </w:r>
      <w:r w:rsidR="0036453E" w:rsidRPr="0036453E">
        <w:rPr>
          <w:rStyle w:val="Estilo1"/>
          <w:rFonts w:eastAsia="Arial"/>
        </w:rPr>
        <w:fldChar w:fldCharType="end"/>
      </w:r>
      <w:r w:rsidR="00643839">
        <w:rPr>
          <w:rFonts w:ascii="Times New Roman" w:eastAsia="Times New Roman" w:hAnsi="Times New Roman" w:cs="Times New Roman"/>
          <w:sz w:val="24"/>
          <w:szCs w:val="24"/>
        </w:rPr>
        <w:t xml:space="preserve"> 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395E777E" w14:textId="77777777" w:rsidR="00EF5BBF" w:rsidRDefault="00643839" w:rsidP="00EF5BBF">
      <w:pPr>
        <w:keepNext/>
        <w:spacing w:before="240" w:after="240" w:line="360" w:lineRule="auto"/>
      </w:pPr>
      <w:r>
        <w:rPr>
          <w:noProof/>
        </w:rPr>
        <w:drawing>
          <wp:inline distT="0" distB="0" distL="0" distR="0" wp14:anchorId="54153609" wp14:editId="1BD93A21">
            <wp:extent cx="5219700" cy="4069080"/>
            <wp:effectExtent l="0" t="0" r="0" b="7620"/>
            <wp:docPr id="5410428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19700" cy="4069080"/>
                    </a:xfrm>
                    <a:prstGeom prst="rect">
                      <a:avLst/>
                    </a:prstGeom>
                    <a:noFill/>
                    <a:ln>
                      <a:noFill/>
                    </a:ln>
                  </pic:spPr>
                </pic:pic>
              </a:graphicData>
            </a:graphic>
          </wp:inline>
        </w:drawing>
      </w:r>
    </w:p>
    <w:p w14:paraId="2B591BDC" w14:textId="331FA43F" w:rsidR="00643839" w:rsidRPr="00684EEB" w:rsidRDefault="00EF5BBF" w:rsidP="00EF5BBF">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16</w:t>
        </w:r>
      </w:fldSimple>
      <w:r w:rsidRPr="00684EEB">
        <w:t>. Subsistemas de pre-falta y post-falta para 2N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0"/>
      </w:r>
    </w:p>
    <w:p w14:paraId="10C4A3FB" w14:textId="4B8017FA" w:rsidR="00941BE4" w:rsidRPr="00941BE4" w:rsidRDefault="00941BE4">
      <w:pPr>
        <w:pStyle w:val="Ttulo3"/>
        <w:numPr>
          <w:ilvl w:val="3"/>
          <w:numId w:val="25"/>
        </w:numPr>
        <w:spacing w:before="240" w:after="240" w:line="360" w:lineRule="auto"/>
        <w:ind w:left="2804" w:hanging="360"/>
        <w:rPr>
          <w:b/>
          <w:color w:val="000000"/>
        </w:rPr>
      </w:pPr>
      <w:r>
        <w:rPr>
          <w:b/>
          <w:color w:val="000000"/>
        </w:rPr>
        <w:lastRenderedPageBreak/>
        <w:t xml:space="preserve">Subsistema de </w:t>
      </w:r>
      <w:r w:rsidR="000B7B3F">
        <w:rPr>
          <w:b/>
          <w:color w:val="000000"/>
        </w:rPr>
        <w:t>pre‑falta</w:t>
      </w:r>
      <w:r w:rsidR="0016275F">
        <w:rPr>
          <w:b/>
          <w:color w:val="000000"/>
        </w:rPr>
        <w:t xml:space="preserve"> para 2N</w:t>
      </w:r>
      <w:r>
        <w:rPr>
          <w:b/>
          <w:color w:val="000000"/>
        </w:rPr>
        <w:t>.</w:t>
      </w:r>
    </w:p>
    <w:p w14:paraId="0E59C6F6" w14:textId="77777777" w:rsidR="00EF5BBF" w:rsidRDefault="006A5C90" w:rsidP="00EF5BBF">
      <w:pPr>
        <w:keepNext/>
        <w:spacing w:before="240" w:after="240" w:line="360" w:lineRule="auto"/>
        <w:jc w:val="cente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58D605D9" w14:textId="2CCBB70F" w:rsidR="001C2D75" w:rsidRPr="00684EEB" w:rsidRDefault="00EF5BBF" w:rsidP="00EF5BBF">
      <w:pPr>
        <w:pStyle w:val="Descripcin"/>
        <w:rPr>
          <w:rFonts w:ascii="Times New Roman" w:eastAsia="Times New Roman" w:hAnsi="Times New Roman" w:cs="Times New Roman"/>
          <w:szCs w:val="24"/>
        </w:rPr>
      </w:pPr>
      <w:bookmarkStart w:id="155" w:name="_Ref209970198"/>
      <w:r w:rsidRPr="00684EEB">
        <w:t xml:space="preserve">Figura </w:t>
      </w:r>
      <w:fldSimple w:instr=" SEQ Figura \* ARABIC ">
        <w:r w:rsidR="003306AF">
          <w:rPr>
            <w:noProof/>
          </w:rPr>
          <w:t>17</w:t>
        </w:r>
      </w:fldSimple>
      <w:bookmarkEnd w:id="155"/>
      <w:r w:rsidRPr="00684EEB">
        <w:t>. Subsistema de pre-falta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1"/>
      </w:r>
    </w:p>
    <w:p w14:paraId="63ECA3FF" w14:textId="4074B366"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_Ref209970198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3306AF" w:rsidRPr="003306AF">
        <w:rPr>
          <w:rStyle w:val="Estilo1"/>
          <w:rFonts w:eastAsia="Arial"/>
        </w:rPr>
        <w:t>Figura 17</w:t>
      </w:r>
      <w:r w:rsidR="009C7E5D" w:rsidRPr="009C7E5D">
        <w:rPr>
          <w:rStyle w:val="Estilo1"/>
          <w:rFonts w:eastAsia="Arial"/>
        </w:rPr>
        <w:fldChar w:fldCharType="end"/>
      </w:r>
      <w:r w:rsidR="009C7E5D">
        <w:rPr>
          <w:rStyle w:val="Estilo1"/>
          <w:rFonts w:eastAsia="Arial"/>
        </w:rPr>
        <w:t xml:space="preserve"> </w:t>
      </w:r>
      <w:r>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7B9C8A7D" w:rsidR="00670DE2" w:rsidRDefault="00670DE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837EFC">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B</w:t>
      </w:r>
      <w:r w:rsidR="00837EFC">
        <w:rPr>
          <w:rFonts w:ascii="Times New Roman" w:eastAsia="Times New Roman" w:hAnsi="Times New Roman" w:cs="Times New Roman"/>
          <w:sz w:val="24"/>
          <w:szCs w:val="24"/>
        </w:rPr>
        <w:t>1</w:t>
      </w:r>
      <w:r w:rsidR="00785AF3">
        <w:rPr>
          <w:rFonts w:ascii="Times New Roman" w:eastAsia="Times New Roman" w:hAnsi="Times New Roman" w:cs="Times New Roman"/>
          <w:sz w:val="24"/>
          <w:szCs w:val="24"/>
        </w:rPr>
        <w:t>AF2N</w:t>
      </w:r>
      <w:r w:rsidR="005C09DE">
        <w:rPr>
          <w:rFonts w:ascii="Times New Roman" w:eastAsia="Times New Roman" w:hAnsi="Times New Roman" w:cs="Times New Roman"/>
          <w:sz w:val="24"/>
          <w:szCs w:val="24"/>
        </w:rPr>
        <w:t xml:space="preserve"> se trata del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stá conformado por una </w:t>
      </w:r>
      <w:r w:rsidR="005C09DE">
        <w:rPr>
          <w:rFonts w:ascii="Times New Roman" w:eastAsia="Times New Roman" w:hAnsi="Times New Roman" w:cs="Times New Roman"/>
          <w:sz w:val="24"/>
          <w:szCs w:val="24"/>
        </w:rPr>
        <w:t xml:space="preserve">primera </w:t>
      </w:r>
      <w:r>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 </w:t>
      </w:r>
      <w:r w:rsidR="003A4B8F" w:rsidRPr="003A4B8F">
        <w:rPr>
          <w:rStyle w:val="Estilo1"/>
        </w:rPr>
        <w:fldChar w:fldCharType="begin"/>
      </w:r>
      <w:r w:rsidR="003A4B8F" w:rsidRPr="003A4B8F">
        <w:rPr>
          <w:rStyle w:val="Estilo1"/>
          <w:rFonts w:eastAsia="Arial"/>
        </w:rPr>
        <w:instrText xml:space="preserve"> REF C1d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3306AF" w:rsidRPr="003306AF">
        <w:rPr>
          <w:rStyle w:val="Estilo1"/>
          <w:rFonts w:eastAsia="Arial"/>
        </w:rPr>
        <w:t>Código 1. (d)</w:t>
      </w:r>
      <w:r w:rsidR="003A4B8F" w:rsidRPr="003A4B8F">
        <w:rPr>
          <w:rStyle w:val="Estilo1"/>
          <w:rFonts w:eastAsia="Arial"/>
        </w:rPr>
        <w:fldChar w:fldCharType="end"/>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 </w:t>
      </w:r>
      <w:r w:rsidR="003A4B8F" w:rsidRPr="003A4B8F">
        <w:rPr>
          <w:rStyle w:val="Estilo1"/>
        </w:rPr>
        <w:fldChar w:fldCharType="begin"/>
      </w:r>
      <w:r w:rsidR="003A4B8F" w:rsidRPr="003A4B8F">
        <w:rPr>
          <w:rStyle w:val="Estilo1"/>
          <w:rFonts w:eastAsia="Arial"/>
        </w:rPr>
        <w:instrText xml:space="preserve"> REF C5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3306AF" w:rsidRPr="003306AF">
        <w:rPr>
          <w:rStyle w:val="Estilo1"/>
          <w:rFonts w:eastAsia="Arial"/>
        </w:rPr>
        <w:t>Código 5</w:t>
      </w:r>
      <w:r w:rsidR="003A4B8F" w:rsidRPr="003A4B8F">
        <w:rPr>
          <w:rStyle w:val="Estilo1"/>
          <w:rFonts w:eastAsia="Arial"/>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Pr>
        <w:fldChar w:fldCharType="begin"/>
      </w:r>
      <w:r w:rsidR="003A4B8F" w:rsidRPr="003A4B8F">
        <w:rPr>
          <w:rStyle w:val="ROSA"/>
          <w:rFonts w:eastAsia="Arial"/>
        </w:rPr>
        <w:instrText xml:space="preserve"> REF eq164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164</m:t>
        </m:r>
      </m:oMath>
      <w:r w:rsidR="003A4B8F" w:rsidRPr="003A4B8F">
        <w:rPr>
          <w:rStyle w:val="ROSA"/>
          <w:rFonts w:eastAsia="Arial"/>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 </w:t>
      </w:r>
      <w:r w:rsidR="00E3438B" w:rsidRPr="00E3438B">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Fonts w:eastAsia="Arial"/>
        </w:rPr>
        <w:instrText xml:space="preserve"> REF C4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3306AF" w:rsidRPr="003306AF">
        <w:rPr>
          <w:rStyle w:val="Estilo1"/>
          <w:rFonts w:eastAsia="Arial"/>
        </w:rPr>
        <w:t>4</w:t>
      </w:r>
      <w:r w:rsidR="003A4B8F" w:rsidRPr="003A4B8F">
        <w:rPr>
          <w:rStyle w:val="Estilo1"/>
          <w:rFonts w:eastAsia="Arial"/>
        </w:rPr>
        <w:fldChar w:fldCharType="end"/>
      </w:r>
      <w:r w:rsidR="00E3438B">
        <w:rPr>
          <w:rFonts w:ascii="Times New Roman" w:eastAsia="Times New Roman" w:hAnsi="Times New Roman" w:cs="Times New Roman"/>
          <w:sz w:val="24"/>
          <w:szCs w:val="24"/>
        </w:rPr>
        <w:t>.</w:t>
      </w:r>
    </w:p>
    <w:p w14:paraId="346969A1" w14:textId="77777777" w:rsidR="00EF5BBF" w:rsidRDefault="00123D2B" w:rsidP="00EF5BBF">
      <w:pPr>
        <w:keepNext/>
        <w:spacing w:before="240" w:after="240" w:line="360" w:lineRule="auto"/>
        <w:jc w:val="center"/>
      </w:pPr>
      <w:r>
        <w:rPr>
          <w:noProof/>
        </w:rPr>
        <w:drawing>
          <wp:inline distT="0" distB="0" distL="0" distR="0" wp14:anchorId="58115C3A" wp14:editId="27969AC2">
            <wp:extent cx="5021450" cy="2495453"/>
            <wp:effectExtent l="0" t="0" r="8255" b="635"/>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52167" cy="2510718"/>
                    </a:xfrm>
                    <a:prstGeom prst="rect">
                      <a:avLst/>
                    </a:prstGeom>
                    <a:noFill/>
                    <a:ln>
                      <a:noFill/>
                    </a:ln>
                  </pic:spPr>
                </pic:pic>
              </a:graphicData>
            </a:graphic>
          </wp:inline>
        </w:drawing>
      </w:r>
    </w:p>
    <w:p w14:paraId="2BD8127A" w14:textId="704EDD76" w:rsidR="00785AF3" w:rsidRPr="00684EEB" w:rsidRDefault="00EF5BBF" w:rsidP="00EF5BBF">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18</w:t>
        </w:r>
      </w:fldSimple>
      <w:r w:rsidRPr="00684EEB">
        <w:t>. B1AF2N - Etapa de control de velocidad.</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2"/>
      </w:r>
    </w:p>
    <w:p w14:paraId="6A58300D" w14:textId="77777777" w:rsidR="00EF5BBF" w:rsidRDefault="00123D2B" w:rsidP="00EF5BBF">
      <w:pPr>
        <w:keepNext/>
        <w:spacing w:before="240" w:after="240" w:line="360" w:lineRule="auto"/>
        <w:jc w:val="cente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5C4ADC6B" w14:textId="448E25E8" w:rsidR="00785AF3" w:rsidRPr="00684EEB" w:rsidRDefault="00EF5BBF" w:rsidP="00EF5BBF">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19</w:t>
        </w:r>
      </w:fldSimple>
      <w:r w:rsidRPr="00684EEB">
        <w:t>. B1AF2N - Etapas de obtención de (</w:t>
      </w:r>
      <m:oMath>
        <m:sSubSup>
          <m:sSubSupPr>
            <m:ctrlPr>
              <w:rPr>
                <w:rFonts w:ascii="Cambria Math" w:hAnsi="Cambria Math"/>
                <w:i/>
              </w:rPr>
            </m:ctrlPr>
          </m:sSubSupPr>
          <m:e>
            <m:r>
              <w:rPr>
                <w:rFonts w:ascii="Cambria Math" w:hAnsi="Cambria Math"/>
              </w:rPr>
              <m:t>i</m:t>
            </m:r>
          </m:e>
          <m:sub>
            <m:r>
              <w:rPr>
                <w:rFonts w:ascii="Cambria Math" w:hAnsi="Cambria Math"/>
              </w:rPr>
              <m:t>αs</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βs</m:t>
            </m:r>
          </m:sub>
          <m:sup>
            <m:r>
              <w:rPr>
                <w:rFonts w:ascii="Cambria Math" w:hAnsi="Cambria Math"/>
              </w:rPr>
              <m:t>*</m:t>
            </m:r>
          </m:sup>
        </m:sSubSup>
      </m:oMath>
      <w:r w:rsidRPr="00684EEB">
        <w:t>) y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3"/>
      </w:r>
    </w:p>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r w:rsidRPr="00E974B7">
        <w:rPr>
          <w:rFonts w:ascii="Times New Roman" w:eastAsia="Times New Roman" w:hAnsi="Times New Roman" w:cs="Times New Roman"/>
          <w:i/>
          <w:iCs/>
          <w:sz w:val="24"/>
          <w:szCs w:val="24"/>
        </w:rPr>
        <w:t>function</w:t>
      </w:r>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71D46FB4"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00D951C6">
        <w:rPr>
          <w:rStyle w:val="Cdigo"/>
          <w:rFonts w:eastAsia="Arial"/>
        </w:rPr>
        <w:t>[G</w:t>
      </w:r>
      <w:r w:rsidRPr="00A77AA2">
        <w:rPr>
          <w:rStyle w:val="Cdigo"/>
          <w:rFonts w:eastAsia="Arial"/>
        </w:rPr>
        <w:t>lobalParam_PCC_Post_Falta_2N.m</w:t>
      </w:r>
      <w:r w:rsidR="00D951C6">
        <w:rPr>
          <w:rStyle w:val="Cdigo"/>
          <w:rFonts w:eastAsia="Arial"/>
        </w:rPr>
        <w:t>]</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27CC8C92" w14:textId="4EC64F99" w:rsidR="00CF4739" w:rsidRDefault="00CF47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se declaran las variables de entrada utilizadas en la función, se configuran, en el bloque de función, cuáles son del entorno Simulink y cuales provienen del </w:t>
      </w:r>
      <w:r w:rsidRPr="00CF4739">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Fonts w:eastAsia="Arial"/>
        </w:rPr>
        <w:instrText xml:space="preserve"> REF C1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3306AF" w:rsidRPr="003306AF">
        <w:rPr>
          <w:rStyle w:val="Estilo1"/>
          <w:rFonts w:eastAsia="Arial"/>
        </w:rPr>
        <w:t>1</w:t>
      </w:r>
      <w:r w:rsidR="003A4B8F" w:rsidRPr="003A4B8F">
        <w:rPr>
          <w:rStyle w:val="Estilo1"/>
          <w:rFonts w:eastAsia="Arial"/>
        </w:rPr>
        <w:fldChar w:fldCharType="end"/>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 xml:space="preserve">valores </w:t>
      </w:r>
      <w:r w:rsidR="008506F2">
        <w:rPr>
          <w:rFonts w:ascii="Times New Roman" w:eastAsia="Times New Roman" w:hAnsi="Times New Roman" w:cs="Times New Roman"/>
          <w:sz w:val="24"/>
          <w:szCs w:val="24"/>
        </w:rPr>
        <w:lastRenderedPageBreak/>
        <w:t>predeterminados en caso de que la memoria de las variables 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397CA4D8" w14:textId="18DE5302" w:rsidR="008506F2" w:rsidRPr="00102822" w:rsidRDefault="008506F2" w:rsidP="008506F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2752" behindDoc="0" locked="0" layoutInCell="1" allowOverlap="1" wp14:anchorId="7DCCB72D" wp14:editId="6DC64D71">
                <wp:simplePos x="0" y="0"/>
                <wp:positionH relativeFrom="margin">
                  <wp:posOffset>-3810</wp:posOffset>
                </wp:positionH>
                <wp:positionV relativeFrom="paragraph">
                  <wp:posOffset>238125</wp:posOffset>
                </wp:positionV>
                <wp:extent cx="5219700" cy="4671695"/>
                <wp:effectExtent l="0" t="0" r="19050" b="14605"/>
                <wp:wrapTopAndBottom/>
                <wp:docPr id="530466762" name="Cuadro de texto 2"/>
                <wp:cNvGraphicFramePr/>
                <a:graphic xmlns:a="http://schemas.openxmlformats.org/drawingml/2006/main">
                  <a:graphicData uri="http://schemas.microsoft.com/office/word/2010/wordprocessingShape">
                    <wps:wsp>
                      <wps:cNvSpPr txBox="1"/>
                      <wps:spPr>
                        <a:xfrm>
                          <a:off x="0" y="0"/>
                          <a:ext cx="5219700" cy="4671695"/>
                        </a:xfrm>
                        <a:prstGeom prst="rect">
                          <a:avLst/>
                        </a:prstGeom>
                        <a:solidFill>
                          <a:schemeClr val="lt1"/>
                        </a:solidFill>
                        <a:ln w="6350">
                          <a:solidFill>
                            <a:prstClr val="black"/>
                          </a:solidFill>
                        </a:ln>
                      </wps:spPr>
                      <wps:txb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070D4EB4" w14:textId="77777777" w:rsidR="008506F2" w:rsidRPr="00C26526" w:rsidRDefault="008506F2" w:rsidP="008506F2">
                            <w:pPr>
                              <w:pStyle w:val="HTMLconformatoprevio"/>
                              <w:spacing w:line="244" w:lineRule="atLeast"/>
                              <w:rPr>
                                <w:noProof/>
                                <w:color w:val="333333"/>
                                <w:lang w:val="es-PY"/>
                              </w:rPr>
                            </w:pPr>
                          </w:p>
                          <w:p w14:paraId="2490F47B"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67FFE92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5FA0482B" w14:textId="77777777" w:rsidR="008506F2" w:rsidRPr="00C26526" w:rsidRDefault="008506F2" w:rsidP="008506F2">
                            <w:pPr>
                              <w:pStyle w:val="HTMLconformatoprevio"/>
                              <w:spacing w:line="244" w:lineRule="atLeast"/>
                              <w:rPr>
                                <w:noProof/>
                                <w:color w:val="333333"/>
                                <w:lang w:val="es-PY"/>
                              </w:rPr>
                            </w:pPr>
                          </w:p>
                          <w:p w14:paraId="22FD9302"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03A369A0" w14:textId="77777777" w:rsidR="008506F2" w:rsidRPr="00C26526" w:rsidRDefault="008506F2" w:rsidP="008506F2">
                            <w:pPr>
                              <w:pStyle w:val="HTMLconformatoprevio"/>
                              <w:spacing w:line="244" w:lineRule="atLeast"/>
                              <w:rPr>
                                <w:noProof/>
                                <w:color w:val="333333"/>
                                <w:lang w:val="es-PY"/>
                              </w:rPr>
                            </w:pPr>
                          </w:p>
                          <w:p w14:paraId="2F17CB8F" w14:textId="5A48B930"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3EE8FBC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0B0FB812"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7515358C"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p w14:paraId="15F5391A" w14:textId="77777777" w:rsidR="008506F2" w:rsidRDefault="008506F2" w:rsidP="008506F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CB72D" id="_x0000_s1049" type="#_x0000_t202" style="position:absolute;left:0;text-align:left;margin-left:-.3pt;margin-top:18.75pt;width:411pt;height:367.85pt;z-index:2517227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" fillcolor="white [3201]" strokeweight=".5pt">
                <v:textbo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070D4EB4" w14:textId="77777777" w:rsidR="008506F2" w:rsidRPr="00C26526" w:rsidRDefault="008506F2" w:rsidP="008506F2">
                      <w:pPr>
                        <w:pStyle w:val="HTMLconformatoprevio"/>
                        <w:spacing w:line="244" w:lineRule="atLeast"/>
                        <w:rPr>
                          <w:noProof/>
                          <w:color w:val="333333"/>
                          <w:lang w:val="es-PY"/>
                        </w:rPr>
                      </w:pPr>
                    </w:p>
                    <w:p w14:paraId="2490F47B"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67FFE92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5FA0482B" w14:textId="77777777" w:rsidR="008506F2" w:rsidRPr="00C26526" w:rsidRDefault="008506F2" w:rsidP="008506F2">
                      <w:pPr>
                        <w:pStyle w:val="HTMLconformatoprevio"/>
                        <w:spacing w:line="244" w:lineRule="atLeast"/>
                        <w:rPr>
                          <w:noProof/>
                          <w:color w:val="333333"/>
                          <w:lang w:val="es-PY"/>
                        </w:rPr>
                      </w:pPr>
                    </w:p>
                    <w:p w14:paraId="22FD9302"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03A369A0" w14:textId="77777777" w:rsidR="008506F2" w:rsidRPr="00C26526" w:rsidRDefault="008506F2" w:rsidP="008506F2">
                      <w:pPr>
                        <w:pStyle w:val="HTMLconformatoprevio"/>
                        <w:spacing w:line="244" w:lineRule="atLeast"/>
                        <w:rPr>
                          <w:noProof/>
                          <w:color w:val="333333"/>
                          <w:lang w:val="es-PY"/>
                        </w:rPr>
                      </w:pPr>
                    </w:p>
                    <w:p w14:paraId="2F17CB8F" w14:textId="5A48B930"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3EE8FBC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0B0FB812"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7515358C"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p w14:paraId="15F5391A" w14:textId="77777777" w:rsidR="008506F2" w:rsidRDefault="008506F2" w:rsidP="008506F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F07DFF">
        <w:rPr>
          <w:rFonts w:ascii="Times New Roman" w:eastAsia="Times New Roman" w:hAnsi="Times New Roman" w:cs="Times New Roman"/>
          <w:sz w:val="24"/>
          <w:szCs w:val="24"/>
        </w:rPr>
        <w:t>ódigo 1</w:t>
      </w:r>
      <w:r w:rsidR="003D051D">
        <w:rPr>
          <w:rFonts w:ascii="Times New Roman" w:eastAsia="Times New Roman" w:hAnsi="Times New Roman" w:cs="Times New Roman"/>
          <w:sz w:val="24"/>
          <w:szCs w:val="24"/>
        </w:rPr>
        <w:t>3</w:t>
      </w:r>
      <w:r w:rsidR="00F07DFF">
        <w:rPr>
          <w:rFonts w:ascii="Times New Roman" w:eastAsia="Times New Roman" w:hAnsi="Times New Roman" w:cs="Times New Roman"/>
          <w:sz w:val="24"/>
          <w:szCs w:val="24"/>
        </w:rPr>
        <w:t xml:space="preserve">. </w:t>
      </w:r>
      <w:r w:rsidR="003D051D">
        <w:rPr>
          <w:rFonts w:ascii="Times New Roman" w:eastAsia="Times New Roman" w:hAnsi="Times New Roman" w:cs="Times New Roman"/>
          <w:sz w:val="24"/>
          <w:szCs w:val="24"/>
        </w:rPr>
        <w:t xml:space="preserve">(a). </w:t>
      </w:r>
      <w:r w:rsidR="00F07DFF">
        <w:rPr>
          <w:rFonts w:ascii="Times New Roman" w:eastAsia="Times New Roman" w:hAnsi="Times New Roman" w:cs="Times New Roman"/>
          <w:sz w:val="24"/>
          <w:szCs w:val="24"/>
        </w:rPr>
        <w:t>C</w:t>
      </w:r>
      <w:r w:rsidR="001075EF">
        <w:rPr>
          <w:rFonts w:ascii="Times New Roman" w:eastAsia="Times New Roman" w:hAnsi="Times New Roman" w:cs="Times New Roman"/>
          <w:sz w:val="24"/>
          <w:szCs w:val="24"/>
        </w:rPr>
        <w:t xml:space="preserve">ontrolador </w:t>
      </w:r>
      <w:r w:rsidR="00F07DFF">
        <w:rPr>
          <w:rFonts w:ascii="Times New Roman" w:eastAsia="Times New Roman" w:hAnsi="Times New Roman" w:cs="Times New Roman"/>
          <w:sz w:val="24"/>
          <w:szCs w:val="24"/>
        </w:rPr>
        <w:t>para 2N en pre‑falta</w:t>
      </w:r>
      <w:r w:rsidR="001075EF">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4"/>
      </w:r>
    </w:p>
    <w:p w14:paraId="19AF5890" w14:textId="56CFCC96" w:rsidR="00A67F73" w:rsidRDefault="001075EF" w:rsidP="00FA03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parte 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xml:space="preserve">” donde, por medio del parámetro establecidos en el </w:t>
      </w:r>
      <w:r w:rsidR="00D951C6" w:rsidRPr="00D951C6">
        <w:rPr>
          <w:rStyle w:val="Estilo1"/>
          <w:rFonts w:eastAsia="Arial"/>
        </w:rPr>
        <w:fldChar w:fldCharType="begin"/>
      </w:r>
      <w:r w:rsidR="00D951C6" w:rsidRPr="00D951C6">
        <w:rPr>
          <w:rStyle w:val="Estilo1"/>
          <w:rFonts w:eastAsia="Arial"/>
        </w:rPr>
        <w:instrText xml:space="preserve"> REF C1g \h </w:instrText>
      </w:r>
      <w:r w:rsidR="00D951C6">
        <w:rPr>
          <w:rStyle w:val="Estilo1"/>
          <w:rFonts w:eastAsia="Arial"/>
        </w:rPr>
        <w:instrText xml:space="preserve"> \* MERGEFORMAT </w:instrText>
      </w:r>
      <w:r w:rsidR="00D951C6" w:rsidRPr="00D951C6">
        <w:rPr>
          <w:rStyle w:val="Estilo1"/>
          <w:rFonts w:eastAsia="Arial"/>
        </w:rPr>
      </w:r>
      <w:r w:rsidR="00D951C6" w:rsidRPr="00D951C6">
        <w:rPr>
          <w:rStyle w:val="Estilo1"/>
          <w:rFonts w:eastAsia="Arial"/>
        </w:rPr>
        <w:fldChar w:fldCharType="separate"/>
      </w:r>
      <w:r w:rsidR="003306AF" w:rsidRPr="003306AF">
        <w:rPr>
          <w:rStyle w:val="Estilo1"/>
          <w:rFonts w:eastAsia="Arial"/>
        </w:rPr>
        <w:t>Código 1. (g)</w:t>
      </w:r>
      <w:r w:rsidR="00D951C6" w:rsidRPr="00D951C6">
        <w:rPr>
          <w:rStyle w:val="Estilo1"/>
          <w:rFonts w:eastAsia="Arial"/>
        </w:rPr>
        <w:fldChar w:fldCharType="end"/>
      </w:r>
      <w:r w:rsidR="006173EB">
        <w:rPr>
          <w:rFonts w:ascii="Times New Roman" w:eastAsia="Times New Roman" w:hAnsi="Times New Roman" w:cs="Times New Roman"/>
          <w:sz w:val="24"/>
          <w:szCs w:val="24"/>
        </w:rPr>
        <w:t xml:space="preserve"> se define el límite superior </w:t>
      </w:r>
      <w:r w:rsidR="0042314E">
        <w:rPr>
          <w:rStyle w:val="Cdigo"/>
          <w:rFonts w:eastAsia="Arial"/>
        </w:rPr>
        <w:t>[c]</w:t>
      </w:r>
      <w:r w:rsidR="006173EB">
        <w:rPr>
          <w:rFonts w:ascii="Times New Roman" w:eastAsia="Times New Roman" w:hAnsi="Times New Roman" w:cs="Times New Roman"/>
          <w:sz w:val="24"/>
          <w:szCs w:val="24"/>
        </w:rPr>
        <w:t xml:space="preserve">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Pr>
        <w:fldChar w:fldCharType="begin"/>
      </w:r>
      <w:r w:rsidR="003A4B8F" w:rsidRPr="003A4B8F">
        <w:rPr>
          <w:rStyle w:val="ROSA"/>
          <w:rFonts w:eastAsia="Arial"/>
        </w:rPr>
        <w:instrText xml:space="preserve"> REF eq133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133</m:t>
        </m:r>
      </m:oMath>
      <w:r w:rsidR="003A4B8F" w:rsidRPr="003A4B8F">
        <w:rPr>
          <w:rStyle w:val="ROSA"/>
          <w:rFonts w:eastAsia="Arial"/>
        </w:rPr>
        <w:fldChar w:fldCharType="end"/>
      </w:r>
      <w:r w:rsidR="006173EB">
        <w:rPr>
          <w:rFonts w:ascii="Times New Roman" w:eastAsia="Times New Roman" w:hAnsi="Times New Roman" w:cs="Times New Roman"/>
          <w:sz w:val="24"/>
          <w:szCs w:val="24"/>
        </w:rPr>
        <w:t>) a (</w:t>
      </w:r>
      <w:r w:rsidR="003A4B8F" w:rsidRPr="003A4B8F">
        <w:rPr>
          <w:rStyle w:val="ROSA"/>
        </w:rPr>
        <w:fldChar w:fldCharType="begin"/>
      </w:r>
      <w:r w:rsidR="003A4B8F" w:rsidRPr="003A4B8F">
        <w:rPr>
          <w:rStyle w:val="ROSA"/>
          <w:rFonts w:eastAsia="Arial"/>
        </w:rPr>
        <w:instrText xml:space="preserve"> REF eq136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136</m:t>
        </m:r>
      </m:oMath>
      <w:r w:rsidR="003A4B8F" w:rsidRPr="003A4B8F">
        <w:rPr>
          <w:rStyle w:val="ROSA"/>
          <w:rFonts w:eastAsia="Arial"/>
        </w:rPr>
        <w:fldChar w:fldCharType="end"/>
      </w:r>
      <w:r w:rsidR="006173EB">
        <w:rPr>
          <w:rFonts w:ascii="Times New Roman" w:eastAsia="Times New Roman" w:hAnsi="Times New Roman" w:cs="Times New Roman"/>
          <w:sz w:val="24"/>
          <w:szCs w:val="24"/>
        </w:rPr>
        <w:t>) desarrolladas mediante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Con las corrientes predichas, y estableciendo el modo de </w:t>
      </w:r>
      <w:r w:rsidR="00FA033B">
        <w:rPr>
          <w:rFonts w:ascii="Times New Roman" w:eastAsia="Times New Roman" w:hAnsi="Times New Roman" w:cs="Times New Roman"/>
          <w:sz w:val="24"/>
          <w:szCs w:val="24"/>
        </w:rPr>
        <w:lastRenderedPageBreak/>
        <w:t>funcionamiento MCL (</w:t>
      </w:r>
      <w:r w:rsidR="00FA033B" w:rsidRPr="003A4B8F">
        <w:rPr>
          <w:rFonts w:ascii="Times New Roman" w:eastAsia="Times New Roman" w:hAnsi="Times New Roman" w:cs="Times New Roman"/>
          <w:color w:val="0070C0"/>
          <w:sz w:val="24"/>
          <w:szCs w:val="24"/>
        </w:rPr>
        <w:t>Che et al., 2013</w:t>
      </w:r>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w:t>
      </w:r>
      <w:r w:rsidR="000B7B3F">
        <w:rPr>
          <w:rFonts w:ascii="Times New Roman" w:eastAsia="Times New Roman" w:hAnsi="Times New Roman" w:cs="Times New Roman"/>
          <w:sz w:val="24"/>
          <w:szCs w:val="24"/>
        </w:rPr>
        <w:t>sub‑espacio</w:t>
      </w:r>
      <w:r w:rsidR="00FA033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w:r w:rsidR="0042314E">
        <w:rPr>
          <w:rStyle w:val="Cdigo"/>
          <w:rFonts w:eastAsia="Arial"/>
        </w:rPr>
        <w:t>[i</w:t>
      </w:r>
      <w:r w:rsidR="00D951C6" w:rsidRPr="00D951C6">
        <w:rPr>
          <w:rStyle w:val="Cdigo"/>
          <w:rFonts w:eastAsia="Arial"/>
        </w:rPr>
        <w:t>o</w:t>
      </w:r>
      <w:r w:rsidR="0042314E">
        <w:rPr>
          <w:rStyle w:val="Cdigo"/>
          <w:rFonts w:eastAsia="Arial"/>
        </w:rPr>
        <w:t>]</w:t>
      </w:r>
      <w:r w:rsidR="004C4AFE">
        <w:rPr>
          <w:rFonts w:ascii="Times New Roman" w:eastAsia="Times New Roman" w:hAnsi="Times New Roman" w:cs="Times New Roman"/>
          <w:sz w:val="24"/>
          <w:szCs w:val="24"/>
        </w:rPr>
        <w:t>.</w:t>
      </w:r>
    </w:p>
    <w:p w14:paraId="47D01DF2" w14:textId="56CA8EB7" w:rsidR="00364E43" w:rsidRPr="00102822" w:rsidRDefault="00364E43" w:rsidP="00364E43">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4800" behindDoc="0" locked="0" layoutInCell="1" allowOverlap="1" wp14:anchorId="1619B8D0" wp14:editId="6C219D64">
                <wp:simplePos x="0" y="0"/>
                <wp:positionH relativeFrom="margin">
                  <wp:posOffset>-5715</wp:posOffset>
                </wp:positionH>
                <wp:positionV relativeFrom="paragraph">
                  <wp:posOffset>236855</wp:posOffset>
                </wp:positionV>
                <wp:extent cx="5219700" cy="4578985"/>
                <wp:effectExtent l="0" t="0" r="19050" b="12065"/>
                <wp:wrapTopAndBottom/>
                <wp:docPr id="1548630554" name="Cuadro de texto 2"/>
                <wp:cNvGraphicFramePr/>
                <a:graphic xmlns:a="http://schemas.openxmlformats.org/drawingml/2006/main">
                  <a:graphicData uri="http://schemas.microsoft.com/office/word/2010/wordprocessingShape">
                    <wps:wsp>
                      <wps:cNvSpPr txBox="1"/>
                      <wps:spPr>
                        <a:xfrm>
                          <a:off x="0" y="0"/>
                          <a:ext cx="5219700" cy="4578985"/>
                        </a:xfrm>
                        <a:prstGeom prst="rect">
                          <a:avLst/>
                        </a:prstGeom>
                        <a:solidFill>
                          <a:schemeClr val="lt1"/>
                        </a:solidFill>
                        <a:ln w="6350">
                          <a:solidFill>
                            <a:prstClr val="black"/>
                          </a:solidFill>
                        </a:ln>
                      </wps:spPr>
                      <wps:txbx>
                        <w:txbxContent>
                          <w:p w14:paraId="2A50BD44" w14:textId="77777777" w:rsidR="00364E43" w:rsidRPr="00C26526" w:rsidRDefault="00364E43" w:rsidP="00364E43">
                            <w:pPr>
                              <w:pStyle w:val="HTMLconformatoprevio"/>
                              <w:spacing w:line="244" w:lineRule="atLeast"/>
                              <w:rPr>
                                <w:noProof/>
                                <w:color w:val="333333"/>
                                <w:lang w:val="es-PY"/>
                              </w:rPr>
                            </w:pPr>
                            <w:r w:rsidRPr="00C26526">
                              <w:rPr>
                                <w:i/>
                                <w:iCs/>
                                <w:noProof/>
                                <w:color w:val="008800"/>
                                <w:lang w:val="es-PY"/>
                              </w:rPr>
                              <w:t>% Predicción y optimización</w:t>
                            </w:r>
                          </w:p>
                          <w:p w14:paraId="7679B351" w14:textId="77777777" w:rsidR="00364E43" w:rsidRPr="00C26526" w:rsidRDefault="00364E43" w:rsidP="00364E43">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35E1190F"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p>
                          <w:p w14:paraId="178B229A"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FBB32BB"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5B96000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248C136A" w14:textId="77777777" w:rsidR="00364E43" w:rsidRPr="00C26526" w:rsidRDefault="00364E43" w:rsidP="00364E43">
                            <w:pPr>
                              <w:pStyle w:val="HTMLconformatoprevio"/>
                              <w:spacing w:line="244" w:lineRule="atLeast"/>
                              <w:rPr>
                                <w:noProof/>
                                <w:color w:val="333333"/>
                                <w:lang w:val="es-PY"/>
                              </w:rPr>
                            </w:pPr>
                          </w:p>
                          <w:p w14:paraId="2CD1A18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12F621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11D39561" w14:textId="77777777" w:rsidR="00364E43" w:rsidRPr="00C26526" w:rsidRDefault="00364E43" w:rsidP="00364E43">
                            <w:pPr>
                              <w:pStyle w:val="HTMLconformatoprevio"/>
                              <w:spacing w:line="244" w:lineRule="atLeast"/>
                              <w:rPr>
                                <w:noProof/>
                                <w:color w:val="333333"/>
                                <w:lang w:val="es-PY"/>
                              </w:rPr>
                            </w:pPr>
                          </w:p>
                          <w:p w14:paraId="7D166F7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0654A7B3"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78B224E9"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653F0943"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2B142B7"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15594E42"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9B8D0" id="_x0000_s1050" type="#_x0000_t202" style="position:absolute;left:0;text-align:left;margin-left:-.45pt;margin-top:18.65pt;width:411pt;height:360.55pt;z-index:25172480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" fillcolor="white [3201]" strokeweight=".5pt">
                <v:textbox>
                  <w:txbxContent>
                    <w:p w14:paraId="2A50BD44" w14:textId="77777777" w:rsidR="00364E43" w:rsidRPr="00C26526" w:rsidRDefault="00364E43" w:rsidP="00364E43">
                      <w:pPr>
                        <w:pStyle w:val="HTMLconformatoprevio"/>
                        <w:spacing w:line="244" w:lineRule="atLeast"/>
                        <w:rPr>
                          <w:noProof/>
                          <w:color w:val="333333"/>
                          <w:lang w:val="es-PY"/>
                        </w:rPr>
                      </w:pPr>
                      <w:r w:rsidRPr="00C26526">
                        <w:rPr>
                          <w:i/>
                          <w:iCs/>
                          <w:noProof/>
                          <w:color w:val="008800"/>
                          <w:lang w:val="es-PY"/>
                        </w:rPr>
                        <w:t>% Predicción y optimización</w:t>
                      </w:r>
                    </w:p>
                    <w:p w14:paraId="7679B351" w14:textId="77777777" w:rsidR="00364E43" w:rsidRPr="00C26526" w:rsidRDefault="00364E43" w:rsidP="00364E43">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35E1190F"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p>
                    <w:p w14:paraId="178B229A"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FBB32BB"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5B96000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248C136A" w14:textId="77777777" w:rsidR="00364E43" w:rsidRPr="00C26526" w:rsidRDefault="00364E43" w:rsidP="00364E43">
                      <w:pPr>
                        <w:pStyle w:val="HTMLconformatoprevio"/>
                        <w:spacing w:line="244" w:lineRule="atLeast"/>
                        <w:rPr>
                          <w:noProof/>
                          <w:color w:val="333333"/>
                          <w:lang w:val="es-PY"/>
                        </w:rPr>
                      </w:pPr>
                    </w:p>
                    <w:p w14:paraId="2CD1A18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12F621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11D39561" w14:textId="77777777" w:rsidR="00364E43" w:rsidRPr="00C26526" w:rsidRDefault="00364E43" w:rsidP="00364E43">
                      <w:pPr>
                        <w:pStyle w:val="HTMLconformatoprevio"/>
                        <w:spacing w:line="244" w:lineRule="atLeast"/>
                        <w:rPr>
                          <w:noProof/>
                          <w:color w:val="333333"/>
                          <w:lang w:val="es-PY"/>
                        </w:rPr>
                      </w:pPr>
                    </w:p>
                    <w:p w14:paraId="7D166F7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0654A7B3"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78B224E9"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653F0943"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2B142B7"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15594E42"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F07DFF">
        <w:rPr>
          <w:rFonts w:ascii="Times New Roman" w:eastAsia="Times New Roman" w:hAnsi="Times New Roman" w:cs="Times New Roman"/>
          <w:sz w:val="24"/>
          <w:szCs w:val="24"/>
        </w:rPr>
        <w:t>ódigo 1</w:t>
      </w:r>
      <w:r w:rsidR="003D051D">
        <w:rPr>
          <w:rFonts w:ascii="Times New Roman" w:eastAsia="Times New Roman" w:hAnsi="Times New Roman" w:cs="Times New Roman"/>
          <w:sz w:val="24"/>
          <w:szCs w:val="24"/>
        </w:rPr>
        <w:t>3</w:t>
      </w:r>
      <w:r w:rsidR="00F07DFF">
        <w:rPr>
          <w:rFonts w:ascii="Times New Roman" w:eastAsia="Times New Roman" w:hAnsi="Times New Roman" w:cs="Times New Roman"/>
          <w:sz w:val="24"/>
          <w:szCs w:val="24"/>
        </w:rPr>
        <w:t>.</w:t>
      </w:r>
      <w:r w:rsidR="003D051D">
        <w:rPr>
          <w:rFonts w:ascii="Times New Roman" w:eastAsia="Times New Roman" w:hAnsi="Times New Roman" w:cs="Times New Roman"/>
          <w:sz w:val="24"/>
          <w:szCs w:val="24"/>
        </w:rPr>
        <w:t xml:space="preserve"> (b)</w:t>
      </w:r>
      <w:r w:rsidR="003D051D" w:rsidRPr="00102822">
        <w:rPr>
          <w:rFonts w:ascii="Times New Roman" w:eastAsia="Times New Roman" w:hAnsi="Times New Roman" w:cs="Times New Roman"/>
          <w:sz w:val="24"/>
          <w:szCs w:val="24"/>
        </w:rPr>
        <w:t>.</w:t>
      </w:r>
      <w:r w:rsidR="00F07DFF">
        <w:rPr>
          <w:rFonts w:ascii="Times New Roman" w:eastAsia="Times New Roman" w:hAnsi="Times New Roman" w:cs="Times New Roman"/>
          <w:sz w:val="24"/>
          <w:szCs w:val="24"/>
        </w:rPr>
        <w:t xml:space="preserve"> C</w:t>
      </w:r>
      <w:r>
        <w:rPr>
          <w:rFonts w:ascii="Times New Roman" w:eastAsia="Times New Roman" w:hAnsi="Times New Roman" w:cs="Times New Roman"/>
          <w:sz w:val="24"/>
          <w:szCs w:val="24"/>
        </w:rPr>
        <w:t xml:space="preserve">ontrolador </w:t>
      </w:r>
      <w:r w:rsidR="00F07DFF">
        <w:rPr>
          <w:rFonts w:ascii="Times New Roman" w:eastAsia="Times New Roman" w:hAnsi="Times New Roman" w:cs="Times New Roman"/>
          <w:sz w:val="24"/>
          <w:szCs w:val="24"/>
        </w:rPr>
        <w:t>para 2N en pre‑falta.</w:t>
      </w:r>
      <w:r w:rsidRPr="00102822">
        <w:rPr>
          <w:rFonts w:ascii="Times New Roman" w:eastAsia="Times New Roman" w:hAnsi="Times New Roman" w:cs="Times New Roman"/>
          <w:sz w:val="24"/>
          <w:szCs w:val="24"/>
          <w:vertAlign w:val="superscript"/>
        </w:rPr>
        <w:footnoteReference w:id="45"/>
      </w:r>
    </w:p>
    <w:p w14:paraId="47CED4FF" w14:textId="0375F383" w:rsidR="00364E43"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sidRPr="004C4AFE">
        <w:rPr>
          <w:rFonts w:ascii="Times New Roman" w:eastAsia="Times New Roman" w:hAnsi="Times New Roman" w:cs="Times New Roman"/>
          <w:sz w:val="24"/>
          <w:szCs w:val="24"/>
          <w:lang w:val="es-PY"/>
        </w:rPr>
        <w:t xml:space="preserve">Con el índice óptimo se leen las seis conmutaciones del inversor desde la tabla </w:t>
      </w:r>
      <w:r w:rsidR="0042314E">
        <w:rPr>
          <w:rStyle w:val="Cdigo"/>
          <w:rFonts w:eastAsia="Arial"/>
        </w:rPr>
        <w:t>[X</w:t>
      </w:r>
      <w:r w:rsidRPr="0042314E">
        <w:rPr>
          <w:rStyle w:val="Cdigo"/>
          <w:rFonts w:eastAsia="Arial"/>
        </w:rPr>
        <w:t>I</w:t>
      </w:r>
      <w:r w:rsidR="0042314E">
        <w:rPr>
          <w:rStyle w:val="Cdigo"/>
          <w:rFonts w:eastAsia="Arial"/>
        </w:rPr>
        <w:t>]</w:t>
      </w:r>
      <w:r w:rsidRPr="004C4AFE">
        <w:rPr>
          <w:rFonts w:ascii="Times New Roman" w:eastAsia="Times New Roman" w:hAnsi="Times New Roman" w:cs="Times New Roman"/>
          <w:sz w:val="24"/>
          <w:szCs w:val="24"/>
          <w:lang w:val="es-PY"/>
        </w:rPr>
        <w:t>. Este arreglo codifica los estados de las seis ramas del 2L VSI que generan el vector de tensión ganador en el espacio de control finito.</w:t>
      </w:r>
    </w:p>
    <w:p w14:paraId="15A881A3" w14:textId="54EDF81B" w:rsidR="004C4AFE" w:rsidRPr="00102822" w:rsidRDefault="004C4AFE" w:rsidP="004C4AFE">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6848" behindDoc="0" locked="0" layoutInCell="1" allowOverlap="1" wp14:anchorId="7C8208A0" wp14:editId="2F2A2082">
                <wp:simplePos x="0" y="0"/>
                <wp:positionH relativeFrom="margin">
                  <wp:posOffset>-5715</wp:posOffset>
                </wp:positionH>
                <wp:positionV relativeFrom="paragraph">
                  <wp:posOffset>237490</wp:posOffset>
                </wp:positionV>
                <wp:extent cx="5219700" cy="1167130"/>
                <wp:effectExtent l="0" t="0" r="19050" b="13970"/>
                <wp:wrapTopAndBottom/>
                <wp:docPr id="697299668" name="Cuadro de texto 2"/>
                <wp:cNvGraphicFramePr/>
                <a:graphic xmlns:a="http://schemas.openxmlformats.org/drawingml/2006/main">
                  <a:graphicData uri="http://schemas.microsoft.com/office/word/2010/wordprocessingShape">
                    <wps:wsp>
                      <wps:cNvSpPr txBox="1"/>
                      <wps:spPr>
                        <a:xfrm>
                          <a:off x="0" y="0"/>
                          <a:ext cx="5219700" cy="1167130"/>
                        </a:xfrm>
                        <a:prstGeom prst="rect">
                          <a:avLst/>
                        </a:prstGeom>
                        <a:solidFill>
                          <a:schemeClr val="lt1"/>
                        </a:solidFill>
                        <a:ln w="6350">
                          <a:solidFill>
                            <a:prstClr val="black"/>
                          </a:solidFill>
                        </a:ln>
                      </wps:spPr>
                      <wps:txb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8208A0" id="_x0000_s1051" type="#_x0000_t202" style="position:absolute;left:0;text-align:left;margin-left:-.45pt;margin-top:18.7pt;width:411pt;height:91.9pt;z-index:25172684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" fillcolor="white [3201]" strokeweight=".5pt">
                <v:textbo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F07DFF">
        <w:rPr>
          <w:rFonts w:ascii="Times New Roman" w:eastAsia="Times New Roman" w:hAnsi="Times New Roman" w:cs="Times New Roman"/>
          <w:sz w:val="24"/>
          <w:szCs w:val="24"/>
        </w:rPr>
        <w:t>ódigo 1</w:t>
      </w:r>
      <w:r w:rsidR="003D051D">
        <w:rPr>
          <w:rFonts w:ascii="Times New Roman" w:eastAsia="Times New Roman" w:hAnsi="Times New Roman" w:cs="Times New Roman"/>
          <w:sz w:val="24"/>
          <w:szCs w:val="24"/>
        </w:rPr>
        <w:t>3</w:t>
      </w:r>
      <w:r w:rsidR="00F07DFF">
        <w:rPr>
          <w:rFonts w:ascii="Times New Roman" w:eastAsia="Times New Roman" w:hAnsi="Times New Roman" w:cs="Times New Roman"/>
          <w:sz w:val="24"/>
          <w:szCs w:val="24"/>
        </w:rPr>
        <w:t>.</w:t>
      </w:r>
      <w:r w:rsidR="003D051D">
        <w:rPr>
          <w:rFonts w:ascii="Times New Roman" w:eastAsia="Times New Roman" w:hAnsi="Times New Roman" w:cs="Times New Roman"/>
          <w:sz w:val="24"/>
          <w:szCs w:val="24"/>
        </w:rPr>
        <w:t xml:space="preserve"> (c)</w:t>
      </w:r>
      <w:r w:rsidR="003D051D" w:rsidRPr="00102822">
        <w:rPr>
          <w:rFonts w:ascii="Times New Roman" w:eastAsia="Times New Roman" w:hAnsi="Times New Roman" w:cs="Times New Roman"/>
          <w:sz w:val="24"/>
          <w:szCs w:val="24"/>
        </w:rPr>
        <w:t>.</w:t>
      </w:r>
      <w:r w:rsidR="00F07DFF">
        <w:rPr>
          <w:rFonts w:ascii="Times New Roman" w:eastAsia="Times New Roman" w:hAnsi="Times New Roman" w:cs="Times New Roman"/>
          <w:sz w:val="24"/>
          <w:szCs w:val="24"/>
        </w:rPr>
        <w:t xml:space="preserve"> C</w:t>
      </w:r>
      <w:r>
        <w:rPr>
          <w:rFonts w:ascii="Times New Roman" w:eastAsia="Times New Roman" w:hAnsi="Times New Roman" w:cs="Times New Roman"/>
          <w:sz w:val="24"/>
          <w:szCs w:val="24"/>
        </w:rPr>
        <w:t xml:space="preserve">ontrolador </w:t>
      </w:r>
      <w:r w:rsidR="00F07DFF">
        <w:rPr>
          <w:rFonts w:ascii="Times New Roman" w:eastAsia="Times New Roman" w:hAnsi="Times New Roman" w:cs="Times New Roman"/>
          <w:sz w:val="24"/>
          <w:szCs w:val="24"/>
        </w:rPr>
        <w:t xml:space="preserve">para </w:t>
      </w:r>
      <w:r>
        <w:rPr>
          <w:rFonts w:ascii="Times New Roman" w:eastAsia="Times New Roman" w:hAnsi="Times New Roman" w:cs="Times New Roman"/>
          <w:sz w:val="24"/>
          <w:szCs w:val="24"/>
        </w:rPr>
        <w:t>2N</w:t>
      </w:r>
      <w:r w:rsidR="00F07DFF">
        <w:rPr>
          <w:rFonts w:ascii="Times New Roman" w:eastAsia="Times New Roman" w:hAnsi="Times New Roman" w:cs="Times New Roman"/>
          <w:sz w:val="24"/>
          <w:szCs w:val="24"/>
        </w:rPr>
        <w:t xml:space="preserve"> en pre-falta</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6"/>
      </w:r>
    </w:p>
    <w:p w14:paraId="41AC22E6" w14:textId="5DB1FC99" w:rsidR="004C4AFE" w:rsidRPr="004C4AFE"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En la tercera parte 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sidR="00A12A01">
        <w:rPr>
          <w:rFonts w:ascii="Times New Roman" w:eastAsia="Times New Roman" w:hAnsi="Times New Roman" w:cs="Times New Roman"/>
          <w:sz w:val="24"/>
          <w:szCs w:val="24"/>
          <w:lang w:val="es-PY"/>
        </w:rPr>
        <w:t>. Para conseguir esto, primero se toman como variables las entradas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r>
          <w:rPr>
            <w:rFonts w:ascii="Cambria Math" w:eastAsia="Times New Roman" w:hAnsi="Tahoma" w:cs="Tahoma"/>
            <w:sz w:val="24"/>
            <w:szCs w:val="24"/>
            <w:lang w:val="es-PY"/>
          </w:rPr>
          <m:t> </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se hallan sus derivadas mediante (</w:t>
      </w:r>
      <w:r w:rsidR="003A4B8F" w:rsidRPr="003A4B8F">
        <w:rPr>
          <w:rStyle w:val="ROSA"/>
        </w:rPr>
        <w:fldChar w:fldCharType="begin"/>
      </w:r>
      <w:r w:rsidR="003A4B8F" w:rsidRPr="003A4B8F">
        <w:rPr>
          <w:rStyle w:val="ROSA"/>
          <w:rFonts w:eastAsia="Arial"/>
        </w:rPr>
        <w:instrText xml:space="preserve"> REF eq139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139</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Pr>
        <w:fldChar w:fldCharType="begin"/>
      </w:r>
      <w:r w:rsidR="003A4B8F" w:rsidRPr="003A4B8F">
        <w:rPr>
          <w:rStyle w:val="ROSA"/>
          <w:rFonts w:eastAsia="Arial"/>
        </w:rPr>
        <w:instrText xml:space="preserve"> REF eq140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140</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Pr>
        <w:fldChar w:fldCharType="begin"/>
      </w:r>
      <w:r w:rsidR="003A4B8F" w:rsidRPr="003A4B8F">
        <w:rPr>
          <w:rStyle w:val="ROSA"/>
          <w:rFonts w:eastAsia="Arial"/>
        </w:rPr>
        <w:instrText xml:space="preserve"> REF eq142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142</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 Estas predicciones se almacenan en las variables persistentes</w:t>
      </w:r>
      <w:r w:rsidR="0042314E">
        <w:rPr>
          <w:rFonts w:ascii="Times New Roman" w:eastAsia="Times New Roman" w:hAnsi="Times New Roman" w:cs="Times New Roman"/>
          <w:sz w:val="24"/>
          <w:szCs w:val="24"/>
          <w:lang w:val="es-PY"/>
        </w:rPr>
        <w:t xml:space="preserve"> </w:t>
      </w:r>
      <w:r w:rsidR="0042314E" w:rsidRPr="0042314E">
        <w:rPr>
          <w:rStyle w:val="Cdigo"/>
          <w:rFonts w:eastAsia="Arial"/>
        </w:rPr>
        <w:t>[ira,irb]</w:t>
      </w:r>
      <w:r w:rsidR="002265C9">
        <w:rPr>
          <w:rFonts w:ascii="Times New Roman" w:eastAsia="Times New Roman" w:hAnsi="Times New Roman" w:cs="Times New Roman"/>
          <w:sz w:val="24"/>
          <w:szCs w:val="24"/>
          <w:lang w:val="es-PY"/>
        </w:rPr>
        <w:t xml:space="preserve"> para su posterior uso.</w:t>
      </w:r>
    </w:p>
    <w:p w14:paraId="74B8BE4D" w14:textId="36D349B3" w:rsidR="00785AF3" w:rsidRPr="002265C9" w:rsidRDefault="002265C9" w:rsidP="00670DE2">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06BDEEF6" w14:textId="7E2FF931" w:rsidR="00B86ABD" w:rsidRPr="00102822" w:rsidRDefault="00B86ABD" w:rsidP="00B86AB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8896" behindDoc="0" locked="0" layoutInCell="1" allowOverlap="1" wp14:anchorId="3F850293" wp14:editId="44441CD5">
                <wp:simplePos x="0" y="0"/>
                <wp:positionH relativeFrom="margin">
                  <wp:posOffset>-5715</wp:posOffset>
                </wp:positionH>
                <wp:positionV relativeFrom="paragraph">
                  <wp:posOffset>238125</wp:posOffset>
                </wp:positionV>
                <wp:extent cx="5219700" cy="3397250"/>
                <wp:effectExtent l="0" t="0" r="19050" b="12700"/>
                <wp:wrapTopAndBottom/>
                <wp:docPr id="544119985" name="Cuadro de texto 2"/>
                <wp:cNvGraphicFramePr/>
                <a:graphic xmlns:a="http://schemas.openxmlformats.org/drawingml/2006/main">
                  <a:graphicData uri="http://schemas.microsoft.com/office/word/2010/wordprocessingShape">
                    <wps:wsp>
                      <wps:cNvSpPr txBox="1"/>
                      <wps:spPr>
                        <a:xfrm>
                          <a:off x="0" y="0"/>
                          <a:ext cx="5219700" cy="3397250"/>
                        </a:xfrm>
                        <a:prstGeom prst="rect">
                          <a:avLst/>
                        </a:prstGeom>
                        <a:solidFill>
                          <a:schemeClr val="lt1"/>
                        </a:solidFill>
                        <a:ln w="6350">
                          <a:solidFill>
                            <a:prstClr val="black"/>
                          </a:solidFill>
                        </a:ln>
                      </wps:spPr>
                      <wps:txb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Derivadas continuas del Rotor</w:t>
                            </w:r>
                          </w:p>
                          <w:p w14:paraId="3BC32FB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4A0A87DA"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110A8027" w14:textId="77777777" w:rsidR="00B86ABD" w:rsidRPr="00C26526" w:rsidRDefault="00B86ABD" w:rsidP="00B86ABD">
                            <w:pPr>
                              <w:pStyle w:val="HTMLconformatoprevio"/>
                              <w:spacing w:line="244" w:lineRule="atLeast"/>
                              <w:rPr>
                                <w:noProof/>
                                <w:color w:val="333333"/>
                                <w:lang w:val="es-PY"/>
                              </w:rPr>
                            </w:pPr>
                          </w:p>
                          <w:p w14:paraId="5AE3165B"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54DD981E"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5421A8CA" w14:textId="77777777" w:rsidR="00B86ABD" w:rsidRPr="00C26526" w:rsidRDefault="00B86ABD" w:rsidP="00B86ABD">
                            <w:pPr>
                              <w:pStyle w:val="HTMLconformatoprevio"/>
                              <w:spacing w:line="244" w:lineRule="atLeast"/>
                              <w:rPr>
                                <w:noProof/>
                                <w:color w:val="333333"/>
                                <w:lang w:val="es-PY"/>
                              </w:rPr>
                            </w:pPr>
                          </w:p>
                          <w:p w14:paraId="2A552AD2"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Euler hacia adelante: estado_k + Ts * derivada</w:t>
                            </w:r>
                          </w:p>
                          <w:p w14:paraId="2058812C"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7E604860"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4EC59172" w14:textId="77777777" w:rsidR="00B86ABD" w:rsidRPr="00C26526" w:rsidRDefault="00B86ABD" w:rsidP="00B86ABD">
                            <w:pPr>
                              <w:pStyle w:val="HTMLconformatoprevio"/>
                              <w:spacing w:line="244" w:lineRule="atLeast"/>
                              <w:rPr>
                                <w:noProof/>
                                <w:color w:val="333333"/>
                                <w:lang w:val="es-PY"/>
                              </w:rPr>
                            </w:pPr>
                          </w:p>
                          <w:p w14:paraId="0C69A4F3"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4BE9AC4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5E833439" w14:textId="77777777" w:rsidR="00B86ABD" w:rsidRPr="00C26526" w:rsidRDefault="00B86ABD" w:rsidP="00B86ABD">
                            <w:pPr>
                              <w:pStyle w:val="HTMLconformatoprevio"/>
                              <w:spacing w:line="244" w:lineRule="atLeast"/>
                              <w:rPr>
                                <w:noProof/>
                                <w:color w:val="333333"/>
                                <w:lang w:val="es-PY"/>
                              </w:rPr>
                            </w:pPr>
                          </w:p>
                          <w:p w14:paraId="6A776863"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01EC9D92"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6D65AA53" w14:textId="77777777" w:rsidR="00B86ABD" w:rsidRPr="00C26526" w:rsidRDefault="00B86ABD" w:rsidP="00B86ABD">
                            <w:pPr>
                              <w:pStyle w:val="HTMLconformatoprevio"/>
                              <w:spacing w:line="244" w:lineRule="atLeast"/>
                              <w:rPr>
                                <w:noProof/>
                                <w:color w:val="333333"/>
                                <w:lang w:val="es-PY"/>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50293" id="_x0000_s1052" type="#_x0000_t202" style="position:absolute;left:0;text-align:left;margin-left:-.45pt;margin-top:18.75pt;width:411pt;height:267.5pt;z-index:25172889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" fillcolor="white [3201]" strokeweight=".5pt">
                <v:textbo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Derivadas continuas del Rotor</w:t>
                      </w:r>
                    </w:p>
                    <w:p w14:paraId="3BC32FB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4A0A87DA"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110A8027" w14:textId="77777777" w:rsidR="00B86ABD" w:rsidRPr="00C26526" w:rsidRDefault="00B86ABD" w:rsidP="00B86ABD">
                      <w:pPr>
                        <w:pStyle w:val="HTMLconformatoprevio"/>
                        <w:spacing w:line="244" w:lineRule="atLeast"/>
                        <w:rPr>
                          <w:noProof/>
                          <w:color w:val="333333"/>
                          <w:lang w:val="es-PY"/>
                        </w:rPr>
                      </w:pPr>
                    </w:p>
                    <w:p w14:paraId="5AE3165B"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54DD981E"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5421A8CA" w14:textId="77777777" w:rsidR="00B86ABD" w:rsidRPr="00C26526" w:rsidRDefault="00B86ABD" w:rsidP="00B86ABD">
                      <w:pPr>
                        <w:pStyle w:val="HTMLconformatoprevio"/>
                        <w:spacing w:line="244" w:lineRule="atLeast"/>
                        <w:rPr>
                          <w:noProof/>
                          <w:color w:val="333333"/>
                          <w:lang w:val="es-PY"/>
                        </w:rPr>
                      </w:pPr>
                    </w:p>
                    <w:p w14:paraId="2A552AD2"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Euler hacia adelante: estado_k + Ts * derivada</w:t>
                      </w:r>
                    </w:p>
                    <w:p w14:paraId="2058812C"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7E604860"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4EC59172" w14:textId="77777777" w:rsidR="00B86ABD" w:rsidRPr="00C26526" w:rsidRDefault="00B86ABD" w:rsidP="00B86ABD">
                      <w:pPr>
                        <w:pStyle w:val="HTMLconformatoprevio"/>
                        <w:spacing w:line="244" w:lineRule="atLeast"/>
                        <w:rPr>
                          <w:noProof/>
                          <w:color w:val="333333"/>
                          <w:lang w:val="es-PY"/>
                        </w:rPr>
                      </w:pPr>
                    </w:p>
                    <w:p w14:paraId="0C69A4F3"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4BE9AC4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5E833439" w14:textId="77777777" w:rsidR="00B86ABD" w:rsidRPr="00C26526" w:rsidRDefault="00B86ABD" w:rsidP="00B86ABD">
                      <w:pPr>
                        <w:pStyle w:val="HTMLconformatoprevio"/>
                        <w:spacing w:line="244" w:lineRule="atLeast"/>
                        <w:rPr>
                          <w:noProof/>
                          <w:color w:val="333333"/>
                          <w:lang w:val="es-PY"/>
                        </w:rPr>
                      </w:pPr>
                    </w:p>
                    <w:p w14:paraId="6A776863"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01EC9D92"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6D65AA53" w14:textId="77777777" w:rsidR="00B86ABD" w:rsidRPr="00C26526" w:rsidRDefault="00B86ABD" w:rsidP="00B86ABD">
                      <w:pPr>
                        <w:pStyle w:val="HTMLconformatoprevio"/>
                        <w:spacing w:line="244" w:lineRule="atLeast"/>
                        <w:rPr>
                          <w:noProof/>
                          <w:color w:val="333333"/>
                          <w:lang w:val="es-PY"/>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F07DFF">
        <w:rPr>
          <w:rFonts w:ascii="Times New Roman" w:eastAsia="Times New Roman" w:hAnsi="Times New Roman" w:cs="Times New Roman"/>
          <w:sz w:val="24"/>
          <w:szCs w:val="24"/>
        </w:rPr>
        <w:t>ódigo 1</w:t>
      </w:r>
      <w:r w:rsidR="003D051D">
        <w:rPr>
          <w:rFonts w:ascii="Times New Roman" w:eastAsia="Times New Roman" w:hAnsi="Times New Roman" w:cs="Times New Roman"/>
          <w:sz w:val="24"/>
          <w:szCs w:val="24"/>
        </w:rPr>
        <w:t>3</w:t>
      </w:r>
      <w:r w:rsidR="00F07DFF">
        <w:rPr>
          <w:rFonts w:ascii="Times New Roman" w:eastAsia="Times New Roman" w:hAnsi="Times New Roman" w:cs="Times New Roman"/>
          <w:sz w:val="24"/>
          <w:szCs w:val="24"/>
        </w:rPr>
        <w:t>.</w:t>
      </w:r>
      <w:r w:rsidR="003D051D">
        <w:rPr>
          <w:rFonts w:ascii="Times New Roman" w:eastAsia="Times New Roman" w:hAnsi="Times New Roman" w:cs="Times New Roman"/>
          <w:sz w:val="24"/>
          <w:szCs w:val="24"/>
        </w:rPr>
        <w:t xml:space="preserve"> (d)</w:t>
      </w:r>
      <w:r w:rsidR="003D051D" w:rsidRPr="00102822">
        <w:rPr>
          <w:rFonts w:ascii="Times New Roman" w:eastAsia="Times New Roman" w:hAnsi="Times New Roman" w:cs="Times New Roman"/>
          <w:sz w:val="24"/>
          <w:szCs w:val="24"/>
        </w:rPr>
        <w:t>.</w:t>
      </w:r>
      <w:r w:rsidR="00F07DFF">
        <w:rPr>
          <w:rFonts w:ascii="Times New Roman" w:eastAsia="Times New Roman" w:hAnsi="Times New Roman" w:cs="Times New Roman"/>
          <w:sz w:val="24"/>
          <w:szCs w:val="24"/>
        </w:rPr>
        <w:t xml:space="preserve"> C</w:t>
      </w:r>
      <w:r>
        <w:rPr>
          <w:rFonts w:ascii="Times New Roman" w:eastAsia="Times New Roman" w:hAnsi="Times New Roman" w:cs="Times New Roman"/>
          <w:sz w:val="24"/>
          <w:szCs w:val="24"/>
        </w:rPr>
        <w:t xml:space="preserve">ontrolador </w:t>
      </w:r>
      <w:r w:rsidR="00F07DFF">
        <w:rPr>
          <w:rFonts w:ascii="Times New Roman" w:eastAsia="Times New Roman" w:hAnsi="Times New Roman" w:cs="Times New Roman"/>
          <w:sz w:val="24"/>
          <w:szCs w:val="24"/>
        </w:rPr>
        <w:t xml:space="preserve">para </w:t>
      </w:r>
      <w:r>
        <w:rPr>
          <w:rFonts w:ascii="Times New Roman" w:eastAsia="Times New Roman" w:hAnsi="Times New Roman" w:cs="Times New Roman"/>
          <w:sz w:val="24"/>
          <w:szCs w:val="24"/>
        </w:rPr>
        <w:t>2N</w:t>
      </w:r>
      <w:r w:rsidR="00F07DFF">
        <w:rPr>
          <w:rFonts w:ascii="Times New Roman" w:eastAsia="Times New Roman" w:hAnsi="Times New Roman" w:cs="Times New Roman"/>
          <w:sz w:val="24"/>
          <w:szCs w:val="24"/>
        </w:rPr>
        <w:t xml:space="preserve"> en pre-falta</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7"/>
      </w:r>
    </w:p>
    <w:p w14:paraId="5FED0133" w14:textId="66845F04" w:rsidR="00785AF3" w:rsidRDefault="000641E1"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B3AF2N </w:t>
      </w:r>
      <w:r w:rsidR="002645C5">
        <w:rPr>
          <w:rFonts w:ascii="Times New Roman" w:eastAsia="Times New Roman" w:hAnsi="Times New Roman" w:cs="Times New Roman"/>
          <w:sz w:val="24"/>
          <w:szCs w:val="24"/>
        </w:rPr>
        <w:t xml:space="preserve">se trata de la implementación del modelo del </w:t>
      </w:r>
      <w:r w:rsidR="000A1C37" w:rsidRPr="0042314E">
        <w:rPr>
          <w:rFonts w:ascii="Times New Roman" w:eastAsia="Times New Roman" w:hAnsi="Times New Roman" w:cs="Times New Roman"/>
          <w:sz w:val="24"/>
          <w:szCs w:val="24"/>
        </w:rPr>
        <w:t>2L‑VSI</w:t>
      </w:r>
      <w:r w:rsidR="002645C5">
        <w:rPr>
          <w:rFonts w:ascii="Times New Roman" w:eastAsia="Times New Roman" w:hAnsi="Times New Roman" w:cs="Times New Roman"/>
          <w:sz w:val="24"/>
          <w:szCs w:val="24"/>
        </w:rPr>
        <w:t xml:space="preserve"> a partir de los estados de conmutación </w:t>
      </w:r>
      <w:r w:rsidR="0042314E" w:rsidRPr="0042314E">
        <w:rPr>
          <w:rStyle w:val="Cdigo"/>
          <w:rFonts w:eastAsia="Arial"/>
        </w:rPr>
        <w:t>[S]</w:t>
      </w:r>
      <w:r w:rsidR="002645C5">
        <w:rPr>
          <w:rFonts w:ascii="Times New Roman" w:eastAsia="Times New Roman" w:hAnsi="Times New Roman" w:cs="Times New Roman"/>
          <w:sz w:val="24"/>
          <w:szCs w:val="24"/>
        </w:rPr>
        <w:t xml:space="preserve">. La señal vectorial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al bloque, separándose en 6 ramas mediante un</w:t>
      </w:r>
      <w:r w:rsidR="00586CF9">
        <w:rPr>
          <w:rFonts w:ascii="Times New Roman" w:eastAsia="Times New Roman" w:hAnsi="Times New Roman" w:cs="Times New Roman"/>
          <w:sz w:val="24"/>
          <w:szCs w:val="24"/>
        </w:rPr>
        <w:t xml:space="preserve"> DEMUX</w:t>
      </w:r>
      <w:r w:rsidR="002645C5">
        <w:rPr>
          <w:rFonts w:ascii="Times New Roman" w:eastAsia="Times New Roman" w:hAnsi="Times New Roman" w:cs="Times New Roman"/>
          <w:sz w:val="24"/>
          <w:szCs w:val="24"/>
        </w:rPr>
        <w:t>, donde cada rama representa un par complementario de IGBTs.</w:t>
      </w:r>
    </w:p>
    <w:p w14:paraId="29F5D4AD" w14:textId="10795DCE"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w:t>
      </w:r>
      <w:r w:rsidR="0042314E">
        <w:rPr>
          <w:rStyle w:val="Cdigo"/>
          <w:rFonts w:eastAsia="Arial"/>
        </w:rPr>
        <w:t>[K]</w:t>
      </w:r>
      <w:r>
        <w:rPr>
          <w:rFonts w:ascii="Times New Roman" w:eastAsia="Times New Roman" w:hAnsi="Times New Roman" w:cs="Times New Roman"/>
          <w:sz w:val="24"/>
          <w:szCs w:val="24"/>
        </w:rPr>
        <w:t xml:space="preserve"> presentada en el </w:t>
      </w:r>
      <w:r w:rsidR="00586CF9" w:rsidRPr="00586CF9">
        <w:rPr>
          <w:rStyle w:val="Estilo1"/>
        </w:rPr>
        <w:fldChar w:fldCharType="begin"/>
      </w:r>
      <w:r w:rsidR="00586CF9" w:rsidRPr="00586CF9">
        <w:rPr>
          <w:rStyle w:val="Estilo1"/>
          <w:rFonts w:eastAsia="Arial"/>
        </w:rPr>
        <w:instrText xml:space="preserve"> REF C1h \h </w:instrText>
      </w:r>
      <w:r w:rsidR="00586CF9">
        <w:rPr>
          <w:rStyle w:val="Estilo1"/>
          <w:rFonts w:eastAsia="Arial"/>
        </w:rPr>
        <w:instrText xml:space="preserve"> \* MERGEFORMAT </w:instrText>
      </w:r>
      <w:r w:rsidR="00586CF9" w:rsidRPr="00586CF9">
        <w:rPr>
          <w:rStyle w:val="Estilo1"/>
          <w:rFonts w:eastAsia="Arial"/>
        </w:rPr>
      </w:r>
      <w:r w:rsidR="00586CF9" w:rsidRPr="00586CF9">
        <w:rPr>
          <w:rStyle w:val="Estilo1"/>
        </w:rPr>
        <w:fldChar w:fldCharType="separate"/>
      </w:r>
      <w:r w:rsidR="003306AF" w:rsidRPr="003306AF">
        <w:rPr>
          <w:rStyle w:val="Estilo1"/>
          <w:rFonts w:eastAsia="Arial"/>
        </w:rPr>
        <w:t>Código 1. (h)</w:t>
      </w:r>
      <w:r w:rsidR="00586CF9" w:rsidRPr="00586CF9">
        <w:rPr>
          <w:rStyle w:val="Estilo1"/>
          <w:rFonts w:eastAsia="Arial"/>
        </w:rPr>
        <w:fldChar w:fldCharType="end"/>
      </w:r>
      <w:r>
        <w:rPr>
          <w:rFonts w:ascii="Times New Roman" w:eastAsia="Times New Roman" w:hAnsi="Times New Roman" w:cs="Times New Roman"/>
          <w:sz w:val="24"/>
          <w:szCs w:val="24"/>
        </w:rPr>
        <w:t>.</w:t>
      </w:r>
    </w:p>
    <w:p w14:paraId="7413E92D" w14:textId="77777777" w:rsidR="00EF5BBF" w:rsidRDefault="000641E1" w:rsidP="00EF5BBF">
      <w:pPr>
        <w:keepNext/>
        <w:spacing w:before="240" w:after="240" w:line="360" w:lineRule="auto"/>
        <w:jc w:val="center"/>
      </w:pPr>
      <w:r>
        <w:rPr>
          <w:rFonts w:ascii="Times New Roman" w:eastAsia="Times New Roman" w:hAnsi="Times New Roman" w:cs="Times New Roman"/>
          <w:noProof/>
          <w:sz w:val="24"/>
          <w:szCs w:val="24"/>
        </w:rPr>
        <w:drawing>
          <wp:inline distT="0" distB="0" distL="0" distR="0" wp14:anchorId="007EADA2" wp14:editId="3E9C4DC3">
            <wp:extent cx="3909600" cy="1429200"/>
            <wp:effectExtent l="0" t="0" r="0" b="0"/>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909600" cy="1429200"/>
                    </a:xfrm>
                    <a:prstGeom prst="rect">
                      <a:avLst/>
                    </a:prstGeom>
                    <a:noFill/>
                    <a:ln>
                      <a:noFill/>
                    </a:ln>
                  </pic:spPr>
                </pic:pic>
              </a:graphicData>
            </a:graphic>
          </wp:inline>
        </w:drawing>
      </w:r>
    </w:p>
    <w:p w14:paraId="31B0312E" w14:textId="66443F5A" w:rsidR="000641E1" w:rsidRPr="00684EEB" w:rsidRDefault="00EF5BBF" w:rsidP="00EF5BBF">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20</w:t>
        </w:r>
      </w:fldSimple>
      <w:r w:rsidRPr="00684EEB">
        <w:t>. B3AF2N - Inversor con fuente de tensión en pre-falta.</w:t>
      </w:r>
      <w:r w:rsidR="00A06CED" w:rsidRPr="00684EEB">
        <w:rPr>
          <w:rFonts w:ascii="Times New Roman" w:eastAsia="Times New Roman" w:hAnsi="Times New Roman" w:cs="Times New Roman"/>
          <w:szCs w:val="24"/>
          <w:vertAlign w:val="superscript"/>
        </w:rPr>
        <w:t xml:space="preserve"> </w:t>
      </w:r>
      <w:r w:rsidR="00A06CED" w:rsidRPr="00684EEB">
        <w:rPr>
          <w:rFonts w:ascii="Times New Roman" w:eastAsia="Times New Roman" w:hAnsi="Times New Roman" w:cs="Times New Roman"/>
          <w:szCs w:val="24"/>
          <w:vertAlign w:val="superscript"/>
        </w:rPr>
        <w:footnoteReference w:id="48"/>
      </w:r>
    </w:p>
    <w:p w14:paraId="09F04A56" w14:textId="5B95F40A" w:rsidR="00785AF3" w:rsidRDefault="00586CF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B4AF2N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w:t>
      </w:r>
      <w:r w:rsidR="0042314E">
        <w:rPr>
          <w:rFonts w:ascii="Times New Roman" w:eastAsia="Times New Roman" w:hAnsi="Times New Roman" w:cs="Times New Roman"/>
          <w:sz w:val="24"/>
          <w:szCs w:val="24"/>
        </w:rPr>
        <w:t>‑</w:t>
      </w:r>
      <w:r w:rsidR="007519CC">
        <w:rPr>
          <w:rFonts w:ascii="Times New Roman" w:eastAsia="Times New Roman" w:hAnsi="Times New Roman" w:cs="Times New Roman"/>
          <w:sz w:val="24"/>
          <w:szCs w:val="24"/>
        </w:rPr>
        <w:t>bajo), cuya función de transferencia es:</w:t>
      </w:r>
    </w:p>
    <w:p w14:paraId="2E1B4750" w14:textId="0A803B98" w:rsidR="007519CC" w:rsidRPr="007519CC" w:rsidRDefault="00000000"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69862A8D" w14:textId="77777777" w:rsidR="00017BD2" w:rsidRDefault="00586CF9" w:rsidP="00017BD2">
      <w:pPr>
        <w:keepNext/>
        <w:spacing w:before="240" w:after="240" w:line="360" w:lineRule="auto"/>
        <w:jc w:val="center"/>
      </w:pPr>
      <w:r>
        <w:rPr>
          <w:noProof/>
        </w:rPr>
        <w:lastRenderedPageBreak/>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0787CEEB" w14:textId="3BE6BE5D" w:rsidR="00586CF9" w:rsidRPr="00684EEB" w:rsidRDefault="00017BD2" w:rsidP="00017BD2">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21</w:t>
        </w:r>
      </w:fldSimple>
      <w:r w:rsidRPr="00684EEB">
        <w:t>. B4AF2N - Filtro de tensión.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9"/>
      </w:r>
    </w:p>
    <w:p w14:paraId="7B64FAD7" w14:textId="7A023EDF" w:rsidR="00785AF3" w:rsidRDefault="00F05892" w:rsidP="00A77AA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B5AF2N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w:t>
      </w:r>
      <w:r w:rsidR="000B7B3F">
        <w:rPr>
          <w:rFonts w:ascii="Times New Roman" w:eastAsia="Times New Roman" w:hAnsi="Times New Roman" w:cs="Times New Roman"/>
          <w:sz w:val="24"/>
          <w:szCs w:val="24"/>
        </w:rPr>
        <w:t>sub‑espacio</w:t>
      </w:r>
      <w:r w:rsidR="00337D2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corrientes del rotor 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 las corrientes de fase del</w:t>
      </w:r>
      <w:r w:rsidR="00A77AA2">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w:t>
      </w:r>
      <w:r w:rsidR="00A77AA2">
        <w:rPr>
          <w:rFonts w:ascii="Times New Roman" w:eastAsia="Times New Roman" w:hAnsi="Times New Roman" w:cs="Times New Roman"/>
          <w:sz w:val="24"/>
          <w:szCs w:val="24"/>
        </w:rPr>
        <w:t>e</w:t>
      </w:r>
      <w:r w:rsidR="00A77AA2">
        <w:rPr>
          <w:rFonts w:ascii="Tahoma" w:eastAsia="Times New Roman" w:hAnsi="Tahoma" w:cs="Tahoma"/>
          <w:sz w:val="24"/>
          <w:szCs w:val="24"/>
        </w:rPr>
        <w:t>﻿</w:t>
      </w:r>
      <w:r w:rsidR="00337D2A">
        <w:rPr>
          <w:rFonts w:ascii="Times New Roman" w:eastAsia="Times New Roman" w:hAnsi="Times New Roman" w:cs="Times New Roman"/>
          <w:sz w:val="24"/>
          <w:szCs w:val="24"/>
        </w:rPr>
        <w:t>.</w:t>
      </w:r>
    </w:p>
    <w:p w14:paraId="5A738CCD" w14:textId="77777777" w:rsidR="00017BD2" w:rsidRDefault="00337D2A" w:rsidP="00017BD2">
      <w:pPr>
        <w:keepNext/>
        <w:spacing w:before="240" w:after="240" w:line="360" w:lineRule="auto"/>
        <w:jc w:val="center"/>
      </w:pPr>
      <w:r>
        <w:rPr>
          <w:noProof/>
        </w:rPr>
        <w:lastRenderedPageBreak/>
        <w:drawing>
          <wp:inline distT="0" distB="0" distL="0" distR="0" wp14:anchorId="345F716F" wp14:editId="2E180A8D">
            <wp:extent cx="7522365" cy="4237965"/>
            <wp:effectExtent l="4127" t="0" r="6668" b="6667"/>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7627524" cy="4297210"/>
                    </a:xfrm>
                    <a:prstGeom prst="rect">
                      <a:avLst/>
                    </a:prstGeom>
                    <a:noFill/>
                    <a:ln>
                      <a:noFill/>
                    </a:ln>
                  </pic:spPr>
                </pic:pic>
              </a:graphicData>
            </a:graphic>
          </wp:inline>
        </w:drawing>
      </w:r>
    </w:p>
    <w:p w14:paraId="130C4E8C" w14:textId="12E04481" w:rsidR="00E3438B" w:rsidRPr="00684EEB" w:rsidRDefault="00017BD2" w:rsidP="00017BD2">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22</w:t>
        </w:r>
      </w:fldSimple>
      <w:r w:rsidRPr="00684EEB">
        <w:t>. Máquina de Inducción Asimétrica Hexafásica.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0"/>
      </w:r>
    </w:p>
    <w:p w14:paraId="38A8AA82" w14:textId="09997B7D" w:rsidR="00A356CA" w:rsidRPr="001A2BB5" w:rsidRDefault="00BC78DC" w:rsidP="001A2BB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w:r w:rsidR="0042314E">
        <w:rPr>
          <w:rStyle w:val="Cdigo"/>
          <w:rFonts w:eastAsia="Arial"/>
        </w:rPr>
        <w:t>[C]</w:t>
      </w:r>
      <w:r>
        <w:rPr>
          <w:rFonts w:ascii="Times New Roman" w:eastAsia="Times New Roman" w:hAnsi="Times New Roman" w:cs="Times New Roman"/>
          <w:sz w:val="24"/>
          <w:szCs w:val="24"/>
        </w:rPr>
        <w:t xml:space="preserve"> en el </w:t>
      </w:r>
      <w:r w:rsidR="0042314E" w:rsidRPr="0042314E">
        <w:rPr>
          <w:rStyle w:val="Estilo1"/>
        </w:rPr>
        <w:fldChar w:fldCharType="begin"/>
      </w:r>
      <w:r w:rsidR="0042314E" w:rsidRPr="0042314E">
        <w:rPr>
          <w:rStyle w:val="Estilo1"/>
          <w:rFonts w:eastAsia="Arial"/>
        </w:rPr>
        <w:instrText xml:space="preserve"> REF C1i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Pr>
        <w:fldChar w:fldCharType="separate"/>
      </w:r>
      <w:r w:rsidR="003306AF" w:rsidRPr="003306AF">
        <w:rPr>
          <w:rStyle w:val="Estilo1"/>
          <w:rFonts w:eastAsia="Arial"/>
        </w:rPr>
        <w:t>Código 1. (i)</w:t>
      </w:r>
      <w:r w:rsidR="0042314E" w:rsidRPr="0042314E">
        <w:rPr>
          <w:rStyle w:val="Estilo1"/>
          <w:rFonts w:eastAsia="Arial"/>
        </w:rPr>
        <w:fldChar w:fldCharType="end"/>
      </w:r>
      <w:r>
        <w:rPr>
          <w:rFonts w:ascii="Times New Roman" w:eastAsia="Times New Roman" w:hAnsi="Times New Roman" w:cs="Times New Roman"/>
          <w:sz w:val="24"/>
          <w:szCs w:val="24"/>
        </w:rPr>
        <w:t xml:space="preserve">, para llevarlas a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w:t>
      </w:r>
      <m:oMath>
        <m:r>
          <w:rPr>
            <w:rFonts w:ascii="Cambria Math" w:eastAsia="Times New Roman" w:hAnsi="Cambria Math" w:cs="Times New Roman"/>
            <w:sz w:val="24"/>
            <w:szCs w:val="24"/>
          </w:rPr>
          <m:t xml:space="preserve">α- 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w:r w:rsidR="0042314E" w:rsidRPr="0042314E">
        <w:rPr>
          <w:rStyle w:val="Cdigo"/>
          <w:rFonts w:eastAsia="Arial"/>
        </w:rPr>
        <w:t>[Vs]</w:t>
      </w:r>
      <w:r>
        <w:rPr>
          <w:rFonts w:ascii="Times New Roman" w:eastAsia="Times New Roman" w:hAnsi="Times New Roman" w:cs="Times New Roman"/>
          <w:sz w:val="24"/>
          <w:szCs w:val="24"/>
        </w:rPr>
        <w:t xml:space="preserve">. </w:t>
      </w:r>
    </w:p>
    <w:p w14:paraId="47ADC468" w14:textId="77777777" w:rsidR="00017BD2" w:rsidRDefault="00BC78DC" w:rsidP="00017BD2">
      <w:pPr>
        <w:keepNext/>
        <w:spacing w:before="240" w:after="240" w:line="360" w:lineRule="auto"/>
        <w:ind w:firstLine="851"/>
        <w:jc w:val="center"/>
      </w:pPr>
      <w:r>
        <w:rPr>
          <w:noProof/>
        </w:rPr>
        <w:drawing>
          <wp:inline distT="0" distB="0" distL="0" distR="0" wp14:anchorId="72DAC715" wp14:editId="0D60096F">
            <wp:extent cx="2275200" cy="1864800"/>
            <wp:effectExtent l="0" t="0" r="0" b="254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a:extLst>
                        <a:ext uri="{28A0092B-C50C-407E-A947-70E740481C1C}">
                          <a14:useLocalDpi xmlns:a14="http://schemas.microsoft.com/office/drawing/2010/main" val="0"/>
                        </a:ext>
                      </a:extLst>
                    </a:blip>
                    <a:srcRect b="10012"/>
                    <a:stretch>
                      <a:fillRect/>
                    </a:stretch>
                  </pic:blipFill>
                  <pic:spPr bwMode="auto">
                    <a:xfrm>
                      <a:off x="0" y="0"/>
                      <a:ext cx="2275200" cy="1864800"/>
                    </a:xfrm>
                    <a:prstGeom prst="rect">
                      <a:avLst/>
                    </a:prstGeom>
                    <a:noFill/>
                    <a:ln>
                      <a:noFill/>
                    </a:ln>
                    <a:extLst>
                      <a:ext uri="{53640926-AAD7-44D8-BBD7-CCE9431645EC}">
                        <a14:shadowObscured xmlns:a14="http://schemas.microsoft.com/office/drawing/2010/main"/>
                      </a:ext>
                    </a:extLst>
                  </pic:spPr>
                </pic:pic>
              </a:graphicData>
            </a:graphic>
          </wp:inline>
        </w:drawing>
      </w:r>
    </w:p>
    <w:p w14:paraId="0B09A961" w14:textId="27D80559" w:rsidR="00BC78DC" w:rsidRPr="00684EEB" w:rsidRDefault="00017BD2" w:rsidP="00017BD2">
      <w:pPr>
        <w:pStyle w:val="Descripcin"/>
        <w:rPr>
          <w:rFonts w:ascii="Times New Roman" w:eastAsia="Times New Roman" w:hAnsi="Times New Roman" w:cs="Times New Roman"/>
          <w:szCs w:val="24"/>
        </w:rPr>
      </w:pPr>
      <w:bookmarkStart w:id="156" w:name="_Ref209977999"/>
      <w:r w:rsidRPr="00684EEB">
        <w:t xml:space="preserve">Figura </w:t>
      </w:r>
      <w:fldSimple w:instr=" SEQ Figura \* ARABIC ">
        <w:r w:rsidR="003306AF">
          <w:rPr>
            <w:noProof/>
          </w:rPr>
          <w:t>23</w:t>
        </w:r>
      </w:fldSimple>
      <w:bookmarkEnd w:id="156"/>
      <w:r w:rsidRPr="00684EEB">
        <w:t>. B5AF2N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1"/>
      </w:r>
    </w:p>
    <w:p w14:paraId="7D4A1503" w14:textId="13437121" w:rsidR="006E2A9B" w:rsidRPr="006E2A9B" w:rsidRDefault="00BC78DC" w:rsidP="006E2A9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 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6E2A9B">
        <w:rPr>
          <w:rFonts w:ascii="Times New Roman" w:eastAsia="Times New Roman" w:hAnsi="Times New Roman" w:cs="Times New Roman"/>
          <w:sz w:val="24"/>
          <w:szCs w:val="24"/>
        </w:rPr>
        <w:t>) además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xml:space="preserve">, que se mantienen en un lazo cerrado para su control, debemos introducirlas al </w:t>
      </w:r>
      <w:r w:rsidR="0042314E" w:rsidRPr="0042314E">
        <w:rPr>
          <w:rStyle w:val="Estilo1"/>
          <w:rFonts w:eastAsia="Arial"/>
        </w:rPr>
        <w:fldChar w:fldCharType="begin"/>
      </w:r>
      <w:r w:rsidR="0042314E" w:rsidRPr="0042314E">
        <w:rPr>
          <w:rStyle w:val="Estilo1"/>
          <w:rFonts w:eastAsia="Arial"/>
        </w:rPr>
        <w:instrText xml:space="preserve"> REF C6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3306AF" w:rsidRPr="003306AF">
        <w:rPr>
          <w:rStyle w:val="Estilo1"/>
          <w:rFonts w:eastAsia="Arial"/>
        </w:rPr>
        <w:t>Código 6</w:t>
      </w:r>
      <w:r w:rsidR="0042314E" w:rsidRPr="0042314E">
        <w:rPr>
          <w:rStyle w:val="Estilo1"/>
          <w:rFonts w:eastAsia="Arial"/>
        </w:rPr>
        <w:fldChar w:fldCharType="end"/>
      </w:r>
      <w:r w:rsidR="00E33CEB">
        <w:rPr>
          <w:rFonts w:ascii="Times New Roman" w:eastAsia="Times New Roman" w:hAnsi="Times New Roman" w:cs="Times New Roman"/>
          <w:sz w:val="24"/>
          <w:szCs w:val="24"/>
        </w:rPr>
        <w:t xml:space="preserve"> como entradas, junto a</w:t>
      </w:r>
      <w:r w:rsidR="00C27EDC">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Vs</m:t>
            </m:r>
          </m:e>
        </m:d>
      </m:oMath>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p>
    <w:p w14:paraId="61BBE264" w14:textId="080A4E1C" w:rsidR="00BC78DC" w:rsidRDefault="00E33CEB"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manera análoga, se procede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mediante el </w:t>
      </w:r>
      <w:r w:rsidR="0042314E" w:rsidRPr="0042314E">
        <w:rPr>
          <w:rStyle w:val="Estilo1"/>
          <w:rFonts w:eastAsia="Arial"/>
        </w:rPr>
        <w:fldChar w:fldCharType="begin"/>
      </w:r>
      <w:r w:rsidR="0042314E" w:rsidRPr="0042314E">
        <w:rPr>
          <w:rStyle w:val="Estilo1"/>
          <w:rFonts w:eastAsia="Arial"/>
        </w:rPr>
        <w:instrText xml:space="preserve"> REF C7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3306AF" w:rsidRPr="003306AF">
        <w:rPr>
          <w:rStyle w:val="Estilo1"/>
          <w:rFonts w:eastAsia="Arial"/>
        </w:rPr>
        <w:t>Código 7</w:t>
      </w:r>
      <w:r w:rsidR="0042314E" w:rsidRPr="0042314E">
        <w:rPr>
          <w:rStyle w:val="Estilo1"/>
          <w:rFonts w:eastAsia="Arial"/>
        </w:rPr>
        <w:fldChar w:fldCharType="end"/>
      </w:r>
      <w:r>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mediante el </w:t>
      </w:r>
      <w:r w:rsidR="0042314E" w:rsidRPr="0042314E">
        <w:rPr>
          <w:rStyle w:val="Estilo1"/>
          <w:rFonts w:eastAsia="Arial"/>
        </w:rPr>
        <w:fldChar w:fldCharType="begin"/>
      </w:r>
      <w:r w:rsidR="0042314E" w:rsidRPr="0042314E">
        <w:rPr>
          <w:rStyle w:val="Estilo1"/>
          <w:rFonts w:eastAsia="Arial"/>
        </w:rPr>
        <w:instrText xml:space="preserve"> REF C9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3306AF" w:rsidRPr="003306AF">
        <w:rPr>
          <w:rStyle w:val="Estilo1"/>
          <w:rFonts w:eastAsia="Arial"/>
        </w:rPr>
        <w:t>Código 9</w:t>
      </w:r>
      <w:r w:rsidR="0042314E" w:rsidRPr="0042314E">
        <w:rPr>
          <w:rStyle w:val="Estilo1"/>
          <w:rFonts w:eastAsia="Arial"/>
        </w:rPr>
        <w:fldChar w:fldCharType="end"/>
      </w:r>
      <w:r>
        <w:rPr>
          <w:rFonts w:ascii="Times New Roman" w:eastAsia="Times New Roman" w:hAnsi="Times New Roman" w:cs="Times New Roman"/>
          <w:sz w:val="24"/>
          <w:szCs w:val="24"/>
        </w:rPr>
        <w:t>.</w:t>
      </w:r>
    </w:p>
    <w:p w14:paraId="4BBDDD1D" w14:textId="0D18ECE1" w:rsidR="00FC5487" w:rsidRDefault="00FC5487" w:rsidP="00585473">
      <w:pPr>
        <w:spacing w:before="240" w:after="240" w:line="360" w:lineRule="auto"/>
        <w:jc w:val="center"/>
        <w:rPr>
          <w:noProof/>
        </w:rPr>
      </w:pPr>
      <w:r w:rsidRPr="00FC5487">
        <w:t xml:space="preserve"> </w:t>
      </w:r>
    </w:p>
    <w:p w14:paraId="41C06614" w14:textId="77777777" w:rsidR="00FC5487" w:rsidRDefault="00FC5487" w:rsidP="00585473">
      <w:pPr>
        <w:spacing w:before="240" w:after="240" w:line="360" w:lineRule="auto"/>
        <w:jc w:val="center"/>
        <w:rPr>
          <w:noProof/>
        </w:rPr>
      </w:pPr>
    </w:p>
    <w:p w14:paraId="6C3DCE99" w14:textId="77777777" w:rsidR="00017BD2" w:rsidRDefault="00FC5487" w:rsidP="00F05635">
      <w:pPr>
        <w:keepNext/>
        <w:spacing w:before="240" w:after="0" w:line="360" w:lineRule="auto"/>
        <w:jc w:val="center"/>
      </w:pPr>
      <w:r>
        <w:rPr>
          <w:noProof/>
        </w:rPr>
        <w:lastRenderedPageBreak/>
        <w:drawing>
          <wp:inline distT="0" distB="0" distL="0" distR="0" wp14:anchorId="3516F998" wp14:editId="52BB9BFC">
            <wp:extent cx="3360938" cy="4408098"/>
            <wp:effectExtent l="0" t="0" r="0" b="0"/>
            <wp:docPr id="17907403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8">
                      <a:extLst>
                        <a:ext uri="{28A0092B-C50C-407E-A947-70E740481C1C}">
                          <a14:useLocalDpi xmlns:a14="http://schemas.microsoft.com/office/drawing/2010/main" val="0"/>
                        </a:ext>
                      </a:extLst>
                    </a:blip>
                    <a:srcRect l="2021" t="1264" r="2011" b="299"/>
                    <a:stretch>
                      <a:fillRect/>
                    </a:stretch>
                  </pic:blipFill>
                  <pic:spPr bwMode="auto">
                    <a:xfrm>
                      <a:off x="0" y="0"/>
                      <a:ext cx="3383742" cy="4438006"/>
                    </a:xfrm>
                    <a:prstGeom prst="rect">
                      <a:avLst/>
                    </a:prstGeom>
                    <a:noFill/>
                    <a:ln>
                      <a:noFill/>
                    </a:ln>
                    <a:extLst>
                      <a:ext uri="{53640926-AAD7-44D8-BBD7-CCE9431645EC}">
                        <a14:shadowObscured xmlns:a14="http://schemas.microsoft.com/office/drawing/2010/main"/>
                      </a:ext>
                    </a:extLst>
                  </pic:spPr>
                </pic:pic>
              </a:graphicData>
            </a:graphic>
          </wp:inline>
        </w:drawing>
      </w:r>
    </w:p>
    <w:p w14:paraId="062E3165" w14:textId="0CCF5DE7" w:rsidR="00F05635" w:rsidRPr="00F05635" w:rsidRDefault="00017BD2" w:rsidP="00F05635">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24</w:t>
        </w:r>
      </w:fldSimple>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β</m:t>
            </m:r>
          </m:sub>
        </m:sSub>
      </m:oMath>
      <w:r w:rsidRPr="00684EEB">
        <w:t>) del estator y rotor.</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2"/>
      </w:r>
    </w:p>
    <w:p w14:paraId="0221CE6A" w14:textId="2D35DB63" w:rsidR="00E06481" w:rsidRDefault="00176A18" w:rsidP="00F05635">
      <w:pPr>
        <w:keepNext/>
        <w:spacing w:before="120" w:after="0" w:line="360" w:lineRule="auto"/>
        <w:jc w:val="center"/>
      </w:pPr>
      <w:r>
        <w:rPr>
          <w:noProof/>
        </w:rPr>
        <w:drawing>
          <wp:inline distT="0" distB="0" distL="0" distR="0" wp14:anchorId="57517A55" wp14:editId="6A2875A3">
            <wp:extent cx="3544872" cy="1273126"/>
            <wp:effectExtent l="0" t="0" r="0" b="381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9">
                      <a:extLst>
                        <a:ext uri="{28A0092B-C50C-407E-A947-70E740481C1C}">
                          <a14:useLocalDpi xmlns:a14="http://schemas.microsoft.com/office/drawing/2010/main" val="0"/>
                        </a:ext>
                      </a:extLst>
                    </a:blip>
                    <a:srcRect b="12868"/>
                    <a:stretch>
                      <a:fillRect/>
                    </a:stretch>
                  </pic:blipFill>
                  <pic:spPr bwMode="auto">
                    <a:xfrm>
                      <a:off x="0" y="0"/>
                      <a:ext cx="3546000" cy="1273531"/>
                    </a:xfrm>
                    <a:prstGeom prst="rect">
                      <a:avLst/>
                    </a:prstGeom>
                    <a:noFill/>
                    <a:ln>
                      <a:noFill/>
                    </a:ln>
                    <a:extLst>
                      <a:ext uri="{53640926-AAD7-44D8-BBD7-CCE9431645EC}">
                        <a14:shadowObscured xmlns:a14="http://schemas.microsoft.com/office/drawing/2010/main"/>
                      </a:ext>
                    </a:extLst>
                  </pic:spPr>
                </pic:pic>
              </a:graphicData>
            </a:graphic>
          </wp:inline>
        </w:drawing>
      </w:r>
    </w:p>
    <w:p w14:paraId="48CEEF2D" w14:textId="4D6C3A2C" w:rsidR="00585473"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25</w:t>
        </w:r>
      </w:fldSimple>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3"/>
      </w:r>
    </w:p>
    <w:p w14:paraId="18BE765C" w14:textId="2CF6DAB8" w:rsidR="00585473" w:rsidRDefault="003B6F8E"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tercera parte del bloque encuentra el par electromagnético de la MIAH</w:t>
      </w:r>
      <w:r w:rsidR="002635C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mediante el </w:t>
      </w:r>
      <w:r w:rsidR="0042314E" w:rsidRPr="0042314E">
        <w:rPr>
          <w:rStyle w:val="Estilo1"/>
          <w:rFonts w:eastAsia="Arial"/>
        </w:rPr>
        <w:fldChar w:fldCharType="begin"/>
      </w:r>
      <w:r w:rsidR="0042314E" w:rsidRPr="0042314E">
        <w:rPr>
          <w:rStyle w:val="Estilo1"/>
          <w:rFonts w:eastAsia="Arial"/>
        </w:rPr>
        <w:instrText xml:space="preserve"> REF C10 \h </w:instrText>
      </w:r>
      <w:r w:rsidR="0042314E">
        <w:rPr>
          <w:rStyle w:val="Estilo1"/>
          <w:rFonts w:eastAsia="Arial"/>
        </w:rPr>
        <w:instrText xml:space="preserve"> \* MERGEFORMAT </w:instrText>
      </w:r>
      <w:r w:rsidR="0042314E" w:rsidRPr="0042314E">
        <w:rPr>
          <w:rStyle w:val="Estilo1"/>
          <w:rFonts w:eastAsia="Arial"/>
        </w:rPr>
      </w:r>
      <w:r w:rsidR="0042314E" w:rsidRPr="0042314E">
        <w:rPr>
          <w:rStyle w:val="Estilo1"/>
          <w:rFonts w:eastAsia="Arial"/>
        </w:rPr>
        <w:fldChar w:fldCharType="separate"/>
      </w:r>
      <w:r w:rsidR="003306AF" w:rsidRPr="003306AF">
        <w:rPr>
          <w:rStyle w:val="Estilo1"/>
          <w:rFonts w:eastAsia="Arial"/>
        </w:rPr>
        <w:t>Código 10</w:t>
      </w:r>
      <w:r w:rsidR="0042314E" w:rsidRPr="0042314E">
        <w:rPr>
          <w:rStyle w:val="Estilo1"/>
          <w:rFonts w:eastAsia="Arial"/>
        </w:rPr>
        <w:fldChar w:fldCharType="end"/>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42314E" w:rsidRPr="0042314E">
        <w:rPr>
          <w:rStyle w:val="ROSA"/>
        </w:rPr>
        <w:fldChar w:fldCharType="begin"/>
      </w:r>
      <w:r w:rsidR="0042314E" w:rsidRPr="0042314E">
        <w:rPr>
          <w:rStyle w:val="ROSA"/>
          <w:rFonts w:eastAsia="Arial"/>
        </w:rPr>
        <w:instrText xml:space="preserve"> REF eq20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20</m:t>
        </m:r>
      </m:oMath>
      <w:r w:rsidR="0042314E" w:rsidRPr="0042314E">
        <w:rPr>
          <w:rStyle w:val="ROSA"/>
          <w:rFonts w:eastAsia="Arial"/>
        </w:rPr>
        <w:fldChar w:fldCharType="end"/>
      </w:r>
      <w:r w:rsidR="002635CD">
        <w:rPr>
          <w:rFonts w:ascii="Times New Roman" w:eastAsia="Times New Roman" w:hAnsi="Times New Roman" w:cs="Times New Roman"/>
          <w:sz w:val="24"/>
          <w:szCs w:val="24"/>
        </w:rPr>
        <w:t>) y (</w:t>
      </w:r>
      <w:r w:rsidR="0042314E" w:rsidRPr="0042314E">
        <w:rPr>
          <w:rStyle w:val="ROSA"/>
        </w:rPr>
        <w:fldChar w:fldCharType="begin"/>
      </w:r>
      <w:r w:rsidR="0042314E" w:rsidRPr="0042314E">
        <w:rPr>
          <w:rStyle w:val="ROSA"/>
          <w:rFonts w:eastAsia="Arial"/>
        </w:rPr>
        <w:instrText xml:space="preserve"> REF eq21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21</m:t>
        </m:r>
      </m:oMath>
      <w:r w:rsidR="0042314E" w:rsidRPr="0042314E">
        <w:rPr>
          <w:rStyle w:val="ROSA"/>
          <w:rFonts w:eastAsia="Arial"/>
        </w:rPr>
        <w:fldChar w:fldCharType="end"/>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6D4C6120" w14:textId="77777777" w:rsidR="00E06481" w:rsidRDefault="002635CD" w:rsidP="00F05635">
      <w:pPr>
        <w:keepNext/>
        <w:spacing w:after="0" w:line="360" w:lineRule="auto"/>
        <w:jc w:val="center"/>
      </w:pPr>
      <w:r>
        <w:rPr>
          <w:noProof/>
        </w:rPr>
        <w:lastRenderedPageBreak/>
        <w:drawing>
          <wp:inline distT="0" distB="0" distL="0" distR="0" wp14:anchorId="3AD9F37D" wp14:editId="40F53F75">
            <wp:extent cx="5219700" cy="1668145"/>
            <wp:effectExtent l="0" t="0" r="0" b="8255"/>
            <wp:docPr id="55519017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9700" cy="1668145"/>
                    </a:xfrm>
                    <a:prstGeom prst="rect">
                      <a:avLst/>
                    </a:prstGeom>
                    <a:noFill/>
                    <a:ln>
                      <a:noFill/>
                    </a:ln>
                  </pic:spPr>
                </pic:pic>
              </a:graphicData>
            </a:graphic>
          </wp:inline>
        </w:drawing>
      </w:r>
    </w:p>
    <w:p w14:paraId="7A517385" w14:textId="0FB7867F" w:rsidR="00585473"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26</w:t>
        </w:r>
      </w:fldSimple>
      <w:r w:rsidRPr="00684EEB">
        <w:t xml:space="preserve">. B5AF2N – Cálculo de velocidades </w:t>
      </w:r>
      <m:oMath>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rPr>
          <m:t xml:space="preserve"> y </m:t>
        </m:r>
        <m:sSub>
          <m:sSubPr>
            <m:ctrlPr>
              <w:rPr>
                <w:rFonts w:ascii="Cambria Math" w:hAnsi="Cambria Math"/>
                <w:i/>
              </w:rPr>
            </m:ctrlPr>
          </m:sSubPr>
          <m:e>
            <m:r>
              <w:rPr>
                <w:rFonts w:ascii="Cambria Math" w:hAnsi="Cambria Math"/>
              </w:rPr>
              <m:t>ω</m:t>
            </m:r>
          </m:e>
          <m:sub>
            <m:r>
              <w:rPr>
                <w:rFonts w:ascii="Cambria Math" w:hAnsi="Cambria Math"/>
              </w:rPr>
              <m:t>r</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4"/>
      </w:r>
    </w:p>
    <w:p w14:paraId="0EDBD89C" w14:textId="745E51DB"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para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en corrientes de fase se utiliza la matriz inversa de Clarke representada en el </w:t>
      </w:r>
      <w:r w:rsidR="0042314E" w:rsidRPr="001A2BB5">
        <w:rPr>
          <w:rStyle w:val="Estilo1"/>
          <w:rFonts w:eastAsia="Arial"/>
        </w:rPr>
        <w:fldChar w:fldCharType="begin"/>
      </w:r>
      <w:r w:rsidR="0042314E" w:rsidRPr="001A2BB5">
        <w:rPr>
          <w:rStyle w:val="Estilo1"/>
          <w:rFonts w:eastAsia="Arial"/>
        </w:rPr>
        <w:instrText xml:space="preserve"> REF C1i \h  \* MERGEFORMAT </w:instrText>
      </w:r>
      <w:r w:rsidR="0042314E" w:rsidRPr="001A2BB5">
        <w:rPr>
          <w:rStyle w:val="Estilo1"/>
          <w:rFonts w:eastAsia="Arial"/>
        </w:rPr>
      </w:r>
      <w:r w:rsidR="0042314E" w:rsidRPr="001A2BB5">
        <w:rPr>
          <w:rStyle w:val="Estilo1"/>
          <w:rFonts w:eastAsia="Arial"/>
        </w:rPr>
        <w:fldChar w:fldCharType="separate"/>
      </w:r>
      <w:r w:rsidR="003306AF" w:rsidRPr="003306AF">
        <w:rPr>
          <w:rStyle w:val="Estilo1"/>
          <w:rFonts w:eastAsia="Arial"/>
        </w:rPr>
        <w:t>Código 1. (i)</w:t>
      </w:r>
      <w:r w:rsidR="0042314E" w:rsidRPr="001A2BB5">
        <w:rPr>
          <w:rStyle w:val="Estilo1"/>
          <w:rFonts w:eastAsia="Arial"/>
        </w:rPr>
        <w:fldChar w:fldCharType="end"/>
      </w:r>
      <w:r>
        <w:rPr>
          <w:rFonts w:ascii="Times New Roman" w:eastAsia="Times New Roman" w:hAnsi="Times New Roman" w:cs="Times New Roman"/>
          <w:sz w:val="24"/>
          <w:szCs w:val="24"/>
        </w:rPr>
        <w:t xml:space="preserve">. Al estar en 2N, las entradas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homopolar son nulas.</w:t>
      </w:r>
    </w:p>
    <w:p w14:paraId="20E53530" w14:textId="77777777" w:rsidR="00E06481" w:rsidRDefault="00A356CA" w:rsidP="00F05635">
      <w:pPr>
        <w:keepNext/>
        <w:spacing w:after="120"/>
        <w:jc w:val="center"/>
      </w:pPr>
      <w:r>
        <w:rPr>
          <w:noProof/>
        </w:rPr>
        <w:drawing>
          <wp:inline distT="0" distB="0" distL="0" distR="0" wp14:anchorId="4B98E17C" wp14:editId="1137E825">
            <wp:extent cx="3881887" cy="2152039"/>
            <wp:effectExtent l="0" t="0" r="4445" b="635"/>
            <wp:docPr id="89566044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8108" cy="2161031"/>
                    </a:xfrm>
                    <a:prstGeom prst="rect">
                      <a:avLst/>
                    </a:prstGeom>
                    <a:noFill/>
                    <a:ln>
                      <a:noFill/>
                    </a:ln>
                  </pic:spPr>
                </pic:pic>
              </a:graphicData>
            </a:graphic>
          </wp:inline>
        </w:drawing>
      </w:r>
    </w:p>
    <w:p w14:paraId="72180C89" w14:textId="6461B26E" w:rsidR="00670DE2" w:rsidRPr="00684EEB" w:rsidRDefault="00E06481" w:rsidP="00E06481">
      <w:pPr>
        <w:pStyle w:val="Descripcin"/>
      </w:pPr>
      <w:r w:rsidRPr="00684EEB">
        <w:t xml:space="preserve">Figura </w:t>
      </w:r>
      <w:fldSimple w:instr=" SEQ Figura \* ARABIC ">
        <w:r w:rsidR="003306AF">
          <w:rPr>
            <w:noProof/>
          </w:rPr>
          <w:t>27</w:t>
        </w:r>
      </w:fldSimple>
      <w:r w:rsidRPr="00684EEB">
        <w:t>. B5AF2N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5"/>
      </w:r>
    </w:p>
    <w:p w14:paraId="393903DD" w14:textId="77777777" w:rsidR="00670DE2" w:rsidRDefault="00670DE2" w:rsidP="00946DFB"/>
    <w:p w14:paraId="69370579" w14:textId="31087401" w:rsidR="00941BE4" w:rsidRPr="00941BE4" w:rsidRDefault="00941BE4">
      <w:pPr>
        <w:pStyle w:val="Ttulo3"/>
        <w:numPr>
          <w:ilvl w:val="3"/>
          <w:numId w:val="28"/>
        </w:numPr>
        <w:spacing w:before="240" w:after="240" w:line="360" w:lineRule="auto"/>
        <w:rPr>
          <w:b/>
          <w:color w:val="000000"/>
        </w:rPr>
      </w:pPr>
      <w:r>
        <w:rPr>
          <w:b/>
          <w:color w:val="000000"/>
        </w:rPr>
        <w:lastRenderedPageBreak/>
        <w:t xml:space="preserve">Subsistema de </w:t>
      </w:r>
      <w:r w:rsidR="000B7B3F">
        <w:rPr>
          <w:b/>
          <w:color w:val="000000"/>
        </w:rPr>
        <w:t>post‑falta</w:t>
      </w:r>
      <w:r w:rsidR="0072030B">
        <w:rPr>
          <w:b/>
          <w:color w:val="000000"/>
        </w:rPr>
        <w:t xml:space="preserve"> para 2N</w:t>
      </w:r>
      <w:r>
        <w:rPr>
          <w:b/>
          <w:color w:val="000000"/>
        </w:rPr>
        <w:t>.</w:t>
      </w:r>
    </w:p>
    <w:p w14:paraId="34EB053A" w14:textId="77777777" w:rsidR="00E06481" w:rsidRDefault="00F71D87" w:rsidP="00F05635">
      <w:pPr>
        <w:keepNext/>
        <w:spacing w:before="240" w:after="0" w:line="360" w:lineRule="auto"/>
        <w:jc w:val="center"/>
      </w:pPr>
      <w:r>
        <w:rPr>
          <w:noProof/>
        </w:rPr>
        <w:drawing>
          <wp:inline distT="0" distB="0" distL="0" distR="0" wp14:anchorId="3D38F5A5" wp14:editId="43CDE4F5">
            <wp:extent cx="7394665" cy="3589380"/>
            <wp:effectExtent l="0" t="2222"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7493387" cy="3637300"/>
                    </a:xfrm>
                    <a:prstGeom prst="rect">
                      <a:avLst/>
                    </a:prstGeom>
                    <a:noFill/>
                    <a:ln>
                      <a:noFill/>
                    </a:ln>
                  </pic:spPr>
                </pic:pic>
              </a:graphicData>
            </a:graphic>
          </wp:inline>
        </w:drawing>
      </w:r>
    </w:p>
    <w:p w14:paraId="2CA3B93F" w14:textId="33330A67" w:rsidR="00F71D87" w:rsidRPr="00684EEB" w:rsidRDefault="00E06481" w:rsidP="00E06481">
      <w:pPr>
        <w:pStyle w:val="Descripcin"/>
        <w:rPr>
          <w:rFonts w:ascii="Times New Roman" w:eastAsia="Times New Roman" w:hAnsi="Times New Roman" w:cs="Times New Roman"/>
          <w:szCs w:val="24"/>
        </w:rPr>
      </w:pPr>
      <w:bookmarkStart w:id="157" w:name="_Ref209977946"/>
      <w:r w:rsidRPr="00684EEB">
        <w:t xml:space="preserve">Figura </w:t>
      </w:r>
      <w:fldSimple w:instr=" SEQ Figura \* ARABIC ">
        <w:r w:rsidR="003306AF">
          <w:rPr>
            <w:noProof/>
          </w:rPr>
          <w:t>28</w:t>
        </w:r>
      </w:fldSimple>
      <w:bookmarkEnd w:id="157"/>
      <w:r w:rsidRPr="00684EEB">
        <w:t>. Subsistema de post‑falta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6"/>
      </w:r>
    </w:p>
    <w:p w14:paraId="37F22720" w14:textId="447E61BB"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_Ref209977946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3306AF" w:rsidRPr="003306AF">
        <w:rPr>
          <w:rStyle w:val="Estilo1"/>
          <w:rFonts w:eastAsia="Arial"/>
        </w:rPr>
        <w:t>Figura 28</w:t>
      </w:r>
      <w:r w:rsidR="009C7E5D" w:rsidRPr="009C7E5D">
        <w:rPr>
          <w:rStyle w:val="Estilo1"/>
          <w:rFonts w:eastAsia="Arial"/>
        </w:rPr>
        <w:fldChar w:fldCharType="end"/>
      </w:r>
      <w:r>
        <w:rPr>
          <w:rFonts w:ascii="Times New Roman" w:eastAsia="Times New Roman" w:hAnsi="Times New Roman" w:cs="Times New Roman"/>
          <w:sz w:val="24"/>
          <w:szCs w:val="24"/>
        </w:rPr>
        <w:t xml:space="preserve"> presenta el esquema general del subsistema de</w:t>
      </w:r>
      <w:r w:rsidR="00A50809">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en el banco de pruebas simulado, consta de 5 bloques principales</w:t>
      </w:r>
      <w:r w:rsidR="00F0458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que son:</w:t>
      </w:r>
    </w:p>
    <w:p w14:paraId="5FD3CC91" w14:textId="18AD0D04"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B1DF2N: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B2DF2N: Bloque en azul que contiene al Controlador (PCC).</w:t>
      </w:r>
    </w:p>
    <w:p w14:paraId="698692FE" w14:textId="0CCB35DC"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B3DF2N: Bloque en Gris que contiene el VSI.</w:t>
      </w:r>
    </w:p>
    <w:p w14:paraId="6AC1FB61" w14:textId="6146B9C1"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B4DF2N: Bloque en naranja que contiene un filtro de voltaje.</w:t>
      </w:r>
    </w:p>
    <w:p w14:paraId="2ED5A1AA" w14:textId="501076C1" w:rsidR="00F71D87" w:rsidRPr="009E2F4D"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B5DF2N: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06239012"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00E55B3A" w:rsidRPr="00E55B3A">
        <w:rPr>
          <w:rStyle w:val="ROSA"/>
        </w:rPr>
        <w:fldChar w:fldCharType="begin"/>
      </w:r>
      <w:r w:rsidR="00E55B3A" w:rsidRPr="00E55B3A">
        <w:rPr>
          <w:rStyle w:val="ROSA"/>
          <w:rFonts w:eastAsia="Arial"/>
        </w:rPr>
        <w:instrText xml:space="preserve"> REF eq155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Pr>
        <w:fldChar w:fldCharType="separate"/>
      </w:r>
      <m:oMath>
        <m:r>
          <m:rPr>
            <m:sty m:val="p"/>
          </m:rPr>
          <w:rPr>
            <w:rStyle w:val="ROSA"/>
            <w:rFonts w:ascii="Cambria Math" w:eastAsia="Arial" w:hAnsi="Cambria Math"/>
          </w:rPr>
          <m:t>155</m:t>
        </m:r>
      </m:oMath>
      <w:r w:rsidR="00E55B3A" w:rsidRPr="00E55B3A">
        <w:rPr>
          <w:rStyle w:val="ROSA"/>
          <w:rFonts w:eastAsia="Arial"/>
        </w:rPr>
        <w:fldChar w:fldCharType="end"/>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ya que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 </w:t>
      </w:r>
      <w:r w:rsidR="00FD49C2" w:rsidRPr="0048613A">
        <w:rPr>
          <w:rStyle w:val="Estilo1"/>
          <w:rFonts w:eastAsia="Arial"/>
        </w:rPr>
        <w:t>Código</w:t>
      </w:r>
      <w:r w:rsidR="0048613A" w:rsidRPr="0048613A">
        <w:rPr>
          <w:rStyle w:val="Estilo1"/>
          <w:rFonts w:eastAsia="Arial"/>
        </w:rPr>
        <w:t xml:space="preserve"> </w:t>
      </w:r>
      <w:r w:rsidR="0048613A" w:rsidRPr="0048613A">
        <w:rPr>
          <w:rStyle w:val="Estilo1"/>
          <w:rFonts w:eastAsia="Arial"/>
        </w:rPr>
        <w:fldChar w:fldCharType="begin"/>
      </w:r>
      <w:r w:rsidR="0048613A" w:rsidRPr="0048613A">
        <w:rPr>
          <w:rStyle w:val="Estilo1"/>
          <w:rFonts w:eastAsia="Arial"/>
        </w:rPr>
        <w:instrText xml:space="preserve"> REF Controlador_2NDF_a \h </w:instrText>
      </w:r>
      <w:r w:rsidR="0048613A">
        <w:rPr>
          <w:rStyle w:val="Estilo1"/>
          <w:rFonts w:eastAsia="Arial"/>
        </w:rPr>
        <w:instrText xml:space="preserve"> \* MERGEFORMAT </w:instrText>
      </w:r>
      <w:r w:rsidR="0048613A" w:rsidRPr="0048613A">
        <w:rPr>
          <w:rStyle w:val="Estilo1"/>
          <w:rFonts w:eastAsia="Arial"/>
        </w:rPr>
      </w:r>
      <w:r w:rsidR="0048613A" w:rsidRPr="0048613A">
        <w:rPr>
          <w:rStyle w:val="Estilo1"/>
          <w:rFonts w:eastAsia="Arial"/>
        </w:rPr>
        <w:fldChar w:fldCharType="separate"/>
      </w:r>
      <w:r w:rsidR="003306AF" w:rsidRPr="003306AF">
        <w:rPr>
          <w:rStyle w:val="Estilo1"/>
          <w:rFonts w:eastAsia="Arial"/>
        </w:rPr>
        <w:t>Código 16.</w:t>
      </w:r>
      <w:r w:rsidR="003306AF">
        <w:rPr>
          <w:rFonts w:ascii="Times New Roman" w:eastAsia="Times New Roman" w:hAnsi="Times New Roman" w:cs="Times New Roman"/>
          <w:sz w:val="24"/>
          <w:szCs w:val="24"/>
        </w:rPr>
        <w:t xml:space="preserve"> Controlador para 2N en post-falta</w:t>
      </w:r>
      <w:r w:rsidR="0048613A" w:rsidRPr="0048613A">
        <w:rPr>
          <w:rStyle w:val="Estilo1"/>
          <w:rFonts w:eastAsia="Arial"/>
        </w:rPr>
        <w:fldChar w:fldCharType="end"/>
      </w:r>
      <w:r w:rsidR="0048613A">
        <w:rPr>
          <w:rStyle w:val="Estilo1"/>
          <w:rFonts w:eastAsia="Arial"/>
        </w:rPr>
        <w:t xml:space="preserve"> (a) y </w:t>
      </w:r>
      <w:r w:rsidR="0048613A" w:rsidRPr="0048613A">
        <w:rPr>
          <w:rStyle w:val="Estilo1"/>
          <w:rFonts w:eastAsia="Arial"/>
        </w:rPr>
        <w:fldChar w:fldCharType="begin"/>
      </w:r>
      <w:r w:rsidR="0048613A" w:rsidRPr="0048613A">
        <w:rPr>
          <w:rStyle w:val="Estilo1"/>
          <w:rFonts w:eastAsia="Arial"/>
        </w:rPr>
        <w:instrText xml:space="preserve"> REF Controlador_2NDF_b \h </w:instrText>
      </w:r>
      <w:r w:rsidR="0048613A">
        <w:rPr>
          <w:rStyle w:val="Estilo1"/>
          <w:rFonts w:eastAsia="Arial"/>
        </w:rPr>
        <w:instrText xml:space="preserve"> \* MERGEFORMAT </w:instrText>
      </w:r>
      <w:r w:rsidR="0048613A" w:rsidRPr="0048613A">
        <w:rPr>
          <w:rStyle w:val="Estilo1"/>
          <w:rFonts w:eastAsia="Arial"/>
        </w:rPr>
      </w:r>
      <w:r w:rsidR="0048613A" w:rsidRPr="0048613A">
        <w:rPr>
          <w:rStyle w:val="Estilo1"/>
          <w:rFonts w:eastAsia="Arial"/>
        </w:rPr>
        <w:fldChar w:fldCharType="separate"/>
      </w:r>
      <w:r w:rsidR="003306AF" w:rsidRPr="003306AF">
        <w:rPr>
          <w:rStyle w:val="Estilo1"/>
          <w:rFonts w:eastAsia="Arial"/>
        </w:rPr>
        <w:t>(b)</w:t>
      </w:r>
      <w:r w:rsidR="0048613A" w:rsidRPr="0048613A">
        <w:rPr>
          <w:rStyle w:val="Estilo1"/>
          <w:rFonts w:eastAsia="Arial"/>
        </w:rPr>
        <w:fldChar w:fldCharType="end"/>
      </w:r>
      <w:r>
        <w:rPr>
          <w:rFonts w:ascii="Times New Roman" w:eastAsia="Times New Roman" w:hAnsi="Times New Roman" w:cs="Times New Roman"/>
          <w:sz w:val="24"/>
          <w:szCs w:val="24"/>
        </w:rPr>
        <w:t>.</w:t>
      </w:r>
    </w:p>
    <w:p w14:paraId="0C284843" w14:textId="63B1875C"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cambian la </w:t>
      </w:r>
      <w:r w:rsidR="00723961">
        <w:rPr>
          <w:rFonts w:ascii="Times New Roman" w:eastAsia="Times New Roman" w:hAnsi="Times New Roman" w:cs="Times New Roman"/>
          <w:sz w:val="24"/>
          <w:szCs w:val="24"/>
        </w:rPr>
        <w:t xml:space="preserve">matriz </w:t>
      </w:r>
      <w:r w:rsidR="00A50809" w:rsidRPr="00A50809">
        <w:rPr>
          <w:rStyle w:val="Cdigo"/>
          <w:rFonts w:eastAsia="Arial"/>
        </w:rPr>
        <w:t>X→XIf</w:t>
      </w:r>
      <w:r w:rsidR="00A508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w:r w:rsidR="00ED240B" w:rsidRPr="00ED240B">
        <w:rPr>
          <w:rStyle w:val="Cdigo"/>
          <w:rFonts w:eastAsia="Arial"/>
        </w:rPr>
        <w:t>v→vf</w:t>
      </w:r>
      <w:r w:rsidR="00723961">
        <w:rPr>
          <w:rFonts w:ascii="Times New Roman" w:eastAsia="Times New Roman" w:hAnsi="Times New Roman" w:cs="Times New Roman"/>
          <w:sz w:val="24"/>
          <w:szCs w:val="24"/>
        </w:rPr>
        <w:t xml:space="preserve">, detalladas en el </w:t>
      </w:r>
      <w:r w:rsidR="00E55B3A" w:rsidRPr="00E55B3A">
        <w:rPr>
          <w:rStyle w:val="Estilo1"/>
          <w:rFonts w:eastAsia="Arial"/>
        </w:rPr>
        <w:fldChar w:fldCharType="begin"/>
      </w:r>
      <w:r w:rsidR="00E55B3A" w:rsidRPr="00E55B3A">
        <w:rPr>
          <w:rStyle w:val="Estilo1"/>
          <w:rFonts w:eastAsia="Arial"/>
        </w:rPr>
        <w:instrText xml:space="preserve"> REF C1i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3306AF" w:rsidRPr="003306AF">
        <w:rPr>
          <w:rStyle w:val="Estilo1"/>
          <w:rFonts w:eastAsia="Arial"/>
        </w:rPr>
        <w:t>Código 1. (i)</w:t>
      </w:r>
      <w:r w:rsidR="00E55B3A" w:rsidRPr="00E55B3A">
        <w:rPr>
          <w:rStyle w:val="Estilo1"/>
          <w:rFonts w:eastAsia="Arial"/>
        </w:rPr>
        <w:fldChar w:fldCharType="end"/>
      </w:r>
      <w:r w:rsidR="00723961" w:rsidRPr="00723961">
        <w:rPr>
          <w:rStyle w:val="Estilo1"/>
          <w:rFonts w:eastAsia="Arial"/>
        </w:rPr>
        <w:t xml:space="preserve"> – (j)</w:t>
      </w:r>
      <w:r w:rsidR="00723961">
        <w:rPr>
          <w:rFonts w:ascii="Times New Roman" w:eastAsia="Times New Roman" w:hAnsi="Times New Roman" w:cs="Times New Roman"/>
          <w:sz w:val="24"/>
          <w:szCs w:val="24"/>
        </w:rPr>
        <w:t xml:space="preserve">, junto con el límite superior del bucle </w:t>
      </w:r>
      <w:r w:rsidR="00ED240B" w:rsidRPr="00ED240B">
        <w:rPr>
          <w:rStyle w:val="Cdigo"/>
          <w:rFonts w:eastAsia="Arial"/>
        </w:rPr>
        <w:t>c→c0</w:t>
      </w:r>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408D632E" w14:textId="080F4A4E" w:rsidR="00723961" w:rsidRDefault="00723961"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cambio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w:t>
      </w:r>
      <w:r w:rsidR="00B153F5">
        <w:rPr>
          <w:rFonts w:ascii="Times New Roman" w:eastAsia="Times New Roman" w:hAnsi="Times New Roman" w:cs="Times New Roman"/>
          <w:sz w:val="24"/>
          <w:szCs w:val="24"/>
        </w:rPr>
        <w:t xml:space="preserve"> el monitoreo de la diferencia entre las corrientes predicha y de referencia</w:t>
      </w:r>
      <w:r>
        <w:rPr>
          <w:rFonts w:ascii="Times New Roman" w:eastAsia="Times New Roman" w:hAnsi="Times New Roman" w:cs="Times New Roman"/>
          <w:sz w:val="24"/>
          <w:szCs w:val="24"/>
        </w:rPr>
        <w:t xml:space="preserve">. </w:t>
      </w:r>
    </w:p>
    <w:p w14:paraId="71AF2C97" w14:textId="4BE44A46" w:rsidR="00FD49C2" w:rsidRPr="00102822" w:rsidRDefault="00FD49C2" w:rsidP="00FD49C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0944" behindDoc="0" locked="0" layoutInCell="1" allowOverlap="1" wp14:anchorId="684E7F75" wp14:editId="06B8911D">
                <wp:simplePos x="0" y="0"/>
                <wp:positionH relativeFrom="margin">
                  <wp:posOffset>-6350</wp:posOffset>
                </wp:positionH>
                <wp:positionV relativeFrom="paragraph">
                  <wp:posOffset>236220</wp:posOffset>
                </wp:positionV>
                <wp:extent cx="5219700" cy="6014720"/>
                <wp:effectExtent l="0" t="0" r="19050" b="24130"/>
                <wp:wrapTopAndBottom/>
                <wp:docPr id="1200684055" name="Cuadro de texto 2"/>
                <wp:cNvGraphicFramePr/>
                <a:graphic xmlns:a="http://schemas.openxmlformats.org/drawingml/2006/main">
                  <a:graphicData uri="http://schemas.microsoft.com/office/word/2010/wordprocessingShape">
                    <wps:wsp>
                      <wps:cNvSpPr txBox="1"/>
                      <wps:spPr>
                        <a:xfrm>
                          <a:off x="0" y="0"/>
                          <a:ext cx="5219700" cy="6014720"/>
                        </a:xfrm>
                        <a:prstGeom prst="rect">
                          <a:avLst/>
                        </a:prstGeom>
                        <a:solidFill>
                          <a:schemeClr val="lt1"/>
                        </a:solidFill>
                        <a:ln w="6350">
                          <a:solidFill>
                            <a:prstClr val="black"/>
                          </a:solidFill>
                        </a:ln>
                      </wps:spPr>
                      <wps:txbx>
                        <w:txbxContent>
                          <w:p w14:paraId="05A87A65" w14:textId="77777777" w:rsidR="00FD49C2" w:rsidRPr="00946538" w:rsidRDefault="00FD49C2" w:rsidP="00FD49C2">
                            <w:pPr>
                              <w:pStyle w:val="HTMLconformatoprevio"/>
                              <w:spacing w:line="244" w:lineRule="atLeast"/>
                              <w:rPr>
                                <w:noProof/>
                                <w:color w:val="333333"/>
                              </w:rPr>
                            </w:pPr>
                            <w:r w:rsidRPr="00946538">
                              <w:rPr>
                                <w:i/>
                                <w:iCs/>
                                <w:noProof/>
                                <w:color w:val="008800"/>
                              </w:rPr>
                              <w:t>% Inicialización para optimización</w:t>
                            </w:r>
                          </w:p>
                          <w:p w14:paraId="3CACEF20" w14:textId="39A5CB4A" w:rsidR="003D051D" w:rsidRDefault="00FD49C2" w:rsidP="00FD49C2">
                            <w:pPr>
                              <w:pStyle w:val="HTMLconformatoprevio"/>
                              <w:spacing w:line="244" w:lineRule="atLeast"/>
                              <w:rPr>
                                <w:noProof/>
                                <w:color w:val="BBBBBB"/>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r w:rsidR="003D051D">
                              <w:rPr>
                                <w:noProof/>
                                <w:color w:val="333333"/>
                              </w:rPr>
                              <w:tab/>
                            </w:r>
                            <w:r w:rsidR="003D051D">
                              <w:rPr>
                                <w:noProof/>
                                <w:color w:val="333333"/>
                              </w:rPr>
                              <w:tab/>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sidR="003D051D">
                              <w:rPr>
                                <w:noProof/>
                                <w:color w:val="333333"/>
                              </w:rPr>
                              <w:tab/>
                            </w:r>
                            <w:r w:rsidR="003D051D">
                              <w:rPr>
                                <w:noProof/>
                                <w:color w:val="333333"/>
                              </w:rPr>
                              <w:tab/>
                            </w:r>
                            <w:r w:rsidR="003D051D">
                              <w:rPr>
                                <w:noProof/>
                                <w:color w:val="333333"/>
                              </w:rPr>
                              <w:tab/>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p>
                          <w:p w14:paraId="7D68293F" w14:textId="0501CB02" w:rsidR="00FD49C2" w:rsidRPr="00946538" w:rsidRDefault="00FD49C2" w:rsidP="00FD49C2">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sidR="003D051D">
                              <w:rPr>
                                <w:noProof/>
                                <w:color w:val="333333"/>
                              </w:rPr>
                              <w:tab/>
                            </w: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r w:rsidR="003D051D">
                              <w:rPr>
                                <w:noProof/>
                                <w:color w:val="333333"/>
                              </w:rPr>
                              <w:tab/>
                            </w:r>
                            <w:r w:rsidR="003D051D">
                              <w:rPr>
                                <w:noProof/>
                                <w:color w:val="333333"/>
                              </w:rPr>
                              <w:tab/>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3A8927FF" w14:textId="27FA6806" w:rsidR="00FD49C2" w:rsidRPr="00946538" w:rsidRDefault="00FD49C2" w:rsidP="00FD49C2">
                            <w:pPr>
                              <w:pStyle w:val="HTMLconformatoprevio"/>
                              <w:spacing w:line="244" w:lineRule="atLeast"/>
                              <w:rPr>
                                <w:noProof/>
                                <w:color w:val="333333"/>
                              </w:rPr>
                            </w:pPr>
                            <w:r w:rsidRPr="00946538">
                              <w:rPr>
                                <w:i/>
                                <w:iCs/>
                                <w:noProof/>
                                <w:color w:val="008800"/>
                              </w:rPr>
                              <w:t>% Predicción y optimización</w:t>
                            </w:r>
                          </w:p>
                          <w:p w14:paraId="3AD04298" w14:textId="77777777" w:rsidR="00FD49C2" w:rsidRPr="00946538" w:rsidRDefault="00FD49C2" w:rsidP="00FD49C2">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62979CB4"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6D639D4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2195783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7E32DF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00B250F0" w14:textId="77777777" w:rsidR="00FD49C2" w:rsidRPr="00946538" w:rsidRDefault="00FD49C2" w:rsidP="00FD49C2">
                            <w:pPr>
                              <w:pStyle w:val="HTMLconformatoprevio"/>
                              <w:spacing w:line="244" w:lineRule="atLeast"/>
                              <w:rPr>
                                <w:noProof/>
                                <w:color w:val="333333"/>
                              </w:rPr>
                            </w:pPr>
                          </w:p>
                          <w:p w14:paraId="53D7AFD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1482F00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7E40198E" w14:textId="77777777" w:rsidR="00FD49C2" w:rsidRPr="00946538" w:rsidRDefault="00FD49C2" w:rsidP="00FD49C2">
                            <w:pPr>
                              <w:pStyle w:val="HTMLconformatoprevio"/>
                              <w:spacing w:line="244" w:lineRule="atLeast"/>
                              <w:rPr>
                                <w:noProof/>
                                <w:color w:val="333333"/>
                              </w:rPr>
                            </w:pPr>
                          </w:p>
                          <w:p w14:paraId="7C215FE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276A3DB3"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31CDC8D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3E9E4DD3" w14:textId="77777777" w:rsidR="00FD49C2" w:rsidRPr="00FD49C2" w:rsidRDefault="00FD49C2" w:rsidP="00FD49C2">
                            <w:pPr>
                              <w:pStyle w:val="HTMLconformatoprevio"/>
                              <w:spacing w:line="244" w:lineRule="atLeast"/>
                              <w:rPr>
                                <w:noProof/>
                                <w:color w:val="333333"/>
                                <w:lang w:val="en-US"/>
                              </w:rPr>
                            </w:pPr>
                          </w:p>
                          <w:p w14:paraId="5A1C6534"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0E6355A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3D9D8B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275C81CF"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22ECB00D"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6D2AB1FF" w14:textId="77777777" w:rsidR="00FD49C2" w:rsidRPr="00FD49C2" w:rsidRDefault="00FD49C2" w:rsidP="00FD49C2">
                            <w:pPr>
                              <w:pStyle w:val="HTMLconformatoprevio"/>
                              <w:spacing w:line="244" w:lineRule="atLeast"/>
                              <w:rPr>
                                <w:noProof/>
                                <w:color w:val="333333"/>
                                <w:lang w:val="en-US"/>
                              </w:rPr>
                            </w:pPr>
                          </w:p>
                          <w:p w14:paraId="19FB6439"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5C4097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34FE1DB2"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13C5FB20"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2D3FBCB7" w14:textId="77777777" w:rsidR="00FD49C2" w:rsidRPr="00946538" w:rsidRDefault="00FD49C2" w:rsidP="00FD49C2">
                            <w:pPr>
                              <w:pStyle w:val="HTMLconformatoprevio"/>
                              <w:spacing w:line="244" w:lineRule="atLeast"/>
                              <w:rPr>
                                <w:noProof/>
                                <w:color w:val="333333"/>
                              </w:rPr>
                            </w:pPr>
                          </w:p>
                          <w:p w14:paraId="013773E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76619F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32FF09A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7D22005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C73FE0C"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28E5D05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1375E250" w14:textId="77777777" w:rsidR="00FD49C2" w:rsidRPr="00FD49C2" w:rsidRDefault="00FD49C2" w:rsidP="00FD49C2">
                            <w:pPr>
                              <w:pStyle w:val="HTMLconformatoprevio"/>
                              <w:spacing w:line="244" w:lineRule="atLeast"/>
                              <w:rPr>
                                <w:noProof/>
                                <w:color w:val="333333"/>
                                <w:lang w:val="en-US"/>
                              </w:rPr>
                            </w:pPr>
                            <w:r w:rsidRPr="00FD49C2">
                              <w:rPr>
                                <w:b/>
                                <w:bCs/>
                                <w:noProof/>
                                <w:color w:val="353580"/>
                                <w:lang w:val="en-US"/>
                              </w:rPr>
                              <w:t>end</w:t>
                            </w:r>
                          </w:p>
                          <w:p w14:paraId="0A57252C" w14:textId="77777777" w:rsidR="00FD49C2" w:rsidRPr="00946538" w:rsidRDefault="00FD49C2" w:rsidP="00FD49C2">
                            <w:pPr>
                              <w:pStyle w:val="HTMLconformatoprevio"/>
                              <w:spacing w:line="244" w:lineRule="atLeast"/>
                              <w:rPr>
                                <w:noProof/>
                                <w:color w:val="333333"/>
                              </w:rPr>
                            </w:pPr>
                            <w:r w:rsidRPr="00946538">
                              <w:rPr>
                                <w:i/>
                                <w:iCs/>
                                <w:noProof/>
                                <w:color w:val="008800"/>
                              </w:rPr>
                              <w:t>% Voltajes óptimos</w:t>
                            </w:r>
                          </w:p>
                          <w:p w14:paraId="7A884FC4" w14:textId="64ADDF5E" w:rsidR="00FD49C2" w:rsidRPr="00946538" w:rsidRDefault="00FD49C2" w:rsidP="00FD49C2">
                            <w:pPr>
                              <w:pStyle w:val="HTMLconformatoprevio"/>
                              <w:spacing w:line="244" w:lineRule="atLeast"/>
                              <w:rPr>
                                <w:noProof/>
                                <w:color w:val="333333"/>
                              </w:rPr>
                            </w:pPr>
                            <w:r w:rsidRPr="00946538">
                              <w:rPr>
                                <w:noProof/>
                                <w:color w:val="333333"/>
                              </w:rPr>
                              <w:t>Sb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1</w:t>
                            </w:r>
                            <w:r w:rsidRPr="00946538">
                              <w:rPr>
                                <w:noProof/>
                                <w:color w:val="333333"/>
                              </w:rPr>
                              <w:t>);</w:t>
                            </w:r>
                            <w:r w:rsidR="003D051D">
                              <w:rPr>
                                <w:noProof/>
                                <w:color w:val="333333"/>
                              </w:rPr>
                              <w:tab/>
                            </w:r>
                            <w:r w:rsidRPr="00946538">
                              <w:rPr>
                                <w:noProof/>
                                <w:color w:val="333333"/>
                              </w:rPr>
                              <w:t>Sc</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2</w:t>
                            </w:r>
                            <w:r w:rsidRPr="00946538">
                              <w:rPr>
                                <w:noProof/>
                                <w:color w:val="333333"/>
                              </w:rPr>
                              <w:t>);</w:t>
                            </w:r>
                            <w:r w:rsidR="003D051D">
                              <w:rPr>
                                <w:noProof/>
                                <w:color w:val="333333"/>
                              </w:rPr>
                              <w:tab/>
                            </w:r>
                            <w:r w:rsidRPr="00946538">
                              <w:rPr>
                                <w:noProof/>
                                <w:color w:val="333333"/>
                              </w:rPr>
                              <w:t>Sd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3</w:t>
                            </w:r>
                            <w:r w:rsidRPr="00946538">
                              <w:rPr>
                                <w:noProof/>
                                <w:color w:val="333333"/>
                              </w:rPr>
                              <w:t>);</w:t>
                            </w:r>
                          </w:p>
                          <w:p w14:paraId="09AC6BB6" w14:textId="42F233AA" w:rsidR="00FD49C2" w:rsidRPr="00946538" w:rsidRDefault="00FD49C2" w:rsidP="00FD49C2">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r w:rsidR="003D051D">
                              <w:rPr>
                                <w:noProof/>
                                <w:color w:val="333333"/>
                              </w:rPr>
                              <w:tab/>
                            </w: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p w14:paraId="75C48E2F" w14:textId="77777777" w:rsidR="00FD49C2" w:rsidRPr="00FD49C2" w:rsidRDefault="00FD49C2" w:rsidP="00FD49C2">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E7F75" id="_x0000_s1053" type="#_x0000_t202" style="position:absolute;left:0;text-align:left;margin-left:-.5pt;margin-top:18.6pt;width:411pt;height:473.6pt;z-index:25173094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" fillcolor="white [3201]" strokeweight=".5pt">
                <v:textbox>
                  <w:txbxContent>
                    <w:p w14:paraId="05A87A65" w14:textId="77777777" w:rsidR="00FD49C2" w:rsidRPr="00946538" w:rsidRDefault="00FD49C2" w:rsidP="00FD49C2">
                      <w:pPr>
                        <w:pStyle w:val="HTMLconformatoprevio"/>
                        <w:spacing w:line="244" w:lineRule="atLeast"/>
                        <w:rPr>
                          <w:noProof/>
                          <w:color w:val="333333"/>
                        </w:rPr>
                      </w:pPr>
                      <w:r w:rsidRPr="00946538">
                        <w:rPr>
                          <w:i/>
                          <w:iCs/>
                          <w:noProof/>
                          <w:color w:val="008800"/>
                        </w:rPr>
                        <w:t>% Inicialización para optimización</w:t>
                      </w:r>
                    </w:p>
                    <w:p w14:paraId="3CACEF20" w14:textId="39A5CB4A" w:rsidR="003D051D" w:rsidRDefault="00FD49C2" w:rsidP="00FD49C2">
                      <w:pPr>
                        <w:pStyle w:val="HTMLconformatoprevio"/>
                        <w:spacing w:line="244" w:lineRule="atLeast"/>
                        <w:rPr>
                          <w:noProof/>
                          <w:color w:val="BBBBBB"/>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r w:rsidR="003D051D">
                        <w:rPr>
                          <w:noProof/>
                          <w:color w:val="333333"/>
                        </w:rPr>
                        <w:tab/>
                      </w:r>
                      <w:r w:rsidR="003D051D">
                        <w:rPr>
                          <w:noProof/>
                          <w:color w:val="333333"/>
                        </w:rPr>
                        <w:tab/>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sidR="003D051D">
                        <w:rPr>
                          <w:noProof/>
                          <w:color w:val="333333"/>
                        </w:rPr>
                        <w:tab/>
                      </w:r>
                      <w:r w:rsidR="003D051D">
                        <w:rPr>
                          <w:noProof/>
                          <w:color w:val="333333"/>
                        </w:rPr>
                        <w:tab/>
                      </w:r>
                      <w:r w:rsidR="003D051D">
                        <w:rPr>
                          <w:noProof/>
                          <w:color w:val="333333"/>
                        </w:rPr>
                        <w:tab/>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p>
                    <w:p w14:paraId="7D68293F" w14:textId="0501CB02" w:rsidR="00FD49C2" w:rsidRPr="00946538" w:rsidRDefault="00FD49C2" w:rsidP="00FD49C2">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sidR="003D051D">
                        <w:rPr>
                          <w:noProof/>
                          <w:color w:val="333333"/>
                        </w:rPr>
                        <w:tab/>
                      </w: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r w:rsidR="003D051D">
                        <w:rPr>
                          <w:noProof/>
                          <w:color w:val="333333"/>
                        </w:rPr>
                        <w:tab/>
                      </w:r>
                      <w:r w:rsidR="003D051D">
                        <w:rPr>
                          <w:noProof/>
                          <w:color w:val="333333"/>
                        </w:rPr>
                        <w:tab/>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3A8927FF" w14:textId="27FA6806" w:rsidR="00FD49C2" w:rsidRPr="00946538" w:rsidRDefault="00FD49C2" w:rsidP="00FD49C2">
                      <w:pPr>
                        <w:pStyle w:val="HTMLconformatoprevio"/>
                        <w:spacing w:line="244" w:lineRule="atLeast"/>
                        <w:rPr>
                          <w:noProof/>
                          <w:color w:val="333333"/>
                        </w:rPr>
                      </w:pPr>
                      <w:r w:rsidRPr="00946538">
                        <w:rPr>
                          <w:i/>
                          <w:iCs/>
                          <w:noProof/>
                          <w:color w:val="008800"/>
                        </w:rPr>
                        <w:t>% Predicción y optimización</w:t>
                      </w:r>
                    </w:p>
                    <w:p w14:paraId="3AD04298" w14:textId="77777777" w:rsidR="00FD49C2" w:rsidRPr="00946538" w:rsidRDefault="00FD49C2" w:rsidP="00FD49C2">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62979CB4"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6D639D4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2195783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7E32DF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00B250F0" w14:textId="77777777" w:rsidR="00FD49C2" w:rsidRPr="00946538" w:rsidRDefault="00FD49C2" w:rsidP="00FD49C2">
                      <w:pPr>
                        <w:pStyle w:val="HTMLconformatoprevio"/>
                        <w:spacing w:line="244" w:lineRule="atLeast"/>
                        <w:rPr>
                          <w:noProof/>
                          <w:color w:val="333333"/>
                        </w:rPr>
                      </w:pPr>
                    </w:p>
                    <w:p w14:paraId="53D7AFD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1482F00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7E40198E" w14:textId="77777777" w:rsidR="00FD49C2" w:rsidRPr="00946538" w:rsidRDefault="00FD49C2" w:rsidP="00FD49C2">
                      <w:pPr>
                        <w:pStyle w:val="HTMLconformatoprevio"/>
                        <w:spacing w:line="244" w:lineRule="atLeast"/>
                        <w:rPr>
                          <w:noProof/>
                          <w:color w:val="333333"/>
                        </w:rPr>
                      </w:pPr>
                    </w:p>
                    <w:p w14:paraId="7C215FE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276A3DB3"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31CDC8D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3E9E4DD3" w14:textId="77777777" w:rsidR="00FD49C2" w:rsidRPr="00FD49C2" w:rsidRDefault="00FD49C2" w:rsidP="00FD49C2">
                      <w:pPr>
                        <w:pStyle w:val="HTMLconformatoprevio"/>
                        <w:spacing w:line="244" w:lineRule="atLeast"/>
                        <w:rPr>
                          <w:noProof/>
                          <w:color w:val="333333"/>
                          <w:lang w:val="en-US"/>
                        </w:rPr>
                      </w:pPr>
                    </w:p>
                    <w:p w14:paraId="5A1C6534"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0E6355A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3D9D8B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275C81CF"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22ECB00D"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6D2AB1FF" w14:textId="77777777" w:rsidR="00FD49C2" w:rsidRPr="00FD49C2" w:rsidRDefault="00FD49C2" w:rsidP="00FD49C2">
                      <w:pPr>
                        <w:pStyle w:val="HTMLconformatoprevio"/>
                        <w:spacing w:line="244" w:lineRule="atLeast"/>
                        <w:rPr>
                          <w:noProof/>
                          <w:color w:val="333333"/>
                          <w:lang w:val="en-US"/>
                        </w:rPr>
                      </w:pPr>
                    </w:p>
                    <w:p w14:paraId="19FB6439"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5C4097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34FE1DB2"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13C5FB20"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2D3FBCB7" w14:textId="77777777" w:rsidR="00FD49C2" w:rsidRPr="00946538" w:rsidRDefault="00FD49C2" w:rsidP="00FD49C2">
                      <w:pPr>
                        <w:pStyle w:val="HTMLconformatoprevio"/>
                        <w:spacing w:line="244" w:lineRule="atLeast"/>
                        <w:rPr>
                          <w:noProof/>
                          <w:color w:val="333333"/>
                        </w:rPr>
                      </w:pPr>
                    </w:p>
                    <w:p w14:paraId="013773E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76619F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32FF09A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7D22005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C73FE0C"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28E5D05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1375E250" w14:textId="77777777" w:rsidR="00FD49C2" w:rsidRPr="00FD49C2" w:rsidRDefault="00FD49C2" w:rsidP="00FD49C2">
                      <w:pPr>
                        <w:pStyle w:val="HTMLconformatoprevio"/>
                        <w:spacing w:line="244" w:lineRule="atLeast"/>
                        <w:rPr>
                          <w:noProof/>
                          <w:color w:val="333333"/>
                          <w:lang w:val="en-US"/>
                        </w:rPr>
                      </w:pPr>
                      <w:r w:rsidRPr="00FD49C2">
                        <w:rPr>
                          <w:b/>
                          <w:bCs/>
                          <w:noProof/>
                          <w:color w:val="353580"/>
                          <w:lang w:val="en-US"/>
                        </w:rPr>
                        <w:t>end</w:t>
                      </w:r>
                    </w:p>
                    <w:p w14:paraId="0A57252C" w14:textId="77777777" w:rsidR="00FD49C2" w:rsidRPr="00946538" w:rsidRDefault="00FD49C2" w:rsidP="00FD49C2">
                      <w:pPr>
                        <w:pStyle w:val="HTMLconformatoprevio"/>
                        <w:spacing w:line="244" w:lineRule="atLeast"/>
                        <w:rPr>
                          <w:noProof/>
                          <w:color w:val="333333"/>
                        </w:rPr>
                      </w:pPr>
                      <w:r w:rsidRPr="00946538">
                        <w:rPr>
                          <w:i/>
                          <w:iCs/>
                          <w:noProof/>
                          <w:color w:val="008800"/>
                        </w:rPr>
                        <w:t>% Voltajes óptimos</w:t>
                      </w:r>
                    </w:p>
                    <w:p w14:paraId="7A884FC4" w14:textId="64ADDF5E" w:rsidR="00FD49C2" w:rsidRPr="00946538" w:rsidRDefault="00FD49C2" w:rsidP="00FD49C2">
                      <w:pPr>
                        <w:pStyle w:val="HTMLconformatoprevio"/>
                        <w:spacing w:line="244" w:lineRule="atLeast"/>
                        <w:rPr>
                          <w:noProof/>
                          <w:color w:val="333333"/>
                        </w:rPr>
                      </w:pPr>
                      <w:r w:rsidRPr="00946538">
                        <w:rPr>
                          <w:noProof/>
                          <w:color w:val="333333"/>
                        </w:rPr>
                        <w:t>Sb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1</w:t>
                      </w:r>
                      <w:r w:rsidRPr="00946538">
                        <w:rPr>
                          <w:noProof/>
                          <w:color w:val="333333"/>
                        </w:rPr>
                        <w:t>);</w:t>
                      </w:r>
                      <w:r w:rsidR="003D051D">
                        <w:rPr>
                          <w:noProof/>
                          <w:color w:val="333333"/>
                        </w:rPr>
                        <w:tab/>
                      </w:r>
                      <w:r w:rsidRPr="00946538">
                        <w:rPr>
                          <w:noProof/>
                          <w:color w:val="333333"/>
                        </w:rPr>
                        <w:t>Sc</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2</w:t>
                      </w:r>
                      <w:r w:rsidRPr="00946538">
                        <w:rPr>
                          <w:noProof/>
                          <w:color w:val="333333"/>
                        </w:rPr>
                        <w:t>);</w:t>
                      </w:r>
                      <w:r w:rsidR="003D051D">
                        <w:rPr>
                          <w:noProof/>
                          <w:color w:val="333333"/>
                        </w:rPr>
                        <w:tab/>
                      </w:r>
                      <w:r w:rsidRPr="00946538">
                        <w:rPr>
                          <w:noProof/>
                          <w:color w:val="333333"/>
                        </w:rPr>
                        <w:t>Sd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3</w:t>
                      </w:r>
                      <w:r w:rsidRPr="00946538">
                        <w:rPr>
                          <w:noProof/>
                          <w:color w:val="333333"/>
                        </w:rPr>
                        <w:t>);</w:t>
                      </w:r>
                    </w:p>
                    <w:p w14:paraId="09AC6BB6" w14:textId="42F233AA" w:rsidR="00FD49C2" w:rsidRPr="00946538" w:rsidRDefault="00FD49C2" w:rsidP="00FD49C2">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r w:rsidR="003D051D">
                        <w:rPr>
                          <w:noProof/>
                          <w:color w:val="333333"/>
                        </w:rPr>
                        <w:tab/>
                      </w: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p w14:paraId="75C48E2F" w14:textId="77777777" w:rsidR="00FD49C2" w:rsidRPr="00FD49C2" w:rsidRDefault="00FD49C2" w:rsidP="00FD49C2">
                      <w:pPr>
                        <w:pStyle w:val="HTMLconformatoprevio"/>
                        <w:spacing w:line="244" w:lineRule="atLeast"/>
                        <w:rPr>
                          <w:noProof/>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BB2607">
        <w:rPr>
          <w:rFonts w:ascii="Times New Roman" w:eastAsia="Times New Roman" w:hAnsi="Times New Roman" w:cs="Times New Roman"/>
          <w:sz w:val="24"/>
          <w:szCs w:val="24"/>
        </w:rPr>
        <w:t>ódigo 1</w:t>
      </w:r>
      <w:r w:rsidR="003D051D">
        <w:rPr>
          <w:rFonts w:ascii="Times New Roman" w:eastAsia="Times New Roman" w:hAnsi="Times New Roman" w:cs="Times New Roman"/>
          <w:sz w:val="24"/>
          <w:szCs w:val="24"/>
        </w:rPr>
        <w:t>4</w:t>
      </w:r>
      <w:r w:rsidR="00BB2607">
        <w:rPr>
          <w:rFonts w:ascii="Times New Roman" w:eastAsia="Times New Roman" w:hAnsi="Times New Roman" w:cs="Times New Roman"/>
          <w:sz w:val="24"/>
          <w:szCs w:val="24"/>
        </w:rPr>
        <w:t>.</w:t>
      </w:r>
      <w:r w:rsidR="003D051D">
        <w:rPr>
          <w:rFonts w:ascii="Times New Roman" w:eastAsia="Times New Roman" w:hAnsi="Times New Roman" w:cs="Times New Roman"/>
          <w:sz w:val="24"/>
          <w:szCs w:val="24"/>
        </w:rPr>
        <w:t xml:space="preserve"> </w:t>
      </w:r>
      <w:bookmarkStart w:id="158" w:name="Controlador_2NDF_b"/>
      <w:r w:rsidR="003D051D">
        <w:rPr>
          <w:rFonts w:ascii="Times New Roman" w:eastAsia="Times New Roman" w:hAnsi="Times New Roman" w:cs="Times New Roman"/>
          <w:sz w:val="24"/>
          <w:szCs w:val="24"/>
        </w:rPr>
        <w:t>(</w:t>
      </w:r>
      <w:r w:rsidR="004468DB">
        <w:rPr>
          <w:rFonts w:ascii="Times New Roman" w:eastAsia="Times New Roman" w:hAnsi="Times New Roman" w:cs="Times New Roman"/>
          <w:sz w:val="24"/>
          <w:szCs w:val="24"/>
        </w:rPr>
        <w:t>a</w:t>
      </w:r>
      <w:r w:rsidR="003D051D">
        <w:rPr>
          <w:rFonts w:ascii="Times New Roman" w:eastAsia="Times New Roman" w:hAnsi="Times New Roman" w:cs="Times New Roman"/>
          <w:sz w:val="24"/>
          <w:szCs w:val="24"/>
        </w:rPr>
        <w:t>)</w:t>
      </w:r>
      <w:bookmarkEnd w:id="158"/>
      <w:r w:rsidR="003D051D" w:rsidRPr="00102822">
        <w:rPr>
          <w:rFonts w:ascii="Times New Roman" w:eastAsia="Times New Roman" w:hAnsi="Times New Roman" w:cs="Times New Roman"/>
          <w:sz w:val="24"/>
          <w:szCs w:val="24"/>
        </w:rPr>
        <w:t>.</w:t>
      </w:r>
      <w:r w:rsidR="00BB2607">
        <w:rPr>
          <w:rFonts w:ascii="Times New Roman" w:eastAsia="Times New Roman" w:hAnsi="Times New Roman" w:cs="Times New Roman"/>
          <w:sz w:val="24"/>
          <w:szCs w:val="24"/>
        </w:rPr>
        <w:t xml:space="preserve"> C</w:t>
      </w:r>
      <w:r>
        <w:rPr>
          <w:rFonts w:ascii="Times New Roman" w:eastAsia="Times New Roman" w:hAnsi="Times New Roman" w:cs="Times New Roman"/>
          <w:sz w:val="24"/>
          <w:szCs w:val="24"/>
        </w:rPr>
        <w:t>ontrolador</w:t>
      </w:r>
      <w:r w:rsidR="00BB2607">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BB2607">
        <w:rPr>
          <w:rFonts w:ascii="Times New Roman" w:eastAsia="Times New Roman" w:hAnsi="Times New Roman" w:cs="Times New Roman"/>
          <w:sz w:val="24"/>
          <w:szCs w:val="24"/>
        </w:rPr>
        <w:t xml:space="preserve"> en post-falta</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57"/>
      </w:r>
    </w:p>
    <w:p w14:paraId="3FCC0603" w14:textId="213B4097" w:rsidR="003D051D" w:rsidRPr="00102822" w:rsidRDefault="003D051D" w:rsidP="003D051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52448" behindDoc="0" locked="0" layoutInCell="1" allowOverlap="1" wp14:anchorId="110F7F94" wp14:editId="15C9AB85">
                <wp:simplePos x="0" y="0"/>
                <wp:positionH relativeFrom="margin">
                  <wp:posOffset>0</wp:posOffset>
                </wp:positionH>
                <wp:positionV relativeFrom="paragraph">
                  <wp:posOffset>6527800</wp:posOffset>
                </wp:positionV>
                <wp:extent cx="5220000" cy="547200"/>
                <wp:effectExtent l="0" t="0" r="19050" b="24765"/>
                <wp:wrapTopAndBottom/>
                <wp:docPr id="80846795" name="Cuadro de texto 2"/>
                <wp:cNvGraphicFramePr/>
                <a:graphic xmlns:a="http://schemas.openxmlformats.org/drawingml/2006/main">
                  <a:graphicData uri="http://schemas.microsoft.com/office/word/2010/wordprocessingShape">
                    <wps:wsp>
                      <wps:cNvSpPr txBox="1"/>
                      <wps:spPr>
                        <a:xfrm>
                          <a:off x="0" y="0"/>
                          <a:ext cx="5220000" cy="547200"/>
                        </a:xfrm>
                        <a:prstGeom prst="rect">
                          <a:avLst/>
                        </a:prstGeom>
                        <a:solidFill>
                          <a:schemeClr val="lt1"/>
                        </a:solidFill>
                        <a:ln w="6350">
                          <a:solidFill>
                            <a:prstClr val="black"/>
                          </a:solidFill>
                        </a:ln>
                      </wps:spPr>
                      <wps:txbx>
                        <w:txbxContent>
                          <w:p w14:paraId="0846107B" w14:textId="77777777" w:rsidR="003D051D" w:rsidRPr="00DB2BEA" w:rsidRDefault="003D051D" w:rsidP="003D051D">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02F2F263" w14:textId="77777777" w:rsidR="003D051D" w:rsidRPr="00DB2BEA" w:rsidRDefault="003D051D" w:rsidP="003D051D">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p w14:paraId="3D49802E" w14:textId="77777777" w:rsidR="003D051D" w:rsidRPr="00723961" w:rsidRDefault="003D051D" w:rsidP="003D051D">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F7F94" id="_x0000_s1054" type="#_x0000_t202" style="position:absolute;left:0;text-align:left;margin-left:0;margin-top:514pt;width:411pt;height:43.1pt;z-index:25175244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" fillcolor="white [3201]" strokeweight=".5pt">
                <v:textbox>
                  <w:txbxContent>
                    <w:p w14:paraId="0846107B" w14:textId="77777777" w:rsidR="003D051D" w:rsidRPr="00DB2BEA" w:rsidRDefault="003D051D" w:rsidP="003D051D">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02F2F263" w14:textId="77777777" w:rsidR="003D051D" w:rsidRPr="00DB2BEA" w:rsidRDefault="003D051D" w:rsidP="003D051D">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p w14:paraId="3D49802E" w14:textId="77777777" w:rsidR="003D051D" w:rsidRPr="00723961" w:rsidRDefault="003D051D" w:rsidP="003D051D">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ódigo 14. (</w:t>
      </w:r>
      <w:r w:rsidR="004468DB">
        <w:rPr>
          <w:rFonts w:ascii="Times New Roman" w:eastAsia="Times New Roman" w:hAnsi="Times New Roman" w:cs="Times New Roman"/>
          <w:sz w:val="24"/>
          <w:szCs w:val="24"/>
        </w:rPr>
        <w:t>b</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Controlador para 2N en post-falta.</w:t>
      </w:r>
      <w:r w:rsidRPr="00102822">
        <w:rPr>
          <w:rFonts w:ascii="Times New Roman" w:eastAsia="Times New Roman" w:hAnsi="Times New Roman" w:cs="Times New Roman"/>
          <w:sz w:val="24"/>
          <w:szCs w:val="24"/>
          <w:vertAlign w:val="superscript"/>
        </w:rPr>
        <w:footnoteReference w:id="58"/>
      </w:r>
    </w:p>
    <w:p w14:paraId="0F0236A3" w14:textId="2959A7AB"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w:r w:rsidR="00ED240B" w:rsidRPr="00ED240B">
        <w:rPr>
          <w:rStyle w:val="Cdigo"/>
          <w:rFonts w:eastAsia="Arial"/>
        </w:rPr>
        <w:t>Kf</w:t>
      </w:r>
      <w:r w:rsidR="00ED24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definida en el </w:t>
      </w:r>
      <w:r w:rsidR="0048613A" w:rsidRPr="0048613A">
        <w:rPr>
          <w:rStyle w:val="Estilo1"/>
          <w:rFonts w:eastAsia="Arial"/>
        </w:rPr>
        <w:fldChar w:fldCharType="begin"/>
      </w:r>
      <w:r w:rsidR="0048613A" w:rsidRPr="0048613A">
        <w:rPr>
          <w:rStyle w:val="Estilo1"/>
          <w:rFonts w:eastAsia="Arial"/>
        </w:rPr>
        <w:instrText xml:space="preserve"> REF C2a \h </w:instrText>
      </w:r>
      <w:r w:rsidR="0048613A">
        <w:rPr>
          <w:rStyle w:val="Estilo1"/>
          <w:rFonts w:eastAsia="Arial"/>
        </w:rPr>
        <w:instrText xml:space="preserve"> \* MERGEFORMAT </w:instrText>
      </w:r>
      <w:r w:rsidR="0048613A" w:rsidRPr="0048613A">
        <w:rPr>
          <w:rStyle w:val="Estilo1"/>
          <w:rFonts w:eastAsia="Arial"/>
        </w:rPr>
      </w:r>
      <w:r w:rsidR="0048613A" w:rsidRPr="0048613A">
        <w:rPr>
          <w:rStyle w:val="Estilo1"/>
          <w:rFonts w:eastAsia="Arial"/>
        </w:rPr>
        <w:fldChar w:fldCharType="separate"/>
      </w:r>
      <w:r w:rsidR="003306AF" w:rsidRPr="003306AF">
        <w:rPr>
          <w:rStyle w:val="Estilo1"/>
          <w:rFonts w:eastAsia="Arial"/>
        </w:rPr>
        <w:t>Código 2. (a)</w:t>
      </w:r>
      <w:r w:rsidR="0048613A" w:rsidRPr="0048613A">
        <w:rPr>
          <w:rStyle w:val="Estilo1"/>
          <w:rFonts w:eastAsia="Arial"/>
        </w:rPr>
        <w:fldChar w:fldCharType="end"/>
      </w:r>
      <w:r>
        <w:rPr>
          <w:rFonts w:ascii="Times New Roman" w:eastAsia="Times New Roman" w:hAnsi="Times New Roman" w:cs="Times New Roman"/>
          <w:sz w:val="24"/>
          <w:szCs w:val="24"/>
        </w:rPr>
        <w:t xml:space="preserve"> ya que ahora sólo existen 5 conmutaciones posibles.</w:t>
      </w:r>
    </w:p>
    <w:p w14:paraId="07B46FB0" w14:textId="77777777" w:rsidR="00E06481" w:rsidRDefault="009D34F9" w:rsidP="00E06481">
      <w:pPr>
        <w:keepNext/>
        <w:jc w:val="center"/>
      </w:pPr>
      <w:r>
        <w:rPr>
          <w:noProof/>
        </w:rPr>
        <w:drawing>
          <wp:inline distT="0" distB="0" distL="0" distR="0" wp14:anchorId="724C395D" wp14:editId="4CD56764">
            <wp:extent cx="3852000" cy="1652400"/>
            <wp:effectExtent l="0" t="0" r="0" b="5080"/>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52000" cy="1652400"/>
                    </a:xfrm>
                    <a:prstGeom prst="rect">
                      <a:avLst/>
                    </a:prstGeom>
                    <a:noFill/>
                    <a:ln>
                      <a:noFill/>
                    </a:ln>
                  </pic:spPr>
                </pic:pic>
              </a:graphicData>
            </a:graphic>
          </wp:inline>
        </w:drawing>
      </w:r>
    </w:p>
    <w:p w14:paraId="30712D4A" w14:textId="58F63543" w:rsidR="00670DE2" w:rsidRPr="00684EEB" w:rsidRDefault="00E06481" w:rsidP="00E06481">
      <w:pPr>
        <w:pStyle w:val="Descripcin"/>
      </w:pPr>
      <w:r w:rsidRPr="00684EEB">
        <w:t xml:space="preserve">Figura </w:t>
      </w:r>
      <w:fldSimple w:instr=" SEQ Figura \* ARABIC ">
        <w:r w:rsidR="003306AF">
          <w:rPr>
            <w:noProof/>
          </w:rPr>
          <w:t>29</w:t>
        </w:r>
      </w:fldSimple>
      <w:r w:rsidRPr="00684EEB">
        <w:t>. B5AF2N – Inversor con fuente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9"/>
      </w:r>
    </w:p>
    <w:p w14:paraId="602B8836" w14:textId="65F96A6A"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B4DF2N perderá el bloque de función de transferencia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5C882DBB" w14:textId="77777777" w:rsidR="00E06481" w:rsidRDefault="00367FF1" w:rsidP="00F05635">
      <w:pPr>
        <w:keepNext/>
        <w:spacing w:before="240" w:after="0" w:line="360" w:lineRule="auto"/>
        <w:jc w:val="cente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075CB666" w14:textId="69E25773" w:rsidR="009D34F9"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30</w:t>
        </w:r>
      </w:fldSimple>
      <w:r w:rsidRPr="00684EEB">
        <w:t>. B5AF2N – Filtro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0"/>
      </w:r>
    </w:p>
    <w:p w14:paraId="355DD3CB" w14:textId="53EA5F7A" w:rsidR="00F05635" w:rsidRPr="00F05635" w:rsidRDefault="00804C5B" w:rsidP="00F056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 xml:space="preserve">se presentan cambios en 3 partes, el primer cambio se presenta en la obtención de tensión del estator, 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con respecto a la</w:t>
      </w:r>
      <w:r w:rsidR="009C7E5D">
        <w:rPr>
          <w:rStyle w:val="Estilo1"/>
          <w:rFonts w:eastAsia="Arial"/>
        </w:rPr>
        <w:t xml:space="preserve"> </w:t>
      </w:r>
      <w:r w:rsidR="009C7E5D" w:rsidRPr="009C7E5D">
        <w:rPr>
          <w:rStyle w:val="Estilo1"/>
          <w:rFonts w:eastAsia="Arial"/>
        </w:rPr>
        <w:fldChar w:fldCharType="begin"/>
      </w:r>
      <w:r w:rsidR="009C7E5D" w:rsidRPr="009C7E5D">
        <w:rPr>
          <w:rStyle w:val="Estilo1"/>
          <w:rFonts w:eastAsia="Arial"/>
        </w:rPr>
        <w:instrText xml:space="preserve"> REF _Ref209977999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3306AF" w:rsidRPr="003306AF">
        <w:rPr>
          <w:rStyle w:val="Estilo1"/>
          <w:rFonts w:eastAsia="Arial"/>
        </w:rPr>
        <w:t>Figura 23</w:t>
      </w:r>
      <w:r w:rsidR="009C7E5D" w:rsidRPr="009C7E5D">
        <w:rPr>
          <w:rStyle w:val="Estilo1"/>
          <w:rFonts w:eastAsia="Arial"/>
        </w:rPr>
        <w:fldChar w:fldCharType="end"/>
      </w:r>
      <w:r>
        <w:rPr>
          <w:rFonts w:ascii="Times New Roman" w:eastAsia="Times New Roman" w:hAnsi="Times New Roman" w:cs="Times New Roman"/>
          <w:sz w:val="24"/>
          <w:szCs w:val="24"/>
        </w:rPr>
        <w:t>.</w:t>
      </w:r>
    </w:p>
    <w:p w14:paraId="2FD393C4" w14:textId="5E7B2596" w:rsidR="00E06481" w:rsidRDefault="00804C5B" w:rsidP="00F05635">
      <w:pPr>
        <w:keepNext/>
        <w:spacing w:before="240" w:after="0" w:line="360" w:lineRule="auto"/>
        <w:jc w:val="center"/>
      </w:pPr>
      <w:r>
        <w:rPr>
          <w:noProof/>
        </w:rPr>
        <w:drawing>
          <wp:inline distT="0" distB="0" distL="0" distR="0" wp14:anchorId="105F7517" wp14:editId="40C3F58B">
            <wp:extent cx="3211200" cy="2210400"/>
            <wp:effectExtent l="0" t="0" r="8255" b="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a:extLst>
                        <a:ext uri="{28A0092B-C50C-407E-A947-70E740481C1C}">
                          <a14:useLocalDpi xmlns:a14="http://schemas.microsoft.com/office/drawing/2010/main" val="0"/>
                        </a:ext>
                      </a:extLst>
                    </a:blip>
                    <a:srcRect t="2633"/>
                    <a:stretch>
                      <a:fillRect/>
                    </a:stretch>
                  </pic:blipFill>
                  <pic:spPr bwMode="auto">
                    <a:xfrm>
                      <a:off x="0" y="0"/>
                      <a:ext cx="3211200" cy="2210400"/>
                    </a:xfrm>
                    <a:prstGeom prst="rect">
                      <a:avLst/>
                    </a:prstGeom>
                    <a:noFill/>
                    <a:ln>
                      <a:noFill/>
                    </a:ln>
                    <a:extLst>
                      <a:ext uri="{53640926-AAD7-44D8-BBD7-CCE9431645EC}">
                        <a14:shadowObscured xmlns:a14="http://schemas.microsoft.com/office/drawing/2010/main"/>
                      </a:ext>
                    </a:extLst>
                  </pic:spPr>
                </pic:pic>
              </a:graphicData>
            </a:graphic>
          </wp:inline>
        </w:drawing>
      </w:r>
    </w:p>
    <w:p w14:paraId="4EED174F" w14:textId="2E06E864" w:rsidR="00804C5B"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31</w:t>
        </w:r>
      </w:fldSimple>
      <w:r w:rsidRPr="00684EEB">
        <w:t>. B5DF2N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1"/>
      </w:r>
    </w:p>
    <w:p w14:paraId="60E33D62" w14:textId="05F3BAD5"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se ven cambios en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w:t>
      </w:r>
      <w:r w:rsidR="000E56AE">
        <w:rPr>
          <w:rFonts w:ascii="Times New Roman" w:eastAsia="Times New Roman" w:hAnsi="Times New Roman" w:cs="Times New Roman"/>
          <w:sz w:val="24"/>
          <w:szCs w:val="24"/>
        </w:rPr>
        <w:t xml:space="preserve">donde se añaden las corrientes del estator como entradas para la función presentada en el </w:t>
      </w:r>
      <w:r w:rsidR="00E55B3A" w:rsidRPr="00E55B3A">
        <w:rPr>
          <w:rStyle w:val="Estilo1"/>
          <w:rFonts w:eastAsia="Arial"/>
        </w:rPr>
        <w:fldChar w:fldCharType="begin"/>
      </w:r>
      <w:r w:rsidR="00E55B3A" w:rsidRPr="00E55B3A">
        <w:rPr>
          <w:rStyle w:val="Estilo1"/>
          <w:rFonts w:eastAsia="Arial"/>
        </w:rPr>
        <w:instrText xml:space="preserve"> REF C8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3306AF" w:rsidRPr="003306AF">
        <w:rPr>
          <w:rStyle w:val="Estilo1"/>
          <w:rFonts w:eastAsia="Arial"/>
        </w:rPr>
        <w:t>Código</w:t>
      </w:r>
      <w:r w:rsidR="003306AF" w:rsidRPr="00102822">
        <w:rPr>
          <w:rFonts w:ascii="Times New Roman" w:eastAsia="Times New Roman" w:hAnsi="Times New Roman" w:cs="Times New Roman"/>
          <w:sz w:val="24"/>
          <w:szCs w:val="24"/>
        </w:rPr>
        <w:t xml:space="preserve"> </w:t>
      </w:r>
      <w:r w:rsidR="003306AF">
        <w:rPr>
          <w:rFonts w:ascii="Times New Roman" w:eastAsia="Times New Roman" w:hAnsi="Times New Roman" w:cs="Times New Roman"/>
          <w:sz w:val="24"/>
          <w:szCs w:val="24"/>
        </w:rPr>
        <w:t>8</w:t>
      </w:r>
      <w:r w:rsidR="00E55B3A" w:rsidRPr="00E55B3A">
        <w:rPr>
          <w:rStyle w:val="Estilo1"/>
          <w:rFonts w:eastAsia="Arial"/>
        </w:rPr>
        <w:fldChar w:fldCharType="end"/>
      </w:r>
      <w:r w:rsidR="000E56AE">
        <w:rPr>
          <w:rFonts w:ascii="Times New Roman" w:eastAsia="Times New Roman" w:hAnsi="Times New Roman" w:cs="Times New Roman"/>
          <w:sz w:val="24"/>
          <w:szCs w:val="24"/>
        </w:rPr>
        <w:t xml:space="preserve">. Considerando que </w:t>
      </w:r>
      <w:r w:rsidR="000B7B3F">
        <w:rPr>
          <w:rStyle w:val="Cdigo"/>
          <w:rFonts w:eastAsia="Arial"/>
        </w:rPr>
        <w:t>[i</w:t>
      </w:r>
      <w:r w:rsidR="00E863DE" w:rsidRPr="00ED240B">
        <w:rPr>
          <w:rStyle w:val="Cdigo"/>
          <w:rFonts w:eastAsia="Arial"/>
        </w:rPr>
        <w:t>sx=-isalfa</w:t>
      </w:r>
      <w:r w:rsidR="000B7B3F">
        <w:rPr>
          <w:rStyle w:val="Cdigo"/>
          <w:rFonts w:eastAsia="Arial"/>
        </w:rPr>
        <w:t>]</w:t>
      </w:r>
      <w:r w:rsidR="000E56AE">
        <w:rPr>
          <w:rFonts w:ascii="Times New Roman" w:eastAsia="Times New Roman" w:hAnsi="Times New Roman" w:cs="Times New Roman"/>
          <w:sz w:val="24"/>
          <w:szCs w:val="24"/>
        </w:rPr>
        <w:t xml:space="preserve"> no </w:t>
      </w:r>
      <w:r w:rsidR="00E863DE">
        <w:rPr>
          <w:rFonts w:ascii="Times New Roman" w:eastAsia="Times New Roman" w:hAnsi="Times New Roman" w:cs="Times New Roman"/>
          <w:sz w:val="24"/>
          <w:szCs w:val="24"/>
        </w:rPr>
        <w:t xml:space="preserve">es necesario integrar esta salida, aplicando la integración sólo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w:t>
      </w:r>
    </w:p>
    <w:p w14:paraId="6157FE2E" w14:textId="77777777" w:rsidR="00E06481" w:rsidRDefault="00804C5B" w:rsidP="00F05635">
      <w:pPr>
        <w:keepNext/>
        <w:spacing w:before="240" w:after="0" w:line="360" w:lineRule="auto"/>
        <w:jc w:val="center"/>
      </w:pPr>
      <w:r>
        <w:rPr>
          <w:noProof/>
        </w:rPr>
        <w:drawing>
          <wp:inline distT="0" distB="0" distL="0" distR="0" wp14:anchorId="6222D0FE" wp14:editId="38AFBA20">
            <wp:extent cx="4824000" cy="1382400"/>
            <wp:effectExtent l="0" t="0" r="0" b="8255"/>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4000" cy="1382400"/>
                    </a:xfrm>
                    <a:prstGeom prst="rect">
                      <a:avLst/>
                    </a:prstGeom>
                    <a:noFill/>
                    <a:ln>
                      <a:noFill/>
                    </a:ln>
                  </pic:spPr>
                </pic:pic>
              </a:graphicData>
            </a:graphic>
          </wp:inline>
        </w:drawing>
      </w:r>
    </w:p>
    <w:p w14:paraId="5D021542" w14:textId="191C5FBC" w:rsidR="00804C5B"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32</w:t>
        </w:r>
      </w:fldSimple>
      <w:r w:rsidRPr="00684EEB">
        <w:t>. B5DF2N.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2"/>
      </w:r>
    </w:p>
    <w:p w14:paraId="518916E6" w14:textId="7DB4AD93" w:rsidR="00E863DE" w:rsidRDefault="00E863DE"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último cambio ocurre en la transformación inversa de Clarke, que ahora recurre a la matriz inver</w:t>
      </w:r>
      <w:r w:rsidR="002D58BD">
        <w:rPr>
          <w:rFonts w:ascii="Times New Roman" w:eastAsia="Times New Roman" w:hAnsi="Times New Roman" w:cs="Times New Roman"/>
          <w:sz w:val="24"/>
          <w:szCs w:val="24"/>
        </w:rPr>
        <w:t xml:space="preserve">sa reducida de Clarke, mencionada en el </w:t>
      </w:r>
      <w:r w:rsidR="00E55B3A" w:rsidRPr="00E55B3A">
        <w:rPr>
          <w:rStyle w:val="Estilo1"/>
          <w:rFonts w:eastAsia="Arial"/>
        </w:rPr>
        <w:fldChar w:fldCharType="begin"/>
      </w:r>
      <w:r w:rsidR="00E55B3A" w:rsidRPr="00E55B3A">
        <w:rPr>
          <w:rStyle w:val="Estilo1"/>
          <w:rFonts w:eastAsia="Arial"/>
        </w:rPr>
        <w:instrText xml:space="preserve"> REF C1i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3306AF" w:rsidRPr="003306AF">
        <w:rPr>
          <w:rStyle w:val="Estilo1"/>
          <w:rFonts w:eastAsia="Arial"/>
        </w:rPr>
        <w:t>Código 1. (i)</w:t>
      </w:r>
      <w:r w:rsidR="00E55B3A" w:rsidRPr="00E55B3A">
        <w:rPr>
          <w:rStyle w:val="Estilo1"/>
          <w:rFonts w:eastAsia="Arial"/>
        </w:rPr>
        <w:fldChar w:fldCharType="end"/>
      </w:r>
      <w:r w:rsidR="002D58BD">
        <w:rPr>
          <w:rFonts w:ascii="Times New Roman" w:eastAsia="Times New Roman" w:hAnsi="Times New Roman" w:cs="Times New Roman"/>
          <w:sz w:val="24"/>
          <w:szCs w:val="24"/>
        </w:rPr>
        <w:t>.</w:t>
      </w:r>
    </w:p>
    <w:p w14:paraId="3730CEAB" w14:textId="77777777" w:rsidR="00E06481" w:rsidRDefault="00804C5B" w:rsidP="00F05635">
      <w:pPr>
        <w:keepNext/>
        <w:spacing w:before="240" w:after="0" w:line="360" w:lineRule="auto"/>
        <w:jc w:val="center"/>
      </w:pPr>
      <w:r>
        <w:rPr>
          <w:noProof/>
        </w:rPr>
        <w:lastRenderedPageBreak/>
        <w:drawing>
          <wp:inline distT="0" distB="0" distL="0" distR="0" wp14:anchorId="0D9B3968" wp14:editId="3D4A5B3D">
            <wp:extent cx="4395600" cy="1778400"/>
            <wp:effectExtent l="0" t="0" r="5080" b="0"/>
            <wp:docPr id="2137426068"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95600" cy="1778400"/>
                    </a:xfrm>
                    <a:prstGeom prst="rect">
                      <a:avLst/>
                    </a:prstGeom>
                    <a:noFill/>
                    <a:ln>
                      <a:noFill/>
                    </a:ln>
                  </pic:spPr>
                </pic:pic>
              </a:graphicData>
            </a:graphic>
          </wp:inline>
        </w:drawing>
      </w:r>
    </w:p>
    <w:p w14:paraId="4E410C98" w14:textId="1BAC67D2" w:rsidR="00367FF1"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33</w:t>
        </w:r>
      </w:fldSimple>
      <w:r w:rsidRPr="00684EEB">
        <w:t>. B5DF2N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3"/>
      </w:r>
    </w:p>
    <w:p w14:paraId="455B7D2B" w14:textId="61DDC1F2" w:rsidR="00B0217C" w:rsidRDefault="00B021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C17537E" w14:textId="3CCD6006" w:rsidR="002D58BD" w:rsidRDefault="002D58BD" w:rsidP="002D58BD">
      <w:pPr>
        <w:pStyle w:val="Ttulo2"/>
        <w:numPr>
          <w:ilvl w:val="2"/>
          <w:numId w:val="6"/>
        </w:numPr>
        <w:spacing w:before="240" w:after="240" w:line="360" w:lineRule="auto"/>
        <w:rPr>
          <w:b/>
          <w:color w:val="000000"/>
          <w:sz w:val="24"/>
          <w:szCs w:val="24"/>
        </w:rPr>
      </w:pPr>
      <w:r>
        <w:rPr>
          <w:b/>
          <w:color w:val="000000"/>
          <w:sz w:val="24"/>
          <w:szCs w:val="24"/>
        </w:rPr>
        <w:lastRenderedPageBreak/>
        <w:t xml:space="preserve">Entorno de simulación </w:t>
      </w:r>
      <w:r w:rsidR="0016275F">
        <w:rPr>
          <w:b/>
          <w:color w:val="000000"/>
          <w:sz w:val="24"/>
          <w:szCs w:val="24"/>
        </w:rPr>
        <w:t>para</w:t>
      </w:r>
      <w:r>
        <w:rPr>
          <w:b/>
          <w:color w:val="000000"/>
          <w:sz w:val="24"/>
          <w:szCs w:val="24"/>
        </w:rPr>
        <w:t xml:space="preserve"> 1N</w:t>
      </w:r>
      <w:r w:rsidR="0016275F">
        <w:rPr>
          <w:b/>
          <w:color w:val="000000"/>
          <w:sz w:val="24"/>
          <w:szCs w:val="24"/>
        </w:rPr>
        <w:t>.</w:t>
      </w:r>
    </w:p>
    <w:p w14:paraId="4EB078C9" w14:textId="52D048B3" w:rsidR="0072030B" w:rsidRDefault="00213771"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el entorno de simulación se organiza siguiendo la misma lógica planteada para 2N, con la particularidad de que cada subsistema tiene una salida adicional para las corrientes homopolares. La secuencia se mantiene, desarrollando en primer lugar el régimen saludable para luego abordar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7CD4A6B2" w14:textId="77777777" w:rsidR="00E06481" w:rsidRDefault="00470072" w:rsidP="009129FA">
      <w:pPr>
        <w:keepNext/>
        <w:spacing w:after="120"/>
        <w:jc w:val="center"/>
      </w:pPr>
      <w:r>
        <w:rPr>
          <w:noProof/>
        </w:rPr>
        <w:drawing>
          <wp:inline distT="0" distB="0" distL="0" distR="0" wp14:anchorId="34504EE6" wp14:editId="5E070DE1">
            <wp:extent cx="5219700" cy="4822825"/>
            <wp:effectExtent l="0" t="0" r="5715" b="889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2B50A737" w14:textId="328A8082" w:rsidR="00670DE2" w:rsidRPr="00684EEB" w:rsidRDefault="00E06481" w:rsidP="00E06481">
      <w:pPr>
        <w:pStyle w:val="Descripcin"/>
      </w:pPr>
      <w:r w:rsidRPr="00684EEB">
        <w:t xml:space="preserve">Figura </w:t>
      </w:r>
      <w:fldSimple w:instr=" SEQ Figura \* ARABIC ">
        <w:r w:rsidR="003306AF">
          <w:rPr>
            <w:noProof/>
          </w:rPr>
          <w:t>34</w:t>
        </w:r>
      </w:fldSimple>
      <w:r w:rsidRPr="00684EEB">
        <w:t>. Subsistemas de pre‑falta y post‑falta para 1N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4"/>
      </w:r>
    </w:p>
    <w:p w14:paraId="47FBEBF6" w14:textId="269814B6" w:rsidR="0072030B" w:rsidRDefault="0072030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1B7BF81" w14:textId="64D45D09" w:rsidR="0072030B" w:rsidRPr="00941BE4" w:rsidRDefault="0072030B">
      <w:pPr>
        <w:pStyle w:val="Ttulo3"/>
        <w:numPr>
          <w:ilvl w:val="3"/>
          <w:numId w:val="29"/>
        </w:numPr>
        <w:spacing w:before="240" w:after="240" w:line="360" w:lineRule="auto"/>
        <w:rPr>
          <w:b/>
          <w:color w:val="000000"/>
        </w:rPr>
      </w:pPr>
      <w:r>
        <w:rPr>
          <w:b/>
          <w:color w:val="000000"/>
        </w:rPr>
        <w:lastRenderedPageBreak/>
        <w:t xml:space="preserve">Subsistema de </w:t>
      </w:r>
      <w:r w:rsidR="000B7B3F">
        <w:rPr>
          <w:b/>
          <w:color w:val="000000"/>
        </w:rPr>
        <w:t>pre‑falta</w:t>
      </w:r>
      <w:r>
        <w:rPr>
          <w:b/>
          <w:color w:val="000000"/>
        </w:rPr>
        <w:t xml:space="preserve"> para 1N.</w:t>
      </w:r>
    </w:p>
    <w:p w14:paraId="4503990E" w14:textId="77777777" w:rsidR="00E06481" w:rsidRDefault="005B0DEF" w:rsidP="009129FA">
      <w:pPr>
        <w:keepNext/>
        <w:spacing w:before="240" w:after="0" w:line="360" w:lineRule="auto"/>
        <w:jc w:val="center"/>
      </w:pPr>
      <w:r>
        <w:rPr>
          <w:noProof/>
        </w:rPr>
        <w:drawing>
          <wp:inline distT="0" distB="0" distL="0" distR="0" wp14:anchorId="78BECFC6" wp14:editId="7DECD409">
            <wp:extent cx="7388653" cy="4163278"/>
            <wp:effectExtent l="0" t="6667"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59">
                      <a:extLst>
                        <a:ext uri="{28A0092B-C50C-407E-A947-70E740481C1C}">
                          <a14:useLocalDpi xmlns:a14="http://schemas.microsoft.com/office/drawing/2010/main" val="0"/>
                        </a:ext>
                      </a:extLst>
                    </a:blip>
                    <a:srcRect r="706"/>
                    <a:stretch>
                      <a:fillRect/>
                    </a:stretch>
                  </pic:blipFill>
                  <pic:spPr bwMode="auto">
                    <a:xfrm rot="16200000">
                      <a:off x="0" y="0"/>
                      <a:ext cx="7503344" cy="4227903"/>
                    </a:xfrm>
                    <a:prstGeom prst="rect">
                      <a:avLst/>
                    </a:prstGeom>
                    <a:noFill/>
                    <a:ln>
                      <a:noFill/>
                    </a:ln>
                    <a:extLst>
                      <a:ext uri="{53640926-AAD7-44D8-BBD7-CCE9431645EC}">
                        <a14:shadowObscured xmlns:a14="http://schemas.microsoft.com/office/drawing/2010/main"/>
                      </a:ext>
                    </a:extLst>
                  </pic:spPr>
                </pic:pic>
              </a:graphicData>
            </a:graphic>
          </wp:inline>
        </w:drawing>
      </w:r>
    </w:p>
    <w:p w14:paraId="613394C4" w14:textId="62FDE32E" w:rsidR="0072030B"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35</w:t>
        </w:r>
      </w:fldSimple>
      <w:r w:rsidRPr="00684EEB">
        <w:t>. Subsistema de pre‑falta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5"/>
      </w:r>
    </w:p>
    <w:p w14:paraId="7A557052" w14:textId="77777777" w:rsidR="005B0DEF" w:rsidRDefault="005B0DEF"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topología volveremos a presentar 5 bloques importantes, de los cuales sólo 4 presentan modificaciones:</w:t>
      </w:r>
    </w:p>
    <w:p w14:paraId="7037CE94" w14:textId="32428B88" w:rsidR="0072030B"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039EABCD"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B2AF1N: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con 1N.</w:t>
      </w:r>
    </w:p>
    <w:p w14:paraId="1326B8A3" w14:textId="4DAC9B42"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B3AF1N: </w:t>
      </w:r>
      <w:r w:rsidRPr="005B0DEF">
        <w:rPr>
          <w:rFonts w:ascii="Times New Roman" w:eastAsia="Times New Roman" w:hAnsi="Times New Roman" w:cs="Times New Roman"/>
          <w:sz w:val="24"/>
          <w:szCs w:val="24"/>
        </w:rPr>
        <w:t>Bloque en Gris que contiene el VSI.</w:t>
      </w:r>
    </w:p>
    <w:p w14:paraId="4CC6B9E6" w14:textId="4CD3E1A5"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B4AF1N: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B5AF1N: </w:t>
      </w:r>
      <w:r w:rsidRPr="005B0DEF">
        <w:rPr>
          <w:rFonts w:ascii="Times New Roman" w:eastAsia="Times New Roman" w:hAnsi="Times New Roman" w:cs="Times New Roman"/>
          <w:sz w:val="24"/>
          <w:szCs w:val="24"/>
        </w:rPr>
        <w:t>Bloque en verde que contiene a la MIAH.</w:t>
      </w:r>
    </w:p>
    <w:p w14:paraId="24D997A5" w14:textId="37AB1D91"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 xml:space="preserve">para esta topología se definen parámetros definidos en el </w:t>
      </w:r>
      <w:r w:rsidR="00677383" w:rsidRPr="000B7B3F">
        <w:rPr>
          <w:rStyle w:val="Estilo1"/>
          <w:rFonts w:eastAsia="Arial"/>
        </w:rPr>
        <w:t xml:space="preserve">Código </w:t>
      </w:r>
      <w:r w:rsidR="00E55B3A" w:rsidRPr="00E55B3A">
        <w:rPr>
          <w:rStyle w:val="Estilo1"/>
          <w:rFonts w:eastAsia="Arial"/>
        </w:rPr>
        <w:fldChar w:fldCharType="begin"/>
      </w:r>
      <w:r w:rsidR="00E55B3A" w:rsidRPr="00E55B3A">
        <w:rPr>
          <w:rStyle w:val="Estilo1"/>
          <w:rFonts w:eastAsia="Arial"/>
        </w:rPr>
        <w:instrText xml:space="preserve"> REF C2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3306AF" w:rsidRPr="003306AF">
        <w:rPr>
          <w:rStyle w:val="Estilo1"/>
          <w:rFonts w:eastAsia="Arial"/>
        </w:rPr>
        <w:t>2</w:t>
      </w:r>
      <w:r w:rsidR="00E55B3A" w:rsidRPr="00E55B3A">
        <w:rPr>
          <w:rStyle w:val="Estilo1"/>
          <w:rFonts w:eastAsia="Arial"/>
        </w:rPr>
        <w:fldChar w:fldCharType="end"/>
      </w:r>
      <w:r w:rsidR="00677383">
        <w:rPr>
          <w:rFonts w:ascii="Times New Roman" w:eastAsia="Times New Roman" w:hAnsi="Times New Roman" w:cs="Times New Roman"/>
          <w:sz w:val="24"/>
          <w:szCs w:val="24"/>
        </w:rPr>
        <w:t xml:space="preserve">. </w:t>
      </w:r>
      <w:r w:rsidR="008C48E0">
        <w:rPr>
          <w:rFonts w:ascii="Times New Roman" w:eastAsia="Times New Roman" w:hAnsi="Times New Roman" w:cs="Times New Roman"/>
          <w:sz w:val="24"/>
          <w:szCs w:val="24"/>
        </w:rPr>
        <w:t xml:space="preserve">Los bloques de esta topología serán idénticos a los del subsistema de </w:t>
      </w:r>
      <w:r w:rsidR="000B7B3F">
        <w:rPr>
          <w:rFonts w:ascii="Times New Roman" w:eastAsia="Times New Roman" w:hAnsi="Times New Roman" w:cs="Times New Roman"/>
          <w:sz w:val="24"/>
          <w:szCs w:val="24"/>
        </w:rPr>
        <w:t>pre‑falta</w:t>
      </w:r>
      <w:r w:rsidR="008C48E0">
        <w:rPr>
          <w:rFonts w:ascii="Times New Roman" w:eastAsia="Times New Roman" w:hAnsi="Times New Roman" w:cs="Times New Roman"/>
          <w:sz w:val="24"/>
          <w:szCs w:val="24"/>
        </w:rPr>
        <w:t xml:space="preserve"> en 2N, con la salvedad de que ahora se considerarán las corrientes homopolares, lo que exige los siguientes cambios.</w:t>
      </w:r>
    </w:p>
    <w:p w14:paraId="03CBE214" w14:textId="3C3E3402" w:rsidR="00E06481" w:rsidRPr="00E06481" w:rsidRDefault="008C48E0"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B5AF1N adquiere un nuevo apartado, dedicado al cálculo de las corrientes de secuencia 0. </w:t>
      </w:r>
      <w:r w:rsidR="0012751E">
        <w:rPr>
          <w:rFonts w:ascii="Times New Roman" w:eastAsia="Times New Roman" w:hAnsi="Times New Roman" w:cs="Times New Roman"/>
          <w:sz w:val="24"/>
          <w:szCs w:val="24"/>
        </w:rPr>
        <w:t>E</w:t>
      </w:r>
      <w:r>
        <w:rPr>
          <w:rFonts w:ascii="Times New Roman" w:eastAsia="Times New Roman" w:hAnsi="Times New Roman" w:cs="Times New Roman"/>
          <w:sz w:val="24"/>
          <w:szCs w:val="24"/>
        </w:rPr>
        <w:t>ste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en un lazo cerrado como entradas de la función presentada en el </w:t>
      </w:r>
      <w:r w:rsidR="00E55B3A" w:rsidRPr="00E55B3A">
        <w:rPr>
          <w:rStyle w:val="Estilo1"/>
          <w:rFonts w:eastAsia="Arial"/>
        </w:rPr>
        <w:fldChar w:fldCharType="begin"/>
      </w:r>
      <w:r w:rsidR="00E55B3A" w:rsidRPr="00E55B3A">
        <w:rPr>
          <w:rStyle w:val="Estilo1"/>
          <w:rFonts w:eastAsia="Arial"/>
        </w:rPr>
        <w:instrText xml:space="preserve"> REF C11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3306AF" w:rsidRPr="003306AF">
        <w:rPr>
          <w:rStyle w:val="Estilo1"/>
          <w:rFonts w:eastAsia="Arial"/>
        </w:rPr>
        <w:t>Código 11</w:t>
      </w:r>
      <w:r w:rsidR="00E55B3A" w:rsidRPr="00E55B3A">
        <w:rPr>
          <w:rStyle w:val="Estilo1"/>
          <w:rFonts w:eastAsia="Arial"/>
        </w:rPr>
        <w:fldChar w:fldCharType="end"/>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7C23FF1B" w14:textId="6BB5071F" w:rsidR="00E06481" w:rsidRDefault="008D17CA" w:rsidP="009129FA">
      <w:pPr>
        <w:keepNext/>
        <w:spacing w:before="240" w:after="0" w:line="360" w:lineRule="auto"/>
        <w:jc w:val="center"/>
      </w:pPr>
      <w:r>
        <w:rPr>
          <w:noProof/>
        </w:rPr>
        <w:drawing>
          <wp:inline distT="0" distB="0" distL="0" distR="0" wp14:anchorId="5A9C51C5" wp14:editId="7AA46CFA">
            <wp:extent cx="3960000" cy="1177200"/>
            <wp:effectExtent l="0" t="0" r="2540" b="4445"/>
            <wp:docPr id="12105177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60000" cy="1177200"/>
                    </a:xfrm>
                    <a:prstGeom prst="rect">
                      <a:avLst/>
                    </a:prstGeom>
                    <a:noFill/>
                    <a:ln>
                      <a:noFill/>
                    </a:ln>
                  </pic:spPr>
                </pic:pic>
              </a:graphicData>
            </a:graphic>
          </wp:inline>
        </w:drawing>
      </w:r>
    </w:p>
    <w:p w14:paraId="55229C02" w14:textId="13AF6293" w:rsidR="008C48E0" w:rsidRPr="00684EEB" w:rsidRDefault="00E06481" w:rsidP="00E06481">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36</w:t>
        </w:r>
      </w:fldSimple>
      <w:r w:rsidRPr="00684EEB">
        <w:t>. Cálculo de corrientes de secuencia cero.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6"/>
      </w:r>
    </w:p>
    <w:p w14:paraId="40A68228" w14:textId="77777777" w:rsidR="00670DE2" w:rsidRDefault="00670DE2" w:rsidP="00946DFB"/>
    <w:p w14:paraId="3DB9554D" w14:textId="77777777" w:rsidR="008D17CA" w:rsidRDefault="008D17CA" w:rsidP="00946DFB"/>
    <w:p w14:paraId="0E649549" w14:textId="537B6CBD" w:rsidR="00E06481" w:rsidRPr="00E06481" w:rsidRDefault="0012751E"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siguiente cambio se presenta en B5AF1N ocurre en el apartado dedicado a transformar las corrientes desde los </w:t>
      </w:r>
      <w:r w:rsidR="00F644CD">
        <w:rPr>
          <w:rFonts w:ascii="Times New Roman" w:eastAsia="Times New Roman" w:hAnsi="Times New Roman" w:cs="Times New Roman"/>
          <w:sz w:val="24"/>
          <w:szCs w:val="24"/>
        </w:rPr>
        <w:t>sub‑espacios</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xml:space="preserve">. Los parámetros dedicados a este apartado se presentan en el </w:t>
      </w:r>
      <w:r w:rsidR="00E55B3A" w:rsidRPr="00E55B3A">
        <w:rPr>
          <w:rStyle w:val="Estilo1"/>
          <w:rFonts w:eastAsia="Arial"/>
        </w:rPr>
        <w:fldChar w:fldCharType="begin"/>
      </w:r>
      <w:r w:rsidR="00E55B3A" w:rsidRPr="00E55B3A">
        <w:rPr>
          <w:rStyle w:val="Estilo1"/>
          <w:rFonts w:eastAsia="Arial"/>
        </w:rPr>
        <w:instrText xml:space="preserve"> REF C1i \h </w:instrText>
      </w:r>
      <w:r w:rsidR="00E55B3A">
        <w:rPr>
          <w:rStyle w:val="Estilo1"/>
          <w:rFonts w:eastAsia="Arial"/>
        </w:rPr>
        <w:instrText xml:space="preserve"> \* MERGEFORMAT </w:instrText>
      </w:r>
      <w:r w:rsidR="00E55B3A" w:rsidRPr="00E55B3A">
        <w:rPr>
          <w:rStyle w:val="Estilo1"/>
          <w:rFonts w:eastAsia="Arial"/>
        </w:rPr>
      </w:r>
      <w:r w:rsidR="00E55B3A" w:rsidRPr="00E55B3A">
        <w:rPr>
          <w:rStyle w:val="Estilo1"/>
          <w:rFonts w:eastAsia="Arial"/>
        </w:rPr>
        <w:fldChar w:fldCharType="separate"/>
      </w:r>
      <w:r w:rsidR="003306AF" w:rsidRPr="003306AF">
        <w:rPr>
          <w:rStyle w:val="Estilo1"/>
          <w:rFonts w:eastAsia="Arial"/>
        </w:rPr>
        <w:t>Código 1. (i)</w:t>
      </w:r>
      <w:r w:rsidR="00E55B3A" w:rsidRPr="00E55B3A">
        <w:rPr>
          <w:rStyle w:val="Estilo1"/>
          <w:rFonts w:eastAsia="Arial"/>
        </w:rPr>
        <w:fldChar w:fldCharType="end"/>
      </w:r>
      <w:r w:rsidR="00B922E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18318B4E" w14:textId="77777777" w:rsidR="00E06481" w:rsidRDefault="0012751E" w:rsidP="009129FA">
      <w:pPr>
        <w:keepNext/>
        <w:spacing w:after="120"/>
        <w:jc w:val="center"/>
      </w:pPr>
      <w:r>
        <w:rPr>
          <w:noProof/>
        </w:rPr>
        <w:drawing>
          <wp:inline distT="0" distB="0" distL="0" distR="0" wp14:anchorId="138C1519" wp14:editId="023DA8E8">
            <wp:extent cx="4528800" cy="2001600"/>
            <wp:effectExtent l="0" t="0" r="5715"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1">
                      <a:extLst>
                        <a:ext uri="{28A0092B-C50C-407E-A947-70E740481C1C}">
                          <a14:useLocalDpi xmlns:a14="http://schemas.microsoft.com/office/drawing/2010/main" val="0"/>
                        </a:ext>
                      </a:extLst>
                    </a:blip>
                    <a:srcRect t="4185"/>
                    <a:stretch>
                      <a:fillRect/>
                    </a:stretch>
                  </pic:blipFill>
                  <pic:spPr bwMode="auto">
                    <a:xfrm>
                      <a:off x="0" y="0"/>
                      <a:ext cx="4528800" cy="2001600"/>
                    </a:xfrm>
                    <a:prstGeom prst="rect">
                      <a:avLst/>
                    </a:prstGeom>
                    <a:noFill/>
                    <a:ln>
                      <a:noFill/>
                    </a:ln>
                    <a:extLst>
                      <a:ext uri="{53640926-AAD7-44D8-BBD7-CCE9431645EC}">
                        <a14:shadowObscured xmlns:a14="http://schemas.microsoft.com/office/drawing/2010/main"/>
                      </a:ext>
                    </a:extLst>
                  </pic:spPr>
                </pic:pic>
              </a:graphicData>
            </a:graphic>
          </wp:inline>
        </w:drawing>
      </w:r>
    </w:p>
    <w:p w14:paraId="59EB137E" w14:textId="2E0A0889" w:rsidR="0012751E" w:rsidRPr="00684EEB" w:rsidRDefault="00E06481" w:rsidP="00E06481">
      <w:pPr>
        <w:pStyle w:val="Descripcin"/>
      </w:pPr>
      <w:r w:rsidRPr="00684EEB">
        <w:t xml:space="preserve">Figura </w:t>
      </w:r>
      <w:fldSimple w:instr=" SEQ Figura \* ARABIC ">
        <w:r w:rsidR="003306AF">
          <w:rPr>
            <w:noProof/>
          </w:rPr>
          <w:t>37</w:t>
        </w:r>
      </w:fldSimple>
      <w:r w:rsidRPr="00684EEB">
        <w:t>. Transformada inversa de Clarke para 1N en pre‑falta.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7"/>
      </w:r>
    </w:p>
    <w:p w14:paraId="10EB4AAB" w14:textId="1D5944C2" w:rsidR="00475841" w:rsidRDefault="001F5E14" w:rsidP="00795BC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en B2AF1N se mantienen el barrido iterativo de los 64 vectores candidatos y el límite superior c definido en el Código 1, así como la forma de comparar el costo para conservar el menor error. Los cambios para esta topología radican en la dinámica y en la penalización. Primero, a las predicciones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is</m:t>
            </m:r>
          </m:sub>
        </m:sSub>
      </m:oMath>
      <w:r>
        <w:rPr>
          <w:rFonts w:ascii="Times New Roman" w:eastAsia="Times New Roman" w:hAnsi="Times New Roman" w:cs="Times New Roman"/>
          <w:sz w:val="24"/>
          <w:szCs w:val="24"/>
        </w:rPr>
        <w:t>) se le agregan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a partir de (</w:t>
      </w:r>
      <w:r w:rsidR="00E55B3A" w:rsidRPr="00E55B3A">
        <w:rPr>
          <w:rStyle w:val="ROSA"/>
          <w:rFonts w:eastAsia="Arial"/>
        </w:rPr>
        <w:fldChar w:fldCharType="begin"/>
      </w:r>
      <w:r w:rsidR="00E55B3A" w:rsidRPr="00E55B3A">
        <w:rPr>
          <w:rStyle w:val="ROSA"/>
          <w:rFonts w:eastAsia="Arial"/>
        </w:rPr>
        <w:instrText xml:space="preserve"> REF eq137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137</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y (</w:t>
      </w:r>
      <w:r w:rsidR="00E55B3A" w:rsidRPr="00E55B3A">
        <w:rPr>
          <w:rStyle w:val="ROSA"/>
          <w:rFonts w:eastAsia="Arial"/>
        </w:rPr>
        <w:fldChar w:fldCharType="begin"/>
      </w:r>
      <w:r w:rsidR="00E55B3A" w:rsidRPr="00E55B3A">
        <w:rPr>
          <w:rStyle w:val="ROSA"/>
          <w:rFonts w:eastAsia="Arial"/>
        </w:rPr>
        <w:instrText xml:space="preserve"> REF eq138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138</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estas corrientes son nulas </w:t>
      </w:r>
      <w:r>
        <w:rPr>
          <w:rFonts w:ascii="Times New Roman" w:eastAsia="Times New Roman" w:hAnsi="Times New Roman" w:cs="Times New Roman"/>
          <w:sz w:val="24"/>
          <w:szCs w:val="24"/>
        </w:rPr>
        <w:t>en 2N por la ausencia</w:t>
      </w:r>
      <w:r w:rsidR="00795BC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w:t>
      </w:r>
      <w:r w:rsidR="00795BC6">
        <w:rPr>
          <w:rFonts w:ascii="Times New Roman" w:eastAsia="Times New Roman" w:hAnsi="Times New Roman" w:cs="Times New Roman"/>
          <w:sz w:val="24"/>
          <w:szCs w:val="24"/>
        </w:rPr>
        <w:t xml:space="preserve"> cortocircuito</w:t>
      </w:r>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 xml:space="preserve">neutro. Segundo, las referencias parásitas </w:t>
      </w:r>
      <w:r w:rsidR="00795BC6">
        <w:rPr>
          <w:rFonts w:ascii="Times New Roman" w:eastAsia="Times New Roman" w:hAnsi="Times New Roman" w:cs="Times New Roman"/>
          <w:sz w:val="24"/>
          <w:szCs w:val="24"/>
        </w:rPr>
        <w:t>ahora se presen</w:t>
      </w:r>
      <w:r w:rsidR="00ED240B">
        <w:rPr>
          <w:rFonts w:ascii="Times New Roman" w:eastAsia="Times New Roman" w:hAnsi="Times New Roman" w:cs="Times New Roman"/>
          <w:sz w:val="24"/>
          <w:szCs w:val="24"/>
        </w:rPr>
        <w:t>tan en</w:t>
      </w:r>
      <w:r w:rsidR="00795BC6">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 </m:t>
            </m:r>
          </m:sup>
        </m:sSup>
        <m:r>
          <w:rPr>
            <w:rFonts w:ascii="Cambria Math" w:eastAsia="Times New Roman" w:hAnsi="Cambria Math" w:cs="Times New Roman"/>
            <w:sz w:val="24"/>
            <w:szCs w:val="24"/>
          </w:rPr>
          <m:t>- 0</m:t>
        </m:r>
        <m:sSup>
          <m:sSupPr>
            <m:ctrlPr>
              <w:rPr>
                <w:rFonts w:ascii="Cambria Math" w:eastAsia="Times New Roman" w:hAnsi="Cambria Math" w:cs="Times New Roman"/>
                <w:i/>
                <w:sz w:val="24"/>
                <w:szCs w:val="24"/>
              </w:rPr>
            </m:ctrlPr>
          </m:sSupPr>
          <m:e>
            <m:r>
              <m:rPr>
                <m:sty m:val="p"/>
              </m:rPr>
              <w:rPr>
                <w:rFonts w:ascii="Cambria Math" w:eastAsia="Times New Roman" w:hAnsi="Cambria Math" w:cs="Times New Roman"/>
                <w:sz w:val="24"/>
                <w:szCs w:val="24"/>
              </w:rPr>
              <w:softHyphen/>
            </m:r>
          </m:e>
          <m:sup>
            <m:r>
              <w:rPr>
                <w:rFonts w:ascii="Cambria Math" w:eastAsia="Times New Roman" w:hAnsi="Cambria Math" w:cs="Times New Roman"/>
                <w:sz w:val="24"/>
                <w:szCs w:val="24"/>
              </w:rPr>
              <m:t>-</m:t>
            </m:r>
          </m:sup>
        </m:sSup>
      </m:oMath>
      <w:r w:rsidR="00795BC6">
        <w:rPr>
          <w:rFonts w:ascii="Times New Roman" w:eastAsia="Times New Roman" w:hAnsi="Times New Roman" w:cs="Times New Roman"/>
          <w:sz w:val="24"/>
          <w:szCs w:val="24"/>
        </w:rPr>
        <w:t>) además de en (</w:t>
      </w:r>
      <m:oMath>
        <m:r>
          <w:rPr>
            <w:rFonts w:ascii="Cambria Math" w:eastAsia="Times New Roman" w:hAnsi="Cambria Math" w:cs="Times New Roman"/>
            <w:sz w:val="24"/>
            <w:szCs w:val="24"/>
          </w:rPr>
          <m:t>x-y</m:t>
        </m:r>
      </m:oMath>
      <w:r w:rsidR="00795BC6">
        <w:rPr>
          <w:rFonts w:ascii="Times New Roman" w:eastAsia="Times New Roman" w:hAnsi="Times New Roman" w:cs="Times New Roman"/>
          <w:sz w:val="24"/>
          <w:szCs w:val="24"/>
        </w:rPr>
        <w:t xml:space="preserve">), cuya referencia se establece en </w:t>
      </w:r>
      <m:oMath>
        <m:r>
          <w:rPr>
            <w:rFonts w:ascii="Cambria Math" w:eastAsia="Times New Roman" w:hAnsi="Cambria Math" w:cs="Times New Roman"/>
            <w:sz w:val="24"/>
            <w:szCs w:val="24"/>
          </w:rPr>
          <m:t>0</m:t>
        </m:r>
      </m:oMath>
      <w:r w:rsidR="00795BC6">
        <w:rPr>
          <w:rFonts w:ascii="Times New Roman" w:eastAsia="Times New Roman" w:hAnsi="Times New Roman" w:cs="Times New Roman"/>
          <w:sz w:val="24"/>
          <w:szCs w:val="24"/>
        </w:rPr>
        <w:t xml:space="preserve"> por el criterio MCL, que fuerza la supresión de corrientes parásitas. Tercero, la función de costo ahora incorpora dos términos ponderados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sub>
        </m:sSub>
      </m:oMath>
      <w:r w:rsidR="00795BC6">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sub>
        </m:sSub>
      </m:oMath>
      <w:r w:rsidR="00795BC6">
        <w:rPr>
          <w:rFonts w:ascii="Times New Roman" w:eastAsia="Times New Roman" w:hAnsi="Times New Roman" w:cs="Times New Roman"/>
          <w:sz w:val="24"/>
          <w:szCs w:val="24"/>
        </w:rPr>
        <w:t xml:space="preserve"> que se ajustan con mayor severidad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795BC6">
        <w:rPr>
          <w:rFonts w:ascii="Times New Roman" w:eastAsia="Times New Roman" w:hAnsi="Times New Roman" w:cs="Times New Roman"/>
          <w:sz w:val="24"/>
          <w:szCs w:val="24"/>
        </w:rPr>
        <w:t xml:space="preserve"> debido al impacto de las corrientes homopolares en 1N. El mecanismo de selección del índice óptimo </w:t>
      </w:r>
      <w:r w:rsidR="00795BC6" w:rsidRPr="00E71251">
        <w:rPr>
          <w:rFonts w:ascii="Courier New" w:eastAsia="Times New Roman" w:hAnsi="Courier New" w:cs="Courier New"/>
          <w:noProof/>
          <w:sz w:val="24"/>
          <w:szCs w:val="24"/>
          <w:lang w:val="es-PY"/>
        </w:rPr>
        <w:t>io</w:t>
      </w:r>
      <w:r w:rsidR="00795BC6">
        <w:rPr>
          <w:rFonts w:ascii="Times New Roman" w:eastAsia="Times New Roman" w:hAnsi="Times New Roman" w:cs="Times New Roman"/>
          <w:sz w:val="24"/>
          <w:szCs w:val="24"/>
        </w:rPr>
        <w:t xml:space="preserve">, el mapeo 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d>
      </m:oMath>
      <w:r w:rsidR="00795BC6">
        <w:rPr>
          <w:rFonts w:ascii="Times New Roman" w:eastAsia="Times New Roman" w:hAnsi="Times New Roman" w:cs="Times New Roman"/>
          <w:sz w:val="24"/>
          <w:szCs w:val="24"/>
        </w:rPr>
        <w:t xml:space="preserve"> y el tamaño del conjunto candidato permanecen inalterados.</w:t>
      </w:r>
    </w:p>
    <w:p w14:paraId="26DA5455" w14:textId="410855FB" w:rsidR="00D51056" w:rsidRPr="00102822" w:rsidRDefault="00D51056" w:rsidP="00D51056">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5040" behindDoc="0" locked="0" layoutInCell="1" allowOverlap="1" wp14:anchorId="20E201FE" wp14:editId="0D74B3CA">
                <wp:simplePos x="0" y="0"/>
                <wp:positionH relativeFrom="margin">
                  <wp:posOffset>-10795</wp:posOffset>
                </wp:positionH>
                <wp:positionV relativeFrom="paragraph">
                  <wp:posOffset>234315</wp:posOffset>
                </wp:positionV>
                <wp:extent cx="5219700" cy="7880985"/>
                <wp:effectExtent l="0" t="0" r="19050" b="24765"/>
                <wp:wrapTopAndBottom/>
                <wp:docPr id="199527656" name="Cuadro de texto 2"/>
                <wp:cNvGraphicFramePr/>
                <a:graphic xmlns:a="http://schemas.openxmlformats.org/drawingml/2006/main">
                  <a:graphicData uri="http://schemas.microsoft.com/office/word/2010/wordprocessingShape">
                    <wps:wsp>
                      <wps:cNvSpPr txBox="1"/>
                      <wps:spPr>
                        <a:xfrm>
                          <a:off x="0" y="0"/>
                          <a:ext cx="5219700" cy="7880985"/>
                        </a:xfrm>
                        <a:prstGeom prst="rect">
                          <a:avLst/>
                        </a:prstGeom>
                        <a:solidFill>
                          <a:schemeClr val="lt1"/>
                        </a:solidFill>
                        <a:ln w="6350">
                          <a:solidFill>
                            <a:prstClr val="black"/>
                          </a:solidFill>
                        </a:ln>
                      </wps:spPr>
                      <wps:txbx>
                        <w:txbxContent>
                          <w:p w14:paraId="1656F8D4"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Inicialización para optimización</w:t>
                            </w:r>
                          </w:p>
                          <w:p w14:paraId="2194AD1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5FC2120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3F99EB82" w14:textId="1FCED331" w:rsidR="00D51056" w:rsidRDefault="00D51056" w:rsidP="00D51056">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421D2AA4" w14:textId="39E22514" w:rsidR="00D51056" w:rsidRPr="00D51056" w:rsidRDefault="00D51056" w:rsidP="00D51056">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4B8F3BC5"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Predicción y optimización</w:t>
                            </w:r>
                          </w:p>
                          <w:p w14:paraId="50F4C6E9"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16840777" w14:textId="1C75D85D"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621F2F5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616888B4"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025148A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035CA0F6"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1397A7A2" w14:textId="77777777" w:rsidR="00D51056" w:rsidRPr="00D51056" w:rsidRDefault="00D51056" w:rsidP="00D51056">
                            <w:pPr>
                              <w:pStyle w:val="HTMLconformatoprevio"/>
                              <w:spacing w:line="244" w:lineRule="atLeast"/>
                              <w:rPr>
                                <w:noProof/>
                                <w:color w:val="333333"/>
                                <w:lang w:val="es-PY"/>
                              </w:rPr>
                            </w:pPr>
                          </w:p>
                          <w:p w14:paraId="3C06A70B"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66431A3D"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3752720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70ED1E2D" w14:textId="77777777" w:rsidR="00D51056" w:rsidRPr="00C642D8" w:rsidRDefault="00D51056" w:rsidP="00D51056">
                            <w:pPr>
                              <w:pStyle w:val="HTMLconformatoprevio"/>
                              <w:spacing w:line="244" w:lineRule="atLeast"/>
                              <w:rPr>
                                <w:noProof/>
                                <w:color w:val="333333"/>
                                <w:lang w:val="en-US"/>
                              </w:rPr>
                            </w:pPr>
                          </w:p>
                          <w:p w14:paraId="53ABA7EC"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7B55E11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28A875AA"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1B6B3A0" w14:textId="77777777" w:rsidR="00D51056" w:rsidRPr="00C642D8" w:rsidRDefault="00D51056" w:rsidP="00D51056">
                            <w:pPr>
                              <w:pStyle w:val="HTMLconformatoprevio"/>
                              <w:spacing w:line="244" w:lineRule="atLeast"/>
                              <w:rPr>
                                <w:noProof/>
                                <w:color w:val="333333"/>
                                <w:lang w:val="en-US"/>
                              </w:rPr>
                            </w:pPr>
                          </w:p>
                          <w:p w14:paraId="3915FC28"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1B776E1D"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4FC8115F"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494F4440" w14:textId="77777777" w:rsidR="00D51056" w:rsidRPr="00C642D8" w:rsidRDefault="00D51056" w:rsidP="00D51056">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00FA23D2"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173CD73B" w14:textId="77777777" w:rsidR="00D51056" w:rsidRPr="00D51056" w:rsidRDefault="00D51056" w:rsidP="00D51056">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14199ECC"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35EDA51B" w14:textId="77777777" w:rsidR="00D51056" w:rsidRPr="00D51056" w:rsidRDefault="00D51056" w:rsidP="00D51056">
                            <w:pPr>
                              <w:pStyle w:val="HTMLconformatoprevio"/>
                              <w:spacing w:line="244" w:lineRule="atLeast"/>
                              <w:rPr>
                                <w:noProof/>
                                <w:color w:val="333333"/>
                                <w:lang w:val="es-PY"/>
                              </w:rPr>
                            </w:pPr>
                          </w:p>
                          <w:p w14:paraId="78E3C659"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553D3C11"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9363C3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0B0838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EB3072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525F14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3BA52A26" w14:textId="77777777" w:rsidR="00D51056" w:rsidRPr="00C642D8" w:rsidRDefault="00D51056" w:rsidP="00D51056">
                            <w:pPr>
                              <w:pStyle w:val="HTMLconformatoprevio"/>
                              <w:spacing w:line="244" w:lineRule="atLeast"/>
                              <w:rPr>
                                <w:noProof/>
                                <w:color w:val="333333"/>
                                <w:lang w:val="en-US"/>
                              </w:rPr>
                            </w:pPr>
                          </w:p>
                          <w:p w14:paraId="4A4EBDFC"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49DB3FA4"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7B25614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411AD71"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1537C15D"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1701C330"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9A9B6F8"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end</w:t>
                            </w:r>
                          </w:p>
                          <w:p w14:paraId="43438CD1"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Voltajes óptimos</w:t>
                            </w:r>
                          </w:p>
                          <w:p w14:paraId="117E09C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2B4A5862"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5E2D84D0"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134CF7E8"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0ACF38A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286F6E7A" w14:textId="05DB208F" w:rsidR="00D51056" w:rsidRPr="00FD49C2" w:rsidRDefault="00D51056" w:rsidP="00D51056">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201FE" id="_x0000_s1055" type="#_x0000_t202" style="position:absolute;left:0;text-align:left;margin-left:-.85pt;margin-top:18.45pt;width:411pt;height:620.55pt;z-index:2517350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" fillcolor="white [3201]" strokeweight=".5pt">
                <v:textbox>
                  <w:txbxContent>
                    <w:p w14:paraId="1656F8D4"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Inicialización para optimización</w:t>
                      </w:r>
                    </w:p>
                    <w:p w14:paraId="2194AD1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5FC2120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3F99EB82" w14:textId="1FCED331" w:rsidR="00D51056" w:rsidRDefault="00D51056" w:rsidP="00D51056">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421D2AA4" w14:textId="39E22514" w:rsidR="00D51056" w:rsidRPr="00D51056" w:rsidRDefault="00D51056" w:rsidP="00D51056">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4B8F3BC5"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Predicción y optimización</w:t>
                      </w:r>
                    </w:p>
                    <w:p w14:paraId="50F4C6E9"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16840777" w14:textId="1C75D85D"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621F2F5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616888B4"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025148A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035CA0F6"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1397A7A2" w14:textId="77777777" w:rsidR="00D51056" w:rsidRPr="00D51056" w:rsidRDefault="00D51056" w:rsidP="00D51056">
                      <w:pPr>
                        <w:pStyle w:val="HTMLconformatoprevio"/>
                        <w:spacing w:line="244" w:lineRule="atLeast"/>
                        <w:rPr>
                          <w:noProof/>
                          <w:color w:val="333333"/>
                          <w:lang w:val="es-PY"/>
                        </w:rPr>
                      </w:pPr>
                    </w:p>
                    <w:p w14:paraId="3C06A70B"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66431A3D"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3752720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70ED1E2D" w14:textId="77777777" w:rsidR="00D51056" w:rsidRPr="00C642D8" w:rsidRDefault="00D51056" w:rsidP="00D51056">
                      <w:pPr>
                        <w:pStyle w:val="HTMLconformatoprevio"/>
                        <w:spacing w:line="244" w:lineRule="atLeast"/>
                        <w:rPr>
                          <w:noProof/>
                          <w:color w:val="333333"/>
                          <w:lang w:val="en-US"/>
                        </w:rPr>
                      </w:pPr>
                    </w:p>
                    <w:p w14:paraId="53ABA7EC"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7B55E11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28A875AA"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1B6B3A0" w14:textId="77777777" w:rsidR="00D51056" w:rsidRPr="00C642D8" w:rsidRDefault="00D51056" w:rsidP="00D51056">
                      <w:pPr>
                        <w:pStyle w:val="HTMLconformatoprevio"/>
                        <w:spacing w:line="244" w:lineRule="atLeast"/>
                        <w:rPr>
                          <w:noProof/>
                          <w:color w:val="333333"/>
                          <w:lang w:val="en-US"/>
                        </w:rPr>
                      </w:pPr>
                    </w:p>
                    <w:p w14:paraId="3915FC28"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1B776E1D"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4FC8115F"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494F4440" w14:textId="77777777" w:rsidR="00D51056" w:rsidRPr="00C642D8" w:rsidRDefault="00D51056" w:rsidP="00D51056">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00FA23D2"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173CD73B" w14:textId="77777777" w:rsidR="00D51056" w:rsidRPr="00D51056" w:rsidRDefault="00D51056" w:rsidP="00D51056">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14199ECC"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35EDA51B" w14:textId="77777777" w:rsidR="00D51056" w:rsidRPr="00D51056" w:rsidRDefault="00D51056" w:rsidP="00D51056">
                      <w:pPr>
                        <w:pStyle w:val="HTMLconformatoprevio"/>
                        <w:spacing w:line="244" w:lineRule="atLeast"/>
                        <w:rPr>
                          <w:noProof/>
                          <w:color w:val="333333"/>
                          <w:lang w:val="es-PY"/>
                        </w:rPr>
                      </w:pPr>
                    </w:p>
                    <w:p w14:paraId="78E3C659"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553D3C11"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9363C3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0B0838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EB3072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525F14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3BA52A26" w14:textId="77777777" w:rsidR="00D51056" w:rsidRPr="00C642D8" w:rsidRDefault="00D51056" w:rsidP="00D51056">
                      <w:pPr>
                        <w:pStyle w:val="HTMLconformatoprevio"/>
                        <w:spacing w:line="244" w:lineRule="atLeast"/>
                        <w:rPr>
                          <w:noProof/>
                          <w:color w:val="333333"/>
                          <w:lang w:val="en-US"/>
                        </w:rPr>
                      </w:pPr>
                    </w:p>
                    <w:p w14:paraId="4A4EBDFC"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49DB3FA4"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7B25614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411AD71"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1537C15D"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1701C330"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9A9B6F8"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end</w:t>
                      </w:r>
                    </w:p>
                    <w:p w14:paraId="43438CD1"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Voltajes óptimos</w:t>
                      </w:r>
                    </w:p>
                    <w:p w14:paraId="117E09C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2B4A5862"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5E2D84D0"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134CF7E8"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0ACF38A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286F6E7A" w14:textId="05DB208F" w:rsidR="00D51056" w:rsidRPr="00FD49C2" w:rsidRDefault="00D51056" w:rsidP="00D51056">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4326AB">
        <w:rPr>
          <w:rFonts w:ascii="Times New Roman" w:eastAsia="Times New Roman" w:hAnsi="Times New Roman" w:cs="Times New Roman"/>
          <w:sz w:val="24"/>
          <w:szCs w:val="24"/>
        </w:rPr>
        <w:t>ódigo 1</w:t>
      </w:r>
      <w:r w:rsidR="004468DB">
        <w:rPr>
          <w:rFonts w:ascii="Times New Roman" w:eastAsia="Times New Roman" w:hAnsi="Times New Roman" w:cs="Times New Roman"/>
          <w:sz w:val="24"/>
          <w:szCs w:val="24"/>
        </w:rPr>
        <w:t>5</w:t>
      </w:r>
      <w:r w:rsidR="004326AB">
        <w:rPr>
          <w:rFonts w:ascii="Times New Roman" w:eastAsia="Times New Roman" w:hAnsi="Times New Roman" w:cs="Times New Roman"/>
          <w:sz w:val="24"/>
          <w:szCs w:val="24"/>
        </w:rPr>
        <w:t>. C</w:t>
      </w:r>
      <w:r>
        <w:rPr>
          <w:rFonts w:ascii="Times New Roman" w:eastAsia="Times New Roman" w:hAnsi="Times New Roman" w:cs="Times New Roman"/>
          <w:sz w:val="24"/>
          <w:szCs w:val="24"/>
        </w:rPr>
        <w:t>ontrolador</w:t>
      </w:r>
      <w:r w:rsidR="004326AB">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w:t>
      </w:r>
      <w:r w:rsidR="004326AB">
        <w:rPr>
          <w:rFonts w:ascii="Times New Roman" w:eastAsia="Times New Roman" w:hAnsi="Times New Roman" w:cs="Times New Roman"/>
          <w:sz w:val="24"/>
          <w:szCs w:val="24"/>
        </w:rPr>
        <w:t>1</w:t>
      </w:r>
      <w:r>
        <w:rPr>
          <w:rFonts w:ascii="Times New Roman" w:eastAsia="Times New Roman" w:hAnsi="Times New Roman" w:cs="Times New Roman"/>
          <w:sz w:val="24"/>
          <w:szCs w:val="24"/>
        </w:rPr>
        <w:t>N</w:t>
      </w:r>
      <w:r w:rsidR="004326AB">
        <w:rPr>
          <w:rFonts w:ascii="Times New Roman" w:eastAsia="Times New Roman" w:hAnsi="Times New Roman" w:cs="Times New Roman"/>
          <w:sz w:val="24"/>
          <w:szCs w:val="24"/>
        </w:rPr>
        <w:t xml:space="preserve"> en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68"/>
      </w:r>
    </w:p>
    <w:p w14:paraId="48B2AE07" w14:textId="5E0123A1" w:rsidR="00CE7611" w:rsidRPr="00941BE4" w:rsidRDefault="00CE7611">
      <w:pPr>
        <w:pStyle w:val="Ttulo3"/>
        <w:numPr>
          <w:ilvl w:val="3"/>
          <w:numId w:val="31"/>
        </w:numPr>
        <w:spacing w:before="240" w:after="240" w:line="360" w:lineRule="auto"/>
        <w:rPr>
          <w:b/>
          <w:color w:val="000000"/>
        </w:rPr>
      </w:pPr>
      <w:r>
        <w:rPr>
          <w:b/>
          <w:color w:val="000000"/>
        </w:rPr>
        <w:lastRenderedPageBreak/>
        <w:t xml:space="preserve">Subsistema de </w:t>
      </w:r>
      <w:r w:rsidR="000B7B3F">
        <w:rPr>
          <w:b/>
          <w:color w:val="000000"/>
        </w:rPr>
        <w:t>post‑falta</w:t>
      </w:r>
      <w:r>
        <w:rPr>
          <w:b/>
          <w:color w:val="000000"/>
        </w:rPr>
        <w:t xml:space="preserve"> para 1N.</w:t>
      </w:r>
    </w:p>
    <w:p w14:paraId="4846A1E8" w14:textId="77777777" w:rsidR="00684EEB" w:rsidRDefault="006327D5" w:rsidP="009129FA">
      <w:pPr>
        <w:keepNext/>
        <w:spacing w:before="240" w:after="0" w:line="360" w:lineRule="auto"/>
        <w:jc w:val="center"/>
      </w:pPr>
      <w:r>
        <w:rPr>
          <w:noProof/>
        </w:rPr>
        <w:drawing>
          <wp:inline distT="0" distB="0" distL="0" distR="0" wp14:anchorId="0F88051C" wp14:editId="5848C6F0">
            <wp:extent cx="7388909" cy="3341189"/>
            <wp:effectExtent l="4762" t="0" r="7303" b="7302"/>
            <wp:docPr id="24345364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7467152" cy="3376570"/>
                    </a:xfrm>
                    <a:prstGeom prst="rect">
                      <a:avLst/>
                    </a:prstGeom>
                    <a:noFill/>
                    <a:ln>
                      <a:noFill/>
                    </a:ln>
                  </pic:spPr>
                </pic:pic>
              </a:graphicData>
            </a:graphic>
          </wp:inline>
        </w:drawing>
      </w:r>
    </w:p>
    <w:p w14:paraId="3ABD4F79" w14:textId="3706F950" w:rsidR="00D51056" w:rsidRPr="00684EEB" w:rsidRDefault="00684EEB" w:rsidP="00684EEB">
      <w:pPr>
        <w:pStyle w:val="Descripcin"/>
        <w:rPr>
          <w:rFonts w:ascii="Times New Roman" w:eastAsia="Times New Roman" w:hAnsi="Times New Roman" w:cs="Times New Roman"/>
          <w:szCs w:val="24"/>
        </w:rPr>
      </w:pPr>
      <w:r w:rsidRPr="00684EEB">
        <w:t xml:space="preserve">Figura </w:t>
      </w:r>
      <w:fldSimple w:instr=" SEQ Figura \* ARABIC ">
        <w:r w:rsidR="003306AF">
          <w:rPr>
            <w:noProof/>
          </w:rPr>
          <w:t>38</w:t>
        </w:r>
      </w:fldSimple>
      <w:r w:rsidRPr="00684EEB">
        <w:t>. Subsistema de post‑falta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9"/>
      </w:r>
    </w:p>
    <w:p w14:paraId="541B653B" w14:textId="6385C74E" w:rsidR="006327D5" w:rsidRDefault="006327D5" w:rsidP="00334AEC">
      <w:pPr>
        <w:spacing w:before="240" w:after="240" w:line="360" w:lineRule="auto"/>
        <w:ind w:firstLine="851"/>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lastRenderedPageBreak/>
        <w:t xml:space="preserve">La </w:t>
      </w:r>
      <w:r w:rsidR="00471E98" w:rsidRPr="00471E98">
        <w:rPr>
          <w:rStyle w:val="Estilo1"/>
          <w:rFonts w:eastAsia="Arial"/>
        </w:rPr>
        <w:fldChar w:fldCharType="begin"/>
      </w:r>
      <w:r w:rsidR="00471E98" w:rsidRPr="00471E98">
        <w:rPr>
          <w:rStyle w:val="Estilo1"/>
          <w:rFonts w:eastAsia="Arial"/>
        </w:rPr>
        <w:instrText xml:space="preserve"> REF _Ref209977946 \h </w:instrText>
      </w:r>
      <w:r w:rsidR="00471E98">
        <w:rPr>
          <w:rStyle w:val="Estilo1"/>
          <w:rFonts w:eastAsia="Arial"/>
        </w:rPr>
        <w:instrText xml:space="preserve"> \* MERGEFORMAT </w:instrText>
      </w:r>
      <w:r w:rsidR="00471E98" w:rsidRPr="00471E98">
        <w:rPr>
          <w:rStyle w:val="Estilo1"/>
          <w:rFonts w:eastAsia="Arial"/>
        </w:rPr>
      </w:r>
      <w:r w:rsidR="00471E98" w:rsidRPr="00471E98">
        <w:rPr>
          <w:rStyle w:val="Estilo1"/>
          <w:rFonts w:eastAsia="Arial"/>
        </w:rPr>
        <w:fldChar w:fldCharType="separate"/>
      </w:r>
      <w:r w:rsidR="003306AF" w:rsidRPr="003306AF">
        <w:rPr>
          <w:rStyle w:val="Estilo1"/>
          <w:rFonts w:eastAsia="Arial"/>
        </w:rPr>
        <w:t>Figura 28</w:t>
      </w:r>
      <w:r w:rsidR="00471E98" w:rsidRPr="00471E98">
        <w:rPr>
          <w:rStyle w:val="Estilo1"/>
          <w:rFonts w:eastAsia="Arial"/>
        </w:rPr>
        <w:fldChar w:fldCharType="end"/>
      </w:r>
      <w:r w:rsidRPr="006327D5">
        <w:rPr>
          <w:rFonts w:ascii="Times New Roman" w:eastAsia="Times New Roman" w:hAnsi="Times New Roman" w:cs="Times New Roman"/>
          <w:sz w:val="24"/>
          <w:szCs w:val="24"/>
        </w:rPr>
        <w:t xml:space="preserve"> presenta el esquema general del subsistema de </w:t>
      </w:r>
      <w:r w:rsidR="000B7B3F">
        <w:rPr>
          <w:rFonts w:ascii="Times New Roman" w:eastAsia="Times New Roman" w:hAnsi="Times New Roman" w:cs="Times New Roman"/>
          <w:sz w:val="24"/>
          <w:szCs w:val="24"/>
        </w:rPr>
        <w:t>post‑falta</w:t>
      </w:r>
      <w:r w:rsidRPr="006327D5">
        <w:rPr>
          <w:rFonts w:ascii="Times New Roman" w:eastAsia="Times New Roman" w:hAnsi="Times New Roman" w:cs="Times New Roman"/>
          <w:sz w:val="24"/>
          <w:szCs w:val="24"/>
        </w:rPr>
        <w:t xml:space="preserve"> para </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en el banco de pruebas simulado, consta de 5 bloques principales que son: </w:t>
      </w:r>
    </w:p>
    <w:p w14:paraId="47CC9399" w14:textId="6159C01E"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B1DF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Cambria Math"/>
                <w:i/>
                <w:sz w:val="24"/>
                <w:szCs w:val="24"/>
              </w:rPr>
            </m:ctrlPr>
          </m:sSubSupPr>
          <m:e>
            <m:r>
              <w:rPr>
                <w:rFonts w:ascii="Cambria Math" w:eastAsia="Times New Roman" w:hAnsi="Cambria Math" w:cs="Cambria Math"/>
                <w:sz w:val="24"/>
                <w:szCs w:val="24"/>
              </w:rPr>
              <m:t>i</m:t>
            </m:r>
            <m:ctrlPr>
              <w:rPr>
                <w:rFonts w:ascii="Cambria Math" w:eastAsia="Times New Roman" w:hAnsi="Cambria Math" w:cs="Times New Roman"/>
                <w:i/>
                <w:sz w:val="24"/>
                <w:szCs w:val="24"/>
              </w:rPr>
            </m:ctrlPr>
          </m:e>
          <m:sub>
            <m:r>
              <w:rPr>
                <w:rFonts w:ascii="Cambria Math" w:eastAsia="Times New Roman" w:hAnsi="Cambria Math" w:cs="Cambria Math"/>
                <w:sz w:val="24"/>
                <w:szCs w:val="24"/>
              </w:rPr>
              <m:t>βs</m:t>
            </m:r>
          </m:sub>
          <m:sup>
            <m:r>
              <w:rPr>
                <w:rFonts w:ascii="Cambria Math" w:eastAsia="Times New Roman" w:hAnsi="Cambria Math" w:cs="Cambria Math"/>
                <w:sz w:val="24"/>
                <w:szCs w:val="24"/>
              </w:rPr>
              <m:t>*</m:t>
            </m:r>
          </m:sup>
        </m:sSubSup>
      </m:oMath>
      <w:r w:rsidRPr="006327D5">
        <w:rPr>
          <w:rFonts w:ascii="Times New Roman" w:eastAsia="Times New Roman" w:hAnsi="Times New Roman" w:cs="Times New Roman"/>
          <w:sz w:val="24"/>
          <w:szCs w:val="24"/>
        </w:rPr>
        <w:t>).</w:t>
      </w:r>
    </w:p>
    <w:p w14:paraId="22971CBA" w14:textId="7713ECF0"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B2DF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azul que contiene al Controlador (PCC).</w:t>
      </w:r>
    </w:p>
    <w:p w14:paraId="0401ECA9" w14:textId="099DA76D"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B3DF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Gris que contiene el VSI.</w:t>
      </w:r>
    </w:p>
    <w:p w14:paraId="2B82583E" w14:textId="4C58C1D8"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B4DF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naranja que contiene un filtro de voltaje.</w:t>
      </w:r>
    </w:p>
    <w:p w14:paraId="09F9C419" w14:textId="27F9F826"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B5DF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Bloque en verde que contiene a la MIAH.  </w:t>
      </w:r>
    </w:p>
    <w:p w14:paraId="79C475BD" w14:textId="571F92D8" w:rsidR="00303E0B"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tomará como punto de referencia al sistema de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manteniendo invariantes B1DF1N, B3DF1N y B4DF1N con respecto a esa topología bajo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FB56279" w14:textId="44830A25" w:rsidR="00C01F1E"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primeras modificaciones se presentan en B</w:t>
      </w:r>
      <w:r w:rsidR="00AB2106">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DF1N, donde </w:t>
      </w:r>
      <w:r w:rsidR="00B419E1">
        <w:rPr>
          <w:rFonts w:ascii="Times New Roman" w:eastAsia="Times New Roman" w:hAnsi="Times New Roman" w:cs="Times New Roman"/>
          <w:sz w:val="24"/>
          <w:szCs w:val="24"/>
        </w:rPr>
        <w:t xml:space="preserve">nuevamente </w:t>
      </w:r>
      <w:r w:rsidR="00C01F1E">
        <w:rPr>
          <w:rFonts w:ascii="Times New Roman" w:eastAsia="Times New Roman" w:hAnsi="Times New Roman" w:cs="Times New Roman"/>
          <w:sz w:val="24"/>
          <w:szCs w:val="24"/>
        </w:rPr>
        <w:t xml:space="preserve">se pierde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C01F1E">
        <w:rPr>
          <w:rFonts w:ascii="Times New Roman" w:eastAsia="Times New Roman" w:hAnsi="Times New Roman" w:cs="Times New Roman"/>
          <w:sz w:val="24"/>
          <w:szCs w:val="24"/>
        </w:rPr>
        <w:t xml:space="preserve">, junto a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sidR="00C01F1E">
        <w:rPr>
          <w:rFonts w:ascii="Times New Roman" w:eastAsia="Times New Roman" w:hAnsi="Times New Roman" w:cs="Times New Roman"/>
          <w:sz w:val="24"/>
          <w:szCs w:val="24"/>
        </w:rPr>
        <w:t>, esto por lo visto en (</w:t>
      </w:r>
      <w:r w:rsidR="00E55B3A" w:rsidRPr="00E55B3A">
        <w:rPr>
          <w:rStyle w:val="ROSA"/>
          <w:rFonts w:eastAsia="Arial"/>
        </w:rPr>
        <w:fldChar w:fldCharType="begin"/>
      </w:r>
      <w:r w:rsidR="00E55B3A" w:rsidRPr="00E55B3A">
        <w:rPr>
          <w:rStyle w:val="ROSA"/>
          <w:rFonts w:eastAsia="Arial"/>
        </w:rPr>
        <w:instrText xml:space="preserve"> REF eq163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163</m:t>
        </m:r>
      </m:oMath>
      <w:r w:rsidR="00E55B3A" w:rsidRPr="00E55B3A">
        <w:rPr>
          <w:rStyle w:val="ROSA"/>
          <w:rFonts w:eastAsia="Arial"/>
        </w:rPr>
        <w:fldChar w:fldCharType="end"/>
      </w:r>
      <w:r w:rsidR="00C01F1E">
        <w:rPr>
          <w:rFonts w:ascii="Times New Roman" w:eastAsia="Times New Roman" w:hAnsi="Times New Roman" w:cs="Times New Roman"/>
          <w:sz w:val="24"/>
          <w:szCs w:val="24"/>
        </w:rPr>
        <w:t>).</w:t>
      </w:r>
    </w:p>
    <w:p w14:paraId="505FE2FF" w14:textId="1770C5D8" w:rsidR="00303E0B" w:rsidRDefault="00C01F1E"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código</w:t>
      </w:r>
      <w:r w:rsidR="00AB2106">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 xml:space="preserve">se pueden ver las nuevas corrientes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con respecto al </w:t>
      </w:r>
      <w:r w:rsidR="00142AE0">
        <w:rPr>
          <w:rStyle w:val="Estilo1"/>
          <w:rFonts w:eastAsia="Arial"/>
        </w:rPr>
        <w:t>C</w:t>
      </w:r>
      <w:r w:rsidRPr="00C01F1E">
        <w:rPr>
          <w:rStyle w:val="Estilo1"/>
          <w:rFonts w:eastAsia="Arial"/>
        </w:rPr>
        <w:t xml:space="preserve">ódigo </w:t>
      </w:r>
      <w:r w:rsidR="00142AE0" w:rsidRPr="00142AE0">
        <w:rPr>
          <w:rStyle w:val="Estilo1"/>
          <w:rFonts w:eastAsia="Arial"/>
        </w:rPr>
        <w:fldChar w:fldCharType="begin"/>
      </w:r>
      <w:r w:rsidR="00142AE0" w:rsidRPr="00142AE0">
        <w:rPr>
          <w:rStyle w:val="Estilo1"/>
          <w:rFonts w:eastAsia="Arial"/>
        </w:rPr>
        <w:instrText xml:space="preserve"> REF Controlador_2NDF_a \h </w:instrText>
      </w:r>
      <w:r w:rsidR="00142AE0">
        <w:rPr>
          <w:rStyle w:val="Estilo1"/>
          <w:rFonts w:eastAsia="Arial"/>
        </w:rPr>
        <w:instrText xml:space="preserve"> \* MERGEFORMAT </w:instrText>
      </w:r>
      <w:r w:rsidR="00142AE0" w:rsidRPr="00142AE0">
        <w:rPr>
          <w:rStyle w:val="Estilo1"/>
          <w:rFonts w:eastAsia="Arial"/>
        </w:rPr>
      </w:r>
      <w:r w:rsidR="00142AE0" w:rsidRPr="00142AE0">
        <w:rPr>
          <w:rStyle w:val="Estilo1"/>
          <w:rFonts w:eastAsia="Arial"/>
        </w:rPr>
        <w:fldChar w:fldCharType="separate"/>
      </w:r>
      <w:r w:rsidR="003306AF" w:rsidRPr="003306AF">
        <w:rPr>
          <w:rStyle w:val="Estilo1"/>
          <w:rFonts w:eastAsia="Arial"/>
        </w:rPr>
        <w:t>Código 16.</w:t>
      </w:r>
      <w:r w:rsidR="003306AF">
        <w:rPr>
          <w:rFonts w:ascii="Times New Roman" w:eastAsia="Times New Roman" w:hAnsi="Times New Roman" w:cs="Times New Roman"/>
          <w:sz w:val="24"/>
          <w:szCs w:val="24"/>
        </w:rPr>
        <w:t xml:space="preserve"> Controlador para 2N en post-falta</w:t>
      </w:r>
      <w:r w:rsidR="00142AE0" w:rsidRPr="00142AE0">
        <w:rPr>
          <w:rStyle w:val="Estilo1"/>
          <w:rFonts w:eastAsia="Arial"/>
        </w:rPr>
        <w:fldChar w:fldCharType="end"/>
      </w:r>
      <w:r w:rsidR="007F7D85">
        <w:rPr>
          <w:rFonts w:ascii="Times New Roman" w:eastAsia="Times New Roman" w:hAnsi="Times New Roman" w:cs="Times New Roman"/>
          <w:sz w:val="24"/>
          <w:szCs w:val="24"/>
        </w:rPr>
        <w:t xml:space="preserve">. Ocurren los mismos cambios entre variables </w:t>
      </w:r>
      <w:r w:rsidR="000A1307" w:rsidRPr="000A1307">
        <w:rPr>
          <w:rStyle w:val="Cdigo"/>
          <w:rFonts w:eastAsia="Arial"/>
        </w:rPr>
        <w:t>XI→XIF</w:t>
      </w:r>
      <w:r w:rsidR="007F7D85">
        <w:rPr>
          <w:rFonts w:ascii="Times New Roman" w:eastAsia="Times New Roman" w:hAnsi="Times New Roman" w:cs="Times New Roman"/>
          <w:sz w:val="24"/>
          <w:szCs w:val="24"/>
        </w:rPr>
        <w:t>,</w:t>
      </w:r>
      <w:r w:rsidR="000B7B3F">
        <w:rPr>
          <w:rFonts w:ascii="Times New Roman" w:eastAsia="Times New Roman" w:hAnsi="Times New Roman" w:cs="Times New Roman"/>
          <w:sz w:val="24"/>
          <w:szCs w:val="24"/>
        </w:rPr>
        <w:t xml:space="preserve"> </w:t>
      </w:r>
      <w:r w:rsidR="000A1307" w:rsidRPr="000A1307">
        <w:rPr>
          <w:rStyle w:val="Cdigo"/>
          <w:rFonts w:eastAsia="Arial"/>
        </w:rPr>
        <w:t>v→vf</w:t>
      </w:r>
      <w:r w:rsidR="007F7D85">
        <w:rPr>
          <w:rFonts w:ascii="Times New Roman" w:eastAsia="Times New Roman" w:hAnsi="Times New Roman" w:cs="Times New Roman"/>
          <w:sz w:val="24"/>
          <w:szCs w:val="24"/>
        </w:rPr>
        <w:t xml:space="preserve"> y </w:t>
      </w:r>
      <w:r w:rsidR="000A1307" w:rsidRPr="000A1307">
        <w:rPr>
          <w:rStyle w:val="Cdigo"/>
          <w:rFonts w:eastAsia="Arial"/>
        </w:rPr>
        <w:t>c→c0</w:t>
      </w:r>
      <w:r w:rsidR="007F7D85">
        <w:rPr>
          <w:rFonts w:ascii="Times New Roman" w:eastAsia="Times New Roman" w:hAnsi="Times New Roman" w:cs="Times New Roman"/>
          <w:sz w:val="24"/>
          <w:szCs w:val="24"/>
        </w:rPr>
        <w:t>, con la salvedad de que ahora se considera el cortocircuito entre neutros. Una última modificación es realizada sobre los valores en factores ponderantes, estableciendo nuevos valores heurísticos que ofrecen una respuesta óptima.</w:t>
      </w:r>
    </w:p>
    <w:p w14:paraId="385252B0" w14:textId="56C85298" w:rsidR="007F7D85" w:rsidRDefault="007F7D85"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salidas, como en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2N, la salida del controlador queda</w:t>
      </w:r>
      <w:r w:rsidR="000A13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limitada a 5 señales de conmutación, acompañando a la predicción óptima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utilizados para la comparación entre corrientes predicha y de referencia.</w:t>
      </w:r>
    </w:p>
    <w:p w14:paraId="758F2F96"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4B07284C"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13D60D53"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344E70E0" w14:textId="18B80E1E" w:rsidR="00B419E1" w:rsidRPr="00102822" w:rsidRDefault="00B419E1" w:rsidP="00B419E1">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7088" behindDoc="0" locked="0" layoutInCell="1" allowOverlap="1" wp14:anchorId="404D1CA3" wp14:editId="005C9FDA">
                <wp:simplePos x="0" y="0"/>
                <wp:positionH relativeFrom="margin">
                  <wp:posOffset>-13970</wp:posOffset>
                </wp:positionH>
                <wp:positionV relativeFrom="paragraph">
                  <wp:posOffset>236855</wp:posOffset>
                </wp:positionV>
                <wp:extent cx="5219700" cy="6786880"/>
                <wp:effectExtent l="0" t="0" r="19050" b="13970"/>
                <wp:wrapTopAndBottom/>
                <wp:docPr id="41533482" name="Cuadro de texto 2"/>
                <wp:cNvGraphicFramePr/>
                <a:graphic xmlns:a="http://schemas.openxmlformats.org/drawingml/2006/main">
                  <a:graphicData uri="http://schemas.microsoft.com/office/word/2010/wordprocessingShape">
                    <wps:wsp>
                      <wps:cNvSpPr txBox="1"/>
                      <wps:spPr>
                        <a:xfrm>
                          <a:off x="0" y="0"/>
                          <a:ext cx="5219700" cy="6786880"/>
                        </a:xfrm>
                        <a:prstGeom prst="rect">
                          <a:avLst/>
                        </a:prstGeom>
                        <a:solidFill>
                          <a:schemeClr val="lt1"/>
                        </a:solidFill>
                        <a:ln w="6350">
                          <a:solidFill>
                            <a:prstClr val="black"/>
                          </a:solidFill>
                        </a:ln>
                      </wps:spPr>
                      <wps:txbx>
                        <w:txbxContent>
                          <w:p w14:paraId="7307ECD1"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Pesos para funcion de Costo.</w:t>
                            </w:r>
                          </w:p>
                          <w:p w14:paraId="1214F242" w14:textId="77777777" w:rsidR="00B419E1" w:rsidRPr="003604CE" w:rsidRDefault="00B419E1" w:rsidP="00B419E1">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89E89D8"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51B0255"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Predicción y optimización</w:t>
                            </w:r>
                          </w:p>
                          <w:p w14:paraId="783528B4" w14:textId="77777777" w:rsidR="00B419E1" w:rsidRPr="003604CE" w:rsidRDefault="00B419E1" w:rsidP="00B419E1">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A67799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5EAFE3BA"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1CC042E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16D3FDE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5DBF3F4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0CEC97B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6B85DF8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9DE701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357F78B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64744E5"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272AF06A" w14:textId="77777777" w:rsidR="00B419E1" w:rsidRPr="00B66A2C" w:rsidRDefault="00B419E1" w:rsidP="00B419E1">
                            <w:pPr>
                              <w:pStyle w:val="HTMLconformatoprevio"/>
                              <w:spacing w:line="244" w:lineRule="atLeast"/>
                              <w:rPr>
                                <w:noProof/>
                                <w:color w:val="333333"/>
                                <w:lang w:val="en-US"/>
                              </w:rPr>
                            </w:pPr>
                          </w:p>
                          <w:p w14:paraId="3555E9A7"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3BF168A9"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3748EFB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04201A0B"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p>
                          <w:p w14:paraId="5E93C913"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6695B6C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18916761"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1D37B67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7D602FAC"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6E11D304"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CD9324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736A579B" w14:textId="77777777" w:rsidR="00B419E1" w:rsidRPr="003604CE" w:rsidRDefault="00B419E1" w:rsidP="00B419E1">
                            <w:pPr>
                              <w:pStyle w:val="HTMLconformatoprevio"/>
                              <w:spacing w:line="244" w:lineRule="atLeast"/>
                              <w:rPr>
                                <w:noProof/>
                                <w:color w:val="333333"/>
                                <w:lang w:val="es-PY"/>
                              </w:rPr>
                            </w:pPr>
                          </w:p>
                          <w:p w14:paraId="51AFCDA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07101F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A6638F3"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EA3ADA6"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499E5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5B4B10D8"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69D207A2" w14:textId="77777777" w:rsidR="00B419E1" w:rsidRPr="00B66A2C" w:rsidRDefault="00B419E1" w:rsidP="00B419E1">
                            <w:pPr>
                              <w:pStyle w:val="HTMLconformatoprevio"/>
                              <w:spacing w:line="244" w:lineRule="atLeast"/>
                              <w:rPr>
                                <w:noProof/>
                                <w:color w:val="333333"/>
                                <w:lang w:val="en-US"/>
                              </w:rPr>
                            </w:pPr>
                          </w:p>
                          <w:p w14:paraId="397BB189"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5956ACE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6D334B5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3DD4DDF"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C01502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196C0650"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02144593" w14:textId="018E6DBC" w:rsidR="00B419E1" w:rsidRPr="00B419E1" w:rsidRDefault="00B419E1" w:rsidP="00B419E1">
                            <w:pPr>
                              <w:pStyle w:val="HTMLconformatoprevio"/>
                              <w:spacing w:line="244" w:lineRule="atLeast"/>
                              <w:rPr>
                                <w:noProof/>
                                <w:color w:val="333333"/>
                                <w:lang w:val="en-US"/>
                              </w:rPr>
                            </w:pPr>
                            <w:r w:rsidRPr="00B66A2C">
                              <w:rPr>
                                <w:b/>
                                <w:bCs/>
                                <w:noProof/>
                                <w:color w:val="353580"/>
                                <w:lang w:val="en-US"/>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D1CA3" id="_x0000_s1056" type="#_x0000_t202" style="position:absolute;left:0;text-align:left;margin-left:-1.1pt;margin-top:18.65pt;width:411pt;height:534.4pt;z-index:2517370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" fillcolor="white [3201]" strokeweight=".5pt">
                <v:textbox>
                  <w:txbxContent>
                    <w:p w14:paraId="7307ECD1"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Pesos para funcion de Costo.</w:t>
                      </w:r>
                    </w:p>
                    <w:p w14:paraId="1214F242" w14:textId="77777777" w:rsidR="00B419E1" w:rsidRPr="003604CE" w:rsidRDefault="00B419E1" w:rsidP="00B419E1">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89E89D8"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51B0255"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Predicción y optimización</w:t>
                      </w:r>
                    </w:p>
                    <w:p w14:paraId="783528B4" w14:textId="77777777" w:rsidR="00B419E1" w:rsidRPr="003604CE" w:rsidRDefault="00B419E1" w:rsidP="00B419E1">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A67799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5EAFE3BA"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1CC042E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16D3FDE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5DBF3F4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0CEC97B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6B85DF8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9DE701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357F78B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64744E5"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272AF06A" w14:textId="77777777" w:rsidR="00B419E1" w:rsidRPr="00B66A2C" w:rsidRDefault="00B419E1" w:rsidP="00B419E1">
                      <w:pPr>
                        <w:pStyle w:val="HTMLconformatoprevio"/>
                        <w:spacing w:line="244" w:lineRule="atLeast"/>
                        <w:rPr>
                          <w:noProof/>
                          <w:color w:val="333333"/>
                          <w:lang w:val="en-US"/>
                        </w:rPr>
                      </w:pPr>
                    </w:p>
                    <w:p w14:paraId="3555E9A7"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3BF168A9"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3748EFB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04201A0B"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p>
                    <w:p w14:paraId="5E93C913"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6695B6C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18916761"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1D37B67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7D602FAC"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6E11D304"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CD9324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736A579B" w14:textId="77777777" w:rsidR="00B419E1" w:rsidRPr="003604CE" w:rsidRDefault="00B419E1" w:rsidP="00B419E1">
                      <w:pPr>
                        <w:pStyle w:val="HTMLconformatoprevio"/>
                        <w:spacing w:line="244" w:lineRule="atLeast"/>
                        <w:rPr>
                          <w:noProof/>
                          <w:color w:val="333333"/>
                          <w:lang w:val="es-PY"/>
                        </w:rPr>
                      </w:pPr>
                    </w:p>
                    <w:p w14:paraId="51AFCDA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07101F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A6638F3"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EA3ADA6"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499E5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5B4B10D8"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69D207A2" w14:textId="77777777" w:rsidR="00B419E1" w:rsidRPr="00B66A2C" w:rsidRDefault="00B419E1" w:rsidP="00B419E1">
                      <w:pPr>
                        <w:pStyle w:val="HTMLconformatoprevio"/>
                        <w:spacing w:line="244" w:lineRule="atLeast"/>
                        <w:rPr>
                          <w:noProof/>
                          <w:color w:val="333333"/>
                          <w:lang w:val="en-US"/>
                        </w:rPr>
                      </w:pPr>
                    </w:p>
                    <w:p w14:paraId="397BB189"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5956ACE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6D334B5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3DD4DDF"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C01502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196C0650"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02144593" w14:textId="018E6DBC" w:rsidR="00B419E1" w:rsidRPr="00B419E1" w:rsidRDefault="00B419E1" w:rsidP="00B419E1">
                      <w:pPr>
                        <w:pStyle w:val="HTMLconformatoprevio"/>
                        <w:spacing w:line="244" w:lineRule="atLeast"/>
                        <w:rPr>
                          <w:noProof/>
                          <w:color w:val="333333"/>
                          <w:lang w:val="en-US"/>
                        </w:rPr>
                      </w:pPr>
                      <w:r w:rsidRPr="00B66A2C">
                        <w:rPr>
                          <w:b/>
                          <w:bCs/>
                          <w:noProof/>
                          <w:color w:val="353580"/>
                          <w:lang w:val="en-US"/>
                        </w:rPr>
                        <w:t>end</w:t>
                      </w: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4326AB">
        <w:rPr>
          <w:rFonts w:ascii="Times New Roman" w:eastAsia="Times New Roman" w:hAnsi="Times New Roman" w:cs="Times New Roman"/>
          <w:sz w:val="24"/>
          <w:szCs w:val="24"/>
        </w:rPr>
        <w:t>ódigo 1</w:t>
      </w:r>
      <w:r w:rsidR="004468DB">
        <w:rPr>
          <w:rFonts w:ascii="Times New Roman" w:eastAsia="Times New Roman" w:hAnsi="Times New Roman" w:cs="Times New Roman"/>
          <w:sz w:val="24"/>
          <w:szCs w:val="24"/>
        </w:rPr>
        <w:t>6</w:t>
      </w:r>
      <w:r w:rsidR="004326AB">
        <w:rPr>
          <w:rFonts w:ascii="Times New Roman" w:eastAsia="Times New Roman" w:hAnsi="Times New Roman" w:cs="Times New Roman"/>
          <w:sz w:val="24"/>
          <w:szCs w:val="24"/>
        </w:rPr>
        <w:t>. C</w:t>
      </w:r>
      <w:r>
        <w:rPr>
          <w:rFonts w:ascii="Times New Roman" w:eastAsia="Times New Roman" w:hAnsi="Times New Roman" w:cs="Times New Roman"/>
          <w:sz w:val="24"/>
          <w:szCs w:val="24"/>
        </w:rPr>
        <w:t>ontrolador</w:t>
      </w:r>
      <w:r w:rsidR="004326AB">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w:t>
      </w:r>
      <w:r w:rsidR="004326AB">
        <w:rPr>
          <w:rFonts w:ascii="Times New Roman" w:eastAsia="Times New Roman" w:hAnsi="Times New Roman" w:cs="Times New Roman"/>
          <w:sz w:val="24"/>
          <w:szCs w:val="24"/>
        </w:rPr>
        <w:t>1</w:t>
      </w:r>
      <w:r>
        <w:rPr>
          <w:rFonts w:ascii="Times New Roman" w:eastAsia="Times New Roman" w:hAnsi="Times New Roman" w:cs="Times New Roman"/>
          <w:sz w:val="24"/>
          <w:szCs w:val="24"/>
        </w:rPr>
        <w:t>N</w:t>
      </w:r>
      <w:r w:rsidR="004326AB">
        <w:rPr>
          <w:rFonts w:ascii="Times New Roman" w:eastAsia="Times New Roman" w:hAnsi="Times New Roman" w:cs="Times New Roman"/>
          <w:sz w:val="24"/>
          <w:szCs w:val="24"/>
        </w:rPr>
        <w:t xml:space="preserve"> en post-falta</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70"/>
      </w:r>
    </w:p>
    <w:p w14:paraId="17F9F048" w14:textId="77777777" w:rsidR="00303E0B" w:rsidRDefault="00303E0B" w:rsidP="00B419E1">
      <w:pPr>
        <w:spacing w:before="240" w:after="240" w:line="360" w:lineRule="auto"/>
        <w:jc w:val="both"/>
        <w:rPr>
          <w:rFonts w:ascii="Times New Roman" w:eastAsia="Times New Roman" w:hAnsi="Times New Roman" w:cs="Times New Roman"/>
          <w:sz w:val="24"/>
          <w:szCs w:val="24"/>
        </w:rPr>
      </w:pPr>
    </w:p>
    <w:p w14:paraId="5C914484" w14:textId="5BB0C8D9" w:rsidR="00303E0B"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B5DF1N serán desarrollados a partir B5DF2N, notando que los únicos cambios ocurren en el apartado de obtención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además del apartado de transformación inversa de la matriz reducida de Clarke.</w:t>
      </w:r>
    </w:p>
    <w:p w14:paraId="18C95E35" w14:textId="6DA839B8" w:rsidR="00AB2106"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ahora tiene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como entradas</w:t>
      </w:r>
      <w:r w:rsidR="005A5F60">
        <w:rPr>
          <w:rFonts w:ascii="Times New Roman" w:eastAsia="Times New Roman" w:hAnsi="Times New Roman" w:cs="Times New Roman"/>
          <w:sz w:val="24"/>
          <w:szCs w:val="24"/>
        </w:rPr>
        <w:t xml:space="preserve"> para la función representada en el </w:t>
      </w:r>
      <w:r w:rsidR="00142AE0" w:rsidRPr="00142AE0">
        <w:rPr>
          <w:rStyle w:val="Estilo1"/>
          <w:rFonts w:eastAsia="Arial"/>
        </w:rPr>
        <w:fldChar w:fldCharType="begin"/>
      </w:r>
      <w:r w:rsidR="00142AE0" w:rsidRPr="00142AE0">
        <w:rPr>
          <w:rStyle w:val="Estilo1"/>
          <w:rFonts w:eastAsia="Arial"/>
        </w:rPr>
        <w:instrText xml:space="preserve"> REF C11 \h </w:instrText>
      </w:r>
      <w:r w:rsidR="00142AE0">
        <w:rPr>
          <w:rStyle w:val="Estilo1"/>
          <w:rFonts w:eastAsia="Arial"/>
        </w:rPr>
        <w:instrText xml:space="preserve"> \* MERGEFORMAT </w:instrText>
      </w:r>
      <w:r w:rsidR="00142AE0" w:rsidRPr="00142AE0">
        <w:rPr>
          <w:rStyle w:val="Estilo1"/>
          <w:rFonts w:eastAsia="Arial"/>
        </w:rPr>
      </w:r>
      <w:r w:rsidR="00142AE0" w:rsidRPr="00142AE0">
        <w:rPr>
          <w:rStyle w:val="Estilo1"/>
          <w:rFonts w:eastAsia="Arial"/>
        </w:rPr>
        <w:fldChar w:fldCharType="separate"/>
      </w:r>
      <w:r w:rsidR="003306AF" w:rsidRPr="003306AF">
        <w:rPr>
          <w:rStyle w:val="Estilo1"/>
          <w:rFonts w:eastAsia="Arial"/>
        </w:rPr>
        <w:t>Código 11</w:t>
      </w:r>
      <w:r w:rsidR="00142AE0" w:rsidRPr="00142AE0">
        <w:rPr>
          <w:rStyle w:val="Estilo1"/>
          <w:rFonts w:eastAsia="Arial"/>
        </w:rPr>
        <w:fldChar w:fldCharType="end"/>
      </w:r>
      <w:r w:rsidR="005A5F60">
        <w:rPr>
          <w:rFonts w:ascii="Times New Roman" w:eastAsia="Times New Roman" w:hAnsi="Times New Roman" w:cs="Times New Roman"/>
          <w:sz w:val="24"/>
          <w:szCs w:val="24"/>
        </w:rPr>
        <w:t xml:space="preserve">, donde se observa que </w:t>
      </w:r>
      <w:r w:rsidR="005A5F60" w:rsidRPr="005A5F60">
        <w:rPr>
          <w:rFonts w:ascii="Courier New" w:eastAsia="Times New Roman" w:hAnsi="Courier New" w:cs="Courier New"/>
          <w:sz w:val="24"/>
          <w:szCs w:val="24"/>
        </w:rPr>
        <w:t>isx=</w:t>
      </w:r>
      <w:r w:rsidR="000B7B3F">
        <w:rPr>
          <w:rFonts w:ascii="Courier New" w:eastAsia="Times New Roman" w:hAnsi="Courier New" w:cs="Courier New"/>
          <w:sz w:val="24"/>
          <w:szCs w:val="24"/>
        </w:rPr>
        <w:t> </w:t>
      </w:r>
      <w:r w:rsidR="000B7B3F">
        <w:rPr>
          <w:rFonts w:ascii="Cambria Math" w:eastAsia="Times New Roman" w:hAnsi="Cambria Math" w:cs="Cambria Math"/>
          <w:sz w:val="24"/>
          <w:szCs w:val="24"/>
        </w:rPr>
        <w:t>‑</w:t>
      </w:r>
      <w:r w:rsidR="005A5F60" w:rsidRPr="005A5F60">
        <w:rPr>
          <w:rFonts w:ascii="Courier New" w:eastAsia="Times New Roman" w:hAnsi="Courier New" w:cs="Courier New"/>
          <w:sz w:val="24"/>
          <w:szCs w:val="24"/>
        </w:rPr>
        <w:t>(isalfa+isz1)</w:t>
      </w:r>
      <w:r w:rsidR="005A5F60">
        <w:rPr>
          <w:rFonts w:ascii="Times New Roman" w:eastAsia="Times New Roman" w:hAnsi="Times New Roman" w:cs="Times New Roman"/>
          <w:sz w:val="24"/>
          <w:szCs w:val="24"/>
        </w:rPr>
        <w:t>, por lo que, de forma análoga al proceso en 2N, no es necesario integrar dicha salida.</w:t>
      </w:r>
    </w:p>
    <w:p w14:paraId="48223D50" w14:textId="77777777" w:rsidR="00684EEB" w:rsidRDefault="00303E0B" w:rsidP="009129FA">
      <w:pPr>
        <w:keepNext/>
        <w:spacing w:after="120"/>
        <w:jc w:val="center"/>
      </w:pPr>
      <w:r>
        <w:rPr>
          <w:noProof/>
        </w:rPr>
        <w:drawing>
          <wp:inline distT="0" distB="0" distL="0" distR="0" wp14:anchorId="4624E347" wp14:editId="7B04CD1C">
            <wp:extent cx="5158800" cy="1706400"/>
            <wp:effectExtent l="0" t="0" r="3810" b="8255"/>
            <wp:docPr id="15117537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58800" cy="1706400"/>
                    </a:xfrm>
                    <a:prstGeom prst="rect">
                      <a:avLst/>
                    </a:prstGeom>
                    <a:noFill/>
                    <a:ln>
                      <a:noFill/>
                    </a:ln>
                  </pic:spPr>
                </pic:pic>
              </a:graphicData>
            </a:graphic>
          </wp:inline>
        </w:drawing>
      </w:r>
    </w:p>
    <w:p w14:paraId="0E89594E" w14:textId="599A8DD4" w:rsidR="00670DE2" w:rsidRPr="00684EEB" w:rsidRDefault="00684EEB" w:rsidP="00684EEB">
      <w:pPr>
        <w:pStyle w:val="Descripcin"/>
      </w:pPr>
      <w:r w:rsidRPr="00684EEB">
        <w:t xml:space="preserve">Figura </w:t>
      </w:r>
      <w:fldSimple w:instr=" SEQ Figura \* ARABIC ">
        <w:r w:rsidR="003306AF">
          <w:rPr>
            <w:noProof/>
          </w:rPr>
          <w:t>39</w:t>
        </w:r>
      </w:fldSimple>
      <w:r w:rsidRPr="00684EEB">
        <w:t>. Cálculo de corrientes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para 1N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1"/>
      </w:r>
    </w:p>
    <w:p w14:paraId="28D50464" w14:textId="12507338" w:rsidR="00303E0B" w:rsidRPr="0012751E" w:rsidRDefault="005A5F60" w:rsidP="00303E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la transformación inversa de la matriz reducida de Clarke incluye las contribuciones de las corrientes homopolares, debido a la naturaleza de esta topología. </w:t>
      </w:r>
    </w:p>
    <w:p w14:paraId="6DB39E64" w14:textId="77777777" w:rsidR="00684EEB" w:rsidRDefault="005A5F60" w:rsidP="00684EEB">
      <w:pPr>
        <w:keepNext/>
        <w:jc w:val="center"/>
      </w:pPr>
      <w:r>
        <w:rPr>
          <w:noProof/>
        </w:rPr>
        <w:drawing>
          <wp:inline distT="0" distB="0" distL="0" distR="0" wp14:anchorId="7D1B4F84" wp14:editId="5E137B2F">
            <wp:extent cx="4006312" cy="2094528"/>
            <wp:effectExtent l="0" t="0" r="0" b="1270"/>
            <wp:docPr id="14659445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014305" cy="2098707"/>
                    </a:xfrm>
                    <a:prstGeom prst="rect">
                      <a:avLst/>
                    </a:prstGeom>
                    <a:noFill/>
                    <a:ln>
                      <a:noFill/>
                    </a:ln>
                  </pic:spPr>
                </pic:pic>
              </a:graphicData>
            </a:graphic>
          </wp:inline>
        </w:drawing>
      </w:r>
    </w:p>
    <w:p w14:paraId="48B8FB92" w14:textId="293EC79E" w:rsidR="00670DE2" w:rsidRDefault="00684EEB" w:rsidP="00684EEB">
      <w:pPr>
        <w:pStyle w:val="Descripcin"/>
      </w:pPr>
      <w:r>
        <w:t xml:space="preserve">Figura </w:t>
      </w:r>
      <w:fldSimple w:instr=" SEQ Figura \* ARABIC ">
        <w:r w:rsidR="003306AF">
          <w:rPr>
            <w:noProof/>
          </w:rPr>
          <w:t>40</w:t>
        </w:r>
      </w:fldSimple>
      <w:r w:rsidRPr="00C035BA">
        <w:t>. Transformación inversa reducida de Clarke para 1N en post‑falta.</w:t>
      </w:r>
      <w:r w:rsidRPr="00684EEB">
        <w:rPr>
          <w:rFonts w:ascii="Times New Roman" w:eastAsia="Times New Roman" w:hAnsi="Times New Roman" w:cs="Times New Roman"/>
          <w:color w:val="EE0000"/>
          <w:szCs w:val="24"/>
          <w:vertAlign w:val="superscript"/>
        </w:rPr>
        <w:t xml:space="preserve"> </w:t>
      </w:r>
      <w:r w:rsidRPr="00684EEB">
        <w:rPr>
          <w:rFonts w:ascii="Times New Roman" w:eastAsia="Times New Roman" w:hAnsi="Times New Roman" w:cs="Times New Roman"/>
          <w:szCs w:val="24"/>
          <w:vertAlign w:val="superscript"/>
        </w:rPr>
        <w:footnoteReference w:id="72"/>
      </w:r>
    </w:p>
    <w:p w14:paraId="6F887D2E" w14:textId="55CDB396" w:rsidR="00670DE2" w:rsidRDefault="000A1307" w:rsidP="004326AB">
      <w:pPr>
        <w:spacing w:before="240" w:after="240" w:line="360" w:lineRule="auto"/>
        <w:ind w:firstLine="851"/>
        <w:jc w:val="both"/>
        <w:rPr>
          <w:rFonts w:ascii="Times New Roman" w:eastAsia="Times New Roman" w:hAnsi="Times New Roman" w:cs="Times New Roman"/>
          <w:sz w:val="24"/>
          <w:szCs w:val="24"/>
        </w:rPr>
      </w:pPr>
      <w:bookmarkStart w:id="159" w:name="_Hlk209987235"/>
      <w:r>
        <w:rPr>
          <w:rFonts w:ascii="Times New Roman" w:eastAsia="Times New Roman" w:hAnsi="Times New Roman" w:cs="Times New Roman"/>
          <w:sz w:val="24"/>
          <w:szCs w:val="24"/>
        </w:rPr>
        <w:lastRenderedPageBreak/>
        <w:t>Luego, la transformación inversa de la matriz reducida de Clarke incluye las contribuciones de las corrientes homopolares, debido a la naturaleza de esta topología.</w:t>
      </w:r>
    </w:p>
    <w:bookmarkEnd w:id="159"/>
    <w:p w14:paraId="38EA6A1A" w14:textId="5880FA03" w:rsidR="00631684" w:rsidRDefault="00631684" w:rsidP="00631684">
      <w:pPr>
        <w:pStyle w:val="Ttulo2"/>
        <w:numPr>
          <w:ilvl w:val="2"/>
          <w:numId w:val="35"/>
        </w:numPr>
        <w:spacing w:before="240" w:after="240" w:line="360" w:lineRule="auto"/>
        <w:rPr>
          <w:b/>
          <w:color w:val="000000"/>
          <w:sz w:val="24"/>
          <w:szCs w:val="24"/>
        </w:rPr>
      </w:pPr>
      <w:r>
        <w:rPr>
          <w:b/>
          <w:color w:val="000000"/>
          <w:sz w:val="24"/>
          <w:szCs w:val="24"/>
        </w:rPr>
        <w:t>Resultados</w:t>
      </w:r>
    </w:p>
    <w:p w14:paraId="0FE89A69" w14:textId="77777777" w:rsidR="007800F2" w:rsidRDefault="007800F2"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las rosetassss</w:t>
      </w:r>
    </w:p>
    <w:p w14:paraId="002085C2" w14:textId="776EB906" w:rsidR="004326AB" w:rsidRPr="004326AB" w:rsidRDefault="007800F2" w:rsidP="007800F2">
      <w:pPr>
        <w:spacing w:before="240" w:after="240" w:line="360" w:lineRule="auto"/>
        <w:jc w:val="both"/>
        <w:rPr>
          <w:rFonts w:ascii="Times New Roman" w:eastAsia="Times New Roman" w:hAnsi="Times New Roman" w:cs="Times New Roman"/>
          <w:sz w:val="24"/>
          <w:szCs w:val="24"/>
        </w:rPr>
      </w:pPr>
      <w:r>
        <w:rPr>
          <w:noProof/>
        </w:rPr>
        <w:drawing>
          <wp:inline distT="0" distB="0" distL="0" distR="0" wp14:anchorId="05B5E760" wp14:editId="315628C8">
            <wp:extent cx="3263265" cy="3397250"/>
            <wp:effectExtent l="0" t="0" r="0" b="0"/>
            <wp:docPr id="53332667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63265" cy="3397250"/>
                    </a:xfrm>
                    <a:prstGeom prst="rect">
                      <a:avLst/>
                    </a:prstGeom>
                    <a:noFill/>
                    <a:ln>
                      <a:noFill/>
                    </a:ln>
                  </pic:spPr>
                </pic:pic>
              </a:graphicData>
            </a:graphic>
          </wp:inline>
        </w:drawing>
      </w:r>
      <w:r>
        <w:rPr>
          <w:noProof/>
        </w:rPr>
        <w:drawing>
          <wp:inline distT="0" distB="0" distL="0" distR="0" wp14:anchorId="2313DDD8" wp14:editId="26309879">
            <wp:extent cx="3265805" cy="3396615"/>
            <wp:effectExtent l="0" t="0" r="0" b="0"/>
            <wp:docPr id="18587228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sidRPr="007800F2">
        <w:t xml:space="preserve"> </w:t>
      </w:r>
      <w:r w:rsidR="00631684">
        <w:rPr>
          <w:rFonts w:ascii="Times New Roman" w:eastAsia="Times New Roman" w:hAnsi="Times New Roman" w:cs="Times New Roman"/>
          <w:sz w:val="24"/>
          <w:szCs w:val="24"/>
        </w:rPr>
        <w:t xml:space="preserve"> </w:t>
      </w:r>
      <w:r>
        <w:rPr>
          <w:noProof/>
        </w:rPr>
        <w:lastRenderedPageBreak/>
        <w:drawing>
          <wp:inline distT="0" distB="0" distL="0" distR="0" wp14:anchorId="1D157146" wp14:editId="5EEF8790">
            <wp:extent cx="3270885" cy="3399790"/>
            <wp:effectExtent l="0" t="0" r="5715" b="0"/>
            <wp:docPr id="170763574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70885" cy="3399790"/>
                    </a:xfrm>
                    <a:prstGeom prst="rect">
                      <a:avLst/>
                    </a:prstGeom>
                    <a:noFill/>
                    <a:ln>
                      <a:noFill/>
                    </a:ln>
                  </pic:spPr>
                </pic:pic>
              </a:graphicData>
            </a:graphic>
          </wp:inline>
        </w:drawing>
      </w:r>
      <w:r w:rsidRPr="007800F2">
        <w:t xml:space="preserve"> </w:t>
      </w:r>
      <w:r>
        <w:rPr>
          <w:noProof/>
        </w:rPr>
        <w:drawing>
          <wp:inline distT="0" distB="0" distL="0" distR="0" wp14:anchorId="017CF9F1" wp14:editId="35D8F303">
            <wp:extent cx="3270885" cy="3399790"/>
            <wp:effectExtent l="0" t="0" r="5715" b="0"/>
            <wp:docPr id="89308707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270885" cy="3399790"/>
                    </a:xfrm>
                    <a:prstGeom prst="rect">
                      <a:avLst/>
                    </a:prstGeom>
                    <a:noFill/>
                    <a:ln>
                      <a:noFill/>
                    </a:ln>
                  </pic:spPr>
                </pic:pic>
              </a:graphicData>
            </a:graphic>
          </wp:inline>
        </w:drawing>
      </w:r>
      <w:r w:rsidRPr="007800F2">
        <w:t xml:space="preserve"> </w:t>
      </w:r>
      <w:r>
        <w:rPr>
          <w:noProof/>
        </w:rPr>
        <w:lastRenderedPageBreak/>
        <w:drawing>
          <wp:inline distT="0" distB="0" distL="0" distR="0" wp14:anchorId="6A597BD9" wp14:editId="098E5ED6">
            <wp:extent cx="3270885" cy="3364230"/>
            <wp:effectExtent l="0" t="0" r="5715" b="7620"/>
            <wp:docPr id="291296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70885" cy="3364230"/>
                    </a:xfrm>
                    <a:prstGeom prst="rect">
                      <a:avLst/>
                    </a:prstGeom>
                    <a:noFill/>
                    <a:ln>
                      <a:noFill/>
                    </a:ln>
                  </pic:spPr>
                </pic:pic>
              </a:graphicData>
            </a:graphic>
          </wp:inline>
        </w:drawing>
      </w:r>
      <w:r w:rsidRPr="007800F2">
        <w:t xml:space="preserve"> </w:t>
      </w:r>
      <w:r>
        <w:rPr>
          <w:noProof/>
        </w:rPr>
        <w:drawing>
          <wp:inline distT="0" distB="0" distL="0" distR="0" wp14:anchorId="16E32A8B" wp14:editId="6DBD12FD">
            <wp:extent cx="3270885" cy="3364230"/>
            <wp:effectExtent l="0" t="0" r="5715" b="7620"/>
            <wp:docPr id="86790192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70885" cy="3364230"/>
                    </a:xfrm>
                    <a:prstGeom prst="rect">
                      <a:avLst/>
                    </a:prstGeom>
                    <a:noFill/>
                    <a:ln>
                      <a:noFill/>
                    </a:ln>
                  </pic:spPr>
                </pic:pic>
              </a:graphicData>
            </a:graphic>
          </wp:inline>
        </w:drawing>
      </w:r>
    </w:p>
    <w:p w14:paraId="79F7D254" w14:textId="77777777" w:rsidR="00670DE2" w:rsidRPr="00CD48A8" w:rsidRDefault="00670DE2" w:rsidP="00946DFB">
      <w:pPr>
        <w:rPr>
          <w:lang w:val="es-PY"/>
        </w:rPr>
      </w:pPr>
    </w:p>
    <w:p w14:paraId="2478C57F" w14:textId="77777777" w:rsidR="00670DE2" w:rsidRPr="00CD48A8" w:rsidRDefault="00670DE2" w:rsidP="00946DFB">
      <w:pPr>
        <w:rPr>
          <w:lang w:val="es-PY"/>
        </w:rPr>
      </w:pPr>
    </w:p>
    <w:p w14:paraId="74E17B7C" w14:textId="77777777" w:rsidR="00670DE2" w:rsidRPr="00CD48A8" w:rsidRDefault="00670DE2" w:rsidP="00946DFB">
      <w:pPr>
        <w:rPr>
          <w:lang w:val="es-PY"/>
        </w:rPr>
      </w:pPr>
    </w:p>
    <w:p w14:paraId="27C27A35" w14:textId="77777777" w:rsidR="00670DE2" w:rsidRPr="00CD48A8" w:rsidRDefault="00670DE2" w:rsidP="00946DFB">
      <w:pPr>
        <w:rPr>
          <w:lang w:val="es-PY"/>
        </w:rPr>
      </w:pPr>
    </w:p>
    <w:p w14:paraId="57FA251B" w14:textId="77777777" w:rsidR="00670DE2" w:rsidRPr="00CD48A8" w:rsidRDefault="00670DE2" w:rsidP="00946DFB">
      <w:pPr>
        <w:rPr>
          <w:lang w:val="es-PY"/>
        </w:rPr>
      </w:pPr>
    </w:p>
    <w:p w14:paraId="520F8129" w14:textId="77777777" w:rsidR="00670DE2" w:rsidRPr="00CD48A8" w:rsidRDefault="00670DE2" w:rsidP="00946DFB">
      <w:pPr>
        <w:rPr>
          <w:lang w:val="es-PY"/>
        </w:rPr>
      </w:pPr>
    </w:p>
    <w:p w14:paraId="62C2063E" w14:textId="77777777" w:rsidR="00670DE2" w:rsidRPr="00CD48A8" w:rsidRDefault="00670DE2" w:rsidP="00946DFB">
      <w:pPr>
        <w:rPr>
          <w:lang w:val="es-PY"/>
        </w:rPr>
      </w:pPr>
    </w:p>
    <w:p w14:paraId="0092B0D2" w14:textId="77777777" w:rsidR="00670DE2" w:rsidRPr="00CD48A8" w:rsidRDefault="00670DE2" w:rsidP="00946DFB">
      <w:pPr>
        <w:rPr>
          <w:lang w:val="es-PY"/>
        </w:rPr>
      </w:pPr>
    </w:p>
    <w:p w14:paraId="16E50931" w14:textId="77777777" w:rsidR="00670DE2" w:rsidRPr="00CD48A8" w:rsidRDefault="00670DE2" w:rsidP="00946DFB">
      <w:pPr>
        <w:rPr>
          <w:lang w:val="es-PY"/>
        </w:rPr>
      </w:pPr>
    </w:p>
    <w:p w14:paraId="6AF4EB43" w14:textId="77DDB45E" w:rsidR="00670DE2" w:rsidRPr="00CD48A8" w:rsidRDefault="00670DE2" w:rsidP="00946DFB">
      <w:pPr>
        <w:rPr>
          <w:lang w:val="es-PY"/>
        </w:rPr>
        <w:sectPr w:rsidR="00670DE2" w:rsidRPr="00CD48A8">
          <w:pgSz w:w="11906" w:h="16838"/>
          <w:pgMar w:top="1985" w:right="1418" w:bottom="1418" w:left="2268" w:header="709" w:footer="709" w:gutter="0"/>
          <w:cols w:space="720"/>
        </w:sectPr>
      </w:pPr>
    </w:p>
    <w:p w14:paraId="50F258AF" w14:textId="08ECB8F5"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60" w:name="_heading=h.3cqmetx" w:colFirst="0" w:colLast="0"/>
      <w:bookmarkEnd w:id="160"/>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161" w:name="_heading=h.1rvwp1q" w:colFirst="0" w:colLast="0"/>
      <w:bookmarkEnd w:id="161"/>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Pueden haber referencias no citadas.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 xml:space="preserve">earingless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 xml:space="preserve">ith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IET Electric Power Applications,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six-phase induction motor drive. </w:t>
      </w:r>
      <w:r w:rsidRPr="007274DD">
        <w:rPr>
          <w:rFonts w:ascii="Times New Roman" w:eastAsia="Calibri" w:hAnsi="Times New Roman" w:cs="Times New Roman"/>
          <w:color w:val="000000"/>
          <w:sz w:val="24"/>
          <w:szCs w:val="24"/>
          <w:lang w:eastAsia="en-US"/>
        </w:rPr>
        <w:t xml:space="preserve">In: </w:t>
      </w:r>
      <w:r w:rsidRPr="007274DD">
        <w:rPr>
          <w:rFonts w:ascii="Times New Roman" w:eastAsia="Calibri" w:hAnsi="Times New Roman" w:cs="Times New Roman"/>
          <w:i/>
          <w:iCs/>
          <w:color w:val="000000"/>
          <w:sz w:val="24"/>
          <w:szCs w:val="24"/>
          <w:lang w:eastAsia="en-US"/>
        </w:rPr>
        <w:t>Proceedings of the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Boca Ratón: CRC Press, 2018.</w:t>
      </w:r>
    </w:p>
    <w:p w14:paraId="13A43F3D" w14:textId="07391BED"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IEEE Transactions on Industry Electronics, 1995, vol. 31, no. 5, pp. 1100–1109.</w:t>
      </w:r>
    </w:p>
    <w:p w14:paraId="68F8D329" w14:textId="05E0DA2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Proceedings of the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IEEE Transactions on Industry Applications</w:t>
      </w:r>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Model predictive control for power converters and drives: Advances and trends.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IEEE Transactions on Industrial Informatics, 2013, vol. 9, no. 2, pp. 1003–1016.</w:t>
      </w:r>
    </w:p>
    <w:p w14:paraId="49AB2EB0" w14:textId="4AACDD65"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GONZÁLEZ, O.; RODAS, J.; GREGOR, R.; DOVAL-GANDOY, J. A speed-sensorless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Proceedings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six-phase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1ª ed. Nueva York: Wiley-IEEE Press, 2012.</w:t>
      </w:r>
    </w:p>
    <w:p w14:paraId="71F50E15" w14:textId="0564E37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lastRenderedPageBreak/>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Berlín: Springer Verlag, 1999.</w:t>
      </w:r>
    </w:p>
    <w:p w14:paraId="3F6E9FC5" w14:textId="101609B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IEEE Transactions on Control Systems Technology</w:t>
      </w:r>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r w:rsidRPr="00125D74">
        <w:rPr>
          <w:rFonts w:ascii="Times New Roman" w:eastAsia="Calibri" w:hAnsi="Times New Roman" w:cs="Times New Roman"/>
          <w:i/>
          <w:iCs/>
          <w:color w:val="000000"/>
          <w:sz w:val="24"/>
          <w:szCs w:val="24"/>
          <w:lang w:eastAsia="en-US"/>
        </w:rPr>
        <w:t>Automatica</w:t>
      </w:r>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lastRenderedPageBreak/>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proof of concept study of predictive current control for VSI driven asymmetrical dual 3P AC machines. </w:t>
      </w:r>
      <w:r w:rsidRPr="003367BD">
        <w:rPr>
          <w:rFonts w:ascii="Times New Roman" w:hAnsi="Times New Roman" w:cs="Times New Roman"/>
          <w:sz w:val="24"/>
          <w:szCs w:val="24"/>
          <w:lang w:val="es-MX"/>
        </w:rPr>
        <w:t>F. Barrero, M. R. Arahal, R. Gregor,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sensorless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Simple predictive current control of asymetrical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Current control designed with model based predictive control for six-phase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Control Predictivo de corriente con frecuencia de conmutación fija aplicado a sistemas multifásicos. O. Gonzalez.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rotóricas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Entrambasaguas,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Rios,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 xml:space="preserve">A Simple, fast and robust open-pase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Stator faults detection in asymmetrical 6P-IMD with single and dual isolated neutral point, adopting a model predictive controler. K. Laadjal,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P. Entrambasaguas,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Open phase fault tolerant direct torque control tecnique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An experimental assesment of open pase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Performance of an asymmetrical 6P-IM in single and two neutral point configurations. Faxlli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asummetrical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162" w:name="_heading=h.4bvk7pj" w:colFirst="0" w:colLast="0"/>
      <w:bookmarkEnd w:id="162"/>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163" w:name="_heading=h.2r0uhxc" w:colFirst="0" w:colLast="0"/>
      <w:bookmarkEnd w:id="163"/>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w:t>
      </w:r>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164" w:name="_heading=h.1664s55" w:colFirst="0" w:colLast="0"/>
      <w:bookmarkEnd w:id="164"/>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165" w:name="_heading=h.3q5sasy" w:colFirst="0" w:colLast="0"/>
      <w:bookmarkEnd w:id="165"/>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w:t>
      </w:r>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166" w:name="_heading=h.25b2l0r" w:colFirst="0" w:colLast="0"/>
      <w:bookmarkEnd w:id="166"/>
      <w:r>
        <w:rPr>
          <w:rFonts w:ascii="Times New Roman" w:eastAsia="Times New Roman" w:hAnsi="Times New Roman" w:cs="Times New Roman"/>
          <w:b/>
          <w:color w:val="000000"/>
          <w:sz w:val="24"/>
          <w:szCs w:val="24"/>
        </w:rPr>
        <w:lastRenderedPageBreak/>
        <w:t>Apéndice 2.1. Xxxxxxxx</w:t>
      </w:r>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67" w:name="_heading=h.kgcv8k" w:colFirst="0" w:colLast="0"/>
      <w:bookmarkEnd w:id="167"/>
      <w:r>
        <w:rPr>
          <w:color w:val="000000"/>
          <w:sz w:val="28"/>
          <w:szCs w:val="28"/>
        </w:rPr>
        <w:lastRenderedPageBreak/>
        <w:t>APÉNDICE 3</w:t>
      </w:r>
    </w:p>
    <w:p w14:paraId="4370F1FD" w14:textId="77777777" w:rsidR="00893058" w:rsidRDefault="00556817" w:rsidP="00893058">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Xxxxxxxxxxxxxxxxxxxxxxxx</w:t>
      </w:r>
      <w:bookmarkStart w:id="168" w:name="_heading=h.34g0dwd" w:colFirst="0" w:colLast="0"/>
      <w:bookmarkEnd w:id="168"/>
    </w:p>
    <w:p w14:paraId="217C8AEE" w14:textId="3F1C8040" w:rsidR="00B47342" w:rsidRDefault="00556817" w:rsidP="00893058">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Apéndice 3.1 Xxxxxxxx</w:t>
      </w:r>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469B9" w14:textId="77777777" w:rsidR="00163A59" w:rsidRDefault="00163A59">
      <w:pPr>
        <w:spacing w:after="0" w:line="240" w:lineRule="auto"/>
      </w:pPr>
      <w:r>
        <w:separator/>
      </w:r>
    </w:p>
  </w:endnote>
  <w:endnote w:type="continuationSeparator" w:id="0">
    <w:p w14:paraId="6ECEAABD" w14:textId="77777777" w:rsidR="00163A59" w:rsidRDefault="00163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A18524D5-D9BF-41C8-BDE4-DB9E6BF89DFA}"/>
  </w:font>
  <w:font w:name="Calibri">
    <w:panose1 w:val="020F0502020204030204"/>
    <w:charset w:val="00"/>
    <w:family w:val="swiss"/>
    <w:pitch w:val="variable"/>
    <w:sig w:usb0="E4002EFF" w:usb1="C200247B" w:usb2="00000009" w:usb3="00000000" w:csb0="000001FF" w:csb1="00000000"/>
    <w:embedRegular r:id="rId2" w:fontKey="{9606CA2E-69A1-41BD-BDCC-FC656B4B82A9}"/>
    <w:embedItalic r:id="rId3" w:fontKey="{004F3DE7-16A1-4078-B170-8B65EDA1674E}"/>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93E3F8B2-5ABE-41CC-AAD4-2E9116799370}"/>
    <w:embedItalic r:id="rId5" w:fontKey="{43CAB56A-EC03-4549-94A9-F72D90A2DB59}"/>
  </w:font>
  <w:font w:name="Tahoma">
    <w:panose1 w:val="020B0604030504040204"/>
    <w:charset w:val="00"/>
    <w:family w:val="swiss"/>
    <w:pitch w:val="variable"/>
    <w:sig w:usb0="E1002EFF" w:usb1="C000605B" w:usb2="00000029" w:usb3="00000000" w:csb0="000101FF" w:csb1="00000000"/>
    <w:embedRegular r:id="rId6" w:fontKey="{D4E2F923-455D-4081-9D89-A1BDA5E993BE}"/>
    <w:embedItalic r:id="rId7" w:fontKey="{E912D2BA-F976-47D5-B4F1-1A416557920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7E5BC" w14:textId="77777777" w:rsidR="00163A59" w:rsidRDefault="00163A59">
      <w:pPr>
        <w:spacing w:after="0" w:line="240" w:lineRule="auto"/>
      </w:pPr>
      <w:r>
        <w:separator/>
      </w:r>
    </w:p>
  </w:footnote>
  <w:footnote w:type="continuationSeparator" w:id="0">
    <w:p w14:paraId="7E3732B3" w14:textId="77777777" w:rsidR="00163A59" w:rsidRDefault="00163A59">
      <w:pPr>
        <w:spacing w:after="0" w:line="240" w:lineRule="auto"/>
      </w:pPr>
      <w:r>
        <w:continuationSeparator/>
      </w:r>
    </w:p>
  </w:footnote>
  <w:footnote w:id="1">
    <w:p w14:paraId="55899F28" w14:textId="77777777" w:rsidR="004551E2" w:rsidRDefault="004551E2" w:rsidP="004551E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p>
  </w:footnote>
  <w:footnote w:id="2">
    <w:p w14:paraId="3E3A0BD6"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7BA2F8AA"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79A7922E"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5095C4D9"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6D53AC">
        <w:rPr>
          <w:rFonts w:ascii="Times New Roman" w:eastAsia="Times New Roman" w:hAnsi="Times New Roman" w:cs="Times New Roman"/>
          <w:i/>
          <w:iCs/>
          <w:color w:val="000000"/>
          <w:sz w:val="20"/>
          <w:szCs w:val="20"/>
        </w:rPr>
        <w:t>Diagrama esquemático del convertidor hexafásico de dos niveles</w:t>
      </w:r>
      <w:r>
        <w:rPr>
          <w:rFonts w:ascii="Times New Roman" w:eastAsia="Times New Roman" w:hAnsi="Times New Roman" w:cs="Times New Roman"/>
          <w:i/>
          <w:iCs/>
          <w:color w:val="000000"/>
          <w:sz w:val="20"/>
          <w:szCs w:val="20"/>
        </w:rPr>
        <w:t xml:space="preserve"> para: (a) neutros acoplados; (b) neutros aislados</w:t>
      </w:r>
      <w:r>
        <w:rPr>
          <w:rFonts w:ascii="Times New Roman" w:eastAsia="Times New Roman" w:hAnsi="Times New Roman" w:cs="Times New Roman"/>
          <w:color w:val="000000"/>
          <w:sz w:val="20"/>
          <w:szCs w:val="20"/>
        </w:rPr>
        <w:t xml:space="preserve"> </w:t>
      </w:r>
    </w:p>
  </w:footnote>
  <w:footnote w:id="6">
    <w:p w14:paraId="591D65B7"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45743000"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42307C2"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color w:val="000000"/>
          <w:sz w:val="20"/>
          <w:szCs w:val="20"/>
        </w:rPr>
        <w:t xml:space="preserve"> </w:t>
      </w:r>
    </w:p>
  </w:footnote>
  <w:footnote w:id="9">
    <w:p w14:paraId="4ACA6C29" w14:textId="77777777" w:rsidR="00F923A6" w:rsidRPr="00012B62" w:rsidRDefault="00F923A6" w:rsidP="00F923A6">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7F02B8B9"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2">
    <w:p w14:paraId="7D49BB51"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2FC874BB"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4">
    <w:p w14:paraId="6113EF43"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08B55C6A"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04FF2E7D" w14:textId="77777777" w:rsidR="00242BCD" w:rsidRPr="0034256C" w:rsidRDefault="00242BCD" w:rsidP="00242BCD">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A. A. Aguilera Gavilán, D. A. X. Vera Duarte. </w:t>
      </w:r>
      <w:r>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50DB1E09" w14:textId="108A133C" w:rsidR="0048790A" w:rsidRPr="0034256C" w:rsidRDefault="0048790A" w:rsidP="0048790A">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005802EA">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Declaración de variables en GlobalParam.</w:t>
      </w:r>
      <w:r w:rsidRPr="0034256C">
        <w:rPr>
          <w:rFonts w:ascii="Times New Roman" w:eastAsia="Times New Roman" w:hAnsi="Times New Roman" w:cs="Times New Roman"/>
          <w:color w:val="000000"/>
          <w:sz w:val="20"/>
          <w:szCs w:val="20"/>
          <w:lang w:val="es-PY"/>
        </w:rPr>
        <w:t xml:space="preserve"> </w:t>
      </w:r>
    </w:p>
  </w:footnote>
  <w:footnote w:id="18">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Gonzalez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19">
    <w:p w14:paraId="1E37B97B" w14:textId="79532D9B" w:rsidR="006E1A14" w:rsidRPr="0034256C" w:rsidRDefault="006E1A14" w:rsidP="006E1A14">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MIAH.</w:t>
      </w:r>
    </w:p>
  </w:footnote>
  <w:footnote w:id="20">
    <w:p w14:paraId="461229A3" w14:textId="3022F044"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1">
    <w:p w14:paraId="566C796A" w14:textId="32631D3E"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2">
    <w:p w14:paraId="2417C147" w14:textId="085E7A7F"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3">
    <w:p w14:paraId="23F9EAB5" w14:textId="422C6731"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4">
    <w:p w14:paraId="75F2B673" w14:textId="6A00C08E"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post</w:t>
      </w:r>
      <w:r w:rsidR="004542C0">
        <w:rPr>
          <w:rFonts w:ascii="Times New Roman" w:eastAsia="Times New Roman" w:hAnsi="Times New Roman" w:cs="Times New Roman"/>
          <w:i/>
          <w:iCs/>
          <w:color w:val="000000"/>
          <w:sz w:val="20"/>
          <w:szCs w:val="20"/>
        </w:rPr>
        <w:t>-</w:t>
      </w:r>
      <w:r w:rsidR="005802EA">
        <w:rPr>
          <w:rFonts w:ascii="Times New Roman" w:eastAsia="Times New Roman" w:hAnsi="Times New Roman" w:cs="Times New Roman"/>
          <w:i/>
          <w:iCs/>
          <w:color w:val="000000"/>
          <w:sz w:val="20"/>
          <w:szCs w:val="20"/>
        </w:rPr>
        <w:t>falta.</w:t>
      </w:r>
      <w:r>
        <w:rPr>
          <w:rFonts w:ascii="Times New Roman" w:eastAsia="Times New Roman" w:hAnsi="Times New Roman" w:cs="Times New Roman"/>
          <w:color w:val="000000"/>
          <w:sz w:val="20"/>
          <w:szCs w:val="20"/>
          <w:lang w:val="es-PY"/>
        </w:rPr>
        <w:t xml:space="preserve"> </w:t>
      </w:r>
    </w:p>
  </w:footnote>
  <w:footnote w:id="25">
    <w:p w14:paraId="6CA2683A" w14:textId="18F23F67"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6">
    <w:p w14:paraId="2804D230" w14:textId="08ECEA44"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7">
    <w:p w14:paraId="4CFAED78" w14:textId="48A3014B"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8">
    <w:p w14:paraId="436B15AD"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de Park.</w:t>
      </w:r>
    </w:p>
  </w:footnote>
  <w:footnote w:id="29">
    <w:p w14:paraId="7E2B5F11"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30">
    <w:p w14:paraId="60EB0B7B"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inversa de Park.</w:t>
      </w:r>
    </w:p>
  </w:footnote>
  <w:footnote w:id="31">
    <w:p w14:paraId="342454B6"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2">
    <w:p w14:paraId="70D29A96"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pre–falta.</w:t>
      </w:r>
    </w:p>
  </w:footnote>
  <w:footnote w:id="33">
    <w:p w14:paraId="32AC74FB"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rotor.</w:t>
      </w:r>
    </w:p>
  </w:footnote>
  <w:footnote w:id="34">
    <w:p w14:paraId="1D108DEA" w14:textId="77777777" w:rsidR="00CA2221" w:rsidRDefault="00CA2221" w:rsidP="00CA22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5">
    <w:p w14:paraId="37B926D6" w14:textId="77777777" w:rsidR="00184F24" w:rsidRDefault="00184F24" w:rsidP="00184F24">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6">
    <w:p w14:paraId="2EFFBFEA" w14:textId="1CAFF453" w:rsidR="00797A6C" w:rsidRDefault="00797A6C" w:rsidP="00797A6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BF6765">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37">
    <w:p w14:paraId="7DA80EDF" w14:textId="77777777" w:rsidR="00DB57CE" w:rsidRDefault="00DB57CE" w:rsidP="00DB57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8">
    <w:p w14:paraId="2B53F6F1" w14:textId="77777777" w:rsidR="00DC5C5F" w:rsidRDefault="00DC5C5F" w:rsidP="00DC5C5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2EFB6478" w14:textId="77777777" w:rsidR="009338DD" w:rsidRDefault="009338DD" w:rsidP="009338D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0">
    <w:p w14:paraId="7E9F6A4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1">
    <w:p w14:paraId="6F989AC9"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para 2N en Simulink.</w:t>
      </w:r>
    </w:p>
  </w:footnote>
  <w:footnote w:id="42">
    <w:p w14:paraId="46A9EFAC"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B1AF2N - Etapa de control de velocidad.</w:t>
      </w:r>
    </w:p>
  </w:footnote>
  <w:footnote w:id="43">
    <w:p w14:paraId="0D59F2D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Etapas 2 y 3 de B1AF2N. </w:t>
      </w:r>
    </w:p>
  </w:footnote>
  <w:footnote w:id="44">
    <w:p w14:paraId="4ED7A4BC" w14:textId="47E43981" w:rsidR="008506F2" w:rsidRDefault="008506F2" w:rsidP="008506F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(a).</w:t>
      </w:r>
    </w:p>
  </w:footnote>
  <w:footnote w:id="45">
    <w:p w14:paraId="1F5DA710" w14:textId="51E85D72" w:rsidR="00364E43" w:rsidRDefault="00364E43" w:rsidP="00364E4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(b).</w:t>
      </w:r>
    </w:p>
  </w:footnote>
  <w:footnote w:id="46">
    <w:p w14:paraId="3067CDE2" w14:textId="54515987" w:rsidR="004C4AFE" w:rsidRDefault="004C4AFE" w:rsidP="004C4AF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503E0F">
        <w:rPr>
          <w:rFonts w:ascii="Times New Roman" w:eastAsia="Times New Roman" w:hAnsi="Times New Roman" w:cs="Times New Roman"/>
          <w:i/>
          <w:iCs/>
          <w:color w:val="000000"/>
          <w:sz w:val="20"/>
          <w:szCs w:val="20"/>
        </w:rPr>
        <w:t>Controlador 2NAF- (c)</w:t>
      </w:r>
    </w:p>
  </w:footnote>
  <w:footnote w:id="47">
    <w:p w14:paraId="30CED0B3" w14:textId="4FE46550" w:rsidR="00B86ABD" w:rsidRDefault="00B86ABD" w:rsidP="00B86AB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(d)</w:t>
      </w:r>
      <w:r>
        <w:rPr>
          <w:rFonts w:ascii="Times New Roman" w:eastAsia="Times New Roman" w:hAnsi="Times New Roman" w:cs="Times New Roman"/>
          <w:i/>
          <w:iCs/>
          <w:color w:val="000000"/>
          <w:sz w:val="20"/>
          <w:szCs w:val="20"/>
        </w:rPr>
        <w:t>.</w:t>
      </w:r>
    </w:p>
  </w:footnote>
  <w:footnote w:id="48">
    <w:p w14:paraId="48C3E7FD" w14:textId="77777777" w:rsidR="00A06CED" w:rsidRDefault="00A06CED" w:rsidP="00A06CE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B3AF2N - Inversor con fuente de tensión en Simulink.</w:t>
      </w:r>
    </w:p>
  </w:footnote>
  <w:footnote w:id="49">
    <w:p w14:paraId="71643C92"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B4AF2N filtro de tensión en Simulink.</w:t>
      </w:r>
    </w:p>
  </w:footnote>
  <w:footnote w:id="50">
    <w:p w14:paraId="754F697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–Máquina de Inducción Asimétrica Hexafásica</w:t>
      </w:r>
      <w:r>
        <w:rPr>
          <w:rFonts w:ascii="Times New Roman" w:eastAsia="Times New Roman" w:hAnsi="Times New Roman" w:cs="Times New Roman"/>
          <w:i/>
          <w:iCs/>
          <w:color w:val="000000"/>
          <w:sz w:val="20"/>
          <w:szCs w:val="20"/>
        </w:rPr>
        <w:t>.</w:t>
      </w:r>
    </w:p>
  </w:footnote>
  <w:footnote w:id="51">
    <w:p w14:paraId="66AC059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p>
  </w:footnote>
  <w:footnote w:id="52">
    <w:p w14:paraId="1A60CB9E"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4A1112FF"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4">
    <w:p w14:paraId="35D1CA34"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5">
    <w:p w14:paraId="65563A84"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6">
    <w:p w14:paraId="4FC5D26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7">
    <w:p w14:paraId="180D8DD8" w14:textId="2D65422B" w:rsidR="00FD49C2" w:rsidRDefault="00FD49C2" w:rsidP="00FD4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w:t>
      </w:r>
      <w:r w:rsidR="004D3CD8">
        <w:rPr>
          <w:rFonts w:ascii="Times New Roman" w:eastAsia="Times New Roman" w:hAnsi="Times New Roman" w:cs="Times New Roman"/>
          <w:i/>
          <w:iCs/>
          <w:color w:val="000000"/>
          <w:sz w:val="20"/>
          <w:szCs w:val="20"/>
        </w:rPr>
        <w:t>D</w:t>
      </w:r>
      <w:r>
        <w:rPr>
          <w:rFonts w:ascii="Times New Roman" w:eastAsia="Times New Roman" w:hAnsi="Times New Roman" w:cs="Times New Roman"/>
          <w:i/>
          <w:iCs/>
          <w:color w:val="000000"/>
          <w:sz w:val="20"/>
          <w:szCs w:val="20"/>
        </w:rPr>
        <w:t>F. (</w:t>
      </w:r>
      <w:r w:rsidR="004D3CD8">
        <w:rPr>
          <w:rFonts w:ascii="Times New Roman" w:eastAsia="Times New Roman" w:hAnsi="Times New Roman" w:cs="Times New Roman"/>
          <w:i/>
          <w:iCs/>
          <w:color w:val="000000"/>
          <w:sz w:val="20"/>
          <w:szCs w:val="20"/>
        </w:rPr>
        <w:t>b</w:t>
      </w:r>
      <w:r>
        <w:rPr>
          <w:rFonts w:ascii="Times New Roman" w:eastAsia="Times New Roman" w:hAnsi="Times New Roman" w:cs="Times New Roman"/>
          <w:i/>
          <w:iCs/>
          <w:color w:val="000000"/>
          <w:sz w:val="20"/>
          <w:szCs w:val="20"/>
        </w:rPr>
        <w:t>).</w:t>
      </w:r>
    </w:p>
  </w:footnote>
  <w:footnote w:id="58">
    <w:p w14:paraId="3B5D6CF6" w14:textId="77777777" w:rsidR="003D051D" w:rsidRDefault="003D051D" w:rsidP="003D051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(a).</w:t>
      </w:r>
    </w:p>
  </w:footnote>
  <w:footnote w:id="59">
    <w:p w14:paraId="35A702EE"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4555B095"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1">
    <w:p w14:paraId="7852DB3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B5DF2N – T</w:t>
      </w:r>
      <w:r w:rsidRPr="00E863DE">
        <w:rPr>
          <w:rFonts w:ascii="Times New Roman" w:eastAsia="Times New Roman" w:hAnsi="Times New Roman" w:cs="Times New Roman"/>
          <w:i/>
          <w:iCs/>
          <w:color w:val="000000"/>
          <w:sz w:val="20"/>
          <w:szCs w:val="20"/>
        </w:rPr>
        <w:t xml:space="preserve">ransformación de tensiones de fase a </w:t>
      </w:r>
      <w:r>
        <w:rPr>
          <w:rFonts w:ascii="Times New Roman" w:eastAsia="Times New Roman" w:hAnsi="Times New Roman" w:cs="Times New Roman"/>
          <w:i/>
          <w:iCs/>
          <w:color w:val="000000"/>
          <w:sz w:val="20"/>
          <w:szCs w:val="20"/>
        </w:rPr>
        <w:t>sub‑espacios.</w:t>
      </w:r>
    </w:p>
  </w:footnote>
  <w:footnote w:id="62">
    <w:p w14:paraId="6DB21758"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3">
    <w:p w14:paraId="6F751B86"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CF58C2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7256A0D0"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6">
    <w:p w14:paraId="16C0801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7">
    <w:p w14:paraId="573B76DC"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8">
    <w:p w14:paraId="7598DF6C" w14:textId="77777777" w:rsidR="00D51056" w:rsidRDefault="00D51056" w:rsidP="00D51056">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69">
    <w:p w14:paraId="73E2E709"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0">
    <w:p w14:paraId="4FB961FB" w14:textId="77777777" w:rsidR="00B419E1" w:rsidRDefault="00B419E1" w:rsidP="00B419E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71">
    <w:p w14:paraId="763A9371"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2">
    <w:p w14:paraId="452CBFAF"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 w15:restartNumberingAfterBreak="0">
    <w:nsid w:val="0D6058A4"/>
    <w:multiLevelType w:val="hybridMultilevel"/>
    <w:tmpl w:val="A64A117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5"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6"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7"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9" w15:restartNumberingAfterBreak="0">
    <w:nsid w:val="196E43CD"/>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1"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2"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15"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3E6F7B3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23D52B6"/>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0"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1"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6"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7"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8"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1"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5"/>
  </w:num>
  <w:num w:numId="2" w16cid:durableId="1403605752">
    <w:abstractNumId w:val="1"/>
  </w:num>
  <w:num w:numId="3" w16cid:durableId="455412230">
    <w:abstractNumId w:val="7"/>
  </w:num>
  <w:num w:numId="4" w16cid:durableId="1669165107">
    <w:abstractNumId w:val="6"/>
  </w:num>
  <w:num w:numId="5" w16cid:durableId="601575483">
    <w:abstractNumId w:val="28"/>
  </w:num>
  <w:num w:numId="6" w16cid:durableId="808135787">
    <w:abstractNumId w:val="29"/>
  </w:num>
  <w:num w:numId="7" w16cid:durableId="785193909">
    <w:abstractNumId w:val="31"/>
  </w:num>
  <w:num w:numId="8" w16cid:durableId="392586691">
    <w:abstractNumId w:val="15"/>
  </w:num>
  <w:num w:numId="9" w16cid:durableId="117259190">
    <w:abstractNumId w:val="26"/>
  </w:num>
  <w:num w:numId="10" w16cid:durableId="898786983">
    <w:abstractNumId w:val="30"/>
  </w:num>
  <w:num w:numId="11" w16cid:durableId="152186534">
    <w:abstractNumId w:val="13"/>
  </w:num>
  <w:num w:numId="12" w16cid:durableId="2000114965">
    <w:abstractNumId w:val="12"/>
  </w:num>
  <w:num w:numId="13" w16cid:durableId="1924606013">
    <w:abstractNumId w:val="16"/>
  </w:num>
  <w:num w:numId="14" w16cid:durableId="1111435315">
    <w:abstractNumId w:val="27"/>
  </w:num>
  <w:num w:numId="15" w16cid:durableId="229538239">
    <w:abstractNumId w:val="25"/>
  </w:num>
  <w:num w:numId="16" w16cid:durableId="542791480">
    <w:abstractNumId w:val="10"/>
  </w:num>
  <w:num w:numId="17" w16cid:durableId="919025947">
    <w:abstractNumId w:val="23"/>
  </w:num>
  <w:num w:numId="18" w16cid:durableId="529418263">
    <w:abstractNumId w:val="20"/>
  </w:num>
  <w:num w:numId="19" w16cid:durableId="1435704836">
    <w:abstractNumId w:val="2"/>
  </w:num>
  <w:num w:numId="20" w16cid:durableId="898515926">
    <w:abstractNumId w:val="11"/>
  </w:num>
  <w:num w:numId="21" w16cid:durableId="930880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3192123">
    <w:abstractNumId w:val="22"/>
  </w:num>
  <w:num w:numId="23" w16cid:durableId="559554525">
    <w:abstractNumId w:val="21"/>
  </w:num>
  <w:num w:numId="24" w16cid:durableId="718358171">
    <w:abstractNumId w:val="0"/>
  </w:num>
  <w:num w:numId="25" w16cid:durableId="474950580">
    <w:abstractNumId w:val="24"/>
  </w:num>
  <w:num w:numId="26" w16cid:durableId="90712089">
    <w:abstractNumId w:val="3"/>
  </w:num>
  <w:num w:numId="27" w16cid:durableId="661550061">
    <w:abstractNumId w:val="8"/>
  </w:num>
  <w:num w:numId="28" w16cid:durableId="653534447">
    <w:abstractNumId w:val="17"/>
  </w:num>
  <w:num w:numId="29" w16cid:durableId="1406563111">
    <w:abstractNumId w:val="9"/>
  </w:num>
  <w:num w:numId="30" w16cid:durableId="468207014">
    <w:abstractNumId w:val="14"/>
  </w:num>
  <w:num w:numId="31" w16cid:durableId="1502504641">
    <w:abstractNumId w:val="18"/>
  </w:num>
  <w:num w:numId="32" w16cid:durableId="1165894474">
    <w:abstractNumId w:val="4"/>
  </w:num>
  <w:num w:numId="33" w16cid:durableId="12121586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0352657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8316233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17BD2"/>
    <w:rsid w:val="0002116F"/>
    <w:rsid w:val="0002198C"/>
    <w:rsid w:val="0002481A"/>
    <w:rsid w:val="00026045"/>
    <w:rsid w:val="00027EA2"/>
    <w:rsid w:val="00030A07"/>
    <w:rsid w:val="00031339"/>
    <w:rsid w:val="000324A7"/>
    <w:rsid w:val="00043D30"/>
    <w:rsid w:val="00044B23"/>
    <w:rsid w:val="00047E9E"/>
    <w:rsid w:val="00047FCB"/>
    <w:rsid w:val="000553A7"/>
    <w:rsid w:val="00055B3D"/>
    <w:rsid w:val="00055F86"/>
    <w:rsid w:val="00057147"/>
    <w:rsid w:val="000625BC"/>
    <w:rsid w:val="000641E1"/>
    <w:rsid w:val="00065547"/>
    <w:rsid w:val="00066EEB"/>
    <w:rsid w:val="00070C0B"/>
    <w:rsid w:val="00071221"/>
    <w:rsid w:val="00076DD1"/>
    <w:rsid w:val="000809E1"/>
    <w:rsid w:val="00081EAA"/>
    <w:rsid w:val="00082A81"/>
    <w:rsid w:val="0008783C"/>
    <w:rsid w:val="00091826"/>
    <w:rsid w:val="00091C84"/>
    <w:rsid w:val="000927A1"/>
    <w:rsid w:val="000956D5"/>
    <w:rsid w:val="0009683B"/>
    <w:rsid w:val="000A0D2D"/>
    <w:rsid w:val="000A1307"/>
    <w:rsid w:val="000A1C37"/>
    <w:rsid w:val="000B44E1"/>
    <w:rsid w:val="000B7B3F"/>
    <w:rsid w:val="000B7ECC"/>
    <w:rsid w:val="000C1E1D"/>
    <w:rsid w:val="000C317B"/>
    <w:rsid w:val="000C3822"/>
    <w:rsid w:val="000C3BB1"/>
    <w:rsid w:val="000C52CD"/>
    <w:rsid w:val="000D357A"/>
    <w:rsid w:val="000D7E22"/>
    <w:rsid w:val="000E24E9"/>
    <w:rsid w:val="000E417F"/>
    <w:rsid w:val="000E56AE"/>
    <w:rsid w:val="000E5E1D"/>
    <w:rsid w:val="000E6241"/>
    <w:rsid w:val="000E730D"/>
    <w:rsid w:val="000F558C"/>
    <w:rsid w:val="000F74EE"/>
    <w:rsid w:val="00100ECD"/>
    <w:rsid w:val="00102822"/>
    <w:rsid w:val="001075EF"/>
    <w:rsid w:val="00107A87"/>
    <w:rsid w:val="00107BC5"/>
    <w:rsid w:val="00107CB6"/>
    <w:rsid w:val="0011256C"/>
    <w:rsid w:val="00112EEC"/>
    <w:rsid w:val="00112FDE"/>
    <w:rsid w:val="00116B92"/>
    <w:rsid w:val="00123400"/>
    <w:rsid w:val="00123D2B"/>
    <w:rsid w:val="00124077"/>
    <w:rsid w:val="00124E4A"/>
    <w:rsid w:val="00125D74"/>
    <w:rsid w:val="0012751E"/>
    <w:rsid w:val="00127C5C"/>
    <w:rsid w:val="00133BA2"/>
    <w:rsid w:val="001360E1"/>
    <w:rsid w:val="001366DC"/>
    <w:rsid w:val="0013674B"/>
    <w:rsid w:val="00137D8B"/>
    <w:rsid w:val="001400E5"/>
    <w:rsid w:val="00140D50"/>
    <w:rsid w:val="00142AE0"/>
    <w:rsid w:val="001435AC"/>
    <w:rsid w:val="001445DC"/>
    <w:rsid w:val="00145C7C"/>
    <w:rsid w:val="001460A3"/>
    <w:rsid w:val="00146E91"/>
    <w:rsid w:val="001474CD"/>
    <w:rsid w:val="00147B4C"/>
    <w:rsid w:val="00151651"/>
    <w:rsid w:val="001538E6"/>
    <w:rsid w:val="00157262"/>
    <w:rsid w:val="0016275F"/>
    <w:rsid w:val="00163451"/>
    <w:rsid w:val="00163A59"/>
    <w:rsid w:val="00170AFE"/>
    <w:rsid w:val="00174597"/>
    <w:rsid w:val="00176143"/>
    <w:rsid w:val="00176A18"/>
    <w:rsid w:val="00177C3E"/>
    <w:rsid w:val="00181798"/>
    <w:rsid w:val="00184A4B"/>
    <w:rsid w:val="00184F24"/>
    <w:rsid w:val="00193052"/>
    <w:rsid w:val="00195A49"/>
    <w:rsid w:val="00195BE7"/>
    <w:rsid w:val="001971EB"/>
    <w:rsid w:val="001A1E15"/>
    <w:rsid w:val="001A2BB5"/>
    <w:rsid w:val="001A3124"/>
    <w:rsid w:val="001A722A"/>
    <w:rsid w:val="001A7C18"/>
    <w:rsid w:val="001B1433"/>
    <w:rsid w:val="001B160B"/>
    <w:rsid w:val="001B2E6E"/>
    <w:rsid w:val="001B3F69"/>
    <w:rsid w:val="001C1450"/>
    <w:rsid w:val="001C1F5F"/>
    <w:rsid w:val="001C1FBC"/>
    <w:rsid w:val="001C2D75"/>
    <w:rsid w:val="001C31E6"/>
    <w:rsid w:val="001D05ED"/>
    <w:rsid w:val="001D4208"/>
    <w:rsid w:val="001D6A90"/>
    <w:rsid w:val="001D6FB2"/>
    <w:rsid w:val="001D74A5"/>
    <w:rsid w:val="001E2A47"/>
    <w:rsid w:val="001E2F6A"/>
    <w:rsid w:val="001E3032"/>
    <w:rsid w:val="001E47E3"/>
    <w:rsid w:val="001E4A35"/>
    <w:rsid w:val="001E5273"/>
    <w:rsid w:val="001F364E"/>
    <w:rsid w:val="001F4A69"/>
    <w:rsid w:val="001F4FDE"/>
    <w:rsid w:val="001F5E14"/>
    <w:rsid w:val="001F7E15"/>
    <w:rsid w:val="002007C3"/>
    <w:rsid w:val="00201435"/>
    <w:rsid w:val="00202ADD"/>
    <w:rsid w:val="00205430"/>
    <w:rsid w:val="00211002"/>
    <w:rsid w:val="002110B3"/>
    <w:rsid w:val="00211BC5"/>
    <w:rsid w:val="00213771"/>
    <w:rsid w:val="00216586"/>
    <w:rsid w:val="00217C06"/>
    <w:rsid w:val="00217F6B"/>
    <w:rsid w:val="0022163D"/>
    <w:rsid w:val="0022180C"/>
    <w:rsid w:val="002265C9"/>
    <w:rsid w:val="002265DA"/>
    <w:rsid w:val="002269AB"/>
    <w:rsid w:val="00227ECE"/>
    <w:rsid w:val="00230E26"/>
    <w:rsid w:val="0023134F"/>
    <w:rsid w:val="00231725"/>
    <w:rsid w:val="002318D1"/>
    <w:rsid w:val="00242BCD"/>
    <w:rsid w:val="00243EEB"/>
    <w:rsid w:val="00244877"/>
    <w:rsid w:val="00247247"/>
    <w:rsid w:val="002502A8"/>
    <w:rsid w:val="00254EF8"/>
    <w:rsid w:val="0025502A"/>
    <w:rsid w:val="00255C90"/>
    <w:rsid w:val="00256FFB"/>
    <w:rsid w:val="00262E66"/>
    <w:rsid w:val="002635CD"/>
    <w:rsid w:val="002639C9"/>
    <w:rsid w:val="002645C5"/>
    <w:rsid w:val="0026636B"/>
    <w:rsid w:val="0026730D"/>
    <w:rsid w:val="00277814"/>
    <w:rsid w:val="00282076"/>
    <w:rsid w:val="002830B1"/>
    <w:rsid w:val="00285057"/>
    <w:rsid w:val="0028641F"/>
    <w:rsid w:val="00290397"/>
    <w:rsid w:val="002921B7"/>
    <w:rsid w:val="002925D1"/>
    <w:rsid w:val="002932F7"/>
    <w:rsid w:val="00294FA3"/>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D58BD"/>
    <w:rsid w:val="002E275E"/>
    <w:rsid w:val="002E49D9"/>
    <w:rsid w:val="002F461D"/>
    <w:rsid w:val="002F760E"/>
    <w:rsid w:val="00300AF5"/>
    <w:rsid w:val="00303E0B"/>
    <w:rsid w:val="00304A09"/>
    <w:rsid w:val="0030653B"/>
    <w:rsid w:val="00315568"/>
    <w:rsid w:val="003159AC"/>
    <w:rsid w:val="00315AB7"/>
    <w:rsid w:val="003170C7"/>
    <w:rsid w:val="003175E1"/>
    <w:rsid w:val="00320F99"/>
    <w:rsid w:val="00323D5D"/>
    <w:rsid w:val="003306AF"/>
    <w:rsid w:val="00331634"/>
    <w:rsid w:val="00333BF5"/>
    <w:rsid w:val="00334454"/>
    <w:rsid w:val="00334AEC"/>
    <w:rsid w:val="003367BD"/>
    <w:rsid w:val="00337090"/>
    <w:rsid w:val="0033786A"/>
    <w:rsid w:val="00337D2A"/>
    <w:rsid w:val="0034256C"/>
    <w:rsid w:val="00342986"/>
    <w:rsid w:val="00344335"/>
    <w:rsid w:val="00354365"/>
    <w:rsid w:val="00355152"/>
    <w:rsid w:val="00361CAC"/>
    <w:rsid w:val="00362C8E"/>
    <w:rsid w:val="0036453E"/>
    <w:rsid w:val="00364E43"/>
    <w:rsid w:val="00366732"/>
    <w:rsid w:val="00367378"/>
    <w:rsid w:val="0036787C"/>
    <w:rsid w:val="00367FF1"/>
    <w:rsid w:val="00373730"/>
    <w:rsid w:val="00377750"/>
    <w:rsid w:val="003779F6"/>
    <w:rsid w:val="003835F6"/>
    <w:rsid w:val="003845DB"/>
    <w:rsid w:val="00384BF9"/>
    <w:rsid w:val="00385DCF"/>
    <w:rsid w:val="0038688E"/>
    <w:rsid w:val="00387016"/>
    <w:rsid w:val="00394A5E"/>
    <w:rsid w:val="003968CE"/>
    <w:rsid w:val="00396E8F"/>
    <w:rsid w:val="003A4B8F"/>
    <w:rsid w:val="003A567C"/>
    <w:rsid w:val="003A579A"/>
    <w:rsid w:val="003B6F8E"/>
    <w:rsid w:val="003B761A"/>
    <w:rsid w:val="003C3946"/>
    <w:rsid w:val="003C624E"/>
    <w:rsid w:val="003C6280"/>
    <w:rsid w:val="003C6B95"/>
    <w:rsid w:val="003C75CA"/>
    <w:rsid w:val="003C77EF"/>
    <w:rsid w:val="003D051D"/>
    <w:rsid w:val="003D4260"/>
    <w:rsid w:val="003D4970"/>
    <w:rsid w:val="003D63FC"/>
    <w:rsid w:val="003D73BD"/>
    <w:rsid w:val="003E2613"/>
    <w:rsid w:val="003E451C"/>
    <w:rsid w:val="003E527B"/>
    <w:rsid w:val="003F0525"/>
    <w:rsid w:val="003F4102"/>
    <w:rsid w:val="003F6CF3"/>
    <w:rsid w:val="00404F50"/>
    <w:rsid w:val="00407057"/>
    <w:rsid w:val="004113E3"/>
    <w:rsid w:val="0041185A"/>
    <w:rsid w:val="00414F2B"/>
    <w:rsid w:val="004169B2"/>
    <w:rsid w:val="004220A5"/>
    <w:rsid w:val="00422A50"/>
    <w:rsid w:val="0042314E"/>
    <w:rsid w:val="00423BB8"/>
    <w:rsid w:val="00425669"/>
    <w:rsid w:val="00427879"/>
    <w:rsid w:val="00427A9F"/>
    <w:rsid w:val="00427C4C"/>
    <w:rsid w:val="00430B25"/>
    <w:rsid w:val="004326AB"/>
    <w:rsid w:val="004342D8"/>
    <w:rsid w:val="004376BB"/>
    <w:rsid w:val="004442DC"/>
    <w:rsid w:val="004468DB"/>
    <w:rsid w:val="00454257"/>
    <w:rsid w:val="004542C0"/>
    <w:rsid w:val="004551E2"/>
    <w:rsid w:val="00460AEA"/>
    <w:rsid w:val="004631EA"/>
    <w:rsid w:val="004651C6"/>
    <w:rsid w:val="00467CE6"/>
    <w:rsid w:val="00470072"/>
    <w:rsid w:val="00470E07"/>
    <w:rsid w:val="00471E98"/>
    <w:rsid w:val="004722ED"/>
    <w:rsid w:val="004735EF"/>
    <w:rsid w:val="00475841"/>
    <w:rsid w:val="00475B82"/>
    <w:rsid w:val="0047637E"/>
    <w:rsid w:val="00484E9A"/>
    <w:rsid w:val="0048613A"/>
    <w:rsid w:val="0048790A"/>
    <w:rsid w:val="004912E9"/>
    <w:rsid w:val="00492AE7"/>
    <w:rsid w:val="004938EB"/>
    <w:rsid w:val="00494866"/>
    <w:rsid w:val="0049619A"/>
    <w:rsid w:val="004974B1"/>
    <w:rsid w:val="0049793D"/>
    <w:rsid w:val="004A0B43"/>
    <w:rsid w:val="004A3429"/>
    <w:rsid w:val="004A491F"/>
    <w:rsid w:val="004A7AC0"/>
    <w:rsid w:val="004B18AB"/>
    <w:rsid w:val="004B3D60"/>
    <w:rsid w:val="004B4372"/>
    <w:rsid w:val="004B64F5"/>
    <w:rsid w:val="004C28E6"/>
    <w:rsid w:val="004C30F3"/>
    <w:rsid w:val="004C3C21"/>
    <w:rsid w:val="004C4AFE"/>
    <w:rsid w:val="004C5559"/>
    <w:rsid w:val="004D0C64"/>
    <w:rsid w:val="004D0EA4"/>
    <w:rsid w:val="004D37F1"/>
    <w:rsid w:val="004D3966"/>
    <w:rsid w:val="004D3CD8"/>
    <w:rsid w:val="004D78FC"/>
    <w:rsid w:val="004D7F93"/>
    <w:rsid w:val="004E1514"/>
    <w:rsid w:val="004F6A34"/>
    <w:rsid w:val="00500F49"/>
    <w:rsid w:val="00501656"/>
    <w:rsid w:val="00502814"/>
    <w:rsid w:val="00502C27"/>
    <w:rsid w:val="00503E0F"/>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3940"/>
    <w:rsid w:val="005347B9"/>
    <w:rsid w:val="005376B8"/>
    <w:rsid w:val="00537FB3"/>
    <w:rsid w:val="00541602"/>
    <w:rsid w:val="00545ED0"/>
    <w:rsid w:val="0054749C"/>
    <w:rsid w:val="005543C4"/>
    <w:rsid w:val="0055448E"/>
    <w:rsid w:val="00555088"/>
    <w:rsid w:val="00556817"/>
    <w:rsid w:val="00557F14"/>
    <w:rsid w:val="00561ECD"/>
    <w:rsid w:val="00564012"/>
    <w:rsid w:val="005643EE"/>
    <w:rsid w:val="00567CE0"/>
    <w:rsid w:val="00570525"/>
    <w:rsid w:val="00570EE5"/>
    <w:rsid w:val="005714A5"/>
    <w:rsid w:val="005729D6"/>
    <w:rsid w:val="00573D94"/>
    <w:rsid w:val="00574280"/>
    <w:rsid w:val="005802EA"/>
    <w:rsid w:val="0058076D"/>
    <w:rsid w:val="00581851"/>
    <w:rsid w:val="005820BF"/>
    <w:rsid w:val="005822A7"/>
    <w:rsid w:val="00585473"/>
    <w:rsid w:val="005866B0"/>
    <w:rsid w:val="00586CF9"/>
    <w:rsid w:val="00587EB1"/>
    <w:rsid w:val="0059191D"/>
    <w:rsid w:val="00594A54"/>
    <w:rsid w:val="00596EC6"/>
    <w:rsid w:val="00597923"/>
    <w:rsid w:val="005A003F"/>
    <w:rsid w:val="005A3FDC"/>
    <w:rsid w:val="005A5027"/>
    <w:rsid w:val="005A5F60"/>
    <w:rsid w:val="005B0DEF"/>
    <w:rsid w:val="005B6ABF"/>
    <w:rsid w:val="005B7E5A"/>
    <w:rsid w:val="005C09DE"/>
    <w:rsid w:val="005D0D3B"/>
    <w:rsid w:val="005D1ECF"/>
    <w:rsid w:val="005D643E"/>
    <w:rsid w:val="005D6E52"/>
    <w:rsid w:val="005E34C6"/>
    <w:rsid w:val="005E3D5A"/>
    <w:rsid w:val="005E472A"/>
    <w:rsid w:val="005E4C94"/>
    <w:rsid w:val="005E7CD3"/>
    <w:rsid w:val="005F14F9"/>
    <w:rsid w:val="005F32C5"/>
    <w:rsid w:val="005F544B"/>
    <w:rsid w:val="005F7B7E"/>
    <w:rsid w:val="00603EC6"/>
    <w:rsid w:val="0060475A"/>
    <w:rsid w:val="00605627"/>
    <w:rsid w:val="006075A4"/>
    <w:rsid w:val="00611E70"/>
    <w:rsid w:val="00614000"/>
    <w:rsid w:val="00616F17"/>
    <w:rsid w:val="006173EB"/>
    <w:rsid w:val="00617B04"/>
    <w:rsid w:val="0062019F"/>
    <w:rsid w:val="0062056F"/>
    <w:rsid w:val="00620F25"/>
    <w:rsid w:val="00621400"/>
    <w:rsid w:val="00622DD5"/>
    <w:rsid w:val="006277D3"/>
    <w:rsid w:val="00627802"/>
    <w:rsid w:val="00631684"/>
    <w:rsid w:val="006327D5"/>
    <w:rsid w:val="00633BF4"/>
    <w:rsid w:val="00635D42"/>
    <w:rsid w:val="00643839"/>
    <w:rsid w:val="006501BD"/>
    <w:rsid w:val="00651FCC"/>
    <w:rsid w:val="0066578B"/>
    <w:rsid w:val="00665D13"/>
    <w:rsid w:val="00670DE2"/>
    <w:rsid w:val="00672720"/>
    <w:rsid w:val="00672927"/>
    <w:rsid w:val="006761E8"/>
    <w:rsid w:val="00676BA8"/>
    <w:rsid w:val="00676FF7"/>
    <w:rsid w:val="00677383"/>
    <w:rsid w:val="00683707"/>
    <w:rsid w:val="006841D0"/>
    <w:rsid w:val="00684A63"/>
    <w:rsid w:val="00684EEB"/>
    <w:rsid w:val="00685200"/>
    <w:rsid w:val="00696F5E"/>
    <w:rsid w:val="006A092C"/>
    <w:rsid w:val="006A1334"/>
    <w:rsid w:val="006A5C90"/>
    <w:rsid w:val="006B54C5"/>
    <w:rsid w:val="006B578B"/>
    <w:rsid w:val="006B5E98"/>
    <w:rsid w:val="006C5118"/>
    <w:rsid w:val="006D0FF6"/>
    <w:rsid w:val="006D2901"/>
    <w:rsid w:val="006D5324"/>
    <w:rsid w:val="006D53AC"/>
    <w:rsid w:val="006D542C"/>
    <w:rsid w:val="006E07B8"/>
    <w:rsid w:val="006E1A14"/>
    <w:rsid w:val="006E1A68"/>
    <w:rsid w:val="006E20F2"/>
    <w:rsid w:val="006E2634"/>
    <w:rsid w:val="006E2A9B"/>
    <w:rsid w:val="006E3BC2"/>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030B"/>
    <w:rsid w:val="00723961"/>
    <w:rsid w:val="00725EA5"/>
    <w:rsid w:val="00726473"/>
    <w:rsid w:val="007274DD"/>
    <w:rsid w:val="00732C90"/>
    <w:rsid w:val="00736ED5"/>
    <w:rsid w:val="0074514C"/>
    <w:rsid w:val="00745676"/>
    <w:rsid w:val="007519CC"/>
    <w:rsid w:val="0075281F"/>
    <w:rsid w:val="00757161"/>
    <w:rsid w:val="00757621"/>
    <w:rsid w:val="00760E42"/>
    <w:rsid w:val="00763BC2"/>
    <w:rsid w:val="00770D93"/>
    <w:rsid w:val="007800F2"/>
    <w:rsid w:val="00781EA8"/>
    <w:rsid w:val="00785AF3"/>
    <w:rsid w:val="00786A5F"/>
    <w:rsid w:val="0079095F"/>
    <w:rsid w:val="00792EBE"/>
    <w:rsid w:val="0079406E"/>
    <w:rsid w:val="007943D7"/>
    <w:rsid w:val="00795BC6"/>
    <w:rsid w:val="007960E9"/>
    <w:rsid w:val="00797A6C"/>
    <w:rsid w:val="007A18A7"/>
    <w:rsid w:val="007A7179"/>
    <w:rsid w:val="007B0752"/>
    <w:rsid w:val="007B3AAC"/>
    <w:rsid w:val="007B3AE5"/>
    <w:rsid w:val="007C2572"/>
    <w:rsid w:val="007C3F43"/>
    <w:rsid w:val="007C7752"/>
    <w:rsid w:val="007D1AA0"/>
    <w:rsid w:val="007D23C6"/>
    <w:rsid w:val="007D4BAA"/>
    <w:rsid w:val="007D5162"/>
    <w:rsid w:val="007D66ED"/>
    <w:rsid w:val="007D67CA"/>
    <w:rsid w:val="007E327C"/>
    <w:rsid w:val="007F2A26"/>
    <w:rsid w:val="007F7D85"/>
    <w:rsid w:val="00804C5B"/>
    <w:rsid w:val="00806BCA"/>
    <w:rsid w:val="0081279B"/>
    <w:rsid w:val="00820ACA"/>
    <w:rsid w:val="00824254"/>
    <w:rsid w:val="0083141C"/>
    <w:rsid w:val="00835AB3"/>
    <w:rsid w:val="008376C9"/>
    <w:rsid w:val="00837E16"/>
    <w:rsid w:val="00837EFC"/>
    <w:rsid w:val="008401C5"/>
    <w:rsid w:val="008404A5"/>
    <w:rsid w:val="008433A5"/>
    <w:rsid w:val="008469CC"/>
    <w:rsid w:val="008506F2"/>
    <w:rsid w:val="0085076B"/>
    <w:rsid w:val="008524E4"/>
    <w:rsid w:val="008530CF"/>
    <w:rsid w:val="00853CF3"/>
    <w:rsid w:val="008541D1"/>
    <w:rsid w:val="00860076"/>
    <w:rsid w:val="00861617"/>
    <w:rsid w:val="00862E69"/>
    <w:rsid w:val="00865783"/>
    <w:rsid w:val="00865A23"/>
    <w:rsid w:val="008676BB"/>
    <w:rsid w:val="008745B4"/>
    <w:rsid w:val="00874908"/>
    <w:rsid w:val="00877007"/>
    <w:rsid w:val="008800A9"/>
    <w:rsid w:val="00891D24"/>
    <w:rsid w:val="00893058"/>
    <w:rsid w:val="00893646"/>
    <w:rsid w:val="00893F89"/>
    <w:rsid w:val="008940AB"/>
    <w:rsid w:val="00894686"/>
    <w:rsid w:val="00894739"/>
    <w:rsid w:val="008A0D70"/>
    <w:rsid w:val="008A366A"/>
    <w:rsid w:val="008B2E25"/>
    <w:rsid w:val="008B5374"/>
    <w:rsid w:val="008B7626"/>
    <w:rsid w:val="008C23BD"/>
    <w:rsid w:val="008C48E0"/>
    <w:rsid w:val="008C6A65"/>
    <w:rsid w:val="008C76D2"/>
    <w:rsid w:val="008C77EF"/>
    <w:rsid w:val="008D17CA"/>
    <w:rsid w:val="008D1837"/>
    <w:rsid w:val="008D7657"/>
    <w:rsid w:val="008D7C1B"/>
    <w:rsid w:val="008E1193"/>
    <w:rsid w:val="008E429E"/>
    <w:rsid w:val="008E5306"/>
    <w:rsid w:val="008E5725"/>
    <w:rsid w:val="008F2810"/>
    <w:rsid w:val="008F2CBA"/>
    <w:rsid w:val="008F4C98"/>
    <w:rsid w:val="009009E4"/>
    <w:rsid w:val="00901A84"/>
    <w:rsid w:val="00906422"/>
    <w:rsid w:val="009129FA"/>
    <w:rsid w:val="00915F95"/>
    <w:rsid w:val="00915FA6"/>
    <w:rsid w:val="00921EEA"/>
    <w:rsid w:val="0092706B"/>
    <w:rsid w:val="009312C8"/>
    <w:rsid w:val="009338DD"/>
    <w:rsid w:val="009346F8"/>
    <w:rsid w:val="00940D10"/>
    <w:rsid w:val="00941BE4"/>
    <w:rsid w:val="0094426A"/>
    <w:rsid w:val="00945931"/>
    <w:rsid w:val="00946DFB"/>
    <w:rsid w:val="00947970"/>
    <w:rsid w:val="00950075"/>
    <w:rsid w:val="0095190E"/>
    <w:rsid w:val="00953A20"/>
    <w:rsid w:val="00953EE6"/>
    <w:rsid w:val="00954B22"/>
    <w:rsid w:val="00955DC0"/>
    <w:rsid w:val="00956D91"/>
    <w:rsid w:val="00957101"/>
    <w:rsid w:val="00957267"/>
    <w:rsid w:val="009651AB"/>
    <w:rsid w:val="00966A86"/>
    <w:rsid w:val="00967F49"/>
    <w:rsid w:val="009712A0"/>
    <w:rsid w:val="009725C0"/>
    <w:rsid w:val="00973840"/>
    <w:rsid w:val="00974E9F"/>
    <w:rsid w:val="00975E99"/>
    <w:rsid w:val="00976C18"/>
    <w:rsid w:val="00981AA2"/>
    <w:rsid w:val="00982B48"/>
    <w:rsid w:val="00983B2D"/>
    <w:rsid w:val="00985DDE"/>
    <w:rsid w:val="00986CF4"/>
    <w:rsid w:val="00991910"/>
    <w:rsid w:val="00993426"/>
    <w:rsid w:val="00996505"/>
    <w:rsid w:val="009A09A6"/>
    <w:rsid w:val="009A0B60"/>
    <w:rsid w:val="009A0E6A"/>
    <w:rsid w:val="009A39C6"/>
    <w:rsid w:val="009A7F66"/>
    <w:rsid w:val="009B2DE3"/>
    <w:rsid w:val="009B43C2"/>
    <w:rsid w:val="009B61C3"/>
    <w:rsid w:val="009C0A89"/>
    <w:rsid w:val="009C1BFB"/>
    <w:rsid w:val="009C2570"/>
    <w:rsid w:val="009C5112"/>
    <w:rsid w:val="009C7E5D"/>
    <w:rsid w:val="009C7F45"/>
    <w:rsid w:val="009D02AE"/>
    <w:rsid w:val="009D16DD"/>
    <w:rsid w:val="009D34F9"/>
    <w:rsid w:val="009D4FCE"/>
    <w:rsid w:val="009E0A2C"/>
    <w:rsid w:val="009E2F4D"/>
    <w:rsid w:val="009F08E9"/>
    <w:rsid w:val="009F25F8"/>
    <w:rsid w:val="009F403A"/>
    <w:rsid w:val="009F5181"/>
    <w:rsid w:val="009F54F8"/>
    <w:rsid w:val="009F79BD"/>
    <w:rsid w:val="00A00D28"/>
    <w:rsid w:val="00A06CED"/>
    <w:rsid w:val="00A06D34"/>
    <w:rsid w:val="00A074D5"/>
    <w:rsid w:val="00A07C3A"/>
    <w:rsid w:val="00A10CF0"/>
    <w:rsid w:val="00A12A01"/>
    <w:rsid w:val="00A1687F"/>
    <w:rsid w:val="00A175E8"/>
    <w:rsid w:val="00A2023E"/>
    <w:rsid w:val="00A202E0"/>
    <w:rsid w:val="00A21986"/>
    <w:rsid w:val="00A30427"/>
    <w:rsid w:val="00A30AF9"/>
    <w:rsid w:val="00A330DE"/>
    <w:rsid w:val="00A34406"/>
    <w:rsid w:val="00A34961"/>
    <w:rsid w:val="00A356CA"/>
    <w:rsid w:val="00A41A82"/>
    <w:rsid w:val="00A4512C"/>
    <w:rsid w:val="00A504BA"/>
    <w:rsid w:val="00A50809"/>
    <w:rsid w:val="00A50850"/>
    <w:rsid w:val="00A53798"/>
    <w:rsid w:val="00A62437"/>
    <w:rsid w:val="00A65757"/>
    <w:rsid w:val="00A65779"/>
    <w:rsid w:val="00A67F73"/>
    <w:rsid w:val="00A71963"/>
    <w:rsid w:val="00A738D0"/>
    <w:rsid w:val="00A766E0"/>
    <w:rsid w:val="00A77AA2"/>
    <w:rsid w:val="00A81438"/>
    <w:rsid w:val="00A8346E"/>
    <w:rsid w:val="00A85AA9"/>
    <w:rsid w:val="00A869C7"/>
    <w:rsid w:val="00A90EA6"/>
    <w:rsid w:val="00A94BAC"/>
    <w:rsid w:val="00A96700"/>
    <w:rsid w:val="00AA54E2"/>
    <w:rsid w:val="00AB2106"/>
    <w:rsid w:val="00AB590C"/>
    <w:rsid w:val="00AB71DF"/>
    <w:rsid w:val="00AC1DE6"/>
    <w:rsid w:val="00AC256E"/>
    <w:rsid w:val="00AC51AB"/>
    <w:rsid w:val="00AC5F50"/>
    <w:rsid w:val="00AC69BA"/>
    <w:rsid w:val="00AC781F"/>
    <w:rsid w:val="00AC7887"/>
    <w:rsid w:val="00AC7C20"/>
    <w:rsid w:val="00AE015B"/>
    <w:rsid w:val="00AE0CE8"/>
    <w:rsid w:val="00AE44ED"/>
    <w:rsid w:val="00AF18B2"/>
    <w:rsid w:val="00AF2BAF"/>
    <w:rsid w:val="00AF43BB"/>
    <w:rsid w:val="00AF63CA"/>
    <w:rsid w:val="00B01C79"/>
    <w:rsid w:val="00B0217C"/>
    <w:rsid w:val="00B04265"/>
    <w:rsid w:val="00B0602F"/>
    <w:rsid w:val="00B12F35"/>
    <w:rsid w:val="00B153F5"/>
    <w:rsid w:val="00B169C1"/>
    <w:rsid w:val="00B224AC"/>
    <w:rsid w:val="00B22755"/>
    <w:rsid w:val="00B246CE"/>
    <w:rsid w:val="00B308CC"/>
    <w:rsid w:val="00B31B91"/>
    <w:rsid w:val="00B336CC"/>
    <w:rsid w:val="00B33D92"/>
    <w:rsid w:val="00B35149"/>
    <w:rsid w:val="00B40AEE"/>
    <w:rsid w:val="00B419E1"/>
    <w:rsid w:val="00B43520"/>
    <w:rsid w:val="00B451C9"/>
    <w:rsid w:val="00B47342"/>
    <w:rsid w:val="00B507B5"/>
    <w:rsid w:val="00B5171D"/>
    <w:rsid w:val="00B55F68"/>
    <w:rsid w:val="00B566E3"/>
    <w:rsid w:val="00B6177C"/>
    <w:rsid w:val="00B638E5"/>
    <w:rsid w:val="00B6504B"/>
    <w:rsid w:val="00B65317"/>
    <w:rsid w:val="00B66089"/>
    <w:rsid w:val="00B66F05"/>
    <w:rsid w:val="00B6789E"/>
    <w:rsid w:val="00B678C7"/>
    <w:rsid w:val="00B67AD1"/>
    <w:rsid w:val="00B74B3D"/>
    <w:rsid w:val="00B830CF"/>
    <w:rsid w:val="00B8352B"/>
    <w:rsid w:val="00B86ABD"/>
    <w:rsid w:val="00B86E82"/>
    <w:rsid w:val="00B87B02"/>
    <w:rsid w:val="00B922EC"/>
    <w:rsid w:val="00B93727"/>
    <w:rsid w:val="00B93C41"/>
    <w:rsid w:val="00B93E64"/>
    <w:rsid w:val="00B94C95"/>
    <w:rsid w:val="00BA09FD"/>
    <w:rsid w:val="00BA14EA"/>
    <w:rsid w:val="00BA2023"/>
    <w:rsid w:val="00BB2607"/>
    <w:rsid w:val="00BB3074"/>
    <w:rsid w:val="00BB5DF0"/>
    <w:rsid w:val="00BC29AD"/>
    <w:rsid w:val="00BC2D85"/>
    <w:rsid w:val="00BC5E11"/>
    <w:rsid w:val="00BC78DC"/>
    <w:rsid w:val="00BD1695"/>
    <w:rsid w:val="00BD2CCB"/>
    <w:rsid w:val="00BD40AE"/>
    <w:rsid w:val="00BD7F50"/>
    <w:rsid w:val="00BE192B"/>
    <w:rsid w:val="00BE33DD"/>
    <w:rsid w:val="00BE4130"/>
    <w:rsid w:val="00BE4F2A"/>
    <w:rsid w:val="00BE646D"/>
    <w:rsid w:val="00BE7B6A"/>
    <w:rsid w:val="00BF0288"/>
    <w:rsid w:val="00BF241D"/>
    <w:rsid w:val="00BF6765"/>
    <w:rsid w:val="00BF7804"/>
    <w:rsid w:val="00C01023"/>
    <w:rsid w:val="00C0147D"/>
    <w:rsid w:val="00C01F1E"/>
    <w:rsid w:val="00C02165"/>
    <w:rsid w:val="00C02910"/>
    <w:rsid w:val="00C07145"/>
    <w:rsid w:val="00C115E8"/>
    <w:rsid w:val="00C13E80"/>
    <w:rsid w:val="00C148AA"/>
    <w:rsid w:val="00C15713"/>
    <w:rsid w:val="00C23E65"/>
    <w:rsid w:val="00C26526"/>
    <w:rsid w:val="00C27EDC"/>
    <w:rsid w:val="00C33339"/>
    <w:rsid w:val="00C35D73"/>
    <w:rsid w:val="00C36681"/>
    <w:rsid w:val="00C36EC7"/>
    <w:rsid w:val="00C40186"/>
    <w:rsid w:val="00C4056E"/>
    <w:rsid w:val="00C40BD5"/>
    <w:rsid w:val="00C43C83"/>
    <w:rsid w:val="00C4791E"/>
    <w:rsid w:val="00C47CB8"/>
    <w:rsid w:val="00C52F1C"/>
    <w:rsid w:val="00C55645"/>
    <w:rsid w:val="00C61CEE"/>
    <w:rsid w:val="00C678A6"/>
    <w:rsid w:val="00C71CBD"/>
    <w:rsid w:val="00C73B03"/>
    <w:rsid w:val="00C75D58"/>
    <w:rsid w:val="00C77C6D"/>
    <w:rsid w:val="00C806F6"/>
    <w:rsid w:val="00C856C6"/>
    <w:rsid w:val="00C91F02"/>
    <w:rsid w:val="00C947E5"/>
    <w:rsid w:val="00C97C13"/>
    <w:rsid w:val="00CA2221"/>
    <w:rsid w:val="00CA244A"/>
    <w:rsid w:val="00CA354E"/>
    <w:rsid w:val="00CB12B9"/>
    <w:rsid w:val="00CB5237"/>
    <w:rsid w:val="00CB775B"/>
    <w:rsid w:val="00CC2892"/>
    <w:rsid w:val="00CC2E50"/>
    <w:rsid w:val="00CC47C0"/>
    <w:rsid w:val="00CD063C"/>
    <w:rsid w:val="00CD14FC"/>
    <w:rsid w:val="00CD48A8"/>
    <w:rsid w:val="00CD7658"/>
    <w:rsid w:val="00CE03AD"/>
    <w:rsid w:val="00CE1DBE"/>
    <w:rsid w:val="00CE7611"/>
    <w:rsid w:val="00CF2545"/>
    <w:rsid w:val="00CF4739"/>
    <w:rsid w:val="00CF5135"/>
    <w:rsid w:val="00CF7377"/>
    <w:rsid w:val="00D02C8D"/>
    <w:rsid w:val="00D03105"/>
    <w:rsid w:val="00D03919"/>
    <w:rsid w:val="00D05C1D"/>
    <w:rsid w:val="00D065B7"/>
    <w:rsid w:val="00D07832"/>
    <w:rsid w:val="00D110BC"/>
    <w:rsid w:val="00D113B0"/>
    <w:rsid w:val="00D11A10"/>
    <w:rsid w:val="00D17DBD"/>
    <w:rsid w:val="00D22CB3"/>
    <w:rsid w:val="00D24534"/>
    <w:rsid w:val="00D2544C"/>
    <w:rsid w:val="00D3144F"/>
    <w:rsid w:val="00D32286"/>
    <w:rsid w:val="00D328D6"/>
    <w:rsid w:val="00D32F04"/>
    <w:rsid w:val="00D33981"/>
    <w:rsid w:val="00D439CE"/>
    <w:rsid w:val="00D43D1D"/>
    <w:rsid w:val="00D473AD"/>
    <w:rsid w:val="00D50117"/>
    <w:rsid w:val="00D50CC3"/>
    <w:rsid w:val="00D51056"/>
    <w:rsid w:val="00D52670"/>
    <w:rsid w:val="00D534D8"/>
    <w:rsid w:val="00D5386C"/>
    <w:rsid w:val="00D56F3B"/>
    <w:rsid w:val="00D600B7"/>
    <w:rsid w:val="00D61E10"/>
    <w:rsid w:val="00D621A0"/>
    <w:rsid w:val="00D636D9"/>
    <w:rsid w:val="00D66075"/>
    <w:rsid w:val="00D66954"/>
    <w:rsid w:val="00D67CB9"/>
    <w:rsid w:val="00D71295"/>
    <w:rsid w:val="00D72552"/>
    <w:rsid w:val="00D735F7"/>
    <w:rsid w:val="00D7464C"/>
    <w:rsid w:val="00D75992"/>
    <w:rsid w:val="00D75B23"/>
    <w:rsid w:val="00D85263"/>
    <w:rsid w:val="00D943E8"/>
    <w:rsid w:val="00D951C6"/>
    <w:rsid w:val="00D961A3"/>
    <w:rsid w:val="00DA245A"/>
    <w:rsid w:val="00DA2CB7"/>
    <w:rsid w:val="00DA5E36"/>
    <w:rsid w:val="00DA7316"/>
    <w:rsid w:val="00DB00E2"/>
    <w:rsid w:val="00DB57CE"/>
    <w:rsid w:val="00DB771F"/>
    <w:rsid w:val="00DB7B29"/>
    <w:rsid w:val="00DC01CB"/>
    <w:rsid w:val="00DC57D2"/>
    <w:rsid w:val="00DC5C5F"/>
    <w:rsid w:val="00DC5DC2"/>
    <w:rsid w:val="00DD0F90"/>
    <w:rsid w:val="00DD1D8F"/>
    <w:rsid w:val="00DD2EB9"/>
    <w:rsid w:val="00DD3B19"/>
    <w:rsid w:val="00DD42DA"/>
    <w:rsid w:val="00DD6FE2"/>
    <w:rsid w:val="00DE018A"/>
    <w:rsid w:val="00DE7691"/>
    <w:rsid w:val="00DF12D1"/>
    <w:rsid w:val="00DF21E4"/>
    <w:rsid w:val="00DF2652"/>
    <w:rsid w:val="00DF43F9"/>
    <w:rsid w:val="00DF45FF"/>
    <w:rsid w:val="00DF5F00"/>
    <w:rsid w:val="00DF7693"/>
    <w:rsid w:val="00E048B3"/>
    <w:rsid w:val="00E05463"/>
    <w:rsid w:val="00E06481"/>
    <w:rsid w:val="00E1372F"/>
    <w:rsid w:val="00E16E02"/>
    <w:rsid w:val="00E24F8C"/>
    <w:rsid w:val="00E30BC9"/>
    <w:rsid w:val="00E32492"/>
    <w:rsid w:val="00E33075"/>
    <w:rsid w:val="00E33CEB"/>
    <w:rsid w:val="00E342ED"/>
    <w:rsid w:val="00E3438B"/>
    <w:rsid w:val="00E408DC"/>
    <w:rsid w:val="00E427FA"/>
    <w:rsid w:val="00E42DFD"/>
    <w:rsid w:val="00E4348F"/>
    <w:rsid w:val="00E445EC"/>
    <w:rsid w:val="00E50402"/>
    <w:rsid w:val="00E50F6D"/>
    <w:rsid w:val="00E51E7A"/>
    <w:rsid w:val="00E55B3A"/>
    <w:rsid w:val="00E603DA"/>
    <w:rsid w:val="00E6095E"/>
    <w:rsid w:val="00E60CDF"/>
    <w:rsid w:val="00E617DE"/>
    <w:rsid w:val="00E64FDC"/>
    <w:rsid w:val="00E65B82"/>
    <w:rsid w:val="00E67BF6"/>
    <w:rsid w:val="00E70841"/>
    <w:rsid w:val="00E70902"/>
    <w:rsid w:val="00E71251"/>
    <w:rsid w:val="00E7310F"/>
    <w:rsid w:val="00E80526"/>
    <w:rsid w:val="00E82704"/>
    <w:rsid w:val="00E84B1D"/>
    <w:rsid w:val="00E863DE"/>
    <w:rsid w:val="00E86EC5"/>
    <w:rsid w:val="00E90FF3"/>
    <w:rsid w:val="00E95D0E"/>
    <w:rsid w:val="00E974B7"/>
    <w:rsid w:val="00EA5DCF"/>
    <w:rsid w:val="00EA74AC"/>
    <w:rsid w:val="00EB1670"/>
    <w:rsid w:val="00EB1794"/>
    <w:rsid w:val="00EB7BDD"/>
    <w:rsid w:val="00EC08A0"/>
    <w:rsid w:val="00EC6A62"/>
    <w:rsid w:val="00ED0374"/>
    <w:rsid w:val="00ED22D6"/>
    <w:rsid w:val="00ED240B"/>
    <w:rsid w:val="00EE3144"/>
    <w:rsid w:val="00EE333A"/>
    <w:rsid w:val="00EE7D94"/>
    <w:rsid w:val="00EF35B5"/>
    <w:rsid w:val="00EF5BBF"/>
    <w:rsid w:val="00EF6DF1"/>
    <w:rsid w:val="00EF7AA8"/>
    <w:rsid w:val="00F04585"/>
    <w:rsid w:val="00F04956"/>
    <w:rsid w:val="00F05635"/>
    <w:rsid w:val="00F05892"/>
    <w:rsid w:val="00F07DFF"/>
    <w:rsid w:val="00F11FCC"/>
    <w:rsid w:val="00F1200B"/>
    <w:rsid w:val="00F12601"/>
    <w:rsid w:val="00F144CB"/>
    <w:rsid w:val="00F14BEC"/>
    <w:rsid w:val="00F16E24"/>
    <w:rsid w:val="00F22024"/>
    <w:rsid w:val="00F267FA"/>
    <w:rsid w:val="00F27C98"/>
    <w:rsid w:val="00F30423"/>
    <w:rsid w:val="00F32546"/>
    <w:rsid w:val="00F33DEC"/>
    <w:rsid w:val="00F377BF"/>
    <w:rsid w:val="00F443C7"/>
    <w:rsid w:val="00F4490F"/>
    <w:rsid w:val="00F45CBA"/>
    <w:rsid w:val="00F5107F"/>
    <w:rsid w:val="00F55518"/>
    <w:rsid w:val="00F644CD"/>
    <w:rsid w:val="00F67E18"/>
    <w:rsid w:val="00F71787"/>
    <w:rsid w:val="00F71D87"/>
    <w:rsid w:val="00F7326F"/>
    <w:rsid w:val="00F737E5"/>
    <w:rsid w:val="00F74A96"/>
    <w:rsid w:val="00F7508C"/>
    <w:rsid w:val="00F757AB"/>
    <w:rsid w:val="00F81B9A"/>
    <w:rsid w:val="00F81C5F"/>
    <w:rsid w:val="00F82232"/>
    <w:rsid w:val="00F82EB6"/>
    <w:rsid w:val="00F91CD5"/>
    <w:rsid w:val="00F923A6"/>
    <w:rsid w:val="00F93D99"/>
    <w:rsid w:val="00F971BE"/>
    <w:rsid w:val="00F9725C"/>
    <w:rsid w:val="00FA018B"/>
    <w:rsid w:val="00FA033B"/>
    <w:rsid w:val="00FA57A4"/>
    <w:rsid w:val="00FA5BBB"/>
    <w:rsid w:val="00FA651C"/>
    <w:rsid w:val="00FB2947"/>
    <w:rsid w:val="00FB6A8F"/>
    <w:rsid w:val="00FC0331"/>
    <w:rsid w:val="00FC2A5F"/>
    <w:rsid w:val="00FC3F11"/>
    <w:rsid w:val="00FC5487"/>
    <w:rsid w:val="00FD49C2"/>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684"/>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autoRedefine/>
    <w:uiPriority w:val="35"/>
    <w:unhideWhenUsed/>
    <w:qFormat/>
    <w:rsid w:val="00F05635"/>
    <w:pPr>
      <w:spacing w:after="200" w:line="240" w:lineRule="auto"/>
      <w:jc w:val="center"/>
    </w:pPr>
    <w:rPr>
      <w:rFonts w:asciiTheme="majorHAnsi" w:hAnsiTheme="majorHAnsi"/>
      <w:iCs/>
      <w:color w:val="000000" w:themeColor="text1"/>
      <w:sz w:val="24"/>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24"/>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
    <w:name w:val="Código"/>
    <w:basedOn w:val="Fuentedeprrafopredeter"/>
    <w:uiPriority w:val="1"/>
    <w:qFormat/>
    <w:rsid w:val="00ED240B"/>
    <w:rPr>
      <w:rFonts w:ascii="Courier New" w:eastAsia="Times New Roman" w:hAnsi="Courier New" w:cs="Courier New"/>
      <w:sz w:val="24"/>
      <w:szCs w:val="24"/>
    </w:rPr>
  </w:style>
  <w:style w:type="character" w:customStyle="1" w:styleId="Azul">
    <w:name w:val="Azul"/>
    <w:basedOn w:val="Fuentedeprrafopredeter"/>
    <w:uiPriority w:val="1"/>
    <w:qFormat/>
    <w:rsid w:val="000A1C37"/>
    <w:rPr>
      <w:rFonts w:ascii="Times New Roman" w:hAnsi="Times New Roman" w:cs="Times New Roman"/>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5" Type="http://schemas.openxmlformats.org/officeDocument/2006/relationships/settings" Target="settings.xml"/><Relationship Id="rId61" Type="http://schemas.openxmlformats.org/officeDocument/2006/relationships/image" Target="media/image42.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glossaryDocument" Target="glossary/document.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5.sv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customXml" Target="ink/ink3.xml"/><Relationship Id="rId34" Type="http://schemas.openxmlformats.org/officeDocument/2006/relationships/image" Target="media/image19.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footnotes" Target="footnotes.xml"/><Relationship Id="rId71"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
      <w:docPartPr>
        <w:name w:val="7CD3DFDAFAB34DC787B45DA61B65A381"/>
        <w:category>
          <w:name w:val="General"/>
          <w:gallery w:val="placeholder"/>
        </w:category>
        <w:types>
          <w:type w:val="bbPlcHdr"/>
        </w:types>
        <w:behaviors>
          <w:behavior w:val="content"/>
        </w:behaviors>
        <w:guid w:val="{63EEB8FE-6817-4DCF-8590-533D30D9FA02}"/>
      </w:docPartPr>
      <w:docPartBody>
        <w:p w:rsidR="00285446" w:rsidRDefault="00493C03" w:rsidP="00493C03">
          <w:pPr>
            <w:pStyle w:val="7CD3DFDAFAB34DC787B45DA61B65A381"/>
          </w:pPr>
          <w:r w:rsidRPr="00852C52">
            <w:rPr>
              <w:rStyle w:val="Textodelmarcadordeposicin"/>
            </w:rPr>
            <w:t>Escriba aquí la ecuación.</w:t>
          </w:r>
        </w:p>
      </w:docPartBody>
    </w:docPart>
    <w:docPart>
      <w:docPartPr>
        <w:name w:val="EF6501FF0A6340CFAE1CAB8483A2B94C"/>
        <w:category>
          <w:name w:val="General"/>
          <w:gallery w:val="placeholder"/>
        </w:category>
        <w:types>
          <w:type w:val="bbPlcHdr"/>
        </w:types>
        <w:behaviors>
          <w:behavior w:val="content"/>
        </w:behaviors>
        <w:guid w:val="{5562E5EC-3BDB-4C49-9831-9F97C8760EDC}"/>
      </w:docPartPr>
      <w:docPartBody>
        <w:p w:rsidR="00285446" w:rsidRDefault="00493C03" w:rsidP="00493C03">
          <w:pPr>
            <w:pStyle w:val="EF6501FF0A6340CFAE1CAB8483A2B94C"/>
          </w:pPr>
          <w:r w:rsidRPr="00852C52">
            <w:rPr>
              <w:rStyle w:val="Textodelmarcadordeposicin"/>
            </w:rPr>
            <w:t>Escriba aquí la ecuación.</w:t>
          </w:r>
        </w:p>
      </w:docPartBody>
    </w:docPart>
    <w:docPart>
      <w:docPartPr>
        <w:name w:val="2298E3A61B424CF6AAFE0E0F9FE8A266"/>
        <w:category>
          <w:name w:val="General"/>
          <w:gallery w:val="placeholder"/>
        </w:category>
        <w:types>
          <w:type w:val="bbPlcHdr"/>
        </w:types>
        <w:behaviors>
          <w:behavior w:val="content"/>
        </w:behaviors>
        <w:guid w:val="{0D34BADE-4E41-4C93-8C1D-409D73FF00BA}"/>
      </w:docPartPr>
      <w:docPartBody>
        <w:p w:rsidR="00285446" w:rsidRDefault="00493C03" w:rsidP="00493C03">
          <w:pPr>
            <w:pStyle w:val="2298E3A61B424CF6AAFE0E0F9FE8A266"/>
          </w:pPr>
          <w:r w:rsidRPr="00852C52">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078E2"/>
    <w:rsid w:val="000356C8"/>
    <w:rsid w:val="00067839"/>
    <w:rsid w:val="00146E91"/>
    <w:rsid w:val="0016064A"/>
    <w:rsid w:val="001A7C18"/>
    <w:rsid w:val="001D74A5"/>
    <w:rsid w:val="002422F5"/>
    <w:rsid w:val="002639C9"/>
    <w:rsid w:val="00285446"/>
    <w:rsid w:val="00335422"/>
    <w:rsid w:val="0038688E"/>
    <w:rsid w:val="003B356A"/>
    <w:rsid w:val="003C4AD7"/>
    <w:rsid w:val="00404F50"/>
    <w:rsid w:val="0041185A"/>
    <w:rsid w:val="00414F2B"/>
    <w:rsid w:val="004271F6"/>
    <w:rsid w:val="00440988"/>
    <w:rsid w:val="004562D5"/>
    <w:rsid w:val="00493C03"/>
    <w:rsid w:val="004B161D"/>
    <w:rsid w:val="004E6799"/>
    <w:rsid w:val="00534E36"/>
    <w:rsid w:val="00537B18"/>
    <w:rsid w:val="00567CE0"/>
    <w:rsid w:val="00574280"/>
    <w:rsid w:val="00597923"/>
    <w:rsid w:val="00604607"/>
    <w:rsid w:val="0060475A"/>
    <w:rsid w:val="00616465"/>
    <w:rsid w:val="00646D1F"/>
    <w:rsid w:val="0065137D"/>
    <w:rsid w:val="00657896"/>
    <w:rsid w:val="00697948"/>
    <w:rsid w:val="006C15CC"/>
    <w:rsid w:val="006D5324"/>
    <w:rsid w:val="00775599"/>
    <w:rsid w:val="007E473F"/>
    <w:rsid w:val="0085076B"/>
    <w:rsid w:val="008A276D"/>
    <w:rsid w:val="008A366A"/>
    <w:rsid w:val="008D1837"/>
    <w:rsid w:val="008D1E9F"/>
    <w:rsid w:val="008D1F82"/>
    <w:rsid w:val="008E4798"/>
    <w:rsid w:val="00900729"/>
    <w:rsid w:val="00984ADD"/>
    <w:rsid w:val="00991910"/>
    <w:rsid w:val="00993B9C"/>
    <w:rsid w:val="009F6403"/>
    <w:rsid w:val="00A175C9"/>
    <w:rsid w:val="00A51540"/>
    <w:rsid w:val="00A738D0"/>
    <w:rsid w:val="00AB409F"/>
    <w:rsid w:val="00B12F35"/>
    <w:rsid w:val="00B246CE"/>
    <w:rsid w:val="00B474ED"/>
    <w:rsid w:val="00B6504B"/>
    <w:rsid w:val="00BE014F"/>
    <w:rsid w:val="00C172A0"/>
    <w:rsid w:val="00C46561"/>
    <w:rsid w:val="00C736EA"/>
    <w:rsid w:val="00C86FC8"/>
    <w:rsid w:val="00CB2D87"/>
    <w:rsid w:val="00CB3AD3"/>
    <w:rsid w:val="00CC2E50"/>
    <w:rsid w:val="00CE3D8E"/>
    <w:rsid w:val="00CF1540"/>
    <w:rsid w:val="00D328D6"/>
    <w:rsid w:val="00D64654"/>
    <w:rsid w:val="00D66075"/>
    <w:rsid w:val="00D71295"/>
    <w:rsid w:val="00DA7316"/>
    <w:rsid w:val="00DD2D2D"/>
    <w:rsid w:val="00E408DC"/>
    <w:rsid w:val="00E50F6D"/>
    <w:rsid w:val="00EF31A7"/>
    <w:rsid w:val="00F10270"/>
    <w:rsid w:val="00F2671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93C03"/>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 w:type="paragraph" w:customStyle="1" w:styleId="7CD3DFDAFAB34DC787B45DA61B65A381">
    <w:name w:val="7CD3DFDAFAB34DC787B45DA61B65A381"/>
    <w:rsid w:val="00493C03"/>
  </w:style>
  <w:style w:type="paragraph" w:customStyle="1" w:styleId="EF6501FF0A6340CFAE1CAB8483A2B94C">
    <w:name w:val="EF6501FF0A6340CFAE1CAB8483A2B94C"/>
    <w:rsid w:val="00493C03"/>
  </w:style>
  <w:style w:type="paragraph" w:customStyle="1" w:styleId="2298E3A61B424CF6AAFE0E0F9FE8A266">
    <w:name w:val="2298E3A61B424CF6AAFE0E0F9FE8A266"/>
    <w:rsid w:val="00493C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159</Pages>
  <Words>29069</Words>
  <Characters>159884</Characters>
  <Application>Microsoft Office Word</Application>
  <DocSecurity>0</DocSecurity>
  <Lines>1332</Lines>
  <Paragraphs>377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2025-09-28T23:07:00Z</cp:lastPrinted>
  <dcterms:created xsi:type="dcterms:W3CDTF">2025-09-29T03:29:00Z</dcterms:created>
  <dcterms:modified xsi:type="dcterms:W3CDTF">2025-09-29T03:29:00Z</dcterms:modified>
</cp:coreProperties>
</file>