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3BCA" w:rsidRPr="006A3BCA" w:rsidRDefault="006A3BCA" w:rsidP="006A3BCA">
      <w:pPr>
        <w:shd w:val="clear" w:color="auto" w:fill="FFFFFF"/>
        <w:spacing w:before="100" w:beforeAutospacing="1" w:after="192" w:line="408" w:lineRule="atLeast"/>
        <w:jc w:val="center"/>
        <w:outlineLvl w:val="0"/>
        <w:rPr>
          <w:rFonts w:ascii="Times New Roman" w:eastAsia="Times New Roman" w:hAnsi="Times New Roman" w:cs="Times New Roman"/>
          <w:b/>
          <w:bCs/>
          <w:color w:val="0F1115"/>
          <w:kern w:val="36"/>
          <w:sz w:val="32"/>
          <w:szCs w:val="32"/>
          <w:lang w:eastAsia="ru-RU"/>
        </w:rPr>
      </w:pPr>
      <w:r w:rsidRPr="006A3BCA">
        <w:rPr>
          <w:rFonts w:ascii="Times New Roman" w:eastAsia="Times New Roman" w:hAnsi="Times New Roman" w:cs="Times New Roman"/>
          <w:b/>
          <w:bCs/>
          <w:color w:val="0F1115"/>
          <w:kern w:val="36"/>
          <w:sz w:val="32"/>
          <w:szCs w:val="32"/>
          <w:lang w:eastAsia="ru-RU"/>
        </w:rPr>
        <w:t>Отчёт по лабораторной работе №2</w:t>
      </w:r>
    </w:p>
    <w:p w:rsidR="006A3BCA" w:rsidRPr="006A3BCA" w:rsidRDefault="006A3BCA" w:rsidP="006A3BCA">
      <w:pPr>
        <w:shd w:val="clear" w:color="auto" w:fill="FFFFFF"/>
        <w:spacing w:before="100" w:beforeAutospacing="1" w:after="192" w:line="408" w:lineRule="atLeast"/>
        <w:jc w:val="center"/>
        <w:outlineLvl w:val="0"/>
        <w:rPr>
          <w:rFonts w:ascii="Times New Roman" w:eastAsia="Times New Roman" w:hAnsi="Times New Roman" w:cs="Times New Roman"/>
          <w:b/>
          <w:bCs/>
          <w:color w:val="0F1115"/>
          <w:kern w:val="36"/>
          <w:sz w:val="32"/>
          <w:szCs w:val="32"/>
          <w:lang w:eastAsia="ru-RU"/>
        </w:rPr>
      </w:pPr>
      <w:r>
        <w:rPr>
          <w:rFonts w:ascii="Times New Roman" w:eastAsia="Times New Roman" w:hAnsi="Times New Roman" w:cs="Times New Roman"/>
          <w:b/>
          <w:bCs/>
          <w:color w:val="0F1115"/>
          <w:kern w:val="36"/>
          <w:sz w:val="32"/>
          <w:szCs w:val="32"/>
          <w:lang w:eastAsia="ru-RU"/>
        </w:rPr>
        <w:t>Обучающейся 2 курса 10 группы Карпук Веры</w:t>
      </w:r>
    </w:p>
    <w:p w:rsidR="006A3BCA" w:rsidRPr="006A3BCA" w:rsidRDefault="006A3BCA" w:rsidP="006A3BCA">
      <w:pPr>
        <w:shd w:val="clear" w:color="auto" w:fill="FFFFFF"/>
        <w:spacing w:before="100" w:beforeAutospacing="1" w:after="192" w:line="408" w:lineRule="atLeast"/>
        <w:jc w:val="center"/>
        <w:outlineLvl w:val="0"/>
        <w:rPr>
          <w:rFonts w:ascii="Times New Roman" w:eastAsia="Times New Roman" w:hAnsi="Times New Roman" w:cs="Times New Roman"/>
          <w:b/>
          <w:bCs/>
          <w:color w:val="0F1115"/>
          <w:kern w:val="36"/>
          <w:sz w:val="32"/>
          <w:szCs w:val="32"/>
          <w:lang w:eastAsia="ru-RU"/>
        </w:rPr>
      </w:pPr>
      <w:r w:rsidRPr="006A3BCA">
        <w:rPr>
          <w:rFonts w:ascii="Times New Roman" w:eastAsia="Times New Roman" w:hAnsi="Times New Roman" w:cs="Times New Roman"/>
          <w:b/>
          <w:bCs/>
          <w:color w:val="0F1115"/>
          <w:kern w:val="36"/>
          <w:sz w:val="32"/>
          <w:szCs w:val="32"/>
          <w:lang w:eastAsia="ru-RU"/>
        </w:rPr>
        <w:t>Приложение на Qt C++ для чтения метаданных графических файлов</w:t>
      </w:r>
    </w:p>
    <w:p w:rsidR="006A3BCA" w:rsidRPr="006A3BCA" w:rsidRDefault="006A3BCA" w:rsidP="006A3BCA">
      <w:pPr>
        <w:shd w:val="clear" w:color="auto" w:fill="FFFFFF"/>
        <w:spacing w:before="384" w:after="192" w:line="360" w:lineRule="atLeast"/>
        <w:jc w:val="both"/>
        <w:outlineLvl w:val="2"/>
        <w:rPr>
          <w:rFonts w:ascii="Times New Roman" w:eastAsia="Times New Roman" w:hAnsi="Times New Roman" w:cs="Times New Roman"/>
          <w:b/>
          <w:bCs/>
          <w:color w:val="0F1115"/>
          <w:sz w:val="28"/>
          <w:szCs w:val="28"/>
          <w:lang w:eastAsia="ru-RU"/>
        </w:rPr>
      </w:pPr>
      <w:r w:rsidRPr="006A3BCA">
        <w:rPr>
          <w:rFonts w:ascii="Times New Roman" w:eastAsia="Times New Roman" w:hAnsi="Times New Roman" w:cs="Times New Roman"/>
          <w:b/>
          <w:bCs/>
          <w:color w:val="0F1115"/>
          <w:sz w:val="28"/>
          <w:szCs w:val="28"/>
          <w:lang w:eastAsia="ru-RU"/>
        </w:rPr>
        <w:t>1. Постановка задачи</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Целью работы являлась разработка приложения на Qt C++ (Widgets), которое считывает из графических файлов основную информацию об изображении. Приложение должно уметь обрабатывать папку, содержащую до 100 000 файлов, и работать без блокировки интерфейса.</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Для каждого файла необходимо выводить имя файла, размер изображения в пикселях, разрешение в точках на дюйм, глубину цвета и тип сжатия для тех форматов, где оно задано. Результат должен быть представлен в виде таблицы.</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Обрабатываемые форматы: jpg, gif, tif, bmp, png, pcx.</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Главное архитектурное ограничение состояло в том, что запрещено использовать сторонние библиотеки (такие как libjpeg, libpng, QImageReader, QImage::load) для получения метаданных. Файл должен открываться как поток через QFile, и массивы байтов читаются вручную по спецификации формата: поиск Magic Numbers, сигнатур, чанков и тегов. Исключение сделано только для рендеринга самой картинки в интерфейсе, где разрешено использовать QPixmap.</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Дополнительные требования, необходимые для получения максимального балла, включали ручной парсинг чанков и тегов для каждого формата, потоковое или ленивое чтение, при котором считываются только заголовки, многопоточность через пул потоков с сохранением отзывчивости интерфейса и наличием прогресс-бара, детекцию битых файлов, обработку подменённых расширений, ручной парсинг сложных TIFF-тегов IFD и трёхслойную архитектуру, включающую UI, Engine и Data.</w:t>
      </w:r>
    </w:p>
    <w:p w:rsidR="006A3BCA" w:rsidRPr="006A3BCA" w:rsidRDefault="006A3BCA" w:rsidP="006A3BCA">
      <w:pPr>
        <w:shd w:val="clear" w:color="auto" w:fill="FFFFFF"/>
        <w:spacing w:before="384" w:after="192" w:line="360" w:lineRule="atLeast"/>
        <w:jc w:val="both"/>
        <w:outlineLvl w:val="2"/>
        <w:rPr>
          <w:rFonts w:ascii="Times New Roman" w:eastAsia="Times New Roman" w:hAnsi="Times New Roman" w:cs="Times New Roman"/>
          <w:b/>
          <w:bCs/>
          <w:color w:val="0F1115"/>
          <w:sz w:val="28"/>
          <w:szCs w:val="28"/>
          <w:lang w:eastAsia="ru-RU"/>
        </w:rPr>
      </w:pPr>
      <w:r w:rsidRPr="006A3BCA">
        <w:rPr>
          <w:rFonts w:ascii="Times New Roman" w:eastAsia="Times New Roman" w:hAnsi="Times New Roman" w:cs="Times New Roman"/>
          <w:b/>
          <w:bCs/>
          <w:color w:val="0F1115"/>
          <w:sz w:val="28"/>
          <w:szCs w:val="28"/>
          <w:lang w:eastAsia="ru-RU"/>
        </w:rPr>
        <w:t>2. Ход работы</w:t>
      </w:r>
    </w:p>
    <w:p w:rsidR="006A3BCA" w:rsidRPr="006A3BCA" w:rsidRDefault="006A3BCA" w:rsidP="006A3BCA">
      <w:pPr>
        <w:shd w:val="clear" w:color="auto" w:fill="FFFFFF"/>
        <w:spacing w:before="384" w:after="192" w:line="360" w:lineRule="atLeast"/>
        <w:jc w:val="both"/>
        <w:outlineLvl w:val="2"/>
        <w:rPr>
          <w:rFonts w:ascii="Times New Roman" w:eastAsia="Times New Roman" w:hAnsi="Times New Roman" w:cs="Times New Roman"/>
          <w:b/>
          <w:bCs/>
          <w:color w:val="0F1115"/>
          <w:sz w:val="28"/>
          <w:szCs w:val="28"/>
          <w:lang w:eastAsia="ru-RU"/>
        </w:rPr>
      </w:pPr>
      <w:r w:rsidRPr="006A3BCA">
        <w:rPr>
          <w:rFonts w:ascii="Times New Roman" w:eastAsia="Times New Roman" w:hAnsi="Times New Roman" w:cs="Times New Roman"/>
          <w:b/>
          <w:bCs/>
          <w:color w:val="0F1115"/>
          <w:sz w:val="28"/>
          <w:szCs w:val="28"/>
          <w:lang w:eastAsia="ru-RU"/>
        </w:rPr>
        <w:t>2.1. Выбор архитектуры</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 xml:space="preserve">Проект построен по трём независимым слоям. Первый слой это Presentation Layer, отвечающий за отображение таблицы с метаданными, прогресс-бара, превью картинки и элементов управления. Второй слой это Core или Business Logic Layer, отвечающий за оркестрацию: пул потоков, раздачу задач, </w:t>
      </w:r>
      <w:r w:rsidRPr="006A3BCA">
        <w:rPr>
          <w:rFonts w:ascii="Times New Roman" w:eastAsia="Times New Roman" w:hAnsi="Times New Roman" w:cs="Times New Roman"/>
          <w:color w:val="0F1115"/>
          <w:sz w:val="28"/>
          <w:szCs w:val="28"/>
          <w:lang w:eastAsia="ru-RU"/>
        </w:rPr>
        <w:lastRenderedPageBreak/>
        <w:t>агрегацию результатов и сигналы прогресса. Третий слой это Data или Parsing Layer, включающий побайтовые парсеры конкретных графических форматов и фабрику, определяющую формат по сигнатуре.</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Такое разделение позволяет менять интерфейс независимо от парсеров, добавлять новые форматы, не затрагивая Engine и UI, а также тестировать парсеры изолированно.</w:t>
      </w:r>
    </w:p>
    <w:p w:rsidR="006A3BCA" w:rsidRPr="006A3BCA" w:rsidRDefault="006A3BCA" w:rsidP="006A3BCA">
      <w:pPr>
        <w:shd w:val="clear" w:color="auto" w:fill="FFFFFF"/>
        <w:spacing w:before="384" w:after="192" w:line="360" w:lineRule="atLeast"/>
        <w:jc w:val="both"/>
        <w:outlineLvl w:val="2"/>
        <w:rPr>
          <w:rFonts w:ascii="Times New Roman" w:eastAsia="Times New Roman" w:hAnsi="Times New Roman" w:cs="Times New Roman"/>
          <w:b/>
          <w:bCs/>
          <w:color w:val="0F1115"/>
          <w:sz w:val="28"/>
          <w:szCs w:val="28"/>
          <w:lang w:eastAsia="ru-RU"/>
        </w:rPr>
      </w:pPr>
      <w:r w:rsidRPr="006A3BCA">
        <w:rPr>
          <w:rFonts w:ascii="Times New Roman" w:eastAsia="Times New Roman" w:hAnsi="Times New Roman" w:cs="Times New Roman"/>
          <w:b/>
          <w:bCs/>
          <w:color w:val="0F1115"/>
          <w:sz w:val="28"/>
          <w:szCs w:val="28"/>
          <w:lang w:eastAsia="ru-RU"/>
        </w:rPr>
        <w:t>2.2. Распределение файлов по слоям архитектуры</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В слой Presentation Layer входят три файла. Файл mainwindow.h содержит объявление класса MainWindow с его членами, включающими таблицу, прогресс-бар, превью, фильтр, модель сортировки QSortFilterProxyModel и таймер QElapsedTimer, а также слоты. Файл mainwindow.cpp содержит построение интерфейса в методе setupUi, обработку выбора папки, добавление строк в модель, обновление прогресса, превью через QPixmap, фильтрацию и очистку. Файл main.cpp создаёт QApplication, регистрирует структуру ImageMetadata в метасистеме Qt через qRegisterMetaType и запускает главное окно.</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В слой Core или Business Logic Layer входят четыре файла. Файл scanworker.h содержит класс ScanWorker, наследующий QObject и QRunnable, представляющий одну задачу на один файл. Файл scanworker.cpp реализует открытие файла, ранние проверки на пустой и слишком маленький файл, вызов фабрики парсеров, отлов исключений, финальную валидацию размеров и DPI и отправку сигнала resultReady. Файл scanmanager.h содержит класс ScanManager, наследующий QObject и являющийся оркестратором обхода папки. Файл scanmanager.cpp реализует настройку QThreadPool, сбор списка файлов через QDir, запуск ScanWorker для каждого файла, использование QAtomicInt для счётчиков и сигналы progressChanged и finished.</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В слой Data или Parsing Layer входят остальные файлы. Файл imagemetadata.h содержит POD-структуру ImageMetadata с полями для имени файла, формата, размера, DPI, битности, сжатия, статуса и сообщения об ошибке, а также макрос Q_DECLARE_METATYPE. Файл imageparser.h содержит абстрактный базовый класс ImageParser с чистым виртуальным методом parse и статическими утилитами readU8, readU16, readU32. Файл imageparser.cpp реализует побайтовое чтение с учётом порядка байтов Big и Little Endian. Файл parserfactory.h содержит объявление статического метода createParser. Файл parserfactory.cpp читает первые четыре байта и определяет формат по Magic Numbers.</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 xml:space="preserve">К этому же слою относятся шесть парсеров конкретных форматов. Файлы pngparser.h и pngparser.cpp реализуют парсер PNG, читающий сигнатуру, IHDR, pHYs, IDAT и IEND. Файлы jpegparser.h и jpegparser.cpp реализуют </w:t>
      </w:r>
      <w:r w:rsidRPr="006A3BCA">
        <w:rPr>
          <w:rFonts w:ascii="Times New Roman" w:eastAsia="Times New Roman" w:hAnsi="Times New Roman" w:cs="Times New Roman"/>
          <w:color w:val="0F1115"/>
          <w:sz w:val="28"/>
          <w:szCs w:val="28"/>
          <w:lang w:eastAsia="ru-RU"/>
        </w:rPr>
        <w:lastRenderedPageBreak/>
        <w:t>парсер JPEG, читающий маркеры, SOF, APP0 формата JFIF и проверяющий наличие EOI. Файлы bmpparser.h и bmpparser.cpp реализуют парсер BMP, читающий BITMAPINFOHEADER, тип сжатия и PelsPerMeter. Файлы gifparser.h и gifparser.cpp реализуют парсер GIF, читающий Logical Screen Descriptor, packed-байт, глобальную палитру и определяющий LZW-сжатие. Файлы tiffparser.h и tiffparser.cpp реализуют парсер TIFF, определяющий порядок байтов, обходящий IFD и читающий теги 0x0100-0x011B, включая RATIONAL. Файлы pcxparser.h и pcxparser.cpp реализуют парсер PCX, читающий 128-байтный заголовок, количество плоскостей и признак RLE-кодирования.</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 xml:space="preserve">Отдельно в проекте присутствует файл сборки </w:t>
      </w:r>
      <w:r w:rsidRPr="006A3BCA">
        <w:rPr>
          <w:rFonts w:ascii="Times New Roman" w:hAnsi="Times New Roman" w:cs="Times New Roman"/>
          <w:color w:val="0F1115"/>
          <w:sz w:val="28"/>
          <w:szCs w:val="28"/>
        </w:rPr>
        <w:t>ImageScanner.pro</w:t>
      </w:r>
      <w:r w:rsidRPr="006A3BCA">
        <w:rPr>
          <w:rFonts w:ascii="Times New Roman" w:eastAsia="Times New Roman" w:hAnsi="Times New Roman" w:cs="Times New Roman"/>
          <w:color w:val="0F1115"/>
          <w:sz w:val="28"/>
          <w:szCs w:val="28"/>
          <w:lang w:eastAsia="ru-RU"/>
        </w:rPr>
        <w:t>, который задаёт конфигурацию qmake, использование Qt Widgets, стандарт C++17 и списки исходных и заголовочных файлов.</w:t>
      </w:r>
    </w:p>
    <w:p w:rsidR="006A3BCA" w:rsidRPr="006A3BCA" w:rsidRDefault="006A3BCA" w:rsidP="006A3BCA">
      <w:pPr>
        <w:shd w:val="clear" w:color="auto" w:fill="FFFFFF"/>
        <w:spacing w:before="384" w:after="192" w:line="360" w:lineRule="atLeast"/>
        <w:jc w:val="both"/>
        <w:outlineLvl w:val="2"/>
        <w:rPr>
          <w:rFonts w:ascii="Times New Roman" w:eastAsia="Times New Roman" w:hAnsi="Times New Roman" w:cs="Times New Roman"/>
          <w:b/>
          <w:bCs/>
          <w:color w:val="0F1115"/>
          <w:sz w:val="28"/>
          <w:szCs w:val="28"/>
          <w:lang w:eastAsia="ru-RU"/>
        </w:rPr>
      </w:pPr>
      <w:r w:rsidRPr="006A3BCA">
        <w:rPr>
          <w:rFonts w:ascii="Times New Roman" w:eastAsia="Times New Roman" w:hAnsi="Times New Roman" w:cs="Times New Roman"/>
          <w:b/>
          <w:bCs/>
          <w:color w:val="0F1115"/>
          <w:sz w:val="28"/>
          <w:szCs w:val="28"/>
          <w:lang w:eastAsia="ru-RU"/>
        </w:rPr>
        <w:t>2</w:t>
      </w:r>
      <w:r w:rsidRPr="006A3BCA">
        <w:rPr>
          <w:rFonts w:ascii="Times New Roman" w:eastAsia="Times New Roman" w:hAnsi="Times New Roman" w:cs="Times New Roman"/>
          <w:b/>
          <w:bCs/>
          <w:color w:val="0F1115"/>
          <w:sz w:val="28"/>
          <w:szCs w:val="28"/>
          <w:lang w:val="en-US" w:eastAsia="ru-RU"/>
        </w:rPr>
        <w:t>.3. Реализация парсеров</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Парсер PNG проверяет сигнатуру из восьми байт, читает чанк IHDR, извлекая ширину, высоту, битность, тип цвета и метод сжатия. Затем обходится список чанков, при этом через seek пропускаются неинтересные. Чанк pHYs даёт DPI, переводя пиксели на метр в дюймы умножением на 0.0254. Чанк IDAT подтверждает наличие данных, а отсутствие IEND приводит к статусу Corrupted.</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Парсер JPEG обходит маркеры начиная со второй позиции, после сигнатуры FF D8. Маркеры SOF0-SOF15 содержат точность, высоту, ширину и число компонент. Маркер APP0 формата JFIF содержит DPI, при этом units равное единице даёт точки на дюйм, а units равное двум даёт точки на сантиметр, которые умножаются на 2.54. В конце файла проверяется наличие маркера FF D9, то есть EOI.</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Парсер BMP пропускает BITMAPFILEHEADER размером четырнадцать байт, затем читает BITMAPINFOHEADER. Из него извлекаются размер заголовка, ширина, высота, число плоскостей, битность и тип сжатия. Тип сжатия декодируется: ноль соответствует BI_RGB, единица BI_RLE8, двойка BI_RLE4, тройка BI_BITFIELDS. DPI получается из значения PelsPerMeter умножением на 0.0254.</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Парсер GIF читает Logical Screen Descriptor, извлекая ширину, высоту и packed-байт, из которого извлекаются размер глобальной цветовой таблицы и глубина цвета. Сжатие для GIF всегда LZW.</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 xml:space="preserve">Парсер TIFF определяет порядок байтов по первым двум байтам II или MM, читает смещение IFD, обходит записи. Из тегов извлекаются ширина 0x0100, высота 0x0101, битность 0x0102, тип сжатия 0x0103, горизонтальное разрешение 0x011A и вертикальное разрешение 0x011B, причём последние два имеют тип RATIONAL и читаются как отношение двух 32-битных чисел. </w:t>
      </w:r>
      <w:r w:rsidRPr="006A3BCA">
        <w:rPr>
          <w:rFonts w:ascii="Times New Roman" w:eastAsia="Times New Roman" w:hAnsi="Times New Roman" w:cs="Times New Roman"/>
          <w:color w:val="0F1115"/>
          <w:sz w:val="28"/>
          <w:szCs w:val="28"/>
          <w:lang w:eastAsia="ru-RU"/>
        </w:rPr>
        <w:lastRenderedPageBreak/>
        <w:t>Поддерживается восемь и более кодов сжатия, включая None, CCITT RLE, CCITT G3, CCITT G4, LZW, JPEG, Deflate и PackBits.</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Парсер PCX проверяет Magic-байт 0x0A, читает 128-байтный заголовок, извлекая признак кодирования, битность на плоскость, границы изображения, DPI и число плоскостей. Глубина цвета вычисляется как произведение битности на число плоскостей. Сжатие определяется по признаку кодирования: единица означает RLE, ноль означает отсутствие сжатия.</w:t>
      </w:r>
    </w:p>
    <w:p w:rsidR="006A3BCA" w:rsidRPr="006A3BCA" w:rsidRDefault="006A3BCA" w:rsidP="006A3BCA">
      <w:pPr>
        <w:shd w:val="clear" w:color="auto" w:fill="FFFFFF"/>
        <w:spacing w:before="384" w:after="192" w:line="360" w:lineRule="atLeast"/>
        <w:jc w:val="both"/>
        <w:outlineLvl w:val="2"/>
        <w:rPr>
          <w:rFonts w:ascii="Times New Roman" w:eastAsia="Times New Roman" w:hAnsi="Times New Roman" w:cs="Times New Roman"/>
          <w:b/>
          <w:bCs/>
          <w:color w:val="0F1115"/>
          <w:sz w:val="28"/>
          <w:szCs w:val="28"/>
          <w:lang w:val="en-US" w:eastAsia="ru-RU"/>
        </w:rPr>
      </w:pPr>
      <w:r w:rsidRPr="006A3BCA">
        <w:rPr>
          <w:rFonts w:ascii="Times New Roman" w:eastAsia="Times New Roman" w:hAnsi="Times New Roman" w:cs="Times New Roman"/>
          <w:b/>
          <w:bCs/>
          <w:color w:val="0F1115"/>
          <w:sz w:val="28"/>
          <w:szCs w:val="28"/>
          <w:lang w:val="en-US" w:eastAsia="ru-RU"/>
        </w:rPr>
        <w:t>2.4. Многопоточность</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ScanManager настраивает QThreadPool на количество потоков, равное QThread::idealThreadCount. Для каждого файла создаётся объект ScanWorker, который запускается через метод start пула. ScanWorker наследует QRunnable и имеет установленный флаг автоудаления. Счётчики общего числа файлов, обработанных файлов и флага остановки реализованы через QAtomicInt, что исключает необходимость использования мьютексов. Все сигналы между рабочими объектами и интерфейсом передаются с типом соединения Qt::QueuedConnection, поэтому поток интерфейса не блокируется. Прогресс обновляется по сигналу progressChanged, а счётчик и QProgressBar синхронизируются.</w:t>
      </w:r>
    </w:p>
    <w:p w:rsidR="006A3BCA" w:rsidRPr="006A3BCA" w:rsidRDefault="006A3BCA" w:rsidP="006A3BCA">
      <w:pPr>
        <w:shd w:val="clear" w:color="auto" w:fill="FFFFFF"/>
        <w:spacing w:before="384" w:after="192" w:line="360" w:lineRule="atLeast"/>
        <w:jc w:val="both"/>
        <w:outlineLvl w:val="2"/>
        <w:rPr>
          <w:rFonts w:ascii="Times New Roman" w:eastAsia="Times New Roman" w:hAnsi="Times New Roman" w:cs="Times New Roman"/>
          <w:b/>
          <w:bCs/>
          <w:color w:val="0F1115"/>
          <w:sz w:val="28"/>
          <w:szCs w:val="28"/>
          <w:lang w:eastAsia="ru-RU"/>
        </w:rPr>
      </w:pPr>
      <w:r w:rsidRPr="006A3BCA">
        <w:rPr>
          <w:rFonts w:ascii="Times New Roman" w:eastAsia="Times New Roman" w:hAnsi="Times New Roman" w:cs="Times New Roman"/>
          <w:b/>
          <w:bCs/>
          <w:color w:val="0F1115"/>
          <w:sz w:val="28"/>
          <w:szCs w:val="28"/>
          <w:lang w:eastAsia="ru-RU"/>
        </w:rPr>
        <w:t>2.5. Обработка ошибок</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В методе run класса ScanWorker реализованы следующие проверки. Если файл не открылся, устанавливается статус Error. Если размер файла равен нулю, устанавливается статус Corrupted с сообщением о пустом файле. Если размер файла меньше шестнадцати байт, устанавливается статус Corrupted с сообщением о слишком маленьком файле. Если фабрика не распознала формат, устанавливается статус Unsupported. Если парсер вернул false, устанавливается статус Corrupted с сообщением от парсера. Если возникло исключение std::exception или любое другое, устанавливается статус Corrupted.</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В парсерах дополнительно проверяются следующие условия. Для PNG проверяется наличие IHDR, IDAT и IEND, корректность длины чанков и допустимость типа цвета. Для JPEG проверяется наличие SOF и EOI, а также корректность точности, числа компонент, ширины и высоты. Для BMP проверяется, что размер заголовка не меньше сорока байт. Для TIFF проверяется корректность смещения IFD и попадание в границы файла, а также то, что ширина и высота больше нуля. Для PCX проверяется Magic-байт 0x0A. Для всех форматов проверяется, что размеры не превышают 100 000 пикселей по любой оси.</w:t>
      </w:r>
    </w:p>
    <w:p w:rsidR="006A3BCA" w:rsidRPr="006A3BCA" w:rsidRDefault="006A3BCA" w:rsidP="006A3BCA">
      <w:pPr>
        <w:shd w:val="clear" w:color="auto" w:fill="FFFFFF"/>
        <w:spacing w:before="384" w:after="192" w:line="360" w:lineRule="atLeast"/>
        <w:jc w:val="both"/>
        <w:outlineLvl w:val="2"/>
        <w:rPr>
          <w:rFonts w:ascii="Times New Roman" w:eastAsia="Times New Roman" w:hAnsi="Times New Roman" w:cs="Times New Roman"/>
          <w:b/>
          <w:bCs/>
          <w:color w:val="0F1115"/>
          <w:sz w:val="28"/>
          <w:szCs w:val="28"/>
          <w:lang w:eastAsia="ru-RU"/>
        </w:rPr>
      </w:pPr>
      <w:r w:rsidRPr="006A3BCA">
        <w:rPr>
          <w:rFonts w:ascii="Times New Roman" w:eastAsia="Times New Roman" w:hAnsi="Times New Roman" w:cs="Times New Roman"/>
          <w:b/>
          <w:bCs/>
          <w:color w:val="0F1115"/>
          <w:sz w:val="28"/>
          <w:szCs w:val="28"/>
          <w:lang w:eastAsia="ru-RU"/>
        </w:rPr>
        <w:lastRenderedPageBreak/>
        <w:t>2.6. Потоковое чтение</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Для PNG реализован переход через неинтересные чанки с помощью seek и прерывание цикла на чанке IEND, поэтому файл целиком не читается. Для JPEG реализован переход по длине каждого маркера с прерыванием на маркере SOS, то есть читается только заголовок. Для TIFF реализован переход на смещение тега только тогда, когда нужно прочитать значение, например при count больше единицы или для RATIONAL. Для BMP, GIF и PCX читаются фиксированные заголовки размером от четырнадцати до ста двадцати восьми байт и опциональная глобальная цветовая таблица. Дескриптор файла закрывается сразу после вызова метода parse.</w:t>
      </w:r>
    </w:p>
    <w:p w:rsidR="006A3BCA" w:rsidRPr="006A3BCA" w:rsidRDefault="006A3BCA" w:rsidP="006A3BCA">
      <w:pPr>
        <w:shd w:val="clear" w:color="auto" w:fill="FFFFFF"/>
        <w:spacing w:before="384" w:after="192" w:line="360" w:lineRule="atLeast"/>
        <w:jc w:val="both"/>
        <w:outlineLvl w:val="2"/>
        <w:rPr>
          <w:rFonts w:ascii="Times New Roman" w:eastAsia="Times New Roman" w:hAnsi="Times New Roman" w:cs="Times New Roman"/>
          <w:b/>
          <w:bCs/>
          <w:color w:val="0F1115"/>
          <w:sz w:val="28"/>
          <w:szCs w:val="28"/>
          <w:lang w:eastAsia="ru-RU"/>
        </w:rPr>
      </w:pPr>
      <w:r w:rsidRPr="006A3BCA">
        <w:rPr>
          <w:rFonts w:ascii="Times New Roman" w:eastAsia="Times New Roman" w:hAnsi="Times New Roman" w:cs="Times New Roman"/>
          <w:b/>
          <w:bCs/>
          <w:color w:val="0F1115"/>
          <w:sz w:val="28"/>
          <w:szCs w:val="28"/>
          <w:lang w:eastAsia="ru-RU"/>
        </w:rPr>
        <w:t>2.7. Интерфейс</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Таблица реализована через QTableView с семью колонками: имя файла, формат, размер в пикселях, DPI, глубина цвета, сжатие и статус. Прогресс-бар QProgressBar сопровождается текстовым счётчиком в QLabel. Фильтрация выполняется через метод setFilterFixedString класса QSortFilterProxyModel. Сортировка по любому столбцу включается методом setSortingEnabled. Цветовая индикация статуса использует красный для Corrupted, жёлтый для Unsupported, пурпурный для Error и зелёный для OK. Всплывающие подсказки содержат текст ошибки для повреждённых файлов. Превью выбранной строки реализовано через QPixmap, который масштабируется в QLabel с сохранением пропорций. Интерфейс разделён через QSplitter с таблицей слева и превью справа в пропорции четыре к одному. Кнопки позволяют выбрать папку и очистить результаты. Последняя выбранная папка запоминается в поле m_lastDir. Итоговое время сканирования отображается в метке m_lblStats после сигнала finished.</w:t>
      </w:r>
    </w:p>
    <w:p w:rsidR="006A3BCA" w:rsidRPr="006A3BCA" w:rsidRDefault="006A3BCA" w:rsidP="006A3BCA">
      <w:pPr>
        <w:shd w:val="clear" w:color="auto" w:fill="FFFFFF"/>
        <w:spacing w:before="384" w:after="192" w:line="384" w:lineRule="atLeast"/>
        <w:jc w:val="both"/>
        <w:outlineLvl w:val="1"/>
        <w:rPr>
          <w:rFonts w:ascii="Times New Roman" w:eastAsia="Times New Roman" w:hAnsi="Times New Roman" w:cs="Times New Roman"/>
          <w:b/>
          <w:bCs/>
          <w:color w:val="0F1115"/>
          <w:sz w:val="28"/>
          <w:szCs w:val="28"/>
          <w:lang w:eastAsia="ru-RU"/>
        </w:rPr>
      </w:pPr>
      <w:r w:rsidRPr="006A3BCA">
        <w:rPr>
          <w:rFonts w:ascii="Times New Roman" w:eastAsia="Times New Roman" w:hAnsi="Times New Roman" w:cs="Times New Roman"/>
          <w:b/>
          <w:bCs/>
          <w:color w:val="0F1115"/>
          <w:sz w:val="28"/>
          <w:szCs w:val="28"/>
          <w:lang w:eastAsia="ru-RU"/>
        </w:rPr>
        <w:t>3. Результаты</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На папке с шестьюстами JPEG-файлами общим объёмом около двух гигабайт обработка занимает несколько секунд на SSD-накопителе. Интерфейс остаётся отзывчивым, прогресс-бар обновляется. Потребление памяти стабильно, поскольку файлы целиком не загружаются.</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 xml:space="preserve">Стресс-тесты показали следующие результаты. Пустой файл получает статус Corrupted с сообщением File is empty. Файл размером пять байт получает статус Corrupted с сообщением File too small. PNG без чанка IEND получает статус Corrupted с сообщением Missing IEND. JPEG без маркера EOI получает статус Corrupted с сообщением Missing EOI. TIFF с нулевым смещением IFD получает статус Corrupted с сообщением Invalid IFD offset. BMP с размером заголовка двенадцать байт получает статус Corrupted с сообщением Invalid header size. PCX без Magic-байта 0x0A получает статус Corrupted с сообщением Invalid PCX magic. Текстовый файл с расширением </w:t>
      </w:r>
      <w:r w:rsidRPr="006A3BCA">
        <w:rPr>
          <w:rFonts w:ascii="Times New Roman" w:eastAsia="Times New Roman" w:hAnsi="Times New Roman" w:cs="Times New Roman"/>
          <w:color w:val="0F1115"/>
          <w:sz w:val="28"/>
          <w:szCs w:val="28"/>
          <w:lang w:eastAsia="ru-RU"/>
        </w:rPr>
        <w:lastRenderedPageBreak/>
        <w:t>jpg получает статус Unsupported с сообщением Unknown format. Ни в одном случае приложение не падает.</w:t>
      </w:r>
    </w:p>
    <w:p w:rsidR="006A3BCA" w:rsidRPr="006A3BCA" w:rsidRDefault="006A3BCA" w:rsidP="006A3BCA">
      <w:pPr>
        <w:pStyle w:val="2"/>
        <w:shd w:val="clear" w:color="auto" w:fill="FFFFFF"/>
        <w:spacing w:after="192" w:afterAutospacing="0" w:line="384" w:lineRule="atLeast"/>
        <w:jc w:val="both"/>
        <w:rPr>
          <w:color w:val="0F1115"/>
          <w:sz w:val="28"/>
          <w:szCs w:val="28"/>
        </w:rPr>
      </w:pPr>
      <w:r w:rsidRPr="006A3BCA">
        <w:rPr>
          <w:color w:val="0F1115"/>
          <w:sz w:val="28"/>
          <w:szCs w:val="28"/>
        </w:rPr>
        <w:t>4. Приложение: структура проекта</w:t>
      </w:r>
    </w:p>
    <w:p w:rsidR="006A3BCA" w:rsidRPr="006A3BCA" w:rsidRDefault="006A3BCA" w:rsidP="006A3BCA">
      <w:pPr>
        <w:pStyle w:val="ds-markdown-paragraph"/>
        <w:shd w:val="clear" w:color="auto" w:fill="FFFFFF"/>
        <w:spacing w:before="192" w:beforeAutospacing="0" w:after="192" w:afterAutospacing="0"/>
        <w:jc w:val="both"/>
        <w:rPr>
          <w:color w:val="0F1115"/>
          <w:sz w:val="28"/>
          <w:szCs w:val="28"/>
        </w:rPr>
      </w:pPr>
      <w:r w:rsidRPr="006A3BCA">
        <w:rPr>
          <w:color w:val="0F1115"/>
          <w:sz w:val="28"/>
          <w:szCs w:val="28"/>
        </w:rPr>
        <w:t>Проект включает двадцать три файла, все они расположены в одной папке без вложенных директорий. В корне проекта находятся файл сборки ImageScanner.pro и файл main.cpp.</w:t>
      </w:r>
    </w:p>
    <w:p w:rsidR="006A3BCA" w:rsidRPr="006A3BCA" w:rsidRDefault="006A3BCA" w:rsidP="006A3BCA">
      <w:pPr>
        <w:pStyle w:val="ds-markdown-paragraph"/>
        <w:shd w:val="clear" w:color="auto" w:fill="FFFFFF"/>
        <w:spacing w:before="192" w:beforeAutospacing="0" w:after="192" w:afterAutospacing="0"/>
        <w:jc w:val="both"/>
        <w:rPr>
          <w:color w:val="0F1115"/>
          <w:sz w:val="28"/>
          <w:szCs w:val="28"/>
          <w:lang w:val="en-US"/>
        </w:rPr>
      </w:pPr>
      <w:r w:rsidRPr="006A3BCA">
        <w:rPr>
          <w:color w:val="0F1115"/>
          <w:sz w:val="28"/>
          <w:szCs w:val="28"/>
        </w:rPr>
        <w:t>К</w:t>
      </w:r>
      <w:r w:rsidRPr="006A3BCA">
        <w:rPr>
          <w:color w:val="0F1115"/>
          <w:sz w:val="28"/>
          <w:szCs w:val="28"/>
          <w:lang w:val="en-US"/>
        </w:rPr>
        <w:t xml:space="preserve"> </w:t>
      </w:r>
      <w:r w:rsidRPr="006A3BCA">
        <w:rPr>
          <w:color w:val="0F1115"/>
          <w:sz w:val="28"/>
          <w:szCs w:val="28"/>
        </w:rPr>
        <w:t>слою</w:t>
      </w:r>
      <w:r w:rsidRPr="006A3BCA">
        <w:rPr>
          <w:color w:val="0F1115"/>
          <w:sz w:val="28"/>
          <w:szCs w:val="28"/>
          <w:lang w:val="en-US"/>
        </w:rPr>
        <w:t xml:space="preserve"> Presentation Layer </w:t>
      </w:r>
      <w:r w:rsidRPr="006A3BCA">
        <w:rPr>
          <w:color w:val="0F1115"/>
          <w:sz w:val="28"/>
          <w:szCs w:val="28"/>
        </w:rPr>
        <w:t>относятся</w:t>
      </w:r>
      <w:r w:rsidRPr="006A3BCA">
        <w:rPr>
          <w:color w:val="0F1115"/>
          <w:sz w:val="28"/>
          <w:szCs w:val="28"/>
          <w:lang w:val="en-US"/>
        </w:rPr>
        <w:t xml:space="preserve"> </w:t>
      </w:r>
      <w:r w:rsidRPr="006A3BCA">
        <w:rPr>
          <w:color w:val="0F1115"/>
          <w:sz w:val="28"/>
          <w:szCs w:val="28"/>
        </w:rPr>
        <w:t>файлы</w:t>
      </w:r>
      <w:r w:rsidRPr="006A3BCA">
        <w:rPr>
          <w:color w:val="0F1115"/>
          <w:sz w:val="28"/>
          <w:szCs w:val="28"/>
          <w:lang w:val="en-US"/>
        </w:rPr>
        <w:t xml:space="preserve"> mainwindow.h </w:t>
      </w:r>
      <w:r w:rsidRPr="006A3BCA">
        <w:rPr>
          <w:color w:val="0F1115"/>
          <w:sz w:val="28"/>
          <w:szCs w:val="28"/>
        </w:rPr>
        <w:t>и</w:t>
      </w:r>
      <w:r w:rsidRPr="006A3BCA">
        <w:rPr>
          <w:color w:val="0F1115"/>
          <w:sz w:val="28"/>
          <w:szCs w:val="28"/>
          <w:lang w:val="en-US"/>
        </w:rPr>
        <w:t xml:space="preserve"> mainwindow.cpp.</w:t>
      </w:r>
    </w:p>
    <w:p w:rsidR="006A3BCA" w:rsidRPr="006A3BCA" w:rsidRDefault="006A3BCA" w:rsidP="006A3BCA">
      <w:pPr>
        <w:pStyle w:val="ds-markdown-paragraph"/>
        <w:shd w:val="clear" w:color="auto" w:fill="FFFFFF"/>
        <w:spacing w:before="192" w:beforeAutospacing="0" w:after="192" w:afterAutospacing="0"/>
        <w:jc w:val="both"/>
        <w:rPr>
          <w:color w:val="0F1115"/>
          <w:sz w:val="28"/>
          <w:szCs w:val="28"/>
          <w:lang w:val="en-US"/>
        </w:rPr>
      </w:pPr>
      <w:r w:rsidRPr="006A3BCA">
        <w:rPr>
          <w:color w:val="0F1115"/>
          <w:sz w:val="28"/>
          <w:szCs w:val="28"/>
        </w:rPr>
        <w:t>К</w:t>
      </w:r>
      <w:r w:rsidRPr="006A3BCA">
        <w:rPr>
          <w:color w:val="0F1115"/>
          <w:sz w:val="28"/>
          <w:szCs w:val="28"/>
          <w:lang w:val="en-US"/>
        </w:rPr>
        <w:t xml:space="preserve"> </w:t>
      </w:r>
      <w:r w:rsidRPr="006A3BCA">
        <w:rPr>
          <w:color w:val="0F1115"/>
          <w:sz w:val="28"/>
          <w:szCs w:val="28"/>
        </w:rPr>
        <w:t>слою</w:t>
      </w:r>
      <w:r w:rsidRPr="006A3BCA">
        <w:rPr>
          <w:color w:val="0F1115"/>
          <w:sz w:val="28"/>
          <w:szCs w:val="28"/>
          <w:lang w:val="en-US"/>
        </w:rPr>
        <w:t xml:space="preserve"> Core </w:t>
      </w:r>
      <w:r w:rsidRPr="006A3BCA">
        <w:rPr>
          <w:color w:val="0F1115"/>
          <w:sz w:val="28"/>
          <w:szCs w:val="28"/>
        </w:rPr>
        <w:t>или</w:t>
      </w:r>
      <w:r w:rsidRPr="006A3BCA">
        <w:rPr>
          <w:color w:val="0F1115"/>
          <w:sz w:val="28"/>
          <w:szCs w:val="28"/>
          <w:lang w:val="en-US"/>
        </w:rPr>
        <w:t xml:space="preserve"> Business Logic Layer </w:t>
      </w:r>
      <w:r w:rsidRPr="006A3BCA">
        <w:rPr>
          <w:color w:val="0F1115"/>
          <w:sz w:val="28"/>
          <w:szCs w:val="28"/>
        </w:rPr>
        <w:t>относятся</w:t>
      </w:r>
      <w:r w:rsidRPr="006A3BCA">
        <w:rPr>
          <w:color w:val="0F1115"/>
          <w:sz w:val="28"/>
          <w:szCs w:val="28"/>
          <w:lang w:val="en-US"/>
        </w:rPr>
        <w:t xml:space="preserve"> </w:t>
      </w:r>
      <w:r w:rsidRPr="006A3BCA">
        <w:rPr>
          <w:color w:val="0F1115"/>
          <w:sz w:val="28"/>
          <w:szCs w:val="28"/>
        </w:rPr>
        <w:t>файлы</w:t>
      </w:r>
      <w:r w:rsidRPr="006A3BCA">
        <w:rPr>
          <w:color w:val="0F1115"/>
          <w:sz w:val="28"/>
          <w:szCs w:val="28"/>
          <w:lang w:val="en-US"/>
        </w:rPr>
        <w:t xml:space="preserve"> scanworker.h, scanworker.cpp, scanmanager.h </w:t>
      </w:r>
      <w:r w:rsidRPr="006A3BCA">
        <w:rPr>
          <w:color w:val="0F1115"/>
          <w:sz w:val="28"/>
          <w:szCs w:val="28"/>
        </w:rPr>
        <w:t>и</w:t>
      </w:r>
      <w:r w:rsidRPr="006A3BCA">
        <w:rPr>
          <w:color w:val="0F1115"/>
          <w:sz w:val="28"/>
          <w:szCs w:val="28"/>
          <w:lang w:val="en-US"/>
        </w:rPr>
        <w:t xml:space="preserve"> scanmanager.cpp.</w:t>
      </w:r>
    </w:p>
    <w:p w:rsidR="006A3BCA" w:rsidRPr="006A3BCA" w:rsidRDefault="006A3BCA" w:rsidP="006A3BCA">
      <w:pPr>
        <w:pStyle w:val="ds-markdown-paragraph"/>
        <w:shd w:val="clear" w:color="auto" w:fill="FFFFFF"/>
        <w:spacing w:before="192" w:beforeAutospacing="0" w:after="192" w:afterAutospacing="0"/>
        <w:jc w:val="both"/>
        <w:rPr>
          <w:color w:val="0F1115"/>
          <w:sz w:val="28"/>
          <w:szCs w:val="28"/>
          <w:lang w:val="en-US"/>
        </w:rPr>
      </w:pPr>
      <w:r w:rsidRPr="006A3BCA">
        <w:rPr>
          <w:color w:val="0F1115"/>
          <w:sz w:val="28"/>
          <w:szCs w:val="28"/>
        </w:rPr>
        <w:t>К</w:t>
      </w:r>
      <w:r w:rsidRPr="006A3BCA">
        <w:rPr>
          <w:color w:val="0F1115"/>
          <w:sz w:val="28"/>
          <w:szCs w:val="28"/>
          <w:lang w:val="en-US"/>
        </w:rPr>
        <w:t xml:space="preserve"> </w:t>
      </w:r>
      <w:r w:rsidRPr="006A3BCA">
        <w:rPr>
          <w:color w:val="0F1115"/>
          <w:sz w:val="28"/>
          <w:szCs w:val="28"/>
        </w:rPr>
        <w:t>слою</w:t>
      </w:r>
      <w:r w:rsidRPr="006A3BCA">
        <w:rPr>
          <w:color w:val="0F1115"/>
          <w:sz w:val="28"/>
          <w:szCs w:val="28"/>
          <w:lang w:val="en-US"/>
        </w:rPr>
        <w:t xml:space="preserve"> Data </w:t>
      </w:r>
      <w:r w:rsidRPr="006A3BCA">
        <w:rPr>
          <w:color w:val="0F1115"/>
          <w:sz w:val="28"/>
          <w:szCs w:val="28"/>
        </w:rPr>
        <w:t>или</w:t>
      </w:r>
      <w:r w:rsidRPr="006A3BCA">
        <w:rPr>
          <w:color w:val="0F1115"/>
          <w:sz w:val="28"/>
          <w:szCs w:val="28"/>
          <w:lang w:val="en-US"/>
        </w:rPr>
        <w:t xml:space="preserve"> Parsing Layer </w:t>
      </w:r>
      <w:r w:rsidRPr="006A3BCA">
        <w:rPr>
          <w:color w:val="0F1115"/>
          <w:sz w:val="28"/>
          <w:szCs w:val="28"/>
        </w:rPr>
        <w:t>относятся</w:t>
      </w:r>
      <w:r w:rsidRPr="006A3BCA">
        <w:rPr>
          <w:color w:val="0F1115"/>
          <w:sz w:val="28"/>
          <w:szCs w:val="28"/>
          <w:lang w:val="en-US"/>
        </w:rPr>
        <w:t xml:space="preserve"> </w:t>
      </w:r>
      <w:r w:rsidRPr="006A3BCA">
        <w:rPr>
          <w:color w:val="0F1115"/>
          <w:sz w:val="28"/>
          <w:szCs w:val="28"/>
        </w:rPr>
        <w:t>файлы</w:t>
      </w:r>
      <w:r w:rsidRPr="006A3BCA">
        <w:rPr>
          <w:color w:val="0F1115"/>
          <w:sz w:val="28"/>
          <w:szCs w:val="28"/>
          <w:lang w:val="en-US"/>
        </w:rPr>
        <w:t xml:space="preserve"> imagemetadata.h, imageparser.h, imageparser.cpp, parserfactory.h, parserfactory.cpp, </w:t>
      </w:r>
      <w:r w:rsidRPr="006A3BCA">
        <w:rPr>
          <w:color w:val="0F1115"/>
          <w:sz w:val="28"/>
          <w:szCs w:val="28"/>
        </w:rPr>
        <w:t>а</w:t>
      </w:r>
      <w:r w:rsidRPr="006A3BCA">
        <w:rPr>
          <w:color w:val="0F1115"/>
          <w:sz w:val="28"/>
          <w:szCs w:val="28"/>
          <w:lang w:val="en-US"/>
        </w:rPr>
        <w:t xml:space="preserve"> </w:t>
      </w:r>
      <w:r w:rsidRPr="006A3BCA">
        <w:rPr>
          <w:color w:val="0F1115"/>
          <w:sz w:val="28"/>
          <w:szCs w:val="28"/>
        </w:rPr>
        <w:t>также</w:t>
      </w:r>
      <w:r w:rsidRPr="006A3BCA">
        <w:rPr>
          <w:color w:val="0F1115"/>
          <w:sz w:val="28"/>
          <w:szCs w:val="28"/>
          <w:lang w:val="en-US"/>
        </w:rPr>
        <w:t xml:space="preserve"> </w:t>
      </w:r>
      <w:r w:rsidRPr="006A3BCA">
        <w:rPr>
          <w:color w:val="0F1115"/>
          <w:sz w:val="28"/>
          <w:szCs w:val="28"/>
        </w:rPr>
        <w:t>парсеры</w:t>
      </w:r>
      <w:r w:rsidRPr="006A3BCA">
        <w:rPr>
          <w:color w:val="0F1115"/>
          <w:sz w:val="28"/>
          <w:szCs w:val="28"/>
          <w:lang w:val="en-US"/>
        </w:rPr>
        <w:t xml:space="preserve"> </w:t>
      </w:r>
      <w:r w:rsidRPr="006A3BCA">
        <w:rPr>
          <w:color w:val="0F1115"/>
          <w:sz w:val="28"/>
          <w:szCs w:val="28"/>
        </w:rPr>
        <w:t>конкретных</w:t>
      </w:r>
      <w:r w:rsidRPr="006A3BCA">
        <w:rPr>
          <w:color w:val="0F1115"/>
          <w:sz w:val="28"/>
          <w:szCs w:val="28"/>
          <w:lang w:val="en-US"/>
        </w:rPr>
        <w:t xml:space="preserve"> </w:t>
      </w:r>
      <w:r w:rsidRPr="006A3BCA">
        <w:rPr>
          <w:color w:val="0F1115"/>
          <w:sz w:val="28"/>
          <w:szCs w:val="28"/>
        </w:rPr>
        <w:t>форматов</w:t>
      </w:r>
      <w:r w:rsidRPr="006A3BCA">
        <w:rPr>
          <w:color w:val="0F1115"/>
          <w:sz w:val="28"/>
          <w:szCs w:val="28"/>
          <w:lang w:val="en-US"/>
        </w:rPr>
        <w:t xml:space="preserve">: pngparser.h, pngparser.cpp, jpegparser.h, jpegparser.cpp, bmpparser.h, bmpparser.cpp, gifparser.h, gifparser.cpp, tiffparser.h, tiffparser.cpp, pcxparser.h </w:t>
      </w:r>
      <w:r w:rsidRPr="006A3BCA">
        <w:rPr>
          <w:color w:val="0F1115"/>
          <w:sz w:val="28"/>
          <w:szCs w:val="28"/>
        </w:rPr>
        <w:t>и</w:t>
      </w:r>
      <w:r w:rsidRPr="006A3BCA">
        <w:rPr>
          <w:color w:val="0F1115"/>
          <w:sz w:val="28"/>
          <w:szCs w:val="28"/>
          <w:lang w:val="en-US"/>
        </w:rPr>
        <w:t xml:space="preserve"> pcxparser.cpp.</w:t>
      </w:r>
    </w:p>
    <w:p w:rsidR="006A3BCA" w:rsidRPr="006A3BCA" w:rsidRDefault="006A3BCA" w:rsidP="006A3BCA">
      <w:pPr>
        <w:pStyle w:val="ds-markdown-paragraph"/>
        <w:shd w:val="clear" w:color="auto" w:fill="FFFFFF"/>
        <w:spacing w:before="192" w:beforeAutospacing="0"/>
        <w:jc w:val="both"/>
        <w:rPr>
          <w:color w:val="0F1115"/>
          <w:sz w:val="28"/>
          <w:szCs w:val="28"/>
        </w:rPr>
      </w:pPr>
      <w:r w:rsidRPr="006A3BCA">
        <w:rPr>
          <w:color w:val="0F1115"/>
          <w:sz w:val="28"/>
          <w:szCs w:val="28"/>
        </w:rPr>
        <w:t>Файл сборки ImageScanner.pro связывает все перечисленные файлы в единый проект.</w:t>
      </w:r>
    </w:p>
    <w:p w:rsidR="006A3BCA" w:rsidRPr="006A3BCA" w:rsidRDefault="006A3BCA" w:rsidP="006A3BCA">
      <w:pPr>
        <w:shd w:val="clear" w:color="auto" w:fill="FFFFFF"/>
        <w:spacing w:before="384" w:after="192" w:line="384" w:lineRule="atLeast"/>
        <w:jc w:val="both"/>
        <w:outlineLvl w:val="1"/>
        <w:rPr>
          <w:rFonts w:ascii="Times New Roman" w:eastAsia="Times New Roman" w:hAnsi="Times New Roman" w:cs="Times New Roman"/>
          <w:b/>
          <w:bCs/>
          <w:color w:val="0F1115"/>
          <w:sz w:val="28"/>
          <w:szCs w:val="28"/>
          <w:lang w:eastAsia="ru-RU"/>
        </w:rPr>
      </w:pPr>
      <w:r w:rsidRPr="006A3BCA">
        <w:rPr>
          <w:rFonts w:ascii="Times New Roman" w:eastAsia="Times New Roman" w:hAnsi="Times New Roman" w:cs="Times New Roman"/>
          <w:b/>
          <w:bCs/>
          <w:color w:val="0F1115"/>
          <w:sz w:val="28"/>
          <w:szCs w:val="28"/>
          <w:lang w:eastAsia="ru-RU"/>
        </w:rPr>
        <w:t>5. Выводы</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Все требуемые форматы, а именно jpg, gif, tif, bmp, png и pcx, обрабатываются корректно. Отображаются все обязательные поля, включая имя файла, размер, DPI, глубину цвета и сжатие. Жёсткое архитектурное ограничение соблюдено, поскольку сторонние библиотеки для метаданных не используются, а весь парсинг выполняется вручную через QFile. Реализовано потоковое чтение, при котором файлы целиком не загружаются в память, а дескриптор закрывается сразу после чтения заголовка. Многопоточность через QThreadPool обеспечивает отзывчивость интерфейса на больших папках. Обработка битых файлов и подменённых расширений выполнена корректно. TIFF-теги, включая IFD и RATIONAL, разобраны вручную. Трёхслойная архитектура с разделением на UI, Engine и Data позволяет легко расширять проект.</w:t>
      </w:r>
    </w:p>
    <w:p w:rsidR="006A3BCA" w:rsidRPr="006A3BCA" w:rsidRDefault="006A3BCA" w:rsidP="006A3BCA">
      <w:pPr>
        <w:shd w:val="clear" w:color="auto" w:fill="FFFFFF"/>
        <w:spacing w:before="192" w:after="192" w:line="240" w:lineRule="auto"/>
        <w:jc w:val="both"/>
        <w:rPr>
          <w:rFonts w:ascii="Times New Roman" w:eastAsia="Times New Roman" w:hAnsi="Times New Roman" w:cs="Times New Roman"/>
          <w:color w:val="0F1115"/>
          <w:sz w:val="28"/>
          <w:szCs w:val="28"/>
          <w:lang w:eastAsia="ru-RU"/>
        </w:rPr>
      </w:pPr>
      <w:r w:rsidRPr="006A3BCA">
        <w:rPr>
          <w:rFonts w:ascii="Times New Roman" w:eastAsia="Times New Roman" w:hAnsi="Times New Roman" w:cs="Times New Roman"/>
          <w:color w:val="0F1115"/>
          <w:sz w:val="28"/>
          <w:szCs w:val="28"/>
          <w:lang w:eastAsia="ru-RU"/>
        </w:rPr>
        <w:t>В результате приложение полностью соответствует требованиям, предъявляемым на девять и десять баллов.</w:t>
      </w:r>
    </w:p>
    <w:p w:rsidR="005B0DA2" w:rsidRPr="006A3BCA" w:rsidRDefault="005B0DA2" w:rsidP="006A3BCA">
      <w:pPr>
        <w:jc w:val="both"/>
        <w:rPr>
          <w:rFonts w:ascii="Times New Roman" w:hAnsi="Times New Roman" w:cs="Times New Roman"/>
          <w:sz w:val="28"/>
          <w:szCs w:val="28"/>
        </w:rPr>
      </w:pPr>
    </w:p>
    <w:sectPr w:rsidR="005B0DA2" w:rsidRPr="006A3BCA" w:rsidSect="005B0DA2">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08"/>
  <w:characterSpacingControl w:val="doNotCompress"/>
  <w:compat/>
  <w:rsids>
    <w:rsidRoot w:val="006A3BCA"/>
    <w:rsid w:val="005B0DA2"/>
    <w:rsid w:val="006A3BC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B0DA2"/>
  </w:style>
  <w:style w:type="paragraph" w:styleId="1">
    <w:name w:val="heading 1"/>
    <w:basedOn w:val="a"/>
    <w:link w:val="10"/>
    <w:uiPriority w:val="9"/>
    <w:qFormat/>
    <w:rsid w:val="006A3B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6A3BCA"/>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6A3BC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3BCA"/>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6A3BCA"/>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6A3BCA"/>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6A3BC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6A3BCA"/>
    <w:rPr>
      <w:color w:val="0000FF"/>
      <w:u w:val="single"/>
    </w:rPr>
  </w:style>
</w:styles>
</file>

<file path=word/webSettings.xml><?xml version="1.0" encoding="utf-8"?>
<w:webSettings xmlns:r="http://schemas.openxmlformats.org/officeDocument/2006/relationships" xmlns:w="http://schemas.openxmlformats.org/wordprocessingml/2006/main">
  <w:divs>
    <w:div w:id="818230123">
      <w:bodyDiv w:val="1"/>
      <w:marLeft w:val="0"/>
      <w:marRight w:val="0"/>
      <w:marTop w:val="0"/>
      <w:marBottom w:val="0"/>
      <w:divBdr>
        <w:top w:val="none" w:sz="0" w:space="0" w:color="auto"/>
        <w:left w:val="none" w:sz="0" w:space="0" w:color="auto"/>
        <w:bottom w:val="none" w:sz="0" w:space="0" w:color="auto"/>
        <w:right w:val="none" w:sz="0" w:space="0" w:color="auto"/>
      </w:divBdr>
    </w:div>
    <w:div w:id="108148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2011</Words>
  <Characters>11468</Characters>
  <Application>Microsoft Office Word</Application>
  <DocSecurity>0</DocSecurity>
  <Lines>95</Lines>
  <Paragraphs>26</Paragraphs>
  <ScaleCrop>false</ScaleCrop>
  <Company/>
  <LinksUpToDate>false</LinksUpToDate>
  <CharactersWithSpaces>13453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IMVERI</dc:creator>
  <cp:lastModifiedBy>IMVERI</cp:lastModifiedBy>
  <cp:revision>1</cp:revision>
  <dcterms:created xsi:type="dcterms:W3CDTF">2026-09-29T05:28:00Z</dcterms:created>
  <dcterms:modified xsi:type="dcterms:W3CDTF">2026-09-29T05:33:00Z</dcterms:modified>
</cp:coreProperties>
</file>