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54F9" w:rsidRPr="00FA3E48" w:rsidRDefault="003B54F9" w:rsidP="003B54F9">
      <w:pPr>
        <w:pStyle w:val="a6"/>
        <w:rPr>
          <w:b/>
          <w:sz w:val="28"/>
          <w:szCs w:val="28"/>
        </w:rPr>
      </w:pPr>
      <w:r w:rsidRPr="00FA3E48">
        <w:rPr>
          <w:b/>
        </w:rPr>
        <w:t>Градостроительный план земельного участка №</w:t>
      </w:r>
    </w:p>
    <w:tbl>
      <w:tblPr>
        <w:tblpPr w:leftFromText="180" w:rightFromText="180" w:vertAnchor="text" w:horzAnchor="page" w:tblpX="1184" w:tblpY="1"/>
        <w:tblW w:w="10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70"/>
      </w:tblGrid>
      <w:tr w:rsidR="003B54F9" w:rsidRPr="00FA3E48" w:rsidTr="0048047F">
        <w:trPr>
          <w:trHeight w:val="356"/>
        </w:trPr>
        <w:tc>
          <w:tcPr>
            <w:tcW w:w="369" w:type="dxa"/>
            <w:tcBorders>
              <w:top w:val="single" w:sz="4" w:space="0" w:color="auto"/>
              <w:left w:val="single" w:sz="4" w:space="0" w:color="auto"/>
              <w:bottom w:val="single" w:sz="4" w:space="0" w:color="auto"/>
              <w:right w:val="single" w:sz="4" w:space="0" w:color="auto"/>
            </w:tcBorders>
            <w:hideMark/>
          </w:tcPr>
          <w:p w:rsidR="003B54F9" w:rsidRPr="00FA3E48" w:rsidRDefault="003B54F9" w:rsidP="0048047F">
            <w:pPr>
              <w:rPr>
                <w:b/>
                <w:sz w:val="28"/>
                <w:szCs w:val="28"/>
              </w:rPr>
            </w:pPr>
            <w:proofErr w:type="gramStart"/>
            <w:r w:rsidRPr="00FA3E48">
              <w:rPr>
                <w:b/>
                <w:sz w:val="28"/>
                <w:szCs w:val="28"/>
              </w:rPr>
              <w:t>Р</w:t>
            </w:r>
            <w:proofErr w:type="gramEnd"/>
          </w:p>
        </w:tc>
        <w:tc>
          <w:tcPr>
            <w:tcW w:w="369" w:type="dxa"/>
            <w:tcBorders>
              <w:top w:val="single" w:sz="4" w:space="0" w:color="auto"/>
              <w:left w:val="single" w:sz="4" w:space="0" w:color="auto"/>
              <w:bottom w:val="single" w:sz="4" w:space="0" w:color="auto"/>
              <w:right w:val="single" w:sz="4" w:space="0" w:color="auto"/>
            </w:tcBorders>
            <w:hideMark/>
          </w:tcPr>
          <w:p w:rsidR="003B54F9" w:rsidRPr="00FA3E48" w:rsidRDefault="003B54F9" w:rsidP="0048047F">
            <w:pPr>
              <w:rPr>
                <w:b/>
                <w:sz w:val="28"/>
                <w:szCs w:val="28"/>
              </w:rPr>
            </w:pPr>
            <w:r w:rsidRPr="00FA3E48">
              <w:rPr>
                <w:b/>
                <w:sz w:val="28"/>
                <w:szCs w:val="28"/>
              </w:rPr>
              <w:t>Ф</w:t>
            </w:r>
          </w:p>
        </w:tc>
        <w:tc>
          <w:tcPr>
            <w:tcW w:w="369" w:type="dxa"/>
            <w:tcBorders>
              <w:top w:val="nil"/>
              <w:left w:val="single" w:sz="4" w:space="0" w:color="auto"/>
              <w:bottom w:val="nil"/>
              <w:right w:val="single" w:sz="4" w:space="0" w:color="auto"/>
            </w:tcBorders>
            <w:hideMark/>
          </w:tcPr>
          <w:p w:rsidR="003B54F9" w:rsidRPr="00FA3E48" w:rsidRDefault="003B54F9" w:rsidP="0048047F">
            <w:pPr>
              <w:rPr>
                <w:b/>
                <w:sz w:val="28"/>
                <w:szCs w:val="28"/>
              </w:rPr>
            </w:pPr>
            <w:r w:rsidRPr="00FA3E48">
              <w:rPr>
                <w:b/>
                <w:sz w:val="28"/>
                <w:szCs w:val="28"/>
              </w:rPr>
              <w:t>-</w:t>
            </w:r>
          </w:p>
        </w:tc>
        <w:tc>
          <w:tcPr>
            <w:tcW w:w="369" w:type="dxa"/>
            <w:tcBorders>
              <w:top w:val="single" w:sz="4" w:space="0" w:color="auto"/>
              <w:left w:val="single" w:sz="4" w:space="0" w:color="auto"/>
              <w:bottom w:val="single" w:sz="4" w:space="0" w:color="auto"/>
              <w:right w:val="single" w:sz="4" w:space="0" w:color="auto"/>
            </w:tcBorders>
            <w:hideMark/>
          </w:tcPr>
          <w:p w:rsidR="003B54F9" w:rsidRPr="00FA3E48" w:rsidRDefault="003B54F9" w:rsidP="0048047F">
            <w:pPr>
              <w:rPr>
                <w:b/>
                <w:sz w:val="28"/>
                <w:szCs w:val="28"/>
              </w:rPr>
            </w:pPr>
            <w:r w:rsidRPr="00FA3E48">
              <w:rPr>
                <w:b/>
                <w:sz w:val="28"/>
                <w:szCs w:val="28"/>
              </w:rPr>
              <w:t>4</w:t>
            </w:r>
          </w:p>
        </w:tc>
        <w:tc>
          <w:tcPr>
            <w:tcW w:w="369" w:type="dxa"/>
            <w:tcBorders>
              <w:top w:val="single" w:sz="4" w:space="0" w:color="auto"/>
              <w:left w:val="single" w:sz="4" w:space="0" w:color="auto"/>
              <w:bottom w:val="single" w:sz="4" w:space="0" w:color="auto"/>
              <w:right w:val="single" w:sz="4" w:space="0" w:color="auto"/>
            </w:tcBorders>
            <w:hideMark/>
          </w:tcPr>
          <w:p w:rsidR="003B54F9" w:rsidRPr="00FA3E48" w:rsidRDefault="003B54F9" w:rsidP="0048047F">
            <w:pPr>
              <w:rPr>
                <w:b/>
                <w:sz w:val="28"/>
                <w:szCs w:val="28"/>
              </w:rPr>
            </w:pPr>
            <w:r w:rsidRPr="00FA3E48">
              <w:rPr>
                <w:b/>
                <w:sz w:val="28"/>
                <w:szCs w:val="28"/>
              </w:rPr>
              <w:t>2</w:t>
            </w:r>
          </w:p>
        </w:tc>
        <w:tc>
          <w:tcPr>
            <w:tcW w:w="369" w:type="dxa"/>
            <w:tcBorders>
              <w:top w:val="nil"/>
              <w:left w:val="single" w:sz="4" w:space="0" w:color="auto"/>
              <w:bottom w:val="nil"/>
              <w:right w:val="single" w:sz="4" w:space="0" w:color="auto"/>
            </w:tcBorders>
            <w:hideMark/>
          </w:tcPr>
          <w:p w:rsidR="003B54F9" w:rsidRPr="00FA3E48" w:rsidRDefault="003B54F9" w:rsidP="0048047F">
            <w:pPr>
              <w:rPr>
                <w:b/>
                <w:sz w:val="28"/>
                <w:szCs w:val="28"/>
              </w:rPr>
            </w:pPr>
            <w:r w:rsidRPr="00FA3E48">
              <w:rPr>
                <w:b/>
                <w:sz w:val="28"/>
                <w:szCs w:val="28"/>
              </w:rPr>
              <w:t>-</w:t>
            </w:r>
          </w:p>
        </w:tc>
        <w:tc>
          <w:tcPr>
            <w:tcW w:w="369" w:type="dxa"/>
            <w:tcBorders>
              <w:top w:val="single" w:sz="4" w:space="0" w:color="auto"/>
              <w:left w:val="single" w:sz="4" w:space="0" w:color="auto"/>
              <w:bottom w:val="single" w:sz="4" w:space="0" w:color="auto"/>
              <w:right w:val="single" w:sz="4" w:space="0" w:color="auto"/>
            </w:tcBorders>
            <w:hideMark/>
          </w:tcPr>
          <w:p w:rsidR="003B54F9" w:rsidRPr="00FA3E48" w:rsidRDefault="003B54F9" w:rsidP="0048047F">
            <w:pPr>
              <w:rPr>
                <w:b/>
                <w:sz w:val="28"/>
                <w:szCs w:val="28"/>
              </w:rPr>
            </w:pPr>
            <w:r w:rsidRPr="00FA3E48">
              <w:rPr>
                <w:b/>
                <w:sz w:val="28"/>
                <w:szCs w:val="28"/>
              </w:rPr>
              <w:t>2</w:t>
            </w:r>
          </w:p>
        </w:tc>
        <w:tc>
          <w:tcPr>
            <w:tcW w:w="369" w:type="dxa"/>
            <w:tcBorders>
              <w:top w:val="nil"/>
              <w:left w:val="single" w:sz="4" w:space="0" w:color="auto"/>
              <w:bottom w:val="nil"/>
              <w:right w:val="single" w:sz="4" w:space="0" w:color="auto"/>
            </w:tcBorders>
            <w:hideMark/>
          </w:tcPr>
          <w:p w:rsidR="003B54F9" w:rsidRPr="00FA3E48" w:rsidRDefault="003B54F9" w:rsidP="0048047F">
            <w:pPr>
              <w:rPr>
                <w:b/>
                <w:sz w:val="28"/>
                <w:szCs w:val="28"/>
              </w:rPr>
            </w:pPr>
            <w:r w:rsidRPr="00FA3E48">
              <w:rPr>
                <w:b/>
                <w:sz w:val="28"/>
                <w:szCs w:val="28"/>
              </w:rPr>
              <w:t>-</w:t>
            </w:r>
          </w:p>
        </w:tc>
        <w:tc>
          <w:tcPr>
            <w:tcW w:w="369" w:type="dxa"/>
            <w:tcBorders>
              <w:top w:val="single" w:sz="4" w:space="0" w:color="auto"/>
              <w:left w:val="single" w:sz="4" w:space="0" w:color="auto"/>
              <w:bottom w:val="single" w:sz="4" w:space="0" w:color="auto"/>
              <w:right w:val="single" w:sz="4" w:space="0" w:color="auto"/>
            </w:tcBorders>
            <w:hideMark/>
          </w:tcPr>
          <w:p w:rsidR="003B54F9" w:rsidRPr="00FA3E48" w:rsidRDefault="003B54F9" w:rsidP="0048047F">
            <w:pPr>
              <w:rPr>
                <w:b/>
                <w:sz w:val="28"/>
                <w:szCs w:val="28"/>
              </w:rPr>
            </w:pPr>
            <w:r w:rsidRPr="00FA3E48">
              <w:rPr>
                <w:b/>
                <w:sz w:val="28"/>
                <w:szCs w:val="28"/>
              </w:rPr>
              <w:t>3</w:t>
            </w:r>
          </w:p>
        </w:tc>
        <w:tc>
          <w:tcPr>
            <w:tcW w:w="369" w:type="dxa"/>
            <w:tcBorders>
              <w:top w:val="single" w:sz="4" w:space="0" w:color="auto"/>
              <w:left w:val="single" w:sz="4" w:space="0" w:color="auto"/>
              <w:bottom w:val="single" w:sz="4" w:space="0" w:color="auto"/>
              <w:right w:val="single" w:sz="4" w:space="0" w:color="auto"/>
            </w:tcBorders>
            <w:hideMark/>
          </w:tcPr>
          <w:p w:rsidR="003B54F9" w:rsidRPr="00FA3E48" w:rsidRDefault="003B54F9" w:rsidP="0048047F">
            <w:pPr>
              <w:rPr>
                <w:b/>
                <w:sz w:val="28"/>
                <w:szCs w:val="28"/>
              </w:rPr>
            </w:pPr>
            <w:r w:rsidRPr="00FA3E48">
              <w:rPr>
                <w:b/>
                <w:sz w:val="28"/>
                <w:szCs w:val="28"/>
              </w:rPr>
              <w:t>0</w:t>
            </w:r>
          </w:p>
        </w:tc>
        <w:tc>
          <w:tcPr>
            <w:tcW w:w="369" w:type="dxa"/>
            <w:tcBorders>
              <w:top w:val="nil"/>
              <w:left w:val="single" w:sz="4" w:space="0" w:color="auto"/>
              <w:bottom w:val="nil"/>
              <w:right w:val="single" w:sz="4" w:space="0" w:color="auto"/>
            </w:tcBorders>
            <w:hideMark/>
          </w:tcPr>
          <w:p w:rsidR="003B54F9" w:rsidRPr="00FA3E48" w:rsidRDefault="003B54F9" w:rsidP="0048047F">
            <w:pPr>
              <w:rPr>
                <w:b/>
                <w:sz w:val="28"/>
                <w:szCs w:val="28"/>
              </w:rPr>
            </w:pPr>
            <w:r w:rsidRPr="00FA3E48">
              <w:rPr>
                <w:b/>
                <w:sz w:val="28"/>
                <w:szCs w:val="28"/>
              </w:rPr>
              <w:t>-</w:t>
            </w:r>
          </w:p>
        </w:tc>
        <w:tc>
          <w:tcPr>
            <w:tcW w:w="369" w:type="dxa"/>
            <w:tcBorders>
              <w:top w:val="single" w:sz="4" w:space="0" w:color="auto"/>
              <w:left w:val="single" w:sz="4" w:space="0" w:color="auto"/>
              <w:bottom w:val="single" w:sz="4" w:space="0" w:color="auto"/>
              <w:right w:val="single" w:sz="4" w:space="0" w:color="auto"/>
            </w:tcBorders>
            <w:hideMark/>
          </w:tcPr>
          <w:p w:rsidR="003B54F9" w:rsidRPr="00FA3E48" w:rsidRDefault="003B54F9" w:rsidP="0048047F">
            <w:pPr>
              <w:rPr>
                <w:b/>
                <w:sz w:val="28"/>
                <w:szCs w:val="28"/>
              </w:rPr>
            </w:pPr>
            <w:r w:rsidRPr="00FA3E48">
              <w:rPr>
                <w:b/>
                <w:sz w:val="28"/>
                <w:szCs w:val="28"/>
              </w:rPr>
              <w:t>0</w:t>
            </w:r>
          </w:p>
        </w:tc>
        <w:tc>
          <w:tcPr>
            <w:tcW w:w="369" w:type="dxa"/>
            <w:tcBorders>
              <w:top w:val="nil"/>
              <w:left w:val="single" w:sz="4" w:space="0" w:color="auto"/>
              <w:bottom w:val="nil"/>
              <w:right w:val="single" w:sz="4" w:space="0" w:color="auto"/>
            </w:tcBorders>
            <w:hideMark/>
          </w:tcPr>
          <w:p w:rsidR="003B54F9" w:rsidRPr="00FA3E48" w:rsidRDefault="003B54F9" w:rsidP="0048047F">
            <w:pPr>
              <w:rPr>
                <w:b/>
                <w:sz w:val="28"/>
                <w:szCs w:val="28"/>
              </w:rPr>
            </w:pPr>
            <w:r w:rsidRPr="00FA3E48">
              <w:rPr>
                <w:b/>
                <w:sz w:val="28"/>
                <w:szCs w:val="28"/>
              </w:rPr>
              <w:t>-</w:t>
            </w:r>
          </w:p>
        </w:tc>
        <w:tc>
          <w:tcPr>
            <w:tcW w:w="369" w:type="dxa"/>
            <w:tcBorders>
              <w:top w:val="single" w:sz="4" w:space="0" w:color="auto"/>
              <w:left w:val="single" w:sz="4" w:space="0" w:color="auto"/>
              <w:bottom w:val="single" w:sz="4" w:space="0" w:color="auto"/>
              <w:right w:val="single" w:sz="4" w:space="0" w:color="auto"/>
            </w:tcBorders>
          </w:tcPr>
          <w:p w:rsidR="003B54F9" w:rsidRPr="00FA3E48" w:rsidRDefault="003B54F9" w:rsidP="0048047F">
            <w:pPr>
              <w:rPr>
                <w:b/>
                <w:sz w:val="28"/>
                <w:szCs w:val="28"/>
              </w:rPr>
            </w:pPr>
            <w:r w:rsidRPr="00FA3E48">
              <w:rPr>
                <w:b/>
                <w:sz w:val="28"/>
                <w:szCs w:val="28"/>
              </w:rPr>
              <w:t>0</w:t>
            </w:r>
          </w:p>
        </w:tc>
        <w:tc>
          <w:tcPr>
            <w:tcW w:w="369" w:type="dxa"/>
            <w:tcBorders>
              <w:top w:val="single" w:sz="4" w:space="0" w:color="auto"/>
              <w:left w:val="single" w:sz="4" w:space="0" w:color="auto"/>
              <w:bottom w:val="single" w:sz="4" w:space="0" w:color="auto"/>
              <w:right w:val="single" w:sz="4" w:space="0" w:color="auto"/>
            </w:tcBorders>
          </w:tcPr>
          <w:p w:rsidR="003B54F9" w:rsidRPr="00FA3E48" w:rsidRDefault="003B54F9" w:rsidP="0048047F">
            <w:pPr>
              <w:rPr>
                <w:b/>
                <w:sz w:val="28"/>
                <w:szCs w:val="28"/>
              </w:rPr>
            </w:pPr>
            <w:r w:rsidRPr="00FA3E48">
              <w:rPr>
                <w:b/>
                <w:sz w:val="28"/>
                <w:szCs w:val="28"/>
              </w:rPr>
              <w:t>0</w:t>
            </w:r>
          </w:p>
        </w:tc>
        <w:tc>
          <w:tcPr>
            <w:tcW w:w="369" w:type="dxa"/>
            <w:tcBorders>
              <w:top w:val="nil"/>
              <w:left w:val="single" w:sz="4" w:space="0" w:color="auto"/>
              <w:bottom w:val="nil"/>
              <w:right w:val="single" w:sz="4" w:space="0" w:color="auto"/>
            </w:tcBorders>
          </w:tcPr>
          <w:p w:rsidR="003B54F9" w:rsidRPr="00FA3E48" w:rsidRDefault="003B54F9" w:rsidP="0048047F">
            <w:pPr>
              <w:rPr>
                <w:b/>
                <w:sz w:val="28"/>
                <w:szCs w:val="28"/>
              </w:rPr>
            </w:pPr>
            <w:r w:rsidRPr="00FA3E48">
              <w:rPr>
                <w:b/>
                <w:sz w:val="28"/>
                <w:szCs w:val="28"/>
              </w:rPr>
              <w:t>-</w:t>
            </w:r>
          </w:p>
        </w:tc>
        <w:tc>
          <w:tcPr>
            <w:tcW w:w="369" w:type="dxa"/>
            <w:tcBorders>
              <w:top w:val="single" w:sz="4" w:space="0" w:color="auto"/>
              <w:left w:val="single" w:sz="4" w:space="0" w:color="auto"/>
              <w:bottom w:val="single" w:sz="4" w:space="0" w:color="auto"/>
              <w:right w:val="single" w:sz="4" w:space="0" w:color="auto"/>
            </w:tcBorders>
          </w:tcPr>
          <w:p w:rsidR="003B54F9" w:rsidRPr="00FA3E48" w:rsidRDefault="003B54F9" w:rsidP="0048047F">
            <w:pPr>
              <w:rPr>
                <w:b/>
                <w:sz w:val="28"/>
                <w:szCs w:val="28"/>
              </w:rPr>
            </w:pPr>
            <w:r w:rsidRPr="00FA3E48">
              <w:rPr>
                <w:b/>
                <w:sz w:val="28"/>
                <w:szCs w:val="28"/>
              </w:rPr>
              <w:t>2</w:t>
            </w:r>
          </w:p>
        </w:tc>
        <w:tc>
          <w:tcPr>
            <w:tcW w:w="369" w:type="dxa"/>
            <w:tcBorders>
              <w:top w:val="single" w:sz="4" w:space="0" w:color="auto"/>
              <w:left w:val="single" w:sz="4" w:space="0" w:color="auto"/>
              <w:bottom w:val="single" w:sz="4" w:space="0" w:color="auto"/>
              <w:right w:val="single" w:sz="4" w:space="0" w:color="auto"/>
            </w:tcBorders>
          </w:tcPr>
          <w:p w:rsidR="003B54F9" w:rsidRPr="00FA3E48" w:rsidRDefault="003B54F9" w:rsidP="0048047F">
            <w:pPr>
              <w:rPr>
                <w:b/>
                <w:sz w:val="28"/>
                <w:szCs w:val="28"/>
              </w:rPr>
            </w:pPr>
            <w:r w:rsidRPr="00FA3E48">
              <w:rPr>
                <w:b/>
                <w:sz w:val="28"/>
                <w:szCs w:val="28"/>
              </w:rPr>
              <w:t>0</w:t>
            </w:r>
          </w:p>
        </w:tc>
        <w:tc>
          <w:tcPr>
            <w:tcW w:w="369" w:type="dxa"/>
            <w:tcBorders>
              <w:top w:val="single" w:sz="4" w:space="0" w:color="auto"/>
              <w:left w:val="single" w:sz="4" w:space="0" w:color="auto"/>
              <w:bottom w:val="single" w:sz="4" w:space="0" w:color="auto"/>
              <w:right w:val="single" w:sz="4" w:space="0" w:color="auto"/>
            </w:tcBorders>
          </w:tcPr>
          <w:p w:rsidR="003B54F9" w:rsidRPr="00FA3E48" w:rsidRDefault="003B54F9" w:rsidP="0048047F">
            <w:pPr>
              <w:rPr>
                <w:b/>
                <w:sz w:val="28"/>
                <w:szCs w:val="28"/>
              </w:rPr>
            </w:pPr>
            <w:r w:rsidRPr="00FA3E48">
              <w:rPr>
                <w:b/>
                <w:sz w:val="28"/>
                <w:szCs w:val="28"/>
              </w:rPr>
              <w:t>2</w:t>
            </w:r>
          </w:p>
        </w:tc>
        <w:tc>
          <w:tcPr>
            <w:tcW w:w="369" w:type="dxa"/>
            <w:tcBorders>
              <w:top w:val="single" w:sz="4" w:space="0" w:color="auto"/>
              <w:left w:val="single" w:sz="4" w:space="0" w:color="auto"/>
              <w:bottom w:val="single" w:sz="4" w:space="0" w:color="auto"/>
              <w:right w:val="single" w:sz="4" w:space="0" w:color="auto"/>
            </w:tcBorders>
          </w:tcPr>
          <w:p w:rsidR="003B54F9" w:rsidRPr="00FA3E48" w:rsidRDefault="003B54F9" w:rsidP="0048047F">
            <w:pPr>
              <w:rPr>
                <w:b/>
                <w:sz w:val="28"/>
                <w:szCs w:val="28"/>
              </w:rPr>
            </w:pPr>
            <w:r w:rsidRPr="00FA3E48">
              <w:rPr>
                <w:b/>
                <w:sz w:val="28"/>
                <w:szCs w:val="28"/>
              </w:rPr>
              <w:t>5</w:t>
            </w:r>
          </w:p>
        </w:tc>
        <w:tc>
          <w:tcPr>
            <w:tcW w:w="369" w:type="dxa"/>
            <w:tcBorders>
              <w:top w:val="nil"/>
              <w:left w:val="single" w:sz="4" w:space="0" w:color="auto"/>
              <w:bottom w:val="nil"/>
              <w:right w:val="single" w:sz="4" w:space="0" w:color="auto"/>
            </w:tcBorders>
          </w:tcPr>
          <w:p w:rsidR="003B54F9" w:rsidRPr="00FA3E48" w:rsidRDefault="003B54F9" w:rsidP="0048047F">
            <w:pPr>
              <w:rPr>
                <w:b/>
                <w:sz w:val="28"/>
                <w:szCs w:val="28"/>
              </w:rPr>
            </w:pPr>
            <w:r w:rsidRPr="00FA3E48">
              <w:rPr>
                <w:b/>
                <w:sz w:val="28"/>
                <w:szCs w:val="28"/>
              </w:rPr>
              <w:t>-</w:t>
            </w:r>
          </w:p>
        </w:tc>
        <w:tc>
          <w:tcPr>
            <w:tcW w:w="369" w:type="dxa"/>
            <w:tcBorders>
              <w:top w:val="single" w:sz="4" w:space="0" w:color="auto"/>
              <w:left w:val="single" w:sz="4" w:space="0" w:color="auto"/>
              <w:bottom w:val="single" w:sz="4" w:space="0" w:color="auto"/>
              <w:right w:val="single" w:sz="4" w:space="0" w:color="auto"/>
            </w:tcBorders>
          </w:tcPr>
          <w:p w:rsidR="003B54F9" w:rsidRPr="00FA3E48" w:rsidRDefault="003B54F9" w:rsidP="0048047F">
            <w:pPr>
              <w:rPr>
                <w:b/>
                <w:sz w:val="28"/>
                <w:szCs w:val="28"/>
              </w:rPr>
            </w:pPr>
          </w:p>
        </w:tc>
        <w:tc>
          <w:tcPr>
            <w:tcW w:w="369" w:type="dxa"/>
            <w:tcBorders>
              <w:top w:val="single" w:sz="4" w:space="0" w:color="auto"/>
              <w:left w:val="single" w:sz="4" w:space="0" w:color="auto"/>
              <w:bottom w:val="single" w:sz="4" w:space="0" w:color="auto"/>
              <w:right w:val="single" w:sz="4" w:space="0" w:color="auto"/>
            </w:tcBorders>
          </w:tcPr>
          <w:p w:rsidR="003B54F9" w:rsidRPr="00FA3E48" w:rsidRDefault="003B54F9" w:rsidP="0048047F">
            <w:pPr>
              <w:rPr>
                <w:b/>
                <w:sz w:val="28"/>
                <w:szCs w:val="28"/>
              </w:rPr>
            </w:pPr>
          </w:p>
        </w:tc>
        <w:tc>
          <w:tcPr>
            <w:tcW w:w="369" w:type="dxa"/>
            <w:tcBorders>
              <w:top w:val="single" w:sz="4" w:space="0" w:color="auto"/>
              <w:left w:val="single" w:sz="4" w:space="0" w:color="auto"/>
              <w:bottom w:val="single" w:sz="4" w:space="0" w:color="auto"/>
              <w:right w:val="single" w:sz="4" w:space="0" w:color="auto"/>
            </w:tcBorders>
          </w:tcPr>
          <w:p w:rsidR="003B54F9" w:rsidRPr="00FA3E48" w:rsidRDefault="003B54F9" w:rsidP="0048047F">
            <w:pPr>
              <w:rPr>
                <w:b/>
                <w:sz w:val="28"/>
                <w:szCs w:val="28"/>
              </w:rPr>
            </w:pPr>
          </w:p>
        </w:tc>
        <w:tc>
          <w:tcPr>
            <w:tcW w:w="369" w:type="dxa"/>
            <w:tcBorders>
              <w:top w:val="single" w:sz="4" w:space="0" w:color="auto"/>
              <w:left w:val="single" w:sz="4" w:space="0" w:color="auto"/>
              <w:bottom w:val="single" w:sz="4" w:space="0" w:color="auto"/>
              <w:right w:val="single" w:sz="4" w:space="0" w:color="auto"/>
            </w:tcBorders>
          </w:tcPr>
          <w:p w:rsidR="003B54F9" w:rsidRPr="00FA3E48" w:rsidRDefault="003B54F9" w:rsidP="0048047F">
            <w:pPr>
              <w:rPr>
                <w:b/>
                <w:sz w:val="28"/>
                <w:szCs w:val="28"/>
              </w:rPr>
            </w:pPr>
          </w:p>
        </w:tc>
        <w:tc>
          <w:tcPr>
            <w:tcW w:w="369" w:type="dxa"/>
            <w:tcBorders>
              <w:top w:val="single" w:sz="4" w:space="0" w:color="auto"/>
              <w:left w:val="single" w:sz="4" w:space="0" w:color="auto"/>
              <w:bottom w:val="single" w:sz="4" w:space="0" w:color="auto"/>
              <w:right w:val="single" w:sz="4" w:space="0" w:color="auto"/>
            </w:tcBorders>
          </w:tcPr>
          <w:p w:rsidR="003B54F9" w:rsidRPr="00FA3E48" w:rsidRDefault="003B54F9" w:rsidP="0048047F">
            <w:pPr>
              <w:rPr>
                <w:b/>
                <w:sz w:val="28"/>
                <w:szCs w:val="28"/>
              </w:rPr>
            </w:pPr>
          </w:p>
        </w:tc>
        <w:tc>
          <w:tcPr>
            <w:tcW w:w="369" w:type="dxa"/>
            <w:tcBorders>
              <w:top w:val="nil"/>
              <w:left w:val="single" w:sz="4" w:space="0" w:color="auto"/>
              <w:bottom w:val="nil"/>
              <w:right w:val="single" w:sz="4" w:space="0" w:color="auto"/>
            </w:tcBorders>
          </w:tcPr>
          <w:p w:rsidR="003B54F9" w:rsidRPr="00FA3E48" w:rsidRDefault="003B54F9" w:rsidP="0048047F">
            <w:pPr>
              <w:rPr>
                <w:b/>
                <w:sz w:val="28"/>
                <w:szCs w:val="28"/>
              </w:rPr>
            </w:pPr>
            <w:r w:rsidRPr="00FA3E48">
              <w:rPr>
                <w:b/>
                <w:sz w:val="28"/>
                <w:szCs w:val="28"/>
              </w:rPr>
              <w:t>-</w:t>
            </w:r>
          </w:p>
        </w:tc>
        <w:tc>
          <w:tcPr>
            <w:tcW w:w="370" w:type="dxa"/>
            <w:tcBorders>
              <w:top w:val="single" w:sz="4" w:space="0" w:color="auto"/>
              <w:left w:val="single" w:sz="4" w:space="0" w:color="auto"/>
              <w:bottom w:val="single" w:sz="4" w:space="0" w:color="auto"/>
              <w:right w:val="single" w:sz="4" w:space="0" w:color="auto"/>
            </w:tcBorders>
          </w:tcPr>
          <w:p w:rsidR="003B54F9" w:rsidRPr="00FA3E48" w:rsidRDefault="003B54F9" w:rsidP="0048047F">
            <w:pPr>
              <w:rPr>
                <w:b/>
                <w:sz w:val="28"/>
                <w:szCs w:val="28"/>
              </w:rPr>
            </w:pPr>
            <w:r>
              <w:rPr>
                <w:b/>
                <w:sz w:val="28"/>
                <w:szCs w:val="28"/>
              </w:rPr>
              <w:t>0</w:t>
            </w:r>
          </w:p>
        </w:tc>
      </w:tr>
    </w:tbl>
    <w:p w:rsidR="0048047F" w:rsidRDefault="0048047F" w:rsidP="003B54F9">
      <w:pPr>
        <w:pStyle w:val="a6"/>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37"/>
      </w:tblGrid>
      <w:tr w:rsidR="0048047F" w:rsidRPr="0048047F" w:rsidTr="0048047F">
        <w:tc>
          <w:tcPr>
            <w:tcW w:w="10137" w:type="dxa"/>
          </w:tcPr>
          <w:p w:rsidR="0048047F" w:rsidRPr="0048047F" w:rsidRDefault="0048047F" w:rsidP="003B54F9">
            <w:pPr>
              <w:pStyle w:val="a6"/>
            </w:pPr>
            <w:r w:rsidRPr="0048047F">
              <w:t>Градостроительный план земельного участка подготовлен на основании заявления</w:t>
            </w:r>
            <w:r w:rsidR="00FF7118">
              <w:t xml:space="preserve"> №</w:t>
            </w:r>
          </w:p>
        </w:tc>
      </w:tr>
      <w:tr w:rsidR="0048047F" w:rsidRPr="00256472" w:rsidTr="0048047F">
        <w:tc>
          <w:tcPr>
            <w:tcW w:w="10137" w:type="dxa"/>
            <w:tcBorders>
              <w:bottom w:val="single" w:sz="4" w:space="0" w:color="auto"/>
            </w:tcBorders>
          </w:tcPr>
          <w:p w:rsidR="00155106" w:rsidRPr="009E4653" w:rsidRDefault="009E4653" w:rsidP="001E7B15">
            <w:pPr>
              <w:pStyle w:val="a6"/>
              <w:rPr>
                <w:lang w:val="en-US"/>
              </w:rPr>
            </w:pPr>
            <w:r w:rsidRPr="009E4653">
              <w:rPr>
                <w:lang w:val="en-US"/>
              </w:rPr>
              <w:t>{{</w:t>
            </w:r>
            <w:proofErr w:type="spellStart"/>
            <w:r w:rsidRPr="009E4653">
              <w:rPr>
                <w:lang w:val="en-US"/>
              </w:rPr>
              <w:t>application.number</w:t>
            </w:r>
            <w:proofErr w:type="spellEnd"/>
            <w:r w:rsidRPr="009E4653">
              <w:rPr>
                <w:lang w:val="en-US"/>
              </w:rPr>
              <w:t xml:space="preserve">}} </w:t>
            </w:r>
            <w:r>
              <w:t>от</w:t>
            </w:r>
            <w:r w:rsidRPr="009E4653">
              <w:rPr>
                <w:lang w:val="en-US"/>
              </w:rPr>
              <w:t xml:space="preserve"> {{</w:t>
            </w:r>
            <w:proofErr w:type="spellStart"/>
            <w:r w:rsidRPr="009E4653">
              <w:rPr>
                <w:lang w:val="en-US"/>
              </w:rPr>
              <w:t>application.date</w:t>
            </w:r>
            <w:proofErr w:type="spellEnd"/>
            <w:r w:rsidRPr="009E4653">
              <w:rPr>
                <w:lang w:val="en-US"/>
              </w:rPr>
              <w:t>}}</w:t>
            </w:r>
            <w:r w:rsidR="00FF7118" w:rsidRPr="009E4653">
              <w:rPr>
                <w:lang w:val="en-US"/>
              </w:rPr>
              <w:t xml:space="preserve"> {{</w:t>
            </w:r>
            <w:proofErr w:type="spellStart"/>
            <w:r w:rsidR="00F53F6B" w:rsidRPr="00F53F6B">
              <w:rPr>
                <w:lang w:val="en-US"/>
              </w:rPr>
              <w:t>application.applicant</w:t>
            </w:r>
            <w:proofErr w:type="spellEnd"/>
            <w:r w:rsidR="00FF7118" w:rsidRPr="009E4653">
              <w:rPr>
                <w:lang w:val="en-US"/>
              </w:rPr>
              <w:t>}}</w:t>
            </w:r>
          </w:p>
        </w:tc>
      </w:tr>
      <w:tr w:rsidR="0048047F" w:rsidRPr="0048047F" w:rsidTr="0048047F">
        <w:tc>
          <w:tcPr>
            <w:tcW w:w="10137" w:type="dxa"/>
            <w:tcBorders>
              <w:top w:val="single" w:sz="4" w:space="0" w:color="auto"/>
            </w:tcBorders>
          </w:tcPr>
          <w:p w:rsidR="0048047F" w:rsidRPr="0048047F" w:rsidRDefault="0048047F" w:rsidP="0048047F">
            <w:pPr>
              <w:pStyle w:val="a6"/>
              <w:spacing w:before="40"/>
              <w:jc w:val="center"/>
            </w:pPr>
            <w:r w:rsidRPr="0048047F">
              <w:rPr>
                <w:sz w:val="16"/>
                <w:szCs w:val="16"/>
              </w:rPr>
              <w:t xml:space="preserve">(реквизиты заявления правообладателя земельного участка, иного лица в случаях, предусмотренных частями 1.1 и 1.2 статьи 57.3 Градостроительного кодекса Российской Федерации, с указанием </w:t>
            </w:r>
            <w:proofErr w:type="spellStart"/>
            <w:r w:rsidRPr="0048047F">
              <w:rPr>
                <w:sz w:val="16"/>
                <w:szCs w:val="16"/>
              </w:rPr>
              <w:t>ф.и.о.</w:t>
            </w:r>
            <w:proofErr w:type="spellEnd"/>
            <w:r w:rsidRPr="0048047F">
              <w:rPr>
                <w:sz w:val="16"/>
                <w:szCs w:val="16"/>
              </w:rPr>
              <w:t xml:space="preserve"> заявителя - физического лица, либо реквизиты заявления и наименование заявителя - юридического лица о выдаче градостроительного плана земельного участка)</w:t>
            </w:r>
          </w:p>
        </w:tc>
      </w:tr>
    </w:tbl>
    <w:p w:rsidR="00D55815" w:rsidRDefault="00D55815" w:rsidP="00025FFC">
      <w:pPr>
        <w:pStyle w:val="a6"/>
        <w:jc w:val="both"/>
      </w:pPr>
      <w:r>
        <w:t>Местонахождение земельного участка:</w:t>
      </w:r>
    </w:p>
    <w:p w:rsidR="00D55815" w:rsidRDefault="00D55815" w:rsidP="0048047F">
      <w:pPr>
        <w:pBdr>
          <w:bottom w:val="single" w:sz="4" w:space="1" w:color="auto"/>
        </w:pBdr>
        <w:spacing w:after="120"/>
        <w:contextualSpacing/>
        <w:jc w:val="center"/>
      </w:pPr>
      <w:r>
        <w:t>Кемеровская область</w:t>
      </w:r>
      <w:r w:rsidR="006F3F8D">
        <w:t xml:space="preserve"> – Кузбасс </w:t>
      </w:r>
    </w:p>
    <w:p w:rsidR="00D55815" w:rsidRDefault="00D55815" w:rsidP="0048047F">
      <w:pPr>
        <w:spacing w:after="120"/>
        <w:contextualSpacing/>
        <w:rPr>
          <w:sz w:val="16"/>
          <w:szCs w:val="16"/>
        </w:rPr>
      </w:pPr>
      <w:r>
        <w:rPr>
          <w:sz w:val="16"/>
          <w:szCs w:val="16"/>
        </w:rPr>
        <w:t xml:space="preserve">                                                                                               (субъект Российской Федерации)</w:t>
      </w:r>
    </w:p>
    <w:p w:rsidR="00D55815" w:rsidRDefault="00D55815" w:rsidP="0048047F">
      <w:pPr>
        <w:pBdr>
          <w:bottom w:val="single" w:sz="4" w:space="1" w:color="auto"/>
        </w:pBdr>
        <w:spacing w:after="120"/>
        <w:contextualSpacing/>
        <w:jc w:val="center"/>
      </w:pPr>
      <w:r>
        <w:t>Новокузнецкий городской округ</w:t>
      </w:r>
    </w:p>
    <w:p w:rsidR="00D55815" w:rsidRDefault="00D55815" w:rsidP="0048047F">
      <w:pPr>
        <w:spacing w:after="120"/>
        <w:contextualSpacing/>
        <w:rPr>
          <w:sz w:val="16"/>
          <w:szCs w:val="16"/>
        </w:rPr>
      </w:pPr>
      <w:r>
        <w:rPr>
          <w:sz w:val="16"/>
          <w:szCs w:val="16"/>
        </w:rPr>
        <w:t xml:space="preserve">                                                                                    (муниципальный район  или городской округ)</w:t>
      </w:r>
    </w:p>
    <w:p w:rsidR="00D55815" w:rsidRPr="00EF332D" w:rsidRDefault="00D55815" w:rsidP="0048047F">
      <w:pPr>
        <w:pBdr>
          <w:bottom w:val="single" w:sz="4" w:space="1" w:color="auto"/>
        </w:pBdr>
        <w:spacing w:after="120"/>
        <w:contextualSpacing/>
        <w:jc w:val="center"/>
        <w:rPr>
          <w:color w:val="000000"/>
          <w:sz w:val="20"/>
          <w:szCs w:val="20"/>
        </w:rPr>
      </w:pPr>
    </w:p>
    <w:p w:rsidR="00D55815" w:rsidRDefault="00D55815" w:rsidP="0048047F">
      <w:pPr>
        <w:spacing w:after="120"/>
        <w:contextualSpacing/>
        <w:rPr>
          <w:sz w:val="16"/>
          <w:szCs w:val="16"/>
        </w:rPr>
      </w:pPr>
      <w:r>
        <w:rPr>
          <w:sz w:val="16"/>
          <w:szCs w:val="16"/>
        </w:rPr>
        <w:t xml:space="preserve">                                                                                                              (поселение)</w:t>
      </w:r>
    </w:p>
    <w:p w:rsidR="00D55815" w:rsidRPr="00A8795F" w:rsidRDefault="00D55815" w:rsidP="0048047F">
      <w:pPr>
        <w:spacing w:after="120"/>
        <w:contextualSpacing/>
      </w:pPr>
      <w:r>
        <w:t xml:space="preserve">Описание границ земельного участка </w:t>
      </w:r>
      <w:r w:rsidRPr="00613B49">
        <w:t>(образуемого земельного участка)</w:t>
      </w:r>
      <w:r>
        <w:t>:</w:t>
      </w:r>
    </w:p>
    <w:p w:rsidR="00A8795F" w:rsidRDefault="00A8795F" w:rsidP="0048047F">
      <w:pPr>
        <w:spacing w:after="120"/>
        <w:contextualSpacing/>
      </w:pPr>
    </w:p>
    <w:p w:rsidR="00A8795F" w:rsidRPr="002E3DA9" w:rsidRDefault="00A8795F" w:rsidP="0048047F">
      <w:pPr>
        <w:spacing w:after="120"/>
        <w:contextualSpacing/>
      </w:pPr>
      <w:r>
        <w:t>[[COORDS_TABLE]]</w:t>
      </w:r>
    </w:p>
    <w:p w:rsidR="003B54F9" w:rsidRDefault="003B54F9" w:rsidP="003B54F9">
      <w:pPr>
        <w:jc w:val="both"/>
        <w:rPr>
          <w:rFonts w:eastAsiaTheme="minorEastAsia"/>
        </w:rPr>
      </w:pPr>
    </w:p>
    <w:p w:rsidR="003B54F9" w:rsidRDefault="003B54F9" w:rsidP="003B54F9">
      <w:pPr>
        <w:jc w:val="both"/>
        <w:rPr>
          <w:rFonts w:eastAsiaTheme="minorEastAsia"/>
        </w:rPr>
      </w:pPr>
      <w:r w:rsidRPr="00E75F15">
        <w:rPr>
          <w:rFonts w:eastAsiaTheme="minorEastAsia"/>
        </w:rPr>
        <w:t>Кадастровый номер земельного участка (при наличии) или в случаях, предусмотренных частями 1.1 и 1.2 статьи 57.3 Градостроительного кодекса Российской Федерации, условный номер образуемого земельного участка на основании утвержденных проекта межевания территории и (или) схемы расположения земельного участка или земельных участков на кадастровом плане территории:</w:t>
      </w:r>
    </w:p>
    <w:p w:rsidR="00D55815" w:rsidRPr="004E11FF" w:rsidRDefault="00D55815" w:rsidP="00D55815">
      <w:pPr>
        <w:jc w:val="both"/>
      </w:pPr>
      <w:r w:rsidRPr="004E11FF">
        <w:rPr>
          <w:noProof/>
        </w:rPr>
        <mc:AlternateContent>
          <mc:Choice Requires="wps">
            <w:drawing>
              <wp:anchor distT="0" distB="0" distL="114300" distR="114300" simplePos="0" relativeHeight="251743232" behindDoc="0" locked="0" layoutInCell="1" allowOverlap="1" wp14:anchorId="67E3AB31" wp14:editId="242B6193">
                <wp:simplePos x="0" y="0"/>
                <wp:positionH relativeFrom="column">
                  <wp:posOffset>-7709</wp:posOffset>
                </wp:positionH>
                <wp:positionV relativeFrom="paragraph">
                  <wp:posOffset>176249</wp:posOffset>
                </wp:positionV>
                <wp:extent cx="6379535" cy="0"/>
                <wp:effectExtent l="0" t="0" r="21590" b="19050"/>
                <wp:wrapNone/>
                <wp:docPr id="7" name="Прямая со стрелкой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9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Прямая со стрелкой 7" o:spid="_x0000_s1026" type="#_x0000_t32" style="position:absolute;margin-left:-.6pt;margin-top:13.9pt;width:502.35pt;height:0;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"/>
            </w:pict>
          </mc:Fallback>
        </mc:AlternateContent>
      </w:r>
      <w:r w:rsidR="009E4653">
        <w:t>{{</w:t>
      </w:r>
      <w:proofErr w:type="spellStart"/>
      <w:r w:rsidR="009E4653">
        <w:t>parcel.cadnum</w:t>
      </w:r>
      <w:proofErr w:type="spellEnd"/>
      <w:r w:rsidR="009E4653">
        <w:t>}}</w:t>
      </w:r>
    </w:p>
    <w:p w:rsidR="00D55815" w:rsidRPr="004E11FF" w:rsidRDefault="00D55815" w:rsidP="00EF332D">
      <w:pPr>
        <w:spacing w:before="200"/>
        <w:jc w:val="both"/>
      </w:pPr>
      <w:r w:rsidRPr="004E11FF">
        <w:t>Площадь земельного участка:</w:t>
      </w:r>
    </w:p>
    <w:p w:rsidR="00D55815" w:rsidRDefault="00D55815" w:rsidP="00D55815">
      <w:pPr>
        <w:jc w:val="both"/>
      </w:pPr>
      <w:r w:rsidRPr="004E11FF">
        <w:rPr>
          <w:noProof/>
        </w:rPr>
        <mc:AlternateContent>
          <mc:Choice Requires="wps">
            <w:drawing>
              <wp:anchor distT="0" distB="0" distL="114300" distR="114300" simplePos="0" relativeHeight="251744256" behindDoc="0" locked="0" layoutInCell="1" allowOverlap="1" wp14:anchorId="2F263046" wp14:editId="6716B549">
                <wp:simplePos x="0" y="0"/>
                <wp:positionH relativeFrom="column">
                  <wp:posOffset>-7620</wp:posOffset>
                </wp:positionH>
                <wp:positionV relativeFrom="paragraph">
                  <wp:posOffset>172706</wp:posOffset>
                </wp:positionV>
                <wp:extent cx="6379535" cy="0"/>
                <wp:effectExtent l="0" t="0" r="21590" b="19050"/>
                <wp:wrapNone/>
                <wp:docPr id="8" name="Прямая со стрелкой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9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Прямая со стрелкой 8" o:spid="_x0000_s1026" type="#_x0000_t32" style="position:absolute;margin-left:-.6pt;margin-top:13.6pt;width:502.35pt;height:0;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"/>
            </w:pict>
          </mc:Fallback>
        </mc:AlternateContent>
      </w:r>
      <w:r w:rsidR="0048047F">
        <w:t>{{</w:t>
      </w:r>
      <w:proofErr w:type="spellStart"/>
      <w:r w:rsidR="0048047F">
        <w:t>parcel.area|default</w:t>
      </w:r>
      <w:proofErr w:type="spellEnd"/>
      <w:r w:rsidR="0048047F">
        <w:t>('')}}</w:t>
      </w:r>
      <w:r w:rsidRPr="00696EE2">
        <w:rPr>
          <w:noProof/>
        </w:rPr>
        <w:t xml:space="preserve"> </w:t>
      </w:r>
      <w:proofErr w:type="spellStart"/>
      <w:r w:rsidRPr="004E11FF">
        <w:t>кв</w:t>
      </w:r>
      <w:proofErr w:type="gramStart"/>
      <w:r w:rsidRPr="004E11FF">
        <w:t>.м</w:t>
      </w:r>
      <w:proofErr w:type="spellEnd"/>
      <w:proofErr w:type="gramEnd"/>
    </w:p>
    <w:p w:rsidR="003B54F9" w:rsidRDefault="003B54F9" w:rsidP="00112042">
      <w:pPr>
        <w:pStyle w:val="a6"/>
        <w:jc w:val="both"/>
      </w:pPr>
    </w:p>
    <w:p w:rsidR="00112042" w:rsidRDefault="00112042" w:rsidP="00112042">
      <w:pPr>
        <w:pStyle w:val="a6"/>
        <w:jc w:val="both"/>
      </w:pPr>
      <w:r w:rsidRPr="00C54907">
        <w:t>Информация о расположенных в границах земельного участка объектах капитального строительства:</w:t>
      </w:r>
      <w:r w:rsidR="001E0A0A">
        <w:t xml:space="preserve"> </w:t>
      </w:r>
      <w:r w:rsidR="009E4653">
        <w:t xml:space="preserve">{% </w:t>
      </w:r>
      <w:proofErr w:type="spellStart"/>
      <w:r w:rsidR="009E4653">
        <w:t>if</w:t>
      </w:r>
      <w:proofErr w:type="spellEnd"/>
      <w:r w:rsidR="009E4653">
        <w:t xml:space="preserve"> </w:t>
      </w:r>
      <w:proofErr w:type="spellStart"/>
      <w:r w:rsidR="009E4653">
        <w:t>capital_objects</w:t>
      </w:r>
      <w:proofErr w:type="spellEnd"/>
      <w:r w:rsidR="009E4653">
        <w:t xml:space="preserve"> %}{% </w:t>
      </w:r>
      <w:proofErr w:type="spellStart"/>
      <w:r w:rsidR="009E4653">
        <w:t>for</w:t>
      </w:r>
      <w:proofErr w:type="spellEnd"/>
      <w:r w:rsidR="009E4653">
        <w:t xml:space="preserve"> </w:t>
      </w:r>
      <w:proofErr w:type="spellStart"/>
      <w:r w:rsidR="009E4653">
        <w:t>obj</w:t>
      </w:r>
      <w:proofErr w:type="spellEnd"/>
      <w:r w:rsidR="009E4653">
        <w:t xml:space="preserve"> </w:t>
      </w:r>
      <w:proofErr w:type="spellStart"/>
      <w:r w:rsidR="009E4653">
        <w:t>in</w:t>
      </w:r>
      <w:proofErr w:type="spellEnd"/>
      <w:r w:rsidR="009E4653">
        <w:t xml:space="preserve"> </w:t>
      </w:r>
      <w:proofErr w:type="spellStart"/>
      <w:r w:rsidR="009E4653">
        <w:t>capital_objects</w:t>
      </w:r>
      <w:proofErr w:type="spellEnd"/>
      <w:r w:rsidR="009E4653">
        <w:t xml:space="preserve"> %}{</w:t>
      </w:r>
      <w:proofErr w:type="gramStart"/>
      <w:r w:rsidR="009E4653">
        <w:t xml:space="preserve">{ </w:t>
      </w:r>
      <w:proofErr w:type="spellStart"/>
      <w:proofErr w:type="gramEnd"/>
      <w:r w:rsidR="009E4653">
        <w:t>obj.cadnum</w:t>
      </w:r>
      <w:proofErr w:type="spellEnd"/>
      <w:r w:rsidR="009E4653">
        <w:t xml:space="preserve"> }}{% </w:t>
      </w:r>
      <w:proofErr w:type="spellStart"/>
      <w:r w:rsidR="009E4653">
        <w:t>if</w:t>
      </w:r>
      <w:proofErr w:type="spellEnd"/>
      <w:r w:rsidR="009E4653">
        <w:t xml:space="preserve"> </w:t>
      </w:r>
      <w:proofErr w:type="spellStart"/>
      <w:r w:rsidR="009E4653">
        <w:t>not</w:t>
      </w:r>
      <w:proofErr w:type="spellEnd"/>
      <w:r w:rsidR="009E4653">
        <w:t xml:space="preserve"> </w:t>
      </w:r>
      <w:proofErr w:type="spellStart"/>
      <w:r w:rsidR="009E4653">
        <w:t>loop.last</w:t>
      </w:r>
      <w:proofErr w:type="spellEnd"/>
      <w:r w:rsidR="009E4653">
        <w:t xml:space="preserve"> %},</w:t>
      </w:r>
      <w:r w:rsidR="001E7B15">
        <w:t xml:space="preserve"> </w:t>
      </w:r>
      <w:r w:rsidR="009E4653">
        <w:t xml:space="preserve">{% </w:t>
      </w:r>
      <w:proofErr w:type="spellStart"/>
      <w:r w:rsidR="009E4653">
        <w:t>endif</w:t>
      </w:r>
      <w:proofErr w:type="spellEnd"/>
      <w:r w:rsidR="009E4653">
        <w:t xml:space="preserve"> %}</w:t>
      </w:r>
      <w:r w:rsidR="001E7B15">
        <w:t xml:space="preserve">{% </w:t>
      </w:r>
      <w:proofErr w:type="spellStart"/>
      <w:r w:rsidR="001E7B15">
        <w:t>endfor</w:t>
      </w:r>
      <w:proofErr w:type="spellEnd"/>
      <w:r w:rsidR="001E7B15">
        <w:t xml:space="preserve"> %}</w:t>
      </w:r>
      <w:r w:rsidR="009E4653">
        <w:t xml:space="preserve">{% </w:t>
      </w:r>
      <w:proofErr w:type="spellStart"/>
      <w:r w:rsidR="009E4653">
        <w:t>else</w:t>
      </w:r>
      <w:proofErr w:type="spellEnd"/>
      <w:r w:rsidR="009E4653">
        <w:t xml:space="preserve"> %} отсутствуют {% </w:t>
      </w:r>
      <w:proofErr w:type="spellStart"/>
      <w:r w:rsidR="009E4653">
        <w:t>endif</w:t>
      </w:r>
      <w:proofErr w:type="spellEnd"/>
      <w:r w:rsidR="009E4653">
        <w:t xml:space="preserve"> %}</w:t>
      </w:r>
      <w:r w:rsidR="001E0A0A">
        <w:t>.</w:t>
      </w:r>
    </w:p>
    <w:p w:rsidR="00DF3CFC" w:rsidRDefault="00EF332D" w:rsidP="00DF3CFC">
      <w:pPr>
        <w:pStyle w:val="a6"/>
        <w:spacing w:before="200"/>
        <w:jc w:val="both"/>
        <w:rPr>
          <w:noProof/>
        </w:rPr>
      </w:pPr>
      <w:r>
        <w:rPr>
          <w:noProof/>
        </w:rPr>
        <mc:AlternateContent>
          <mc:Choice Requires="wps">
            <w:drawing>
              <wp:anchor distT="0" distB="0" distL="114300" distR="114300" simplePos="0" relativeHeight="251754496" behindDoc="0" locked="0" layoutInCell="1" allowOverlap="1" wp14:anchorId="6D3592C6" wp14:editId="3B4CAD4B">
                <wp:simplePos x="0" y="0"/>
                <wp:positionH relativeFrom="column">
                  <wp:posOffset>3810</wp:posOffset>
                </wp:positionH>
                <wp:positionV relativeFrom="paragraph">
                  <wp:posOffset>24130</wp:posOffset>
                </wp:positionV>
                <wp:extent cx="6379210" cy="0"/>
                <wp:effectExtent l="0" t="0" r="21590" b="19050"/>
                <wp:wrapNone/>
                <wp:docPr id="26" name="Прямая со стрелкой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92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Прямая со стрелкой 26" o:spid="_x0000_s1026" type="#_x0000_t32" style="position:absolute;margin-left:.3pt;margin-top:1.9pt;width:502.3pt;height:0;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"/>
            </w:pict>
          </mc:Fallback>
        </mc:AlternateContent>
      </w:r>
      <w:r w:rsidR="00D55815" w:rsidRPr="00E86BC9">
        <w:rPr>
          <w:noProof/>
        </w:rPr>
        <w:t xml:space="preserve">Информация о границах зоны планируемого размещения объекта капитального строительства в соответствии с утвержденным проектом планировки территории (при наличии): </w:t>
      </w:r>
    </w:p>
    <w:p w:rsidR="00DF3CFC" w:rsidRDefault="00EF332D" w:rsidP="00DF3CFC">
      <w:pPr>
        <w:pStyle w:val="a6"/>
        <w:spacing w:before="200"/>
        <w:jc w:val="both"/>
      </w:pPr>
      <w:r w:rsidRPr="00602CB4">
        <w:rPr>
          <w:noProof/>
        </w:rPr>
        <mc:AlternateContent>
          <mc:Choice Requires="wps">
            <w:drawing>
              <wp:anchor distT="0" distB="0" distL="114300" distR="114300" simplePos="0" relativeHeight="251747328" behindDoc="0" locked="0" layoutInCell="1" allowOverlap="1" wp14:anchorId="07A0D75D" wp14:editId="4072B858">
                <wp:simplePos x="0" y="0"/>
                <wp:positionH relativeFrom="column">
                  <wp:posOffset>-7620</wp:posOffset>
                </wp:positionH>
                <wp:positionV relativeFrom="paragraph">
                  <wp:posOffset>319463</wp:posOffset>
                </wp:positionV>
                <wp:extent cx="6379210" cy="0"/>
                <wp:effectExtent l="0" t="0" r="21590" b="19050"/>
                <wp:wrapNone/>
                <wp:docPr id="16" name="Прямая со стрелкой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92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Прямая со стрелкой 16" o:spid="_x0000_s1026" type="#_x0000_t32" style="position:absolute;margin-left:-.6pt;margin-top:25.15pt;width:502.3pt;height:0;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"/>
            </w:pict>
          </mc:Fallback>
        </mc:AlternateContent>
      </w:r>
      <w:r w:rsidR="00D55815">
        <w:t>Проект планировки территории не утвержден.</w:t>
      </w:r>
    </w:p>
    <w:p w:rsidR="003B54F9" w:rsidRDefault="003B54F9" w:rsidP="003B54F9">
      <w:pPr>
        <w:pStyle w:val="a6"/>
        <w:jc w:val="both"/>
      </w:pPr>
    </w:p>
    <w:tbl>
      <w:tblPr>
        <w:tblStyle w:val="a8"/>
        <w:tblW w:w="0" w:type="auto"/>
        <w:tblLook w:val="04A0" w:firstRow="1" w:lastRow="0" w:firstColumn="1" w:lastColumn="0" w:noHBand="0" w:noVBand="1"/>
      </w:tblPr>
      <w:tblGrid>
        <w:gridCol w:w="3386"/>
        <w:gridCol w:w="3379"/>
        <w:gridCol w:w="3372"/>
      </w:tblGrid>
      <w:tr w:rsidR="00D55815" w:rsidTr="00DF3CFC">
        <w:tc>
          <w:tcPr>
            <w:tcW w:w="3386" w:type="dxa"/>
            <w:vMerge w:val="restart"/>
          </w:tcPr>
          <w:p w:rsidR="00D55815" w:rsidRPr="00007B04" w:rsidRDefault="00D55815" w:rsidP="00DF3CFC">
            <w:pPr>
              <w:pStyle w:val="a6"/>
              <w:jc w:val="center"/>
            </w:pPr>
            <w:r w:rsidRPr="00007B04">
              <w:t>Обозначение (номер) характерной точки</w:t>
            </w:r>
          </w:p>
        </w:tc>
        <w:tc>
          <w:tcPr>
            <w:tcW w:w="6751" w:type="dxa"/>
            <w:gridSpan w:val="2"/>
          </w:tcPr>
          <w:p w:rsidR="00D55815" w:rsidRPr="00007B04" w:rsidRDefault="00D55815" w:rsidP="00DF3CFC">
            <w:pPr>
              <w:pStyle w:val="a6"/>
              <w:jc w:val="center"/>
            </w:pPr>
            <w:r w:rsidRPr="00007B04">
              <w:t>Перечень координат характерных точек в системе координат, используемой для ведения Единого государственного реестра недвижимости</w:t>
            </w:r>
          </w:p>
        </w:tc>
      </w:tr>
      <w:tr w:rsidR="00D55815" w:rsidTr="00DF3CFC">
        <w:tc>
          <w:tcPr>
            <w:tcW w:w="3386" w:type="dxa"/>
            <w:vMerge/>
          </w:tcPr>
          <w:p w:rsidR="00D55815" w:rsidRPr="00007B04" w:rsidRDefault="00D55815" w:rsidP="00DF3CFC">
            <w:pPr>
              <w:spacing w:after="120"/>
              <w:jc w:val="both"/>
            </w:pPr>
          </w:p>
        </w:tc>
        <w:tc>
          <w:tcPr>
            <w:tcW w:w="3379" w:type="dxa"/>
          </w:tcPr>
          <w:p w:rsidR="00D55815" w:rsidRPr="00007B04" w:rsidRDefault="00D55815" w:rsidP="00DF3CFC">
            <w:pPr>
              <w:pStyle w:val="a6"/>
              <w:jc w:val="center"/>
            </w:pPr>
            <w:r w:rsidRPr="00007B04">
              <w:t>Х</w:t>
            </w:r>
          </w:p>
        </w:tc>
        <w:tc>
          <w:tcPr>
            <w:tcW w:w="3372" w:type="dxa"/>
          </w:tcPr>
          <w:p w:rsidR="00D55815" w:rsidRPr="00007B04" w:rsidRDefault="00D55815" w:rsidP="00DF3CFC">
            <w:pPr>
              <w:pStyle w:val="a6"/>
              <w:jc w:val="center"/>
            </w:pPr>
            <w:r w:rsidRPr="00007B04">
              <w:rPr>
                <w:lang w:val="en-US"/>
              </w:rPr>
              <w:t>Y</w:t>
            </w:r>
          </w:p>
        </w:tc>
      </w:tr>
      <w:tr w:rsidR="00D55815" w:rsidTr="00DF3CFC">
        <w:tc>
          <w:tcPr>
            <w:tcW w:w="3386" w:type="dxa"/>
          </w:tcPr>
          <w:p w:rsidR="00D55815" w:rsidRPr="00007B04" w:rsidRDefault="00D55815" w:rsidP="00DF3CFC">
            <w:pPr>
              <w:pStyle w:val="a6"/>
              <w:jc w:val="center"/>
            </w:pPr>
            <w:r w:rsidRPr="00007B04">
              <w:t>-</w:t>
            </w:r>
          </w:p>
        </w:tc>
        <w:tc>
          <w:tcPr>
            <w:tcW w:w="3379" w:type="dxa"/>
          </w:tcPr>
          <w:p w:rsidR="00D55815" w:rsidRPr="00007B04" w:rsidRDefault="00D55815" w:rsidP="00DF3CFC">
            <w:pPr>
              <w:pStyle w:val="a6"/>
              <w:jc w:val="center"/>
            </w:pPr>
            <w:r w:rsidRPr="00007B04">
              <w:t>-</w:t>
            </w:r>
          </w:p>
        </w:tc>
        <w:tc>
          <w:tcPr>
            <w:tcW w:w="3372" w:type="dxa"/>
          </w:tcPr>
          <w:p w:rsidR="00D55815" w:rsidRPr="00007B04" w:rsidRDefault="00D55815" w:rsidP="00DF3CFC">
            <w:pPr>
              <w:pStyle w:val="a6"/>
              <w:jc w:val="center"/>
            </w:pPr>
            <w:r w:rsidRPr="00007B04">
              <w:t>-</w:t>
            </w:r>
          </w:p>
        </w:tc>
      </w:tr>
    </w:tbl>
    <w:p w:rsidR="00D55815" w:rsidRPr="00130E45" w:rsidRDefault="00D55815" w:rsidP="00D55815">
      <w:pPr>
        <w:spacing w:before="120" w:after="100"/>
        <w:contextualSpacing/>
        <w:jc w:val="both"/>
        <w:rPr>
          <w:sz w:val="10"/>
          <w:szCs w:val="10"/>
        </w:rPr>
      </w:pPr>
    </w:p>
    <w:p w:rsidR="00C263C8" w:rsidRDefault="00C263C8" w:rsidP="00D55815">
      <w:pPr>
        <w:spacing w:before="120" w:after="100"/>
        <w:contextualSpacing/>
        <w:jc w:val="both"/>
      </w:pPr>
    </w:p>
    <w:p w:rsidR="003B54F9" w:rsidRDefault="003B54F9" w:rsidP="003B54F9">
      <w:pPr>
        <w:contextualSpacing/>
        <w:jc w:val="both"/>
      </w:pPr>
      <w:r>
        <w:t xml:space="preserve">Реквизиты проекта планировки территории и (или) проекта межевания территории в случае, </w:t>
      </w:r>
      <w:r w:rsidRPr="00C06B1B">
        <w:t>если земельный участок расположен в границах территории, в отношении которой утверждены</w:t>
      </w:r>
      <w:r>
        <w:t xml:space="preserve"> проект планировки территории и (или) проект межевания территории:</w:t>
      </w:r>
    </w:p>
    <w:p w:rsidR="003B54F9" w:rsidRPr="009E4653" w:rsidRDefault="009E4653" w:rsidP="009E4653">
      <w:pPr>
        <w:pStyle w:val="a6"/>
        <w:jc w:val="both"/>
      </w:pPr>
      <w:r>
        <w:t xml:space="preserve">{% </w:t>
      </w:r>
      <w:proofErr w:type="spellStart"/>
      <w:r>
        <w:t>if</w:t>
      </w:r>
      <w:proofErr w:type="spellEnd"/>
      <w:r>
        <w:t xml:space="preserve"> </w:t>
      </w:r>
      <w:proofErr w:type="spellStart"/>
      <w:r>
        <w:t>planning_projects.has_projects</w:t>
      </w:r>
      <w:proofErr w:type="spellEnd"/>
      <w:r>
        <w:t xml:space="preserve"> %} {</w:t>
      </w:r>
      <w:proofErr w:type="gramStart"/>
      <w:r>
        <w:t xml:space="preserve">{ </w:t>
      </w:r>
      <w:proofErr w:type="spellStart"/>
      <w:proofErr w:type="gramEnd"/>
      <w:r>
        <w:t>planning_projects.decision_full</w:t>
      </w:r>
      <w:proofErr w:type="spellEnd"/>
      <w:r>
        <w:t xml:space="preserve"> }} {% </w:t>
      </w:r>
      <w:proofErr w:type="spellStart"/>
      <w:r>
        <w:t>else</w:t>
      </w:r>
      <w:proofErr w:type="spellEnd"/>
      <w:r>
        <w:t xml:space="preserve"> %} Документация по планировке территории не утверждена. {% </w:t>
      </w:r>
      <w:proofErr w:type="spellStart"/>
      <w:r>
        <w:t>endif</w:t>
      </w:r>
      <w:proofErr w:type="spellEnd"/>
      <w:r>
        <w:t xml:space="preserve"> %}</w:t>
      </w:r>
    </w:p>
    <w:p w:rsidR="003B54F9" w:rsidRDefault="003B54F9" w:rsidP="003B54F9">
      <w:pPr>
        <w:pStyle w:val="a9"/>
        <w:rPr>
          <w:sz w:val="16"/>
        </w:rPr>
      </w:pPr>
      <w:r>
        <w:rPr>
          <w:noProof/>
        </w:rPr>
        <mc:AlternateContent>
          <mc:Choice Requires="wps">
            <w:drawing>
              <wp:anchor distT="0" distB="0" distL="114300" distR="114300" simplePos="0" relativeHeight="251799552" behindDoc="0" locked="0" layoutInCell="1" allowOverlap="1" wp14:anchorId="0C16CC3B" wp14:editId="61A5B91D">
                <wp:simplePos x="0" y="0"/>
                <wp:positionH relativeFrom="column">
                  <wp:posOffset>-4473</wp:posOffset>
                </wp:positionH>
                <wp:positionV relativeFrom="paragraph">
                  <wp:posOffset>2402</wp:posOffset>
                </wp:positionV>
                <wp:extent cx="6431915" cy="0"/>
                <wp:effectExtent l="0" t="0" r="26035" b="19050"/>
                <wp:wrapNone/>
                <wp:docPr id="17" name="Прямая со стрелкой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1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Прямая со стрелкой 17" o:spid="_x0000_s1026" type="#_x0000_t32" style="position:absolute;margin-left:-.35pt;margin-top:.2pt;width:506.45pt;height:0;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"/>
            </w:pict>
          </mc:Fallback>
        </mc:AlternateContent>
      </w:r>
      <w:r>
        <w:rPr>
          <w:sz w:val="16"/>
        </w:rPr>
        <w:t>(</w:t>
      </w:r>
      <w:r w:rsidRPr="007B388D">
        <w:rPr>
          <w:sz w:val="16"/>
        </w:rPr>
        <w:t>указывается в случае, если земельный участок расположен в границах территории, в отношении которой утверждены проект планировки территории и (или) проект межевания территории)</w:t>
      </w:r>
    </w:p>
    <w:p w:rsidR="003B54F9" w:rsidRPr="008729BA" w:rsidRDefault="003B54F9" w:rsidP="003B54F9">
      <w:pPr>
        <w:pStyle w:val="a9"/>
        <w:jc w:val="center"/>
      </w:pPr>
    </w:p>
    <w:p w:rsidR="003B54F9" w:rsidRPr="004818B2" w:rsidRDefault="003B54F9" w:rsidP="003B54F9">
      <w:pPr>
        <w:autoSpaceDE w:val="0"/>
        <w:autoSpaceDN w:val="0"/>
        <w:adjustRightInd w:val="0"/>
        <w:jc w:val="both"/>
        <w:rPr>
          <w:rFonts w:eastAsiaTheme="minorHAnsi"/>
          <w:lang w:eastAsia="en-US"/>
        </w:rPr>
      </w:pPr>
      <w:r w:rsidRPr="007D6251">
        <w:rPr>
          <w:rFonts w:eastAsiaTheme="minorHAnsi"/>
          <w:lang w:eastAsia="en-US"/>
        </w:rPr>
        <w:lastRenderedPageBreak/>
        <w:t>Информация  о расположении земельного участка в границах территории, в отношении которой принято решение о комплексном развитии территории и (или) заключен договор о комплексном развитии территории:</w:t>
      </w:r>
    </w:p>
    <w:p w:rsidR="003B54F9" w:rsidRDefault="003B54F9" w:rsidP="003B54F9">
      <w:pPr>
        <w:pStyle w:val="a9"/>
        <w:rPr>
          <w:sz w:val="16"/>
        </w:rPr>
      </w:pPr>
    </w:p>
    <w:p w:rsidR="003B54F9" w:rsidRDefault="003B54F9" w:rsidP="003B54F9">
      <w:pPr>
        <w:pStyle w:val="a9"/>
        <w:rPr>
          <w:sz w:val="16"/>
        </w:rPr>
      </w:pPr>
      <w:r w:rsidRPr="004818B2">
        <w:rPr>
          <w:noProof/>
        </w:rPr>
        <mc:AlternateContent>
          <mc:Choice Requires="wps">
            <w:drawing>
              <wp:anchor distT="0" distB="0" distL="114300" distR="114300" simplePos="0" relativeHeight="251800576" behindDoc="0" locked="0" layoutInCell="1" allowOverlap="1" wp14:anchorId="2DBB8AE4" wp14:editId="0ECC2240">
                <wp:simplePos x="0" y="0"/>
                <wp:positionH relativeFrom="column">
                  <wp:posOffset>-7620</wp:posOffset>
                </wp:positionH>
                <wp:positionV relativeFrom="paragraph">
                  <wp:posOffset>-8255</wp:posOffset>
                </wp:positionV>
                <wp:extent cx="6379210" cy="0"/>
                <wp:effectExtent l="0" t="0" r="21590" b="19050"/>
                <wp:wrapNone/>
                <wp:docPr id="13" name="Прямая со стрелкой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92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Прямая со стрелкой 13" o:spid="_x0000_s1026" type="#_x0000_t32" style="position:absolute;margin-left:-.6pt;margin-top:-.65pt;width:502.3pt;height:0;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"/>
            </w:pict>
          </mc:Fallback>
        </mc:AlternateContent>
      </w:r>
      <w:r w:rsidRPr="004818B2">
        <w:rPr>
          <w:sz w:val="16"/>
        </w:rPr>
        <w:t xml:space="preserve">(указывается в случае, если земельный участок расположен в границах </w:t>
      </w:r>
      <w:proofErr w:type="gramStart"/>
      <w:r w:rsidRPr="004818B2">
        <w:rPr>
          <w:sz w:val="16"/>
        </w:rPr>
        <w:t>территории</w:t>
      </w:r>
      <w:proofErr w:type="gramEnd"/>
      <w:r w:rsidRPr="004818B2">
        <w:rPr>
          <w:sz w:val="16"/>
        </w:rPr>
        <w:t xml:space="preserve"> в отношении которой принято решение о комплексном развитии территории и (или) заключен договор о комплексном развитии территории)</w:t>
      </w:r>
    </w:p>
    <w:p w:rsidR="003B54F9" w:rsidRDefault="003B54F9" w:rsidP="003B54F9">
      <w:pPr>
        <w:spacing w:line="276" w:lineRule="auto"/>
        <w:jc w:val="both"/>
      </w:pPr>
    </w:p>
    <w:p w:rsidR="003B54F9" w:rsidRPr="00D306CC" w:rsidRDefault="003B54F9" w:rsidP="003B54F9">
      <w:pPr>
        <w:spacing w:line="276" w:lineRule="auto"/>
        <w:jc w:val="both"/>
        <w:rPr>
          <w:sz w:val="16"/>
          <w:szCs w:val="16"/>
        </w:rPr>
      </w:pPr>
      <w:r w:rsidRPr="00D306CC">
        <w:rPr>
          <w:noProof/>
          <w:sz w:val="16"/>
          <w:szCs w:val="16"/>
        </w:rPr>
        <mc:AlternateContent>
          <mc:Choice Requires="wps">
            <w:drawing>
              <wp:anchor distT="0" distB="0" distL="114300" distR="114300" simplePos="0" relativeHeight="251801600" behindDoc="0" locked="0" layoutInCell="1" allowOverlap="1" wp14:anchorId="484AA76C" wp14:editId="7305C095">
                <wp:simplePos x="0" y="0"/>
                <wp:positionH relativeFrom="column">
                  <wp:posOffset>-7620</wp:posOffset>
                </wp:positionH>
                <wp:positionV relativeFrom="paragraph">
                  <wp:posOffset>157701</wp:posOffset>
                </wp:positionV>
                <wp:extent cx="6431915" cy="0"/>
                <wp:effectExtent l="0" t="0" r="26035" b="19050"/>
                <wp:wrapNone/>
                <wp:docPr id="29" name="Прямая соединительная линия 29"/>
                <wp:cNvGraphicFramePr/>
                <a:graphic xmlns:a="http://schemas.openxmlformats.org/drawingml/2006/main">
                  <a:graphicData uri="http://schemas.microsoft.com/office/word/2010/wordprocessingShape">
                    <wps:wsp>
                      <wps:cNvCnPr/>
                      <wps:spPr>
                        <a:xfrm>
                          <a:off x="0" y="0"/>
                          <a:ext cx="643191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Прямая соединительная линия 29" o:spid="_x0000_s1026" style="position:absolute;z-index:251801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pt,12.4pt" to="505.8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"/>
            </w:pict>
          </mc:Fallback>
        </mc:AlternateContent>
      </w:r>
      <w:r w:rsidRPr="00D306CC">
        <w:rPr>
          <w:noProof/>
          <w:sz w:val="16"/>
          <w:szCs w:val="16"/>
        </w:rPr>
        <mc:AlternateContent>
          <mc:Choice Requires="wps">
            <w:drawing>
              <wp:anchor distT="0" distB="0" distL="114300" distR="114300" simplePos="0" relativeHeight="251802624" behindDoc="0" locked="0" layoutInCell="1" allowOverlap="1" wp14:anchorId="3EBA18FA" wp14:editId="045D0A9D">
                <wp:simplePos x="0" y="0"/>
                <wp:positionH relativeFrom="column">
                  <wp:posOffset>-7620</wp:posOffset>
                </wp:positionH>
                <wp:positionV relativeFrom="paragraph">
                  <wp:posOffset>350520</wp:posOffset>
                </wp:positionV>
                <wp:extent cx="6431915" cy="0"/>
                <wp:effectExtent l="0" t="0" r="26035" b="19050"/>
                <wp:wrapNone/>
                <wp:docPr id="15" name="Прямая соединительная линия 15"/>
                <wp:cNvGraphicFramePr/>
                <a:graphic xmlns:a="http://schemas.openxmlformats.org/drawingml/2006/main">
                  <a:graphicData uri="http://schemas.microsoft.com/office/word/2010/wordprocessingShape">
                    <wps:wsp>
                      <wps:cNvCnPr/>
                      <wps:spPr>
                        <a:xfrm>
                          <a:off x="0" y="0"/>
                          <a:ext cx="643191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Прямая соединительная линия 15" o:spid="_x0000_s1026" style="position:absolute;z-index:251802624;visibility:visible;mso-wrap-style:square;mso-wrap-distance-left:9pt;mso-wrap-distance-top:0;mso-wrap-distance-right:9pt;mso-wrap-distance-bottom:0;mso-position-horizontal:absolute;mso-position-horizontal-relative:text;mso-position-vertical:absolute;mso-position-vertical-relative:text" from="-.6pt,27.6pt" to="505.85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"/>
            </w:pict>
          </mc:Fallback>
        </mc:AlternateContent>
      </w:r>
      <w:r w:rsidRPr="00D306CC">
        <w:t xml:space="preserve">Градостроительный план подготовлен </w:t>
      </w:r>
      <w:r>
        <w:t xml:space="preserve">В.С. Левченко – </w:t>
      </w:r>
      <w:r w:rsidRPr="0069388F">
        <w:t>Пр</w:t>
      </w:r>
      <w:r>
        <w:t>едседателем</w:t>
      </w:r>
      <w:r w:rsidRPr="00D306CC">
        <w:t xml:space="preserve"> Комитета градостроительства и </w:t>
      </w:r>
      <w:r>
        <w:t>архитектуры</w:t>
      </w:r>
      <w:r w:rsidRPr="00D306CC">
        <w:t xml:space="preserve"> администрации г. Новокузнецка                                                                                                                                                                                                                          </w:t>
      </w:r>
      <w:r w:rsidRPr="00D306CC">
        <w:rPr>
          <w:sz w:val="16"/>
          <w:szCs w:val="16"/>
        </w:rPr>
        <w:t xml:space="preserve">                                                               </w:t>
      </w:r>
    </w:p>
    <w:p w:rsidR="003B54F9" w:rsidRPr="00D306CC" w:rsidRDefault="003B54F9" w:rsidP="003B54F9">
      <w:pPr>
        <w:spacing w:line="276" w:lineRule="auto"/>
        <w:jc w:val="center"/>
        <w:rPr>
          <w:sz w:val="16"/>
          <w:szCs w:val="16"/>
        </w:rPr>
      </w:pPr>
      <w:r w:rsidRPr="00D306CC">
        <w:rPr>
          <w:sz w:val="16"/>
          <w:szCs w:val="16"/>
        </w:rPr>
        <w:t>(</w:t>
      </w:r>
      <w:proofErr w:type="spellStart"/>
      <w:r w:rsidRPr="00D306CC">
        <w:rPr>
          <w:sz w:val="16"/>
          <w:szCs w:val="16"/>
        </w:rPr>
        <w:t>ф.и.о.</w:t>
      </w:r>
      <w:proofErr w:type="spellEnd"/>
      <w:r w:rsidRPr="00D306CC">
        <w:rPr>
          <w:sz w:val="16"/>
          <w:szCs w:val="16"/>
        </w:rPr>
        <w:t>, должность уполномоченного лица, наименование органа)</w:t>
      </w:r>
    </w:p>
    <w:p w:rsidR="003B54F9" w:rsidRPr="00D306CC" w:rsidRDefault="003B54F9" w:rsidP="003B54F9">
      <w:pPr>
        <w:spacing w:line="276" w:lineRule="auto"/>
        <w:jc w:val="both"/>
      </w:pPr>
    </w:p>
    <w:p w:rsidR="003B54F9" w:rsidRPr="00D306CC" w:rsidRDefault="003B54F9" w:rsidP="003B54F9">
      <w:pPr>
        <w:spacing w:line="276" w:lineRule="auto"/>
      </w:pPr>
      <w:r w:rsidRPr="00D306CC">
        <w:t>М.П.</w:t>
      </w:r>
      <w:r w:rsidRPr="00D306CC">
        <w:rPr>
          <w:u w:val="single"/>
        </w:rPr>
        <w:t xml:space="preserve">                                                                  </w:t>
      </w:r>
      <w:r w:rsidRPr="00D306CC">
        <w:t xml:space="preserve">/ </w:t>
      </w:r>
      <w:r>
        <w:rPr>
          <w:u w:val="single"/>
        </w:rPr>
        <w:t xml:space="preserve">В.С. Левченко </w:t>
      </w:r>
      <w:r w:rsidRPr="00D306CC">
        <w:t>/</w:t>
      </w:r>
    </w:p>
    <w:p w:rsidR="003B54F9" w:rsidRPr="00D306CC" w:rsidRDefault="003B54F9" w:rsidP="003B54F9">
      <w:pPr>
        <w:contextualSpacing/>
        <w:rPr>
          <w:sz w:val="16"/>
          <w:szCs w:val="16"/>
        </w:rPr>
      </w:pPr>
      <w:r w:rsidRPr="00D306CC">
        <w:rPr>
          <w:sz w:val="16"/>
          <w:szCs w:val="16"/>
        </w:rPr>
        <w:t xml:space="preserve">                            (дата)                            (подпись)                           (расшифровка подписи)</w:t>
      </w:r>
    </w:p>
    <w:p w:rsidR="003B54F9" w:rsidRPr="00D306CC" w:rsidRDefault="003B54F9" w:rsidP="003B54F9">
      <w:pPr>
        <w:contextualSpacing/>
      </w:pPr>
    </w:p>
    <w:p w:rsidR="003B54F9" w:rsidRPr="00D306CC" w:rsidRDefault="003B54F9" w:rsidP="003B54F9">
      <w:pPr>
        <w:spacing w:after="120"/>
        <w:contextualSpacing/>
        <w:rPr>
          <w:sz w:val="22"/>
          <w:szCs w:val="22"/>
        </w:rPr>
      </w:pPr>
      <w:r w:rsidRPr="00D306CC">
        <w:rPr>
          <w:noProof/>
          <w:sz w:val="22"/>
          <w:szCs w:val="22"/>
        </w:rPr>
        <mc:AlternateContent>
          <mc:Choice Requires="wps">
            <w:drawing>
              <wp:anchor distT="0" distB="0" distL="114300" distR="114300" simplePos="0" relativeHeight="251803648" behindDoc="0" locked="0" layoutInCell="1" allowOverlap="1" wp14:anchorId="006CC9B5" wp14:editId="6882DFB8">
                <wp:simplePos x="0" y="0"/>
                <wp:positionH relativeFrom="column">
                  <wp:posOffset>880110</wp:posOffset>
                </wp:positionH>
                <wp:positionV relativeFrom="paragraph">
                  <wp:posOffset>164465</wp:posOffset>
                </wp:positionV>
                <wp:extent cx="5448300" cy="0"/>
                <wp:effectExtent l="9525" t="12700" r="9525" b="6350"/>
                <wp:wrapNone/>
                <wp:docPr id="32" name="Прямая со стрелкой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Прямая со стрелкой 32" o:spid="_x0000_s1026" type="#_x0000_t32" style="position:absolute;margin-left:69.3pt;margin-top:12.95pt;width:429pt;height:0;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"/>
            </w:pict>
          </mc:Fallback>
        </mc:AlternateContent>
      </w:r>
      <w:r w:rsidRPr="00D306CC">
        <w:rPr>
          <w:sz w:val="22"/>
          <w:szCs w:val="22"/>
        </w:rPr>
        <w:t xml:space="preserve">Дата выдачи                                           </w:t>
      </w:r>
    </w:p>
    <w:p w:rsidR="003B54F9" w:rsidRPr="002A471E" w:rsidRDefault="003B54F9" w:rsidP="003B54F9">
      <w:pPr>
        <w:pStyle w:val="a6"/>
        <w:jc w:val="both"/>
        <w:rPr>
          <w:sz w:val="16"/>
          <w:szCs w:val="16"/>
        </w:rPr>
      </w:pPr>
      <w:r w:rsidRPr="00D306CC">
        <w:rPr>
          <w:sz w:val="16"/>
          <w:szCs w:val="16"/>
        </w:rPr>
        <w:t xml:space="preserve">                                                                                       (</w:t>
      </w:r>
      <w:proofErr w:type="spellStart"/>
      <w:r w:rsidRPr="00D306CC">
        <w:rPr>
          <w:sz w:val="16"/>
          <w:szCs w:val="16"/>
        </w:rPr>
        <w:t>дд.мм</w:t>
      </w:r>
      <w:proofErr w:type="gramStart"/>
      <w:r w:rsidRPr="00D306CC">
        <w:rPr>
          <w:sz w:val="16"/>
          <w:szCs w:val="16"/>
        </w:rPr>
        <w:t>.г</w:t>
      </w:r>
      <w:proofErr w:type="gramEnd"/>
      <w:r w:rsidRPr="00D306CC">
        <w:rPr>
          <w:sz w:val="16"/>
          <w:szCs w:val="16"/>
        </w:rPr>
        <w:t>ггг</w:t>
      </w:r>
      <w:proofErr w:type="spellEnd"/>
      <w:r w:rsidRPr="00D306CC">
        <w:rPr>
          <w:sz w:val="16"/>
          <w:szCs w:val="16"/>
        </w:rPr>
        <w:t>)</w:t>
      </w:r>
    </w:p>
    <w:p w:rsidR="003B54F9" w:rsidRDefault="003B54F9" w:rsidP="003B54F9">
      <w:pPr>
        <w:pStyle w:val="a6"/>
        <w:jc w:val="both"/>
      </w:pPr>
      <w:r>
        <w:br w:type="page"/>
      </w:r>
    </w:p>
    <w:p w:rsidR="00314EF6" w:rsidRDefault="00314EF6" w:rsidP="00314EF6">
      <w:pPr>
        <w:pStyle w:val="a6"/>
        <w:jc w:val="both"/>
      </w:pPr>
      <w:r>
        <w:lastRenderedPageBreak/>
        <w:t>2</w:t>
      </w:r>
      <w:r w:rsidRPr="003355E6">
        <w:t>. Информация о градостроительном регламенте либо требованиях к назначению, параметрам и размещению объекта капитального строительства на земельном участке, на который действие градостроительного регламента не распространяется или для которого градостроительный регламент не устанавливается</w:t>
      </w:r>
      <w:r>
        <w:t>:</w:t>
      </w:r>
    </w:p>
    <w:p w:rsidR="00314EF6" w:rsidRPr="00232B3D" w:rsidRDefault="00314EF6" w:rsidP="00314EF6">
      <w:pPr>
        <w:autoSpaceDE w:val="0"/>
        <w:autoSpaceDN w:val="0"/>
        <w:adjustRightInd w:val="0"/>
        <w:jc w:val="both"/>
        <w:outlineLvl w:val="0"/>
        <w:rPr>
          <w:rFonts w:eastAsiaTheme="minorHAnsi"/>
          <w:lang w:eastAsia="en-US"/>
        </w:rPr>
      </w:pPr>
      <w:r w:rsidRPr="000C09D1">
        <w:rPr>
          <w:u w:val="single"/>
        </w:rPr>
        <w:t>Земельный участок расположен в территориальной зоне</w:t>
      </w:r>
      <w:r w:rsidR="00567FAD">
        <w:rPr>
          <w:u w:val="single"/>
        </w:rPr>
        <w:t>:</w:t>
      </w:r>
      <w:r w:rsidRPr="000C09D1">
        <w:rPr>
          <w:u w:val="single"/>
        </w:rPr>
        <w:t xml:space="preserve"> </w:t>
      </w:r>
      <w:r w:rsidR="009E4653" w:rsidRPr="009E4653">
        <w:rPr>
          <w:u w:val="single"/>
        </w:rPr>
        <w:t>{</w:t>
      </w:r>
      <w:proofErr w:type="gramStart"/>
      <w:r w:rsidR="009E4653" w:rsidRPr="009E4653">
        <w:rPr>
          <w:u w:val="single"/>
        </w:rPr>
        <w:t xml:space="preserve">{ </w:t>
      </w:r>
      <w:proofErr w:type="spellStart"/>
      <w:proofErr w:type="gramEnd"/>
      <w:r w:rsidR="009E4653" w:rsidRPr="009E4653">
        <w:rPr>
          <w:u w:val="single"/>
        </w:rPr>
        <w:t>zone.code</w:t>
      </w:r>
      <w:proofErr w:type="spellEnd"/>
      <w:r w:rsidR="009E4653" w:rsidRPr="009E4653">
        <w:rPr>
          <w:u w:val="single"/>
        </w:rPr>
        <w:t xml:space="preserve"> }} {{ zone.name }}</w:t>
      </w:r>
      <w:r w:rsidRPr="009E4653">
        <w:rPr>
          <w:u w:val="single"/>
        </w:rPr>
        <w:t>.</w:t>
      </w:r>
      <w:r w:rsidR="009E4653">
        <w:t xml:space="preserve"> </w:t>
      </w:r>
      <w:r w:rsidR="009E4653" w:rsidRPr="001E7B15">
        <w:rPr>
          <w:u w:val="single"/>
        </w:rPr>
        <w:t>Г</w:t>
      </w:r>
      <w:r w:rsidRPr="001E7B15">
        <w:rPr>
          <w:u w:val="single"/>
        </w:rPr>
        <w:t>радостроительный регламент</w:t>
      </w:r>
      <w:r w:rsidR="009E4653" w:rsidRPr="001E7B15">
        <w:rPr>
          <w:u w:val="single"/>
        </w:rPr>
        <w:t xml:space="preserve"> установлен</w:t>
      </w:r>
      <w:r w:rsidRPr="001E7B15">
        <w:rPr>
          <w:u w:val="single"/>
        </w:rPr>
        <w:t>.</w:t>
      </w:r>
      <w:r>
        <w:t xml:space="preserve"> </w:t>
      </w:r>
    </w:p>
    <w:p w:rsidR="00314EF6" w:rsidRDefault="00314EF6" w:rsidP="00314EF6">
      <w:pPr>
        <w:pStyle w:val="a6"/>
        <w:jc w:val="both"/>
      </w:pPr>
    </w:p>
    <w:p w:rsidR="00314EF6" w:rsidRPr="003355E6" w:rsidRDefault="00314EF6" w:rsidP="00314EF6">
      <w:pPr>
        <w:pStyle w:val="a6"/>
        <w:jc w:val="both"/>
      </w:pPr>
      <w:r w:rsidRPr="003355E6">
        <w:t xml:space="preserve">2.1. </w:t>
      </w:r>
      <w:proofErr w:type="gramStart"/>
      <w:r w:rsidRPr="003355E6">
        <w:t>Реквизиты акта органа государственной власти субъекта Российской Федерации, органа местного самоуправления, содержащего градостроительный регламент либо реквизиты акта федерального органа государственной власти, органа государственной власти субъекта Российской Федерации, органа местного самоуправления, иной организации, определяющего в соответствии с федеральными законами порядок использования земельного участка, на который действие градостроительного регламента не распространяется или для которого градостроительный регламент не устанавливается:</w:t>
      </w:r>
      <w:proofErr w:type="gramEnd"/>
    </w:p>
    <w:p w:rsidR="00314EF6" w:rsidRDefault="00314EF6" w:rsidP="00314EF6">
      <w:pPr>
        <w:jc w:val="both"/>
      </w:pPr>
      <w:r w:rsidRPr="0031737A">
        <w:rPr>
          <w:u w:val="single"/>
        </w:rPr>
        <w:t xml:space="preserve">Решение Новокузнецкого городского Совета народных депутатов от </w:t>
      </w:r>
      <w:r>
        <w:rPr>
          <w:u w:val="single"/>
        </w:rPr>
        <w:t>18.03.2025</w:t>
      </w:r>
      <w:r w:rsidRPr="0031737A">
        <w:rPr>
          <w:u w:val="single"/>
        </w:rPr>
        <w:t xml:space="preserve"> №</w:t>
      </w:r>
      <w:r>
        <w:rPr>
          <w:u w:val="single"/>
        </w:rPr>
        <w:t xml:space="preserve">4/19           </w:t>
      </w:r>
      <w:r w:rsidRPr="001D61ED">
        <w:t xml:space="preserve">«Об утверждении Правил землепользования и застройки </w:t>
      </w:r>
      <w:r>
        <w:t>Новокузнецкого городского округа</w:t>
      </w:r>
      <w:r w:rsidRPr="001D61ED">
        <w:t>».</w:t>
      </w:r>
    </w:p>
    <w:p w:rsidR="00314EF6" w:rsidRDefault="00314EF6" w:rsidP="00314EF6">
      <w:pPr>
        <w:jc w:val="both"/>
      </w:pPr>
      <w:r>
        <w:rPr>
          <w:noProof/>
        </w:rPr>
        <mc:AlternateContent>
          <mc:Choice Requires="wps">
            <w:drawing>
              <wp:anchor distT="0" distB="0" distL="114300" distR="114300" simplePos="0" relativeHeight="251806720" behindDoc="0" locked="0" layoutInCell="1" allowOverlap="1" wp14:anchorId="61D1AD64" wp14:editId="43F5BDC7">
                <wp:simplePos x="0" y="0"/>
                <wp:positionH relativeFrom="column">
                  <wp:posOffset>2924</wp:posOffset>
                </wp:positionH>
                <wp:positionV relativeFrom="paragraph">
                  <wp:posOffset>17942</wp:posOffset>
                </wp:positionV>
                <wp:extent cx="6379210" cy="0"/>
                <wp:effectExtent l="0" t="0" r="21590" b="19050"/>
                <wp:wrapNone/>
                <wp:docPr id="18" name="Прямая соединительная линия 18"/>
                <wp:cNvGraphicFramePr/>
                <a:graphic xmlns:a="http://schemas.openxmlformats.org/drawingml/2006/main">
                  <a:graphicData uri="http://schemas.microsoft.com/office/word/2010/wordprocessingShape">
                    <wps:wsp>
                      <wps:cNvCnPr/>
                      <wps:spPr>
                        <a:xfrm>
                          <a:off x="0" y="0"/>
                          <a:ext cx="637921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Прямая соединительная линия 18" o:spid="_x0000_s1026" style="position:absolute;z-index:251806720;visibility:visible;mso-wrap-style:square;mso-wrap-distance-left:9pt;mso-wrap-distance-top:0;mso-wrap-distance-right:9pt;mso-wrap-distance-bottom:0;mso-position-horizontal:absolute;mso-position-horizontal-relative:text;mso-position-vertical:absolute;mso-position-vertical-relative:text" from=".25pt,1.4pt" to="502.5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"/>
            </w:pict>
          </mc:Fallback>
        </mc:AlternateContent>
      </w:r>
    </w:p>
    <w:p w:rsidR="00071FB1" w:rsidRPr="00BF5884" w:rsidRDefault="0033346A" w:rsidP="00314EF6">
      <w:pPr>
        <w:pStyle w:val="a6"/>
        <w:jc w:val="both"/>
        <w:rPr>
          <w:lang w:val="en-US"/>
        </w:rPr>
      </w:pPr>
      <w:r w:rsidRPr="00BF5884">
        <w:rPr>
          <w:lang w:val="en-US"/>
        </w:rPr>
        <w:t>{{INSERT_ZONE_VRI}}</w:t>
      </w:r>
    </w:p>
    <w:p w:rsidR="002E3DA9" w:rsidRPr="00BF5884" w:rsidRDefault="002E3DA9" w:rsidP="00314EF6">
      <w:pPr>
        <w:pStyle w:val="a6"/>
        <w:jc w:val="both"/>
        <w:rPr>
          <w:lang w:val="en-US"/>
        </w:rPr>
      </w:pPr>
    </w:p>
    <w:p w:rsidR="00314EF6" w:rsidRPr="00BF5884" w:rsidRDefault="00314EF6" w:rsidP="00314EF6">
      <w:pPr>
        <w:pStyle w:val="a6"/>
        <w:jc w:val="both"/>
        <w:rPr>
          <w:lang w:val="en-US"/>
        </w:rPr>
        <w:sectPr w:rsidR="00314EF6" w:rsidRPr="00BF5884" w:rsidSect="0048047F">
          <w:footerReference w:type="even" r:id="rId9"/>
          <w:footerReference w:type="default" r:id="rId10"/>
          <w:pgSz w:w="11906" w:h="16838"/>
          <w:pgMar w:top="1134" w:right="851" w:bottom="709" w:left="1134" w:header="709" w:footer="709" w:gutter="0"/>
          <w:cols w:space="708"/>
          <w:docGrid w:linePitch="360"/>
        </w:sectPr>
      </w:pPr>
    </w:p>
    <w:p w:rsidR="00547D78" w:rsidRPr="00F53F6B" w:rsidRDefault="0033346A" w:rsidP="00314EF6">
      <w:pPr>
        <w:pStyle w:val="a6"/>
        <w:jc w:val="both"/>
        <w:rPr>
          <w:lang w:val="en-US"/>
        </w:rPr>
      </w:pPr>
      <w:r w:rsidRPr="00BF5884">
        <w:rPr>
          <w:lang w:val="en-US"/>
        </w:rPr>
        <w:lastRenderedPageBreak/>
        <w:t>{{INSERT_ZONE_PARAMS}}</w:t>
      </w:r>
    </w:p>
    <w:p w:rsidR="00547D78" w:rsidRPr="00F53F6B" w:rsidRDefault="00547D78" w:rsidP="00314EF6">
      <w:pPr>
        <w:pStyle w:val="a6"/>
        <w:jc w:val="both"/>
        <w:rPr>
          <w:lang w:val="en-US"/>
        </w:rPr>
      </w:pPr>
    </w:p>
    <w:p w:rsidR="00314EF6" w:rsidRDefault="00314EF6" w:rsidP="00314EF6">
      <w:pPr>
        <w:pStyle w:val="a6"/>
        <w:jc w:val="both"/>
      </w:pPr>
      <w:r w:rsidRPr="00DF64CD">
        <w:t xml:space="preserve">2.4. Требования к назначению, параметрам и размещению объекта капитального строительства на земельном участке, на который действие градостроительного регламента не распространяется </w:t>
      </w:r>
      <w:r>
        <w:t>или для которого градостроительный регламент не устанавливается (за    исключением    случая,    предусмотренного пунктом   7.1   части   3 статьи 57.3 Градостроительного кодекса Российской Федерации):</w:t>
      </w:r>
    </w:p>
    <w:p w:rsidR="00314EF6" w:rsidRDefault="00314EF6" w:rsidP="00314EF6">
      <w:pPr>
        <w:pStyle w:val="a6"/>
        <w:jc w:val="both"/>
      </w:pPr>
    </w:p>
    <w:tbl>
      <w:tblPr>
        <w:tblStyle w:val="a8"/>
        <w:tblW w:w="15843" w:type="dxa"/>
        <w:tblLook w:val="04A0" w:firstRow="1" w:lastRow="0" w:firstColumn="1" w:lastColumn="0" w:noHBand="0" w:noVBand="1"/>
      </w:tblPr>
      <w:tblGrid>
        <w:gridCol w:w="3184"/>
        <w:gridCol w:w="2027"/>
        <w:gridCol w:w="1560"/>
        <w:gridCol w:w="1275"/>
        <w:gridCol w:w="2268"/>
        <w:gridCol w:w="1418"/>
        <w:gridCol w:w="2268"/>
        <w:gridCol w:w="1843"/>
      </w:tblGrid>
      <w:tr w:rsidR="00314EF6" w:rsidTr="0048047F">
        <w:tc>
          <w:tcPr>
            <w:tcW w:w="3184" w:type="dxa"/>
            <w:vMerge w:val="restart"/>
          </w:tcPr>
          <w:p w:rsidR="00314EF6" w:rsidRPr="001B4796" w:rsidRDefault="00314EF6" w:rsidP="0048047F">
            <w:pPr>
              <w:jc w:val="center"/>
              <w:rPr>
                <w:sz w:val="20"/>
                <w:szCs w:val="20"/>
              </w:rPr>
            </w:pPr>
            <w:r w:rsidRPr="001B4796">
              <w:rPr>
                <w:sz w:val="20"/>
                <w:szCs w:val="20"/>
              </w:rPr>
              <w:t>Причины отнесения земельного участка к виду земельного участка, на который действие градостроительного регламента не распространяется или для которого градостроительный регламент не устанавливается</w:t>
            </w:r>
          </w:p>
          <w:p w:rsidR="00314EF6" w:rsidRPr="001B4796" w:rsidRDefault="00314EF6" w:rsidP="0048047F">
            <w:pPr>
              <w:pStyle w:val="a6"/>
              <w:jc w:val="both"/>
              <w:rPr>
                <w:sz w:val="20"/>
                <w:szCs w:val="20"/>
              </w:rPr>
            </w:pPr>
          </w:p>
        </w:tc>
        <w:tc>
          <w:tcPr>
            <w:tcW w:w="2027" w:type="dxa"/>
            <w:vMerge w:val="restart"/>
          </w:tcPr>
          <w:p w:rsidR="00314EF6" w:rsidRPr="001B4796" w:rsidRDefault="00314EF6" w:rsidP="0048047F">
            <w:pPr>
              <w:pStyle w:val="a6"/>
              <w:jc w:val="center"/>
              <w:rPr>
                <w:sz w:val="20"/>
                <w:szCs w:val="20"/>
              </w:rPr>
            </w:pPr>
            <w:r w:rsidRPr="001B4796">
              <w:rPr>
                <w:sz w:val="20"/>
                <w:szCs w:val="20"/>
              </w:rPr>
              <w:t>Реквизиты акта, регулирующего использование земельного участка</w:t>
            </w:r>
          </w:p>
        </w:tc>
        <w:tc>
          <w:tcPr>
            <w:tcW w:w="1560" w:type="dxa"/>
            <w:vMerge w:val="restart"/>
          </w:tcPr>
          <w:p w:rsidR="00314EF6" w:rsidRPr="001B4796" w:rsidRDefault="00314EF6" w:rsidP="0048047F">
            <w:pPr>
              <w:pStyle w:val="a6"/>
              <w:jc w:val="center"/>
              <w:rPr>
                <w:sz w:val="20"/>
                <w:szCs w:val="20"/>
              </w:rPr>
            </w:pPr>
            <w:r w:rsidRPr="001B4796">
              <w:rPr>
                <w:sz w:val="20"/>
                <w:szCs w:val="20"/>
              </w:rPr>
              <w:t>Требования к использованию земельного участка</w:t>
            </w:r>
          </w:p>
        </w:tc>
        <w:tc>
          <w:tcPr>
            <w:tcW w:w="4961" w:type="dxa"/>
            <w:gridSpan w:val="3"/>
          </w:tcPr>
          <w:p w:rsidR="00314EF6" w:rsidRPr="001B4796" w:rsidRDefault="00314EF6" w:rsidP="0048047F">
            <w:pPr>
              <w:pStyle w:val="a6"/>
              <w:jc w:val="center"/>
              <w:rPr>
                <w:sz w:val="20"/>
                <w:szCs w:val="20"/>
              </w:rPr>
            </w:pPr>
            <w:r w:rsidRPr="001B4796">
              <w:rPr>
                <w:sz w:val="20"/>
                <w:szCs w:val="20"/>
              </w:rPr>
              <w:t>Требования к параметрам объекта капитального строительства</w:t>
            </w:r>
          </w:p>
        </w:tc>
        <w:tc>
          <w:tcPr>
            <w:tcW w:w="4111" w:type="dxa"/>
            <w:gridSpan w:val="2"/>
          </w:tcPr>
          <w:p w:rsidR="00314EF6" w:rsidRPr="001B4796" w:rsidRDefault="00314EF6" w:rsidP="0048047F">
            <w:pPr>
              <w:pStyle w:val="a6"/>
              <w:jc w:val="center"/>
              <w:rPr>
                <w:sz w:val="20"/>
                <w:szCs w:val="20"/>
              </w:rPr>
            </w:pPr>
            <w:r w:rsidRPr="001B4796">
              <w:rPr>
                <w:sz w:val="20"/>
                <w:szCs w:val="20"/>
              </w:rPr>
              <w:t>Требования к размещению объектов капитального строительства</w:t>
            </w:r>
          </w:p>
        </w:tc>
      </w:tr>
      <w:tr w:rsidR="00314EF6" w:rsidTr="0048047F">
        <w:tc>
          <w:tcPr>
            <w:tcW w:w="3184" w:type="dxa"/>
            <w:vMerge/>
          </w:tcPr>
          <w:p w:rsidR="00314EF6" w:rsidRPr="006A13A8" w:rsidRDefault="00314EF6" w:rsidP="0048047F">
            <w:pPr>
              <w:jc w:val="center"/>
            </w:pPr>
          </w:p>
        </w:tc>
        <w:tc>
          <w:tcPr>
            <w:tcW w:w="2027" w:type="dxa"/>
            <w:vMerge/>
          </w:tcPr>
          <w:p w:rsidR="00314EF6" w:rsidRPr="006A13A8" w:rsidRDefault="00314EF6" w:rsidP="0048047F">
            <w:pPr>
              <w:pStyle w:val="a6"/>
              <w:jc w:val="center"/>
            </w:pPr>
          </w:p>
        </w:tc>
        <w:tc>
          <w:tcPr>
            <w:tcW w:w="1560" w:type="dxa"/>
            <w:vMerge/>
          </w:tcPr>
          <w:p w:rsidR="00314EF6" w:rsidRPr="006A13A8" w:rsidRDefault="00314EF6" w:rsidP="0048047F">
            <w:pPr>
              <w:pStyle w:val="a6"/>
              <w:jc w:val="center"/>
            </w:pPr>
          </w:p>
        </w:tc>
        <w:tc>
          <w:tcPr>
            <w:tcW w:w="1275" w:type="dxa"/>
          </w:tcPr>
          <w:p w:rsidR="00314EF6" w:rsidRPr="00955D69" w:rsidRDefault="00314EF6" w:rsidP="0048047F">
            <w:pPr>
              <w:pStyle w:val="a6"/>
              <w:jc w:val="center"/>
              <w:rPr>
                <w:sz w:val="16"/>
                <w:szCs w:val="16"/>
              </w:rPr>
            </w:pPr>
            <w:r w:rsidRPr="00955D69">
              <w:rPr>
                <w:sz w:val="16"/>
                <w:szCs w:val="16"/>
              </w:rPr>
              <w:t>Предельное количество этажей и (или) предельная высота зданий, строений, сооружений</w:t>
            </w:r>
          </w:p>
        </w:tc>
        <w:tc>
          <w:tcPr>
            <w:tcW w:w="2268" w:type="dxa"/>
          </w:tcPr>
          <w:p w:rsidR="00314EF6" w:rsidRPr="00955D69" w:rsidRDefault="00314EF6" w:rsidP="0048047F">
            <w:pPr>
              <w:pStyle w:val="a6"/>
              <w:jc w:val="center"/>
              <w:rPr>
                <w:sz w:val="16"/>
                <w:szCs w:val="16"/>
              </w:rPr>
            </w:pPr>
            <w:r w:rsidRPr="00955D69">
              <w:rPr>
                <w:sz w:val="16"/>
                <w:szCs w:val="16"/>
              </w:rPr>
              <w:t>Максимальный процент застройки в границах земельного участка, определяемый как отношение суммарной площади земельного участка, которая может быть застроена, ко всей площади земельного участка</w:t>
            </w:r>
          </w:p>
        </w:tc>
        <w:tc>
          <w:tcPr>
            <w:tcW w:w="1418" w:type="dxa"/>
          </w:tcPr>
          <w:p w:rsidR="00314EF6" w:rsidRPr="00955D69" w:rsidRDefault="00314EF6" w:rsidP="0048047F">
            <w:pPr>
              <w:pStyle w:val="a6"/>
              <w:jc w:val="center"/>
              <w:rPr>
                <w:sz w:val="16"/>
                <w:szCs w:val="16"/>
              </w:rPr>
            </w:pPr>
            <w:r w:rsidRPr="00955D69">
              <w:rPr>
                <w:sz w:val="16"/>
                <w:szCs w:val="16"/>
              </w:rPr>
              <w:t>Иные требования к параметрам объекта капитального строительства</w:t>
            </w:r>
          </w:p>
        </w:tc>
        <w:tc>
          <w:tcPr>
            <w:tcW w:w="2268" w:type="dxa"/>
          </w:tcPr>
          <w:p w:rsidR="00314EF6" w:rsidRDefault="00314EF6" w:rsidP="0048047F">
            <w:pPr>
              <w:pStyle w:val="a6"/>
              <w:jc w:val="center"/>
            </w:pPr>
            <w:r w:rsidRPr="00DE7BA7">
              <w:rPr>
                <w:sz w:val="16"/>
                <w:szCs w:val="16"/>
              </w:rPr>
              <w:t>Минимальные отступы от границ земельного участка в целях определения мест допустимого размещения зданий строений, сооружений, за пределами которых запрещено строительство зданий, строений, сооружений</w:t>
            </w:r>
          </w:p>
        </w:tc>
        <w:tc>
          <w:tcPr>
            <w:tcW w:w="1843" w:type="dxa"/>
          </w:tcPr>
          <w:p w:rsidR="00314EF6" w:rsidRPr="00955D69" w:rsidRDefault="00314EF6" w:rsidP="0048047F">
            <w:pPr>
              <w:pStyle w:val="a6"/>
              <w:jc w:val="center"/>
              <w:rPr>
                <w:sz w:val="16"/>
                <w:szCs w:val="16"/>
              </w:rPr>
            </w:pPr>
            <w:r w:rsidRPr="00955D69">
              <w:rPr>
                <w:sz w:val="16"/>
                <w:szCs w:val="16"/>
              </w:rPr>
              <w:t>Иные требования к размещению</w:t>
            </w:r>
          </w:p>
        </w:tc>
      </w:tr>
      <w:tr w:rsidR="00314EF6" w:rsidRPr="00955D69" w:rsidTr="0048047F">
        <w:tc>
          <w:tcPr>
            <w:tcW w:w="3184" w:type="dxa"/>
          </w:tcPr>
          <w:p w:rsidR="00314EF6" w:rsidRPr="00955D69" w:rsidRDefault="00314EF6" w:rsidP="0048047F">
            <w:pPr>
              <w:jc w:val="center"/>
            </w:pPr>
            <w:r>
              <w:t>1</w:t>
            </w:r>
          </w:p>
        </w:tc>
        <w:tc>
          <w:tcPr>
            <w:tcW w:w="2027" w:type="dxa"/>
          </w:tcPr>
          <w:p w:rsidR="00314EF6" w:rsidRPr="00955D69" w:rsidRDefault="00314EF6" w:rsidP="0048047F">
            <w:pPr>
              <w:pStyle w:val="a6"/>
              <w:jc w:val="center"/>
            </w:pPr>
            <w:r>
              <w:t>2</w:t>
            </w:r>
          </w:p>
        </w:tc>
        <w:tc>
          <w:tcPr>
            <w:tcW w:w="1560" w:type="dxa"/>
          </w:tcPr>
          <w:p w:rsidR="00314EF6" w:rsidRPr="00955D69" w:rsidRDefault="00314EF6" w:rsidP="0048047F">
            <w:pPr>
              <w:pStyle w:val="a6"/>
              <w:jc w:val="center"/>
            </w:pPr>
            <w:r>
              <w:t>3</w:t>
            </w:r>
          </w:p>
        </w:tc>
        <w:tc>
          <w:tcPr>
            <w:tcW w:w="1275" w:type="dxa"/>
          </w:tcPr>
          <w:p w:rsidR="00314EF6" w:rsidRPr="00955D69" w:rsidRDefault="00314EF6" w:rsidP="0048047F">
            <w:pPr>
              <w:pStyle w:val="a6"/>
              <w:jc w:val="center"/>
            </w:pPr>
            <w:r>
              <w:t>4</w:t>
            </w:r>
          </w:p>
        </w:tc>
        <w:tc>
          <w:tcPr>
            <w:tcW w:w="2268" w:type="dxa"/>
          </w:tcPr>
          <w:p w:rsidR="00314EF6" w:rsidRPr="00955D69" w:rsidRDefault="00314EF6" w:rsidP="0048047F">
            <w:pPr>
              <w:pStyle w:val="a6"/>
              <w:jc w:val="center"/>
            </w:pPr>
            <w:r>
              <w:t>5</w:t>
            </w:r>
          </w:p>
        </w:tc>
        <w:tc>
          <w:tcPr>
            <w:tcW w:w="1418" w:type="dxa"/>
          </w:tcPr>
          <w:p w:rsidR="00314EF6" w:rsidRPr="00955D69" w:rsidRDefault="00314EF6" w:rsidP="0048047F">
            <w:pPr>
              <w:pStyle w:val="a6"/>
              <w:jc w:val="center"/>
            </w:pPr>
            <w:r>
              <w:t>6</w:t>
            </w:r>
          </w:p>
        </w:tc>
        <w:tc>
          <w:tcPr>
            <w:tcW w:w="2268" w:type="dxa"/>
          </w:tcPr>
          <w:p w:rsidR="00314EF6" w:rsidRPr="00955D69" w:rsidRDefault="00314EF6" w:rsidP="0048047F">
            <w:pPr>
              <w:pStyle w:val="a6"/>
              <w:jc w:val="center"/>
            </w:pPr>
            <w:r>
              <w:t>7</w:t>
            </w:r>
          </w:p>
        </w:tc>
        <w:tc>
          <w:tcPr>
            <w:tcW w:w="1843" w:type="dxa"/>
          </w:tcPr>
          <w:p w:rsidR="00314EF6" w:rsidRPr="00955D69" w:rsidRDefault="00314EF6" w:rsidP="0048047F">
            <w:pPr>
              <w:pStyle w:val="a6"/>
              <w:jc w:val="center"/>
            </w:pPr>
            <w:r>
              <w:t>8</w:t>
            </w:r>
          </w:p>
        </w:tc>
      </w:tr>
      <w:tr w:rsidR="00314EF6" w:rsidRPr="00955D69" w:rsidTr="0048047F">
        <w:tc>
          <w:tcPr>
            <w:tcW w:w="3184" w:type="dxa"/>
          </w:tcPr>
          <w:p w:rsidR="00314EF6" w:rsidRPr="00955D69" w:rsidRDefault="00314EF6" w:rsidP="0048047F">
            <w:pPr>
              <w:jc w:val="center"/>
            </w:pPr>
            <w:r>
              <w:t>-</w:t>
            </w:r>
          </w:p>
        </w:tc>
        <w:tc>
          <w:tcPr>
            <w:tcW w:w="2027" w:type="dxa"/>
          </w:tcPr>
          <w:p w:rsidR="00314EF6" w:rsidRPr="00955D69" w:rsidRDefault="00314EF6" w:rsidP="0048047F">
            <w:pPr>
              <w:pStyle w:val="a6"/>
              <w:jc w:val="center"/>
            </w:pPr>
            <w:r>
              <w:t>-</w:t>
            </w:r>
          </w:p>
        </w:tc>
        <w:tc>
          <w:tcPr>
            <w:tcW w:w="1560" w:type="dxa"/>
          </w:tcPr>
          <w:p w:rsidR="00314EF6" w:rsidRPr="00955D69" w:rsidRDefault="00314EF6" w:rsidP="0048047F">
            <w:pPr>
              <w:pStyle w:val="a6"/>
              <w:jc w:val="center"/>
            </w:pPr>
            <w:r>
              <w:t>-</w:t>
            </w:r>
          </w:p>
        </w:tc>
        <w:tc>
          <w:tcPr>
            <w:tcW w:w="1275" w:type="dxa"/>
          </w:tcPr>
          <w:p w:rsidR="00314EF6" w:rsidRPr="00955D69" w:rsidRDefault="00314EF6" w:rsidP="0048047F">
            <w:pPr>
              <w:pStyle w:val="a6"/>
              <w:jc w:val="center"/>
            </w:pPr>
            <w:r>
              <w:t>-</w:t>
            </w:r>
          </w:p>
        </w:tc>
        <w:tc>
          <w:tcPr>
            <w:tcW w:w="2268" w:type="dxa"/>
          </w:tcPr>
          <w:p w:rsidR="00314EF6" w:rsidRPr="00955D69" w:rsidRDefault="00314EF6" w:rsidP="0048047F">
            <w:pPr>
              <w:pStyle w:val="a6"/>
              <w:jc w:val="center"/>
            </w:pPr>
            <w:r>
              <w:t>-</w:t>
            </w:r>
          </w:p>
        </w:tc>
        <w:tc>
          <w:tcPr>
            <w:tcW w:w="1418" w:type="dxa"/>
          </w:tcPr>
          <w:p w:rsidR="00314EF6" w:rsidRPr="00955D69" w:rsidRDefault="00314EF6" w:rsidP="0048047F">
            <w:pPr>
              <w:pStyle w:val="a6"/>
              <w:jc w:val="center"/>
            </w:pPr>
            <w:r>
              <w:t>-</w:t>
            </w:r>
          </w:p>
        </w:tc>
        <w:tc>
          <w:tcPr>
            <w:tcW w:w="2268" w:type="dxa"/>
          </w:tcPr>
          <w:p w:rsidR="00314EF6" w:rsidRPr="00955D69" w:rsidRDefault="00314EF6" w:rsidP="0048047F">
            <w:pPr>
              <w:pStyle w:val="a6"/>
              <w:jc w:val="center"/>
            </w:pPr>
            <w:r>
              <w:t>-</w:t>
            </w:r>
          </w:p>
        </w:tc>
        <w:tc>
          <w:tcPr>
            <w:tcW w:w="1843" w:type="dxa"/>
          </w:tcPr>
          <w:p w:rsidR="00314EF6" w:rsidRPr="00955D69" w:rsidRDefault="00314EF6" w:rsidP="0048047F">
            <w:pPr>
              <w:pStyle w:val="a6"/>
              <w:jc w:val="center"/>
            </w:pPr>
            <w:r>
              <w:t>-</w:t>
            </w:r>
          </w:p>
        </w:tc>
      </w:tr>
    </w:tbl>
    <w:p w:rsidR="00314EF6" w:rsidRDefault="00314EF6" w:rsidP="00314EF6">
      <w:pPr>
        <w:pStyle w:val="a6"/>
        <w:jc w:val="both"/>
      </w:pPr>
    </w:p>
    <w:p w:rsidR="00314EF6" w:rsidRPr="00DC06D7" w:rsidRDefault="00314EF6" w:rsidP="00314EF6">
      <w:pPr>
        <w:widowControl w:val="0"/>
        <w:autoSpaceDE w:val="0"/>
        <w:autoSpaceDN w:val="0"/>
        <w:adjustRightInd w:val="0"/>
        <w:jc w:val="both"/>
        <w:rPr>
          <w:rFonts w:eastAsiaTheme="minorEastAsia"/>
        </w:rPr>
      </w:pPr>
      <w:r w:rsidRPr="00DC06D7">
        <w:rPr>
          <w:rFonts w:eastAsiaTheme="minorEastAsia"/>
        </w:rPr>
        <w:t>2.5. Предельные параметры разрешенного строительства, реконструкции объекта</w:t>
      </w:r>
      <w:r w:rsidRPr="009A1E33">
        <w:rPr>
          <w:rFonts w:eastAsiaTheme="minorEastAsia"/>
        </w:rPr>
        <w:t xml:space="preserve"> </w:t>
      </w:r>
      <w:r w:rsidRPr="00DC06D7">
        <w:rPr>
          <w:rFonts w:eastAsiaTheme="minorEastAsia"/>
        </w:rPr>
        <w:t>капитального  строительства,  установленные  положением об особо охраняемых</w:t>
      </w:r>
      <w:r w:rsidRPr="009A1E33">
        <w:rPr>
          <w:rFonts w:eastAsiaTheme="minorEastAsia"/>
        </w:rPr>
        <w:t xml:space="preserve"> </w:t>
      </w:r>
      <w:r w:rsidRPr="00DC06D7">
        <w:rPr>
          <w:rFonts w:eastAsiaTheme="minorEastAsia"/>
        </w:rPr>
        <w:t>природных</w:t>
      </w:r>
      <w:r w:rsidRPr="009A1E33">
        <w:rPr>
          <w:rFonts w:eastAsiaTheme="minorEastAsia"/>
        </w:rPr>
        <w:t xml:space="preserve"> </w:t>
      </w:r>
      <w:r w:rsidRPr="00DC06D7">
        <w:rPr>
          <w:rFonts w:eastAsiaTheme="minorEastAsia"/>
        </w:rPr>
        <w:t>территориях, в случае выдачи градостроительного плана земельного</w:t>
      </w:r>
      <w:r w:rsidRPr="009A1E33">
        <w:rPr>
          <w:rFonts w:eastAsiaTheme="minorEastAsia"/>
        </w:rPr>
        <w:t xml:space="preserve"> </w:t>
      </w:r>
      <w:r w:rsidRPr="00DC06D7">
        <w:rPr>
          <w:rFonts w:eastAsiaTheme="minorEastAsia"/>
        </w:rPr>
        <w:t>участка  в  отношении  земельного  участка, расположенного в границах особо</w:t>
      </w:r>
      <w:r w:rsidRPr="009A1E33">
        <w:rPr>
          <w:rFonts w:eastAsiaTheme="minorEastAsia"/>
        </w:rPr>
        <w:t xml:space="preserve"> </w:t>
      </w:r>
      <w:r w:rsidRPr="00DC06D7">
        <w:rPr>
          <w:rFonts w:eastAsiaTheme="minorEastAsia"/>
        </w:rPr>
        <w:t>охраняемой природной территории:</w:t>
      </w:r>
    </w:p>
    <w:p w:rsidR="00314EF6" w:rsidRPr="00DC06D7" w:rsidRDefault="00314EF6" w:rsidP="00314EF6">
      <w:pPr>
        <w:widowControl w:val="0"/>
        <w:autoSpaceDE w:val="0"/>
        <w:autoSpaceDN w:val="0"/>
        <w:adjustRightInd w:val="0"/>
        <w:jc w:val="both"/>
        <w:rPr>
          <w:rFonts w:ascii="Arial" w:eastAsiaTheme="minorEastAsia" w:hAnsi="Arial" w:cs="Arial"/>
          <w:sz w:val="16"/>
          <w:szCs w:val="16"/>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417"/>
        <w:gridCol w:w="964"/>
        <w:gridCol w:w="1225"/>
        <w:gridCol w:w="1134"/>
        <w:gridCol w:w="1276"/>
        <w:gridCol w:w="1559"/>
        <w:gridCol w:w="1559"/>
        <w:gridCol w:w="1985"/>
        <w:gridCol w:w="1559"/>
        <w:gridCol w:w="1985"/>
        <w:gridCol w:w="1134"/>
      </w:tblGrid>
      <w:tr w:rsidR="00314EF6" w:rsidRPr="00DC06D7" w:rsidTr="0048047F">
        <w:tc>
          <w:tcPr>
            <w:tcW w:w="1417" w:type="dxa"/>
            <w:vMerge w:val="restart"/>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sidRPr="00DC06D7">
              <w:rPr>
                <w:rFonts w:eastAsiaTheme="minorEastAsia"/>
                <w:sz w:val="16"/>
                <w:szCs w:val="16"/>
              </w:rPr>
              <w:t xml:space="preserve">Причины отнесения земельного участка к виду земельного </w:t>
            </w:r>
            <w:proofErr w:type="gramStart"/>
            <w:r w:rsidRPr="00DC06D7">
              <w:rPr>
                <w:rFonts w:eastAsiaTheme="minorEastAsia"/>
                <w:sz w:val="16"/>
                <w:szCs w:val="16"/>
              </w:rPr>
              <w:t>участка</w:t>
            </w:r>
            <w:proofErr w:type="gramEnd"/>
            <w:r w:rsidRPr="00DC06D7">
              <w:rPr>
                <w:rFonts w:eastAsiaTheme="minorEastAsia"/>
                <w:sz w:val="16"/>
                <w:szCs w:val="16"/>
              </w:rPr>
              <w:t xml:space="preserve"> для которого градостроительный регламент не устанавливается</w:t>
            </w:r>
          </w:p>
        </w:tc>
        <w:tc>
          <w:tcPr>
            <w:tcW w:w="964" w:type="dxa"/>
            <w:vMerge w:val="restart"/>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sidRPr="00DC06D7">
              <w:rPr>
                <w:rFonts w:eastAsiaTheme="minorEastAsia"/>
                <w:sz w:val="16"/>
                <w:szCs w:val="16"/>
              </w:rPr>
              <w:t>Реквизиты Положения об особо охраняемой природной территории</w:t>
            </w:r>
          </w:p>
        </w:tc>
        <w:tc>
          <w:tcPr>
            <w:tcW w:w="1225" w:type="dxa"/>
            <w:vMerge w:val="restart"/>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sidRPr="00DC06D7">
              <w:rPr>
                <w:rFonts w:eastAsiaTheme="minorEastAsia"/>
                <w:sz w:val="16"/>
                <w:szCs w:val="16"/>
              </w:rPr>
              <w:t>Реквизиты утвержденной документации по планировке территории</w:t>
            </w:r>
          </w:p>
        </w:tc>
        <w:tc>
          <w:tcPr>
            <w:tcW w:w="12191" w:type="dxa"/>
            <w:gridSpan w:val="8"/>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Зонирование особо охраняемой природной территории (да/нет)</w:t>
            </w:r>
          </w:p>
        </w:tc>
      </w:tr>
      <w:tr w:rsidR="00314EF6" w:rsidRPr="00DC06D7" w:rsidTr="0048047F">
        <w:tc>
          <w:tcPr>
            <w:tcW w:w="1417" w:type="dxa"/>
            <w:vMerge/>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both"/>
              <w:rPr>
                <w:rFonts w:eastAsiaTheme="minorEastAsia"/>
                <w:sz w:val="16"/>
                <w:szCs w:val="16"/>
              </w:rPr>
            </w:pPr>
          </w:p>
        </w:tc>
        <w:tc>
          <w:tcPr>
            <w:tcW w:w="964" w:type="dxa"/>
            <w:vMerge/>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both"/>
              <w:rPr>
                <w:rFonts w:eastAsiaTheme="minorEastAsia"/>
                <w:sz w:val="16"/>
                <w:szCs w:val="16"/>
              </w:rPr>
            </w:pPr>
          </w:p>
        </w:tc>
        <w:tc>
          <w:tcPr>
            <w:tcW w:w="1225" w:type="dxa"/>
            <w:vMerge/>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both"/>
              <w:rPr>
                <w:rFonts w:eastAsiaTheme="minorEastAsia"/>
                <w:sz w:val="16"/>
                <w:szCs w:val="16"/>
              </w:rPr>
            </w:pPr>
          </w:p>
        </w:tc>
        <w:tc>
          <w:tcPr>
            <w:tcW w:w="1134" w:type="dxa"/>
            <w:vMerge w:val="restart"/>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sidRPr="00DC06D7">
              <w:rPr>
                <w:rFonts w:eastAsiaTheme="minorEastAsia"/>
                <w:sz w:val="16"/>
                <w:szCs w:val="16"/>
              </w:rPr>
              <w:t>Функциональная зона</w:t>
            </w:r>
          </w:p>
        </w:tc>
        <w:tc>
          <w:tcPr>
            <w:tcW w:w="2835" w:type="dxa"/>
            <w:gridSpan w:val="2"/>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Виды разрешенного использования земельного участка</w:t>
            </w:r>
          </w:p>
        </w:tc>
        <w:tc>
          <w:tcPr>
            <w:tcW w:w="5103" w:type="dxa"/>
            <w:gridSpan w:val="3"/>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Требования к параметрам объекта капитального строительства</w:t>
            </w:r>
          </w:p>
        </w:tc>
        <w:tc>
          <w:tcPr>
            <w:tcW w:w="3119" w:type="dxa"/>
            <w:gridSpan w:val="2"/>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Требования к размещению объектов капитального строительства</w:t>
            </w:r>
          </w:p>
        </w:tc>
      </w:tr>
      <w:tr w:rsidR="00314EF6" w:rsidRPr="00DC06D7" w:rsidTr="0048047F">
        <w:tc>
          <w:tcPr>
            <w:tcW w:w="1417" w:type="dxa"/>
            <w:vMerge/>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both"/>
              <w:rPr>
                <w:rFonts w:eastAsiaTheme="minorEastAsia"/>
                <w:sz w:val="16"/>
                <w:szCs w:val="16"/>
              </w:rPr>
            </w:pPr>
          </w:p>
        </w:tc>
        <w:tc>
          <w:tcPr>
            <w:tcW w:w="964" w:type="dxa"/>
            <w:vMerge/>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both"/>
              <w:rPr>
                <w:rFonts w:eastAsiaTheme="minorEastAsia"/>
                <w:sz w:val="16"/>
                <w:szCs w:val="16"/>
              </w:rPr>
            </w:pPr>
          </w:p>
        </w:tc>
        <w:tc>
          <w:tcPr>
            <w:tcW w:w="1225" w:type="dxa"/>
            <w:vMerge/>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both"/>
              <w:rPr>
                <w:rFonts w:eastAsiaTheme="minorEastAsia"/>
                <w:sz w:val="16"/>
                <w:szCs w:val="16"/>
              </w:rPr>
            </w:pPr>
          </w:p>
        </w:tc>
        <w:tc>
          <w:tcPr>
            <w:tcW w:w="1134" w:type="dxa"/>
            <w:vMerge/>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both"/>
              <w:rPr>
                <w:rFonts w:eastAsiaTheme="minorEastAsia"/>
                <w:sz w:val="16"/>
                <w:szCs w:val="16"/>
              </w:rPr>
            </w:pPr>
          </w:p>
        </w:tc>
        <w:tc>
          <w:tcPr>
            <w:tcW w:w="1276"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sidRPr="00DC06D7">
              <w:rPr>
                <w:rFonts w:eastAsiaTheme="minorEastAsia"/>
                <w:sz w:val="16"/>
                <w:szCs w:val="16"/>
              </w:rPr>
              <w:t>Основные виды разрешенного использования</w:t>
            </w:r>
          </w:p>
        </w:tc>
        <w:tc>
          <w:tcPr>
            <w:tcW w:w="1559"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sidRPr="00DC06D7">
              <w:rPr>
                <w:rFonts w:eastAsiaTheme="minorEastAsia"/>
                <w:sz w:val="16"/>
                <w:szCs w:val="16"/>
              </w:rPr>
              <w:t>Вспомогательные виды разрешенного использования</w:t>
            </w:r>
          </w:p>
        </w:tc>
        <w:tc>
          <w:tcPr>
            <w:tcW w:w="1559"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sidRPr="00DC06D7">
              <w:rPr>
                <w:rFonts w:eastAsiaTheme="minorEastAsia"/>
                <w:sz w:val="16"/>
                <w:szCs w:val="16"/>
              </w:rPr>
              <w:t>Предельное количество этажей и (или) предельная высота зданий, строений, сооружений</w:t>
            </w:r>
          </w:p>
        </w:tc>
        <w:tc>
          <w:tcPr>
            <w:tcW w:w="1985"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sidRPr="00DC06D7">
              <w:rPr>
                <w:rFonts w:eastAsiaTheme="minorEastAsia"/>
                <w:sz w:val="16"/>
                <w:szCs w:val="16"/>
              </w:rPr>
              <w:t>Максимальный процент застройки в границах земельного участка, определяемый как отношение суммарной площади земельного участка, которая может быть застроена, ко всей площади земельного участка</w:t>
            </w:r>
          </w:p>
        </w:tc>
        <w:tc>
          <w:tcPr>
            <w:tcW w:w="1559"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sidRPr="00DC06D7">
              <w:rPr>
                <w:rFonts w:eastAsiaTheme="minorEastAsia"/>
                <w:sz w:val="16"/>
                <w:szCs w:val="16"/>
              </w:rPr>
              <w:t>Иные требования к параметрам объекта капитального строительства</w:t>
            </w:r>
          </w:p>
        </w:tc>
        <w:tc>
          <w:tcPr>
            <w:tcW w:w="1985"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sidRPr="00DC06D7">
              <w:rPr>
                <w:rFonts w:eastAsiaTheme="minorEastAsia"/>
                <w:sz w:val="16"/>
                <w:szCs w:val="16"/>
              </w:rPr>
              <w:t>Минимальные отступы от границ земельного участка в целях определения мест допустимого размещения зданий, строений, сооружений, за пределами которых запрещено строительство зданий, строений, сооружений</w:t>
            </w:r>
          </w:p>
        </w:tc>
        <w:tc>
          <w:tcPr>
            <w:tcW w:w="1134"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sidRPr="00DC06D7">
              <w:rPr>
                <w:rFonts w:eastAsiaTheme="minorEastAsia"/>
                <w:sz w:val="16"/>
                <w:szCs w:val="16"/>
              </w:rPr>
              <w:t>Иные требования к размещению объектов капитального строительства</w:t>
            </w:r>
          </w:p>
        </w:tc>
      </w:tr>
      <w:tr w:rsidR="00314EF6" w:rsidRPr="00DC06D7" w:rsidTr="0048047F">
        <w:tc>
          <w:tcPr>
            <w:tcW w:w="1417"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lastRenderedPageBreak/>
              <w:t>1</w:t>
            </w:r>
          </w:p>
        </w:tc>
        <w:tc>
          <w:tcPr>
            <w:tcW w:w="964"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2</w:t>
            </w:r>
          </w:p>
        </w:tc>
        <w:tc>
          <w:tcPr>
            <w:tcW w:w="1225"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3</w:t>
            </w:r>
          </w:p>
        </w:tc>
        <w:tc>
          <w:tcPr>
            <w:tcW w:w="1134"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4</w:t>
            </w:r>
          </w:p>
        </w:tc>
        <w:tc>
          <w:tcPr>
            <w:tcW w:w="1276"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5</w:t>
            </w:r>
          </w:p>
        </w:tc>
        <w:tc>
          <w:tcPr>
            <w:tcW w:w="1559"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6</w:t>
            </w:r>
          </w:p>
        </w:tc>
        <w:tc>
          <w:tcPr>
            <w:tcW w:w="1559"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7</w:t>
            </w:r>
          </w:p>
        </w:tc>
        <w:tc>
          <w:tcPr>
            <w:tcW w:w="1985"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8</w:t>
            </w:r>
          </w:p>
        </w:tc>
        <w:tc>
          <w:tcPr>
            <w:tcW w:w="1559"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9</w:t>
            </w:r>
          </w:p>
        </w:tc>
        <w:tc>
          <w:tcPr>
            <w:tcW w:w="1985"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10</w:t>
            </w:r>
          </w:p>
        </w:tc>
        <w:tc>
          <w:tcPr>
            <w:tcW w:w="1134"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11</w:t>
            </w:r>
          </w:p>
        </w:tc>
      </w:tr>
      <w:tr w:rsidR="00314EF6" w:rsidRPr="00DC06D7" w:rsidTr="0048047F">
        <w:tc>
          <w:tcPr>
            <w:tcW w:w="1417"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964"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225"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134"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276"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559"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559"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985"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559"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985"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134"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Pr>
                <w:rFonts w:eastAsiaTheme="minorEastAsia"/>
                <w:sz w:val="16"/>
                <w:szCs w:val="16"/>
              </w:rPr>
              <w:t>-</w:t>
            </w:r>
          </w:p>
        </w:tc>
      </w:tr>
    </w:tbl>
    <w:p w:rsidR="00314EF6" w:rsidRDefault="00314EF6" w:rsidP="00314EF6">
      <w:pPr>
        <w:pStyle w:val="a6"/>
        <w:jc w:val="both"/>
        <w:sectPr w:rsidR="00314EF6" w:rsidSect="0048047F">
          <w:footerReference w:type="even" r:id="rId11"/>
          <w:footerReference w:type="default" r:id="rId12"/>
          <w:pgSz w:w="16838" w:h="11906" w:orient="landscape"/>
          <w:pgMar w:top="1135" w:right="567" w:bottom="851" w:left="567" w:header="709" w:footer="709" w:gutter="0"/>
          <w:cols w:space="708"/>
          <w:docGrid w:linePitch="360"/>
        </w:sectPr>
      </w:pPr>
    </w:p>
    <w:p w:rsidR="00AA070D" w:rsidRPr="00C50C93" w:rsidRDefault="00AA070D" w:rsidP="00AA070D">
      <w:pPr>
        <w:autoSpaceDE w:val="0"/>
        <w:autoSpaceDN w:val="0"/>
        <w:adjustRightInd w:val="0"/>
        <w:jc w:val="both"/>
        <w:rPr>
          <w:rFonts w:eastAsiaTheme="minorHAnsi"/>
          <w:szCs w:val="20"/>
          <w:lang w:eastAsia="en-US"/>
        </w:rPr>
      </w:pPr>
      <w:r w:rsidRPr="00C50C93">
        <w:rPr>
          <w:rFonts w:eastAsiaTheme="minorHAnsi"/>
          <w:szCs w:val="20"/>
          <w:lang w:eastAsia="en-US"/>
        </w:rPr>
        <w:lastRenderedPageBreak/>
        <w:t>3.  Информация  о  расположенных  в  граница</w:t>
      </w:r>
      <w:r>
        <w:rPr>
          <w:rFonts w:eastAsiaTheme="minorHAnsi"/>
          <w:szCs w:val="20"/>
          <w:lang w:eastAsia="en-US"/>
        </w:rPr>
        <w:t xml:space="preserve">х  земельного  участка объектах </w:t>
      </w:r>
      <w:r w:rsidRPr="00C50C93">
        <w:rPr>
          <w:rFonts w:eastAsiaTheme="minorHAnsi"/>
          <w:szCs w:val="20"/>
          <w:lang w:eastAsia="en-US"/>
        </w:rPr>
        <w:t>капитального строительства и объектах культурного наследия</w:t>
      </w:r>
      <w:r>
        <w:rPr>
          <w:rFonts w:eastAsiaTheme="minorHAnsi"/>
          <w:szCs w:val="20"/>
          <w:lang w:eastAsia="en-US"/>
        </w:rPr>
        <w:t>:</w:t>
      </w:r>
    </w:p>
    <w:p w:rsidR="00BC4E58" w:rsidRDefault="00BC4E58" w:rsidP="00AA070D">
      <w:pPr>
        <w:jc w:val="both"/>
      </w:pPr>
    </w:p>
    <w:p w:rsidR="00AA070D" w:rsidRDefault="00AA070D" w:rsidP="00AA070D">
      <w:pPr>
        <w:jc w:val="both"/>
      </w:pPr>
      <w:r w:rsidRPr="00C50C93">
        <w:t>3.1. Объекты капитального строительства:</w:t>
      </w:r>
    </w:p>
    <w:p w:rsidR="009E4653" w:rsidRDefault="009E4653" w:rsidP="00AA070D">
      <w:pPr>
        <w:jc w:val="both"/>
      </w:pPr>
    </w:p>
    <w:p w:rsidR="009E4653" w:rsidRDefault="009E4653" w:rsidP="00AA070D">
      <w:pPr>
        <w:jc w:val="both"/>
      </w:pPr>
      <w:r>
        <w:t xml:space="preserve">{% </w:t>
      </w:r>
      <w:proofErr w:type="spellStart"/>
      <w:r>
        <w:t>for</w:t>
      </w:r>
      <w:proofErr w:type="spellEnd"/>
      <w:r>
        <w:t xml:space="preserve"> </w:t>
      </w:r>
      <w:proofErr w:type="spellStart"/>
      <w:r>
        <w:t>obj</w:t>
      </w:r>
      <w:proofErr w:type="spellEnd"/>
      <w:r>
        <w:t xml:space="preserve"> </w:t>
      </w:r>
      <w:proofErr w:type="spellStart"/>
      <w:r>
        <w:t>in</w:t>
      </w:r>
      <w:proofErr w:type="spellEnd"/>
      <w:r>
        <w:t xml:space="preserve"> </w:t>
      </w:r>
      <w:proofErr w:type="spellStart"/>
      <w:r>
        <w:t>capital_objects</w:t>
      </w:r>
      <w:proofErr w:type="spellEnd"/>
      <w:r>
        <w:t xml:space="preserve"> %} {{ </w:t>
      </w:r>
      <w:proofErr w:type="spellStart"/>
      <w:r>
        <w:t>loop.index</w:t>
      </w:r>
      <w:proofErr w:type="spellEnd"/>
      <w:r>
        <w:t xml:space="preserve"> }} | {{ </w:t>
      </w:r>
      <w:proofErr w:type="spellStart"/>
      <w:r>
        <w:t>obj.cadnum</w:t>
      </w:r>
      <w:proofErr w:type="spellEnd"/>
      <w:r>
        <w:t xml:space="preserve"> }} {% </w:t>
      </w:r>
      <w:proofErr w:type="spellStart"/>
      <w:r>
        <w:t>if</w:t>
      </w:r>
      <w:proofErr w:type="spellEnd"/>
      <w:r>
        <w:t xml:space="preserve"> </w:t>
      </w:r>
      <w:proofErr w:type="spellStart"/>
      <w:r>
        <w:t>obj.object_type</w:t>
      </w:r>
      <w:proofErr w:type="spellEnd"/>
      <w:r>
        <w:t xml:space="preserve"> %}{{ </w:t>
      </w:r>
      <w:proofErr w:type="spellStart"/>
      <w:r>
        <w:t>obj.object_type</w:t>
      </w:r>
      <w:proofErr w:type="spellEnd"/>
      <w:r>
        <w:t xml:space="preserve"> }}{% </w:t>
      </w:r>
      <w:proofErr w:type="spellStart"/>
      <w:r>
        <w:t>endif</w:t>
      </w:r>
      <w:proofErr w:type="spellEnd"/>
      <w:r>
        <w:t xml:space="preserve"> %} {% </w:t>
      </w:r>
      <w:proofErr w:type="spellStart"/>
      <w:r>
        <w:t>if</w:t>
      </w:r>
      <w:proofErr w:type="spellEnd"/>
      <w:r>
        <w:t xml:space="preserve"> </w:t>
      </w:r>
      <w:proofErr w:type="spellStart"/>
      <w:r>
        <w:t>obj.purpose</w:t>
      </w:r>
      <w:proofErr w:type="spellEnd"/>
      <w:r>
        <w:t xml:space="preserve"> %}{{ </w:t>
      </w:r>
      <w:proofErr w:type="spellStart"/>
      <w:r>
        <w:t>obj.purpose</w:t>
      </w:r>
      <w:proofErr w:type="spellEnd"/>
      <w:r>
        <w:t xml:space="preserve"> }}{% </w:t>
      </w:r>
      <w:proofErr w:type="spellStart"/>
      <w:r>
        <w:t>endif</w:t>
      </w:r>
      <w:proofErr w:type="spellEnd"/>
      <w:r>
        <w:t xml:space="preserve"> %} {% </w:t>
      </w:r>
      <w:proofErr w:type="spellStart"/>
      <w:r>
        <w:t>if</w:t>
      </w:r>
      <w:proofErr w:type="spellEnd"/>
      <w:r>
        <w:t xml:space="preserve"> </w:t>
      </w:r>
      <w:proofErr w:type="spellStart"/>
      <w:r>
        <w:t>obj.area</w:t>
      </w:r>
      <w:proofErr w:type="spellEnd"/>
      <w:r>
        <w:t xml:space="preserve"> %}Площадь: {{ </w:t>
      </w:r>
      <w:proofErr w:type="spellStart"/>
      <w:r>
        <w:t>obj.area</w:t>
      </w:r>
      <w:proofErr w:type="spellEnd"/>
      <w:r>
        <w:t xml:space="preserve"> }} </w:t>
      </w:r>
      <w:proofErr w:type="spellStart"/>
      <w:r>
        <w:t>кв</w:t>
      </w:r>
      <w:proofErr w:type="gramStart"/>
      <w:r>
        <w:t>.м</w:t>
      </w:r>
      <w:proofErr w:type="spellEnd"/>
      <w:proofErr w:type="gramEnd"/>
      <w:r>
        <w:t xml:space="preserve">{% </w:t>
      </w:r>
      <w:proofErr w:type="spellStart"/>
      <w:r>
        <w:t>endif</w:t>
      </w:r>
      <w:proofErr w:type="spellEnd"/>
      <w:r>
        <w:t xml:space="preserve"> %} {% </w:t>
      </w:r>
      <w:proofErr w:type="spellStart"/>
      <w:r>
        <w:t>endfor</w:t>
      </w:r>
      <w:proofErr w:type="spellEnd"/>
      <w:r>
        <w:t xml:space="preserve"> %}</w:t>
      </w:r>
    </w:p>
    <w:p w:rsidR="009E4653" w:rsidRPr="00C50C93" w:rsidRDefault="009E4653" w:rsidP="00AA070D">
      <w:pPr>
        <w:jc w:val="both"/>
      </w:pPr>
    </w:p>
    <w:p w:rsidR="00AA070D" w:rsidRDefault="00AA070D" w:rsidP="00AA070D">
      <w:pPr>
        <w:jc w:val="both"/>
      </w:pPr>
      <w:r w:rsidRPr="000967C3">
        <w:t>3.2. Объекты, включенные в единый государственный реестр объектов культурного наследия (памятников истории и культуры) народов Российской Федерации</w:t>
      </w:r>
      <w:r>
        <w:t>:</w:t>
      </w:r>
    </w:p>
    <w:tbl>
      <w:tblPr>
        <w:tblStyle w:val="a8"/>
        <w:tblW w:w="0" w:type="auto"/>
        <w:tblLook w:val="04A0" w:firstRow="1" w:lastRow="0" w:firstColumn="1" w:lastColumn="0" w:noHBand="0" w:noVBand="1"/>
      </w:tblPr>
      <w:tblGrid>
        <w:gridCol w:w="5140"/>
        <w:gridCol w:w="4997"/>
      </w:tblGrid>
      <w:tr w:rsidR="00AA070D" w:rsidRPr="00397417" w:rsidTr="00F50748">
        <w:tc>
          <w:tcPr>
            <w:tcW w:w="5140" w:type="dxa"/>
            <w:tcBorders>
              <w:top w:val="nil"/>
              <w:left w:val="nil"/>
              <w:bottom w:val="nil"/>
              <w:right w:val="nil"/>
            </w:tcBorders>
          </w:tcPr>
          <w:p w:rsidR="00AA070D" w:rsidRDefault="00AA070D" w:rsidP="00F50748">
            <w:pPr>
              <w:tabs>
                <w:tab w:val="left" w:pos="0"/>
              </w:tabs>
            </w:pPr>
            <w:r w:rsidRPr="00397417">
              <w:t>№</w:t>
            </w:r>
            <w:r>
              <w:t xml:space="preserve">            Информация отсутствует</w:t>
            </w:r>
          </w:p>
          <w:p w:rsidR="00AA070D" w:rsidRPr="00397417" w:rsidRDefault="00AA070D" w:rsidP="00F50748">
            <w:pPr>
              <w:tabs>
                <w:tab w:val="left" w:pos="0"/>
              </w:tabs>
              <w:jc w:val="center"/>
              <w:rPr>
                <w:sz w:val="16"/>
                <w:szCs w:val="16"/>
              </w:rPr>
            </w:pPr>
            <w:r w:rsidRPr="00397417">
              <w:rPr>
                <w:noProof/>
                <w:sz w:val="16"/>
                <w:szCs w:val="16"/>
              </w:rPr>
              <mc:AlternateContent>
                <mc:Choice Requires="wps">
                  <w:drawing>
                    <wp:anchor distT="0" distB="0" distL="114300" distR="114300" simplePos="0" relativeHeight="251709440" behindDoc="0" locked="0" layoutInCell="1" allowOverlap="1" wp14:anchorId="6708A539" wp14:editId="51B75C70">
                      <wp:simplePos x="0" y="0"/>
                      <wp:positionH relativeFrom="column">
                        <wp:posOffset>34821</wp:posOffset>
                      </wp:positionH>
                      <wp:positionV relativeFrom="paragraph">
                        <wp:posOffset>694</wp:posOffset>
                      </wp:positionV>
                      <wp:extent cx="3030279" cy="0"/>
                      <wp:effectExtent l="0" t="0" r="17780" b="19050"/>
                      <wp:wrapNone/>
                      <wp:docPr id="20" name="Прямая соединительная линия 20"/>
                      <wp:cNvGraphicFramePr/>
                      <a:graphic xmlns:a="http://schemas.openxmlformats.org/drawingml/2006/main">
                        <a:graphicData uri="http://schemas.microsoft.com/office/word/2010/wordprocessingShape">
                          <wps:wsp>
                            <wps:cNvCnPr/>
                            <wps:spPr>
                              <a:xfrm>
                                <a:off x="0" y="0"/>
                                <a:ext cx="30302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0"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2.75pt,.05pt" to="241.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" strokecolor="black [3040]"/>
                  </w:pict>
                </mc:Fallback>
              </mc:AlternateContent>
            </w:r>
            <w:r w:rsidRPr="00397417">
              <w:rPr>
                <w:sz w:val="16"/>
                <w:szCs w:val="16"/>
              </w:rPr>
              <w:t>(согласно чертеж</w:t>
            </w:r>
            <w:proofErr w:type="gramStart"/>
            <w:r w:rsidRPr="00397417">
              <w:rPr>
                <w:sz w:val="16"/>
                <w:szCs w:val="16"/>
              </w:rPr>
              <w:t>у(</w:t>
            </w:r>
            <w:proofErr w:type="spellStart"/>
            <w:proofErr w:type="gramEnd"/>
            <w:r w:rsidRPr="00397417">
              <w:rPr>
                <w:sz w:val="16"/>
                <w:szCs w:val="16"/>
              </w:rPr>
              <w:t>ам</w:t>
            </w:r>
            <w:proofErr w:type="spellEnd"/>
            <w:r w:rsidRPr="00397417">
              <w:rPr>
                <w:sz w:val="16"/>
                <w:szCs w:val="16"/>
              </w:rPr>
              <w:t>) градостроительного плана)</w:t>
            </w:r>
          </w:p>
        </w:tc>
        <w:tc>
          <w:tcPr>
            <w:tcW w:w="5141" w:type="dxa"/>
            <w:tcBorders>
              <w:top w:val="nil"/>
              <w:left w:val="nil"/>
              <w:bottom w:val="nil"/>
              <w:right w:val="nil"/>
            </w:tcBorders>
          </w:tcPr>
          <w:p w:rsidR="00AA070D" w:rsidRDefault="00AA070D" w:rsidP="00F50748">
            <w:pPr>
              <w:tabs>
                <w:tab w:val="left" w:pos="0"/>
              </w:tabs>
              <w:jc w:val="center"/>
            </w:pPr>
            <w:r>
              <w:rPr>
                <w:noProof/>
              </w:rPr>
              <mc:AlternateContent>
                <mc:Choice Requires="wps">
                  <w:drawing>
                    <wp:anchor distT="0" distB="0" distL="114300" distR="114300" simplePos="0" relativeHeight="251710464" behindDoc="0" locked="0" layoutInCell="1" allowOverlap="1" wp14:anchorId="026221A3" wp14:editId="09B121BE">
                      <wp:simplePos x="0" y="0"/>
                      <wp:positionH relativeFrom="column">
                        <wp:posOffset>-28679</wp:posOffset>
                      </wp:positionH>
                      <wp:positionV relativeFrom="paragraph">
                        <wp:posOffset>175954</wp:posOffset>
                      </wp:positionV>
                      <wp:extent cx="3179135" cy="0"/>
                      <wp:effectExtent l="0" t="0" r="21590" b="19050"/>
                      <wp:wrapNone/>
                      <wp:docPr id="21" name="Прямая соединительная линия 21"/>
                      <wp:cNvGraphicFramePr/>
                      <a:graphic xmlns:a="http://schemas.openxmlformats.org/drawingml/2006/main">
                        <a:graphicData uri="http://schemas.microsoft.com/office/word/2010/wordprocessingShape">
                          <wps:wsp>
                            <wps:cNvCnPr/>
                            <wps:spPr>
                              <a:xfrm>
                                <a:off x="0" y="0"/>
                                <a:ext cx="31791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1"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2.25pt,13.85pt" to="248.1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" strokecolor="black [3040]"/>
                  </w:pict>
                </mc:Fallback>
              </mc:AlternateContent>
            </w:r>
          </w:p>
          <w:p w:rsidR="00AA070D" w:rsidRPr="00397417" w:rsidRDefault="00AA070D" w:rsidP="00D80DB2">
            <w:pPr>
              <w:tabs>
                <w:tab w:val="left" w:pos="0"/>
              </w:tabs>
              <w:jc w:val="center"/>
            </w:pPr>
            <w:r w:rsidRPr="00C50C93">
              <w:rPr>
                <w:sz w:val="16"/>
                <w:szCs w:val="16"/>
              </w:rPr>
              <w:t xml:space="preserve">(назначение объекта </w:t>
            </w:r>
            <w:r>
              <w:rPr>
                <w:sz w:val="16"/>
                <w:szCs w:val="16"/>
              </w:rPr>
              <w:t>культурного наследия, общая площадь, площадь застройки)</w:t>
            </w:r>
            <w:r w:rsidRPr="00C50C93">
              <w:rPr>
                <w:u w:val="single"/>
              </w:rPr>
              <w:t xml:space="preserve"> </w:t>
            </w:r>
          </w:p>
        </w:tc>
      </w:tr>
      <w:tr w:rsidR="00AA070D" w:rsidRPr="00397417" w:rsidTr="00F50748">
        <w:tc>
          <w:tcPr>
            <w:tcW w:w="10281" w:type="dxa"/>
            <w:gridSpan w:val="2"/>
            <w:tcBorders>
              <w:top w:val="nil"/>
              <w:left w:val="nil"/>
              <w:bottom w:val="nil"/>
              <w:right w:val="nil"/>
            </w:tcBorders>
          </w:tcPr>
          <w:p w:rsidR="00AA070D" w:rsidRDefault="00AA070D" w:rsidP="00F50748">
            <w:pPr>
              <w:tabs>
                <w:tab w:val="left" w:pos="0"/>
              </w:tabs>
              <w:jc w:val="both"/>
              <w:rPr>
                <w:noProof/>
              </w:rPr>
            </w:pPr>
            <w:r>
              <w:rPr>
                <w:noProof/>
              </w:rPr>
              <w:t>__________________________________________________________________________________</w:t>
            </w:r>
          </w:p>
          <w:p w:rsidR="00AA070D" w:rsidRPr="00A31B1B" w:rsidRDefault="00AA070D" w:rsidP="00F50748">
            <w:pPr>
              <w:tabs>
                <w:tab w:val="left" w:pos="0"/>
              </w:tabs>
              <w:jc w:val="center"/>
              <w:rPr>
                <w:noProof/>
                <w:sz w:val="16"/>
                <w:szCs w:val="16"/>
              </w:rPr>
            </w:pPr>
            <w:r w:rsidRPr="00A31B1B">
              <w:rPr>
                <w:noProof/>
                <w:sz w:val="16"/>
                <w:szCs w:val="16"/>
              </w:rPr>
              <w:t>(наименование органа государственной власти, принявшего решение о включении выявленного объекта культурного наследия в реестр, реквизиты этого решения)</w:t>
            </w:r>
          </w:p>
          <w:p w:rsidR="00AA070D" w:rsidRDefault="00AA070D" w:rsidP="00F50748">
            <w:pPr>
              <w:rPr>
                <w:noProof/>
              </w:rPr>
            </w:pPr>
            <w:r w:rsidRPr="000967C3">
              <w:t>Регистрационный номер в реестре</w:t>
            </w:r>
            <w:r>
              <w:t xml:space="preserve"> _____________________ </w:t>
            </w:r>
            <w:proofErr w:type="gramStart"/>
            <w:r>
              <w:t>от</w:t>
            </w:r>
            <w:proofErr w:type="gramEnd"/>
            <w:r>
              <w:t xml:space="preserve"> ____________________________</w:t>
            </w:r>
            <w:r>
              <w:rPr>
                <w:u w:val="single"/>
              </w:rPr>
              <w:t xml:space="preserve">        </w:t>
            </w:r>
            <w:r w:rsidRPr="00C50C93">
              <w:rPr>
                <w:u w:val="single"/>
              </w:rPr>
              <w:t xml:space="preserve">           </w:t>
            </w:r>
            <w:r>
              <w:rPr>
                <w:u w:val="single"/>
              </w:rPr>
              <w:t xml:space="preserve">                              </w:t>
            </w:r>
            <w:r w:rsidRPr="00C50C93">
              <w:rPr>
                <w:u w:val="single"/>
              </w:rPr>
              <w:t xml:space="preserve"> </w:t>
            </w:r>
          </w:p>
          <w:p w:rsidR="00AA070D" w:rsidRDefault="00AA070D" w:rsidP="00F50748">
            <w:pPr>
              <w:tabs>
                <w:tab w:val="left" w:pos="0"/>
              </w:tabs>
              <w:jc w:val="both"/>
              <w:rPr>
                <w:noProof/>
              </w:rPr>
            </w:pPr>
          </w:p>
        </w:tc>
      </w:tr>
    </w:tbl>
    <w:p w:rsidR="00111B4A" w:rsidRDefault="00111B4A" w:rsidP="00111B4A">
      <w:pPr>
        <w:autoSpaceDE w:val="0"/>
        <w:autoSpaceDN w:val="0"/>
        <w:adjustRightInd w:val="0"/>
        <w:jc w:val="both"/>
        <w:rPr>
          <w:rFonts w:eastAsiaTheme="minorHAnsi"/>
          <w:szCs w:val="20"/>
          <w:lang w:eastAsia="en-US"/>
        </w:rPr>
      </w:pPr>
      <w:r w:rsidRPr="00187765">
        <w:rPr>
          <w:rFonts w:eastAsiaTheme="minorHAnsi"/>
          <w:szCs w:val="20"/>
          <w:lang w:eastAsia="en-US"/>
        </w:rPr>
        <w:t>4.   Информация  о  расчетных  показателях  минимально  допустимого  уровня обеспеченности  территории объектами коммунальной, транспортной, социальной инфраструктур   и  расчетных  показателях максимально допустимого уровня территориальной доступности указанных объектов для населения в случае, если земельный  участок  расположен  в  границах территории, в отношении которой предусматривается  осуществление деятельности по комплексному и устойчивому развитию территории:</w:t>
      </w:r>
    </w:p>
    <w:p w:rsidR="00C6748B" w:rsidRPr="00187765" w:rsidRDefault="00C6748B" w:rsidP="00111B4A">
      <w:pPr>
        <w:autoSpaceDE w:val="0"/>
        <w:autoSpaceDN w:val="0"/>
        <w:adjustRightInd w:val="0"/>
        <w:jc w:val="both"/>
        <w:rPr>
          <w:rFonts w:eastAsiaTheme="minorHAnsi"/>
          <w:lang w:eastAsia="en-US"/>
        </w:rPr>
      </w:pPr>
    </w:p>
    <w:tbl>
      <w:tblPr>
        <w:tblW w:w="0" w:type="auto"/>
        <w:tblCellMar>
          <w:top w:w="102" w:type="dxa"/>
          <w:left w:w="62" w:type="dxa"/>
          <w:bottom w:w="102" w:type="dxa"/>
          <w:right w:w="62" w:type="dxa"/>
        </w:tblCellMar>
        <w:tblLook w:val="0000" w:firstRow="0" w:lastRow="0" w:firstColumn="0" w:lastColumn="0" w:noHBand="0" w:noVBand="0"/>
      </w:tblPr>
      <w:tblGrid>
        <w:gridCol w:w="1332"/>
        <w:gridCol w:w="988"/>
        <w:gridCol w:w="1029"/>
        <w:gridCol w:w="1331"/>
        <w:gridCol w:w="988"/>
        <w:gridCol w:w="1029"/>
        <w:gridCol w:w="1331"/>
        <w:gridCol w:w="988"/>
        <w:gridCol w:w="1029"/>
      </w:tblGrid>
      <w:tr w:rsidR="00111B4A" w:rsidRPr="00187765" w:rsidTr="00F50748">
        <w:tc>
          <w:tcPr>
            <w:tcW w:w="0" w:type="auto"/>
            <w:gridSpan w:val="9"/>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Информация о расчетных показателях минимально допустимого уровня обеспеченности территории</w:t>
            </w:r>
          </w:p>
        </w:tc>
      </w:tr>
      <w:tr w:rsidR="00111B4A" w:rsidRPr="00187765" w:rsidTr="00F50748">
        <w:tc>
          <w:tcPr>
            <w:tcW w:w="0" w:type="auto"/>
            <w:gridSpan w:val="3"/>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Объекты коммунальной инфраструктуры</w:t>
            </w:r>
          </w:p>
        </w:tc>
        <w:tc>
          <w:tcPr>
            <w:tcW w:w="0" w:type="auto"/>
            <w:gridSpan w:val="3"/>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Объекты транспортной инфраструктуры</w:t>
            </w:r>
          </w:p>
        </w:tc>
        <w:tc>
          <w:tcPr>
            <w:tcW w:w="0" w:type="auto"/>
            <w:gridSpan w:val="3"/>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Объекты социальной инфраструктуры</w:t>
            </w:r>
          </w:p>
        </w:tc>
      </w:tr>
      <w:tr w:rsidR="00111B4A" w:rsidRPr="00187765" w:rsidTr="00F50748">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Расчетный показатель</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Расчетный показатель</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Расчетный показатель</w:t>
            </w:r>
          </w:p>
        </w:tc>
      </w:tr>
      <w:tr w:rsidR="00111B4A" w:rsidRPr="00187765" w:rsidTr="00F50748">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1</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2</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3</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4</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5</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6</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7</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8</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9</w:t>
            </w:r>
          </w:p>
        </w:tc>
      </w:tr>
      <w:tr w:rsidR="00111B4A" w:rsidRPr="00187765" w:rsidTr="00F50748">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r>
      <w:tr w:rsidR="00111B4A" w:rsidRPr="00187765" w:rsidTr="00F50748">
        <w:tc>
          <w:tcPr>
            <w:tcW w:w="0" w:type="auto"/>
            <w:gridSpan w:val="9"/>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Информация о расчетных показателях максимально допустимого уровня территориальной доступности</w:t>
            </w:r>
          </w:p>
        </w:tc>
      </w:tr>
      <w:tr w:rsidR="00111B4A" w:rsidRPr="00BE42B8" w:rsidTr="00F50748">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Расчетный показатель</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Расчетный показатель</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Расчетный показатель</w:t>
            </w:r>
          </w:p>
        </w:tc>
      </w:tr>
      <w:tr w:rsidR="00111B4A" w:rsidRPr="00187765" w:rsidTr="00F50748">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1</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2</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3</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4</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5</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6</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7</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8</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9</w:t>
            </w:r>
          </w:p>
        </w:tc>
      </w:tr>
      <w:tr w:rsidR="00111B4A" w:rsidRPr="00187765" w:rsidTr="00F50748">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r>
    </w:tbl>
    <w:p w:rsidR="001D574C" w:rsidRDefault="001D574C" w:rsidP="001D574C">
      <w:pPr>
        <w:autoSpaceDE w:val="0"/>
        <w:autoSpaceDN w:val="0"/>
        <w:adjustRightInd w:val="0"/>
        <w:jc w:val="both"/>
        <w:rPr>
          <w:rFonts w:eastAsiaTheme="minorHAnsi"/>
          <w:szCs w:val="20"/>
          <w:lang w:eastAsia="en-US"/>
        </w:rPr>
      </w:pPr>
    </w:p>
    <w:p w:rsidR="00DF2D97" w:rsidRDefault="00D7249C" w:rsidP="00E02992">
      <w:pPr>
        <w:autoSpaceDE w:val="0"/>
        <w:autoSpaceDN w:val="0"/>
        <w:adjustRightInd w:val="0"/>
        <w:spacing w:after="100"/>
        <w:jc w:val="both"/>
        <w:rPr>
          <w:rFonts w:eastAsiaTheme="minorHAnsi"/>
          <w:szCs w:val="20"/>
          <w:lang w:eastAsia="en-US"/>
        </w:rPr>
      </w:pPr>
      <w:r w:rsidRPr="00C50C93">
        <w:rPr>
          <w:rFonts w:eastAsiaTheme="minorHAnsi"/>
          <w:szCs w:val="20"/>
          <w:lang w:eastAsia="en-US"/>
        </w:rPr>
        <w:t xml:space="preserve">5. Информация об ограничениях использования </w:t>
      </w:r>
      <w:r>
        <w:rPr>
          <w:rFonts w:eastAsiaTheme="minorHAnsi"/>
          <w:szCs w:val="20"/>
          <w:lang w:eastAsia="en-US"/>
        </w:rPr>
        <w:t xml:space="preserve">земельного участка, в том числе, </w:t>
      </w:r>
      <w:r w:rsidRPr="00C50C93">
        <w:rPr>
          <w:rFonts w:eastAsiaTheme="minorHAnsi"/>
          <w:szCs w:val="20"/>
          <w:lang w:eastAsia="en-US"/>
        </w:rPr>
        <w:t>если  земельный  участок полностью или части</w:t>
      </w:r>
      <w:r>
        <w:rPr>
          <w:rFonts w:eastAsiaTheme="minorHAnsi"/>
          <w:szCs w:val="20"/>
          <w:lang w:eastAsia="en-US"/>
        </w:rPr>
        <w:t xml:space="preserve">чно расположен в границах зон с </w:t>
      </w:r>
      <w:r w:rsidRPr="00C50C93">
        <w:rPr>
          <w:rFonts w:eastAsiaTheme="minorHAnsi"/>
          <w:szCs w:val="20"/>
          <w:lang w:eastAsia="en-US"/>
        </w:rPr>
        <w:t xml:space="preserve">особыми условиями </w:t>
      </w:r>
      <w:r w:rsidRPr="00EA6D97">
        <w:rPr>
          <w:rFonts w:eastAsiaTheme="minorHAnsi"/>
          <w:szCs w:val="20"/>
          <w:lang w:eastAsia="en-US"/>
        </w:rPr>
        <w:t>использования территорий:</w:t>
      </w:r>
      <w:r w:rsidR="00E02992">
        <w:rPr>
          <w:rFonts w:eastAsiaTheme="minorHAnsi"/>
          <w:szCs w:val="20"/>
          <w:lang w:eastAsia="en-US"/>
        </w:rPr>
        <w:t xml:space="preserve"> </w:t>
      </w:r>
    </w:p>
    <w:p w:rsidR="00CC30C1" w:rsidRPr="00CC30C1" w:rsidRDefault="00CC30C1" w:rsidP="00CC30C1">
      <w:pPr>
        <w:tabs>
          <w:tab w:val="left" w:pos="0"/>
        </w:tabs>
        <w:jc w:val="both"/>
        <w:rPr>
          <w:rFonts w:eastAsiaTheme="minorHAnsi"/>
          <w:szCs w:val="20"/>
          <w:lang w:eastAsia="en-US"/>
        </w:rPr>
      </w:pPr>
      <w:r w:rsidRPr="00CC30C1">
        <w:rPr>
          <w:rFonts w:eastAsiaTheme="minorHAnsi"/>
          <w:szCs w:val="20"/>
          <w:lang w:eastAsia="en-US"/>
        </w:rPr>
        <w:t xml:space="preserve">{% </w:t>
      </w:r>
      <w:proofErr w:type="spellStart"/>
      <w:r w:rsidRPr="00CC30C1">
        <w:rPr>
          <w:rFonts w:eastAsiaTheme="minorHAnsi"/>
          <w:szCs w:val="20"/>
          <w:lang w:eastAsia="en-US"/>
        </w:rPr>
        <w:t>if</w:t>
      </w:r>
      <w:proofErr w:type="spellEnd"/>
      <w:r w:rsidRPr="00CC30C1">
        <w:rPr>
          <w:rFonts w:eastAsiaTheme="minorHAnsi"/>
          <w:szCs w:val="20"/>
          <w:lang w:eastAsia="en-US"/>
        </w:rPr>
        <w:t xml:space="preserve"> </w:t>
      </w:r>
      <w:proofErr w:type="spellStart"/>
      <w:r w:rsidRPr="00CC30C1">
        <w:rPr>
          <w:rFonts w:eastAsiaTheme="minorHAnsi"/>
          <w:szCs w:val="20"/>
          <w:lang w:eastAsia="en-US"/>
        </w:rPr>
        <w:t>zouit</w:t>
      </w:r>
      <w:proofErr w:type="spellEnd"/>
      <w:r w:rsidRPr="00CC30C1">
        <w:rPr>
          <w:rFonts w:eastAsiaTheme="minorHAnsi"/>
          <w:szCs w:val="20"/>
          <w:lang w:eastAsia="en-US"/>
        </w:rPr>
        <w:t xml:space="preserve"> %}</w:t>
      </w:r>
    </w:p>
    <w:p w:rsidR="00CC30C1" w:rsidRPr="00CC30C1" w:rsidRDefault="00CC30C1" w:rsidP="00CC30C1">
      <w:pPr>
        <w:tabs>
          <w:tab w:val="left" w:pos="0"/>
        </w:tabs>
        <w:jc w:val="both"/>
        <w:rPr>
          <w:rFonts w:eastAsiaTheme="minorHAnsi"/>
          <w:szCs w:val="20"/>
          <w:lang w:eastAsia="en-US"/>
        </w:rPr>
      </w:pPr>
      <w:r w:rsidRPr="00CC30C1">
        <w:rPr>
          <w:rFonts w:eastAsiaTheme="minorHAnsi"/>
          <w:szCs w:val="20"/>
          <w:lang w:eastAsia="en-US"/>
        </w:rPr>
        <w:t>Земельный участок расположен в границах зон с особыми условиями использования территорий:</w:t>
      </w:r>
    </w:p>
    <w:p w:rsidR="00CC30C1" w:rsidRPr="00CC30C1" w:rsidRDefault="00CC30C1" w:rsidP="00CC30C1">
      <w:pPr>
        <w:tabs>
          <w:tab w:val="left" w:pos="0"/>
        </w:tabs>
        <w:jc w:val="both"/>
        <w:rPr>
          <w:rFonts w:eastAsiaTheme="minorHAnsi"/>
          <w:szCs w:val="20"/>
          <w:lang w:eastAsia="en-US"/>
        </w:rPr>
      </w:pPr>
      <w:r w:rsidRPr="00CC30C1">
        <w:rPr>
          <w:rFonts w:eastAsiaTheme="minorHAnsi"/>
          <w:szCs w:val="20"/>
          <w:lang w:eastAsia="en-US"/>
        </w:rPr>
        <w:lastRenderedPageBreak/>
        <w:t>{{INSERT_ZOUIT_BLOCKS}}</w:t>
      </w:r>
    </w:p>
    <w:p w:rsidR="00CC30C1" w:rsidRPr="00CC30C1" w:rsidRDefault="00CC30C1" w:rsidP="00CC30C1">
      <w:pPr>
        <w:tabs>
          <w:tab w:val="left" w:pos="0"/>
        </w:tabs>
        <w:jc w:val="both"/>
        <w:rPr>
          <w:rFonts w:eastAsiaTheme="minorHAnsi"/>
          <w:szCs w:val="20"/>
          <w:lang w:eastAsia="en-US"/>
        </w:rPr>
      </w:pPr>
      <w:r w:rsidRPr="00CC30C1">
        <w:rPr>
          <w:rFonts w:eastAsiaTheme="minorHAnsi"/>
          <w:szCs w:val="20"/>
          <w:lang w:eastAsia="en-US"/>
        </w:rPr>
        <w:t xml:space="preserve">{% </w:t>
      </w:r>
      <w:proofErr w:type="spellStart"/>
      <w:r w:rsidRPr="00CC30C1">
        <w:rPr>
          <w:rFonts w:eastAsiaTheme="minorHAnsi"/>
          <w:szCs w:val="20"/>
          <w:lang w:eastAsia="en-US"/>
        </w:rPr>
        <w:t>else</w:t>
      </w:r>
      <w:proofErr w:type="spellEnd"/>
      <w:r w:rsidRPr="00CC30C1">
        <w:rPr>
          <w:rFonts w:eastAsiaTheme="minorHAnsi"/>
          <w:szCs w:val="20"/>
          <w:lang w:eastAsia="en-US"/>
        </w:rPr>
        <w:t xml:space="preserve"> %}</w:t>
      </w:r>
    </w:p>
    <w:p w:rsidR="00CC30C1" w:rsidRPr="00CC30C1" w:rsidRDefault="00CC30C1" w:rsidP="00CC30C1">
      <w:pPr>
        <w:tabs>
          <w:tab w:val="left" w:pos="0"/>
        </w:tabs>
        <w:jc w:val="both"/>
        <w:rPr>
          <w:rFonts w:eastAsiaTheme="minorHAnsi"/>
          <w:szCs w:val="20"/>
          <w:lang w:eastAsia="en-US"/>
        </w:rPr>
      </w:pPr>
      <w:r w:rsidRPr="00CC30C1">
        <w:rPr>
          <w:rFonts w:eastAsiaTheme="minorHAnsi"/>
          <w:szCs w:val="20"/>
          <w:lang w:eastAsia="en-US"/>
        </w:rPr>
        <w:t>Земельный участок не расположен в границах зон с особыми условиями использования территорий.</w:t>
      </w:r>
    </w:p>
    <w:p w:rsidR="00792076" w:rsidRDefault="00CC30C1" w:rsidP="00CC30C1">
      <w:pPr>
        <w:tabs>
          <w:tab w:val="left" w:pos="0"/>
        </w:tabs>
        <w:jc w:val="both"/>
        <w:rPr>
          <w:rFonts w:eastAsiaTheme="minorHAnsi"/>
          <w:szCs w:val="20"/>
          <w:lang w:eastAsia="en-US"/>
        </w:rPr>
      </w:pPr>
      <w:r w:rsidRPr="00CC30C1">
        <w:rPr>
          <w:rFonts w:eastAsiaTheme="minorHAnsi"/>
          <w:szCs w:val="20"/>
          <w:lang w:eastAsia="en-US"/>
        </w:rPr>
        <w:t xml:space="preserve">{% </w:t>
      </w:r>
      <w:proofErr w:type="spellStart"/>
      <w:r w:rsidRPr="00CC30C1">
        <w:rPr>
          <w:rFonts w:eastAsiaTheme="minorHAnsi"/>
          <w:szCs w:val="20"/>
          <w:lang w:eastAsia="en-US"/>
        </w:rPr>
        <w:t>endif</w:t>
      </w:r>
      <w:proofErr w:type="spellEnd"/>
      <w:r w:rsidRPr="00CC30C1">
        <w:rPr>
          <w:rFonts w:eastAsiaTheme="minorHAnsi"/>
          <w:szCs w:val="20"/>
          <w:lang w:eastAsia="en-US"/>
        </w:rPr>
        <w:t xml:space="preserve"> %}</w:t>
      </w:r>
    </w:p>
    <w:p w:rsidR="00D7249C" w:rsidRDefault="00D7249C" w:rsidP="00D7249C">
      <w:pPr>
        <w:tabs>
          <w:tab w:val="left" w:pos="0"/>
        </w:tabs>
        <w:jc w:val="both"/>
        <w:rPr>
          <w:rFonts w:eastAsiaTheme="minorHAnsi"/>
          <w:szCs w:val="20"/>
          <w:lang w:eastAsia="en-US"/>
        </w:rPr>
      </w:pPr>
      <w:bookmarkStart w:id="0" w:name="_GoBack"/>
      <w:bookmarkEnd w:id="0"/>
      <w:r w:rsidRPr="00C50C93">
        <w:rPr>
          <w:rFonts w:eastAsiaTheme="minorHAnsi"/>
          <w:szCs w:val="20"/>
          <w:lang w:eastAsia="en-US"/>
        </w:rPr>
        <w:t>6. Информация о границах зон с особыми усло</w:t>
      </w:r>
      <w:r>
        <w:rPr>
          <w:rFonts w:eastAsiaTheme="minorHAnsi"/>
          <w:szCs w:val="20"/>
          <w:lang w:eastAsia="en-US"/>
        </w:rPr>
        <w:t xml:space="preserve">виями использования территорий, </w:t>
      </w:r>
      <w:r w:rsidRPr="00C50C93">
        <w:rPr>
          <w:rFonts w:eastAsiaTheme="minorHAnsi"/>
          <w:szCs w:val="20"/>
          <w:lang w:eastAsia="en-US"/>
        </w:rPr>
        <w:t>если  земельный  участок полностью или части</w:t>
      </w:r>
      <w:r>
        <w:rPr>
          <w:rFonts w:eastAsiaTheme="minorHAnsi"/>
          <w:szCs w:val="20"/>
          <w:lang w:eastAsia="en-US"/>
        </w:rPr>
        <w:t xml:space="preserve">чно расположен в границах таких </w:t>
      </w:r>
      <w:r w:rsidRPr="00C50C93">
        <w:rPr>
          <w:rFonts w:eastAsiaTheme="minorHAnsi"/>
          <w:szCs w:val="20"/>
          <w:lang w:eastAsia="en-US"/>
        </w:rPr>
        <w:t>зон:</w:t>
      </w:r>
      <w:r w:rsidRPr="00306B95">
        <w:rPr>
          <w:rFonts w:eastAsiaTheme="minorHAnsi"/>
          <w:szCs w:val="20"/>
          <w:lang w:eastAsia="en-US"/>
        </w:rPr>
        <w:t xml:space="preserve"> </w:t>
      </w:r>
    </w:p>
    <w:p w:rsidR="00D7249C" w:rsidRDefault="00D7249C" w:rsidP="00D7249C">
      <w:pPr>
        <w:tabs>
          <w:tab w:val="left" w:pos="0"/>
        </w:tabs>
        <w:jc w:val="both"/>
        <w:rPr>
          <w:rFonts w:eastAsiaTheme="minorHAnsi"/>
          <w:szCs w:val="20"/>
          <w:lang w:eastAsia="en-US"/>
        </w:rPr>
      </w:pPr>
    </w:p>
    <w:tbl>
      <w:tblPr>
        <w:tblW w:w="0" w:type="auto"/>
        <w:tblCellMar>
          <w:top w:w="102" w:type="dxa"/>
          <w:left w:w="62" w:type="dxa"/>
          <w:bottom w:w="102" w:type="dxa"/>
          <w:right w:w="62" w:type="dxa"/>
        </w:tblCellMar>
        <w:tblLook w:val="0000" w:firstRow="0" w:lastRow="0" w:firstColumn="0" w:lastColumn="0" w:noHBand="0" w:noVBand="0"/>
      </w:tblPr>
      <w:tblGrid>
        <w:gridCol w:w="3974"/>
        <w:gridCol w:w="3652"/>
        <w:gridCol w:w="1264"/>
        <w:gridCol w:w="1155"/>
      </w:tblGrid>
      <w:tr w:rsidR="00D7249C" w:rsidRPr="00C52198" w:rsidTr="00DF3CFC">
        <w:tc>
          <w:tcPr>
            <w:tcW w:w="3974" w:type="dxa"/>
            <w:vMerge w:val="restart"/>
            <w:tcBorders>
              <w:top w:val="single" w:sz="4" w:space="0" w:color="auto"/>
              <w:left w:val="single" w:sz="4" w:space="0" w:color="auto"/>
              <w:bottom w:val="single" w:sz="4" w:space="0" w:color="auto"/>
              <w:right w:val="single" w:sz="4" w:space="0" w:color="auto"/>
            </w:tcBorders>
          </w:tcPr>
          <w:p w:rsidR="00D7249C" w:rsidRPr="00DF56EF" w:rsidRDefault="00D7249C" w:rsidP="00DF3CFC">
            <w:pPr>
              <w:autoSpaceDE w:val="0"/>
              <w:autoSpaceDN w:val="0"/>
              <w:adjustRightInd w:val="0"/>
              <w:jc w:val="center"/>
              <w:rPr>
                <w:rFonts w:eastAsiaTheme="minorHAnsi"/>
                <w:sz w:val="20"/>
                <w:szCs w:val="20"/>
                <w:lang w:eastAsia="en-US"/>
              </w:rPr>
            </w:pPr>
            <w:r w:rsidRPr="00DF56EF">
              <w:rPr>
                <w:rFonts w:eastAsiaTheme="minorHAnsi"/>
                <w:sz w:val="20"/>
                <w:szCs w:val="20"/>
                <w:lang w:eastAsia="en-US"/>
              </w:rPr>
              <w:t>Наименование зоны с особыми условиями использования территории с указанием объекта, в отношении которого установлена такая зона</w:t>
            </w:r>
          </w:p>
        </w:tc>
        <w:tc>
          <w:tcPr>
            <w:tcW w:w="6071" w:type="dxa"/>
            <w:gridSpan w:val="3"/>
            <w:tcBorders>
              <w:top w:val="single" w:sz="4" w:space="0" w:color="auto"/>
              <w:left w:val="single" w:sz="4" w:space="0" w:color="auto"/>
              <w:bottom w:val="single" w:sz="4" w:space="0" w:color="auto"/>
              <w:right w:val="single" w:sz="4" w:space="0" w:color="auto"/>
            </w:tcBorders>
          </w:tcPr>
          <w:p w:rsidR="00D7249C" w:rsidRPr="00DF56EF" w:rsidRDefault="00D7249C" w:rsidP="00DF3CFC">
            <w:pPr>
              <w:autoSpaceDE w:val="0"/>
              <w:autoSpaceDN w:val="0"/>
              <w:adjustRightInd w:val="0"/>
              <w:jc w:val="center"/>
              <w:rPr>
                <w:rFonts w:eastAsiaTheme="minorHAnsi"/>
                <w:sz w:val="20"/>
                <w:szCs w:val="20"/>
                <w:lang w:eastAsia="en-US"/>
              </w:rPr>
            </w:pPr>
            <w:r w:rsidRPr="00DF56EF">
              <w:rPr>
                <w:rFonts w:eastAsiaTheme="minorHAnsi"/>
                <w:sz w:val="20"/>
                <w:szCs w:val="20"/>
                <w:lang w:eastAsia="en-US"/>
              </w:rPr>
              <w:t>Перечень координат характерных точек в системе координат, используемой для ведения Единого государственного реестра недвижимости</w:t>
            </w:r>
          </w:p>
        </w:tc>
      </w:tr>
      <w:tr w:rsidR="00D7249C" w:rsidRPr="00C52198" w:rsidTr="00DF3CFC">
        <w:tc>
          <w:tcPr>
            <w:tcW w:w="3974" w:type="dxa"/>
            <w:vMerge/>
            <w:tcBorders>
              <w:top w:val="single" w:sz="4" w:space="0" w:color="auto"/>
              <w:left w:val="single" w:sz="4" w:space="0" w:color="auto"/>
              <w:bottom w:val="single" w:sz="4" w:space="0" w:color="auto"/>
              <w:right w:val="single" w:sz="4" w:space="0" w:color="auto"/>
            </w:tcBorders>
          </w:tcPr>
          <w:p w:rsidR="00D7249C" w:rsidRPr="00DF56EF" w:rsidRDefault="00D7249C" w:rsidP="00DF3CFC">
            <w:pPr>
              <w:autoSpaceDE w:val="0"/>
              <w:autoSpaceDN w:val="0"/>
              <w:adjustRightInd w:val="0"/>
              <w:jc w:val="both"/>
              <w:rPr>
                <w:rFonts w:eastAsiaTheme="minorHAnsi"/>
                <w:sz w:val="20"/>
                <w:szCs w:val="20"/>
                <w:lang w:eastAsia="en-US"/>
              </w:rPr>
            </w:pPr>
          </w:p>
        </w:tc>
        <w:tc>
          <w:tcPr>
            <w:tcW w:w="3652" w:type="dxa"/>
            <w:tcBorders>
              <w:top w:val="single" w:sz="4" w:space="0" w:color="auto"/>
              <w:left w:val="single" w:sz="4" w:space="0" w:color="auto"/>
              <w:bottom w:val="single" w:sz="4" w:space="0" w:color="auto"/>
              <w:right w:val="single" w:sz="4" w:space="0" w:color="auto"/>
            </w:tcBorders>
          </w:tcPr>
          <w:p w:rsidR="00D7249C" w:rsidRPr="00DF56EF" w:rsidRDefault="00D7249C" w:rsidP="00DF3CFC">
            <w:pPr>
              <w:autoSpaceDE w:val="0"/>
              <w:autoSpaceDN w:val="0"/>
              <w:adjustRightInd w:val="0"/>
              <w:jc w:val="center"/>
              <w:rPr>
                <w:rFonts w:eastAsiaTheme="minorHAnsi"/>
                <w:sz w:val="20"/>
                <w:szCs w:val="20"/>
                <w:lang w:eastAsia="en-US"/>
              </w:rPr>
            </w:pPr>
            <w:r w:rsidRPr="00DF56EF">
              <w:rPr>
                <w:rFonts w:eastAsiaTheme="minorHAnsi"/>
                <w:sz w:val="20"/>
                <w:szCs w:val="20"/>
                <w:lang w:eastAsia="en-US"/>
              </w:rPr>
              <w:t xml:space="preserve">Обозначение (номер) </w:t>
            </w:r>
          </w:p>
          <w:p w:rsidR="00D7249C" w:rsidRPr="00DF56EF" w:rsidRDefault="00D7249C" w:rsidP="00DF3CFC">
            <w:pPr>
              <w:autoSpaceDE w:val="0"/>
              <w:autoSpaceDN w:val="0"/>
              <w:adjustRightInd w:val="0"/>
              <w:jc w:val="center"/>
              <w:rPr>
                <w:rFonts w:eastAsiaTheme="minorHAnsi"/>
                <w:sz w:val="20"/>
                <w:szCs w:val="20"/>
                <w:lang w:eastAsia="en-US"/>
              </w:rPr>
            </w:pPr>
            <w:r w:rsidRPr="00DF56EF">
              <w:rPr>
                <w:rFonts w:eastAsiaTheme="minorHAnsi"/>
                <w:sz w:val="20"/>
                <w:szCs w:val="20"/>
                <w:lang w:eastAsia="en-US"/>
              </w:rPr>
              <w:t>характерной точки</w:t>
            </w:r>
          </w:p>
        </w:tc>
        <w:tc>
          <w:tcPr>
            <w:tcW w:w="1264" w:type="dxa"/>
            <w:tcBorders>
              <w:top w:val="single" w:sz="4" w:space="0" w:color="auto"/>
              <w:left w:val="single" w:sz="4" w:space="0" w:color="auto"/>
              <w:bottom w:val="single" w:sz="4" w:space="0" w:color="auto"/>
              <w:right w:val="single" w:sz="4" w:space="0" w:color="auto"/>
            </w:tcBorders>
          </w:tcPr>
          <w:p w:rsidR="00D7249C" w:rsidRPr="00DF56EF" w:rsidRDefault="00D7249C" w:rsidP="00DF3CFC">
            <w:pPr>
              <w:autoSpaceDE w:val="0"/>
              <w:autoSpaceDN w:val="0"/>
              <w:adjustRightInd w:val="0"/>
              <w:jc w:val="center"/>
              <w:rPr>
                <w:rFonts w:eastAsiaTheme="minorHAnsi"/>
                <w:sz w:val="20"/>
                <w:szCs w:val="20"/>
                <w:lang w:eastAsia="en-US"/>
              </w:rPr>
            </w:pPr>
            <w:r w:rsidRPr="00DF56EF">
              <w:rPr>
                <w:rFonts w:eastAsiaTheme="minorHAnsi"/>
                <w:sz w:val="20"/>
                <w:szCs w:val="20"/>
                <w:lang w:eastAsia="en-US"/>
              </w:rPr>
              <w:t>X</w:t>
            </w:r>
          </w:p>
        </w:tc>
        <w:tc>
          <w:tcPr>
            <w:tcW w:w="1155" w:type="dxa"/>
            <w:tcBorders>
              <w:top w:val="single" w:sz="4" w:space="0" w:color="auto"/>
              <w:left w:val="single" w:sz="4" w:space="0" w:color="auto"/>
              <w:bottom w:val="single" w:sz="4" w:space="0" w:color="auto"/>
              <w:right w:val="single" w:sz="4" w:space="0" w:color="auto"/>
            </w:tcBorders>
          </w:tcPr>
          <w:p w:rsidR="00D7249C" w:rsidRPr="00DF56EF" w:rsidRDefault="00D7249C" w:rsidP="00DF3CFC">
            <w:pPr>
              <w:autoSpaceDE w:val="0"/>
              <w:autoSpaceDN w:val="0"/>
              <w:adjustRightInd w:val="0"/>
              <w:jc w:val="center"/>
              <w:rPr>
                <w:rFonts w:eastAsiaTheme="minorHAnsi"/>
                <w:sz w:val="20"/>
                <w:szCs w:val="20"/>
                <w:lang w:eastAsia="en-US"/>
              </w:rPr>
            </w:pPr>
            <w:r w:rsidRPr="00DF56EF">
              <w:rPr>
                <w:rFonts w:eastAsiaTheme="minorHAnsi"/>
                <w:sz w:val="20"/>
                <w:szCs w:val="20"/>
                <w:lang w:eastAsia="en-US"/>
              </w:rPr>
              <w:t>Y</w:t>
            </w:r>
          </w:p>
        </w:tc>
      </w:tr>
      <w:tr w:rsidR="00D7249C" w:rsidRPr="00C52198" w:rsidTr="00DF3CFC">
        <w:tc>
          <w:tcPr>
            <w:tcW w:w="3974" w:type="dxa"/>
            <w:tcBorders>
              <w:top w:val="single" w:sz="4" w:space="0" w:color="auto"/>
              <w:left w:val="single" w:sz="4" w:space="0" w:color="auto"/>
              <w:bottom w:val="single" w:sz="4" w:space="0" w:color="auto"/>
              <w:right w:val="single" w:sz="4" w:space="0" w:color="auto"/>
            </w:tcBorders>
          </w:tcPr>
          <w:p w:rsidR="00D7249C" w:rsidRPr="00C52198" w:rsidRDefault="00D7249C" w:rsidP="00DF3CFC">
            <w:pPr>
              <w:autoSpaceDE w:val="0"/>
              <w:autoSpaceDN w:val="0"/>
              <w:adjustRightInd w:val="0"/>
              <w:jc w:val="center"/>
              <w:rPr>
                <w:rFonts w:eastAsiaTheme="minorHAnsi"/>
                <w:lang w:eastAsia="en-US"/>
              </w:rPr>
            </w:pPr>
            <w:r w:rsidRPr="00C52198">
              <w:rPr>
                <w:rFonts w:eastAsiaTheme="minorHAnsi"/>
                <w:lang w:eastAsia="en-US"/>
              </w:rPr>
              <w:t>1</w:t>
            </w:r>
          </w:p>
        </w:tc>
        <w:tc>
          <w:tcPr>
            <w:tcW w:w="3652" w:type="dxa"/>
            <w:tcBorders>
              <w:top w:val="single" w:sz="4" w:space="0" w:color="auto"/>
              <w:left w:val="single" w:sz="4" w:space="0" w:color="auto"/>
              <w:bottom w:val="single" w:sz="4" w:space="0" w:color="auto"/>
              <w:right w:val="single" w:sz="4" w:space="0" w:color="auto"/>
            </w:tcBorders>
          </w:tcPr>
          <w:p w:rsidR="00D7249C" w:rsidRPr="00C52198" w:rsidRDefault="00D7249C" w:rsidP="00DF3CFC">
            <w:pPr>
              <w:autoSpaceDE w:val="0"/>
              <w:autoSpaceDN w:val="0"/>
              <w:adjustRightInd w:val="0"/>
              <w:jc w:val="center"/>
              <w:rPr>
                <w:rFonts w:eastAsiaTheme="minorHAnsi"/>
                <w:lang w:eastAsia="en-US"/>
              </w:rPr>
            </w:pPr>
            <w:r w:rsidRPr="00C52198">
              <w:rPr>
                <w:rFonts w:eastAsiaTheme="minorHAnsi"/>
                <w:lang w:eastAsia="en-US"/>
              </w:rPr>
              <w:t>2</w:t>
            </w:r>
          </w:p>
        </w:tc>
        <w:tc>
          <w:tcPr>
            <w:tcW w:w="1264" w:type="dxa"/>
            <w:tcBorders>
              <w:top w:val="single" w:sz="4" w:space="0" w:color="auto"/>
              <w:left w:val="single" w:sz="4" w:space="0" w:color="auto"/>
              <w:bottom w:val="single" w:sz="4" w:space="0" w:color="auto"/>
              <w:right w:val="single" w:sz="4" w:space="0" w:color="auto"/>
            </w:tcBorders>
          </w:tcPr>
          <w:p w:rsidR="00D7249C" w:rsidRPr="00C52198" w:rsidRDefault="00D7249C" w:rsidP="00DF3CFC">
            <w:pPr>
              <w:autoSpaceDE w:val="0"/>
              <w:autoSpaceDN w:val="0"/>
              <w:adjustRightInd w:val="0"/>
              <w:jc w:val="center"/>
              <w:rPr>
                <w:rFonts w:eastAsiaTheme="minorHAnsi"/>
                <w:lang w:eastAsia="en-US"/>
              </w:rPr>
            </w:pPr>
            <w:r w:rsidRPr="00C52198">
              <w:rPr>
                <w:rFonts w:eastAsiaTheme="minorHAnsi"/>
                <w:lang w:eastAsia="en-US"/>
              </w:rPr>
              <w:t>3</w:t>
            </w:r>
          </w:p>
        </w:tc>
        <w:tc>
          <w:tcPr>
            <w:tcW w:w="1155" w:type="dxa"/>
            <w:tcBorders>
              <w:top w:val="single" w:sz="4" w:space="0" w:color="auto"/>
              <w:left w:val="single" w:sz="4" w:space="0" w:color="auto"/>
              <w:bottom w:val="single" w:sz="4" w:space="0" w:color="auto"/>
              <w:right w:val="single" w:sz="4" w:space="0" w:color="auto"/>
            </w:tcBorders>
          </w:tcPr>
          <w:p w:rsidR="00D7249C" w:rsidRPr="00C52198" w:rsidRDefault="00D7249C" w:rsidP="00DF3CFC">
            <w:pPr>
              <w:autoSpaceDE w:val="0"/>
              <w:autoSpaceDN w:val="0"/>
              <w:adjustRightInd w:val="0"/>
              <w:jc w:val="center"/>
              <w:rPr>
                <w:rFonts w:eastAsiaTheme="minorHAnsi"/>
                <w:lang w:eastAsia="en-US"/>
              </w:rPr>
            </w:pPr>
            <w:r w:rsidRPr="00C52198">
              <w:rPr>
                <w:rFonts w:eastAsiaTheme="minorHAnsi"/>
                <w:lang w:eastAsia="en-US"/>
              </w:rPr>
              <w:t>4</w:t>
            </w:r>
          </w:p>
        </w:tc>
      </w:tr>
      <w:tr w:rsidR="00F17110" w:rsidRPr="00256472" w:rsidTr="000B426B">
        <w:trPr>
          <w:trHeight w:val="333"/>
        </w:trPr>
        <w:tc>
          <w:tcPr>
            <w:tcW w:w="3974" w:type="dxa"/>
            <w:tcBorders>
              <w:top w:val="single" w:sz="4" w:space="0" w:color="auto"/>
              <w:left w:val="single" w:sz="4" w:space="0" w:color="auto"/>
              <w:bottom w:val="single" w:sz="4" w:space="0" w:color="auto"/>
              <w:right w:val="single" w:sz="4" w:space="0" w:color="auto"/>
            </w:tcBorders>
          </w:tcPr>
          <w:p w:rsidR="00F17110" w:rsidRPr="00C918A9" w:rsidRDefault="00C918A9" w:rsidP="000B426B">
            <w:pPr>
              <w:autoSpaceDE w:val="0"/>
              <w:autoSpaceDN w:val="0"/>
              <w:adjustRightInd w:val="0"/>
              <w:jc w:val="center"/>
              <w:rPr>
                <w:rFonts w:eastAsiaTheme="minorHAnsi"/>
                <w:lang w:val="en-US" w:eastAsia="en-US"/>
              </w:rPr>
            </w:pPr>
            <w:r w:rsidRPr="00C918A9">
              <w:rPr>
                <w:lang w:val="en-US"/>
              </w:rPr>
              <w:t xml:space="preserve">{% for z in </w:t>
            </w:r>
            <w:proofErr w:type="spellStart"/>
            <w:r w:rsidRPr="00C918A9">
              <w:rPr>
                <w:lang w:val="en-US"/>
              </w:rPr>
              <w:t>zouit</w:t>
            </w:r>
            <w:proofErr w:type="spellEnd"/>
            <w:r w:rsidRPr="00C918A9">
              <w:rPr>
                <w:lang w:val="en-US"/>
              </w:rPr>
              <w:t xml:space="preserve"> %}{{ z.name }} ({{ </w:t>
            </w:r>
            <w:proofErr w:type="spellStart"/>
            <w:r w:rsidRPr="00C918A9">
              <w:rPr>
                <w:lang w:val="en-US"/>
              </w:rPr>
              <w:t>z.registry_number</w:t>
            </w:r>
            <w:proofErr w:type="spellEnd"/>
            <w:r w:rsidRPr="00C918A9">
              <w:rPr>
                <w:lang w:val="en-US"/>
              </w:rPr>
              <w:t xml:space="preserve"> }}){% </w:t>
            </w:r>
            <w:proofErr w:type="spellStart"/>
            <w:r w:rsidRPr="00C918A9">
              <w:rPr>
                <w:lang w:val="en-US"/>
              </w:rPr>
              <w:t>endfor</w:t>
            </w:r>
            <w:proofErr w:type="spellEnd"/>
            <w:r w:rsidRPr="00C918A9">
              <w:rPr>
                <w:lang w:val="en-US"/>
              </w:rPr>
              <w:t xml:space="preserve"> %}</w:t>
            </w:r>
          </w:p>
        </w:tc>
        <w:tc>
          <w:tcPr>
            <w:tcW w:w="3652" w:type="dxa"/>
            <w:tcBorders>
              <w:top w:val="single" w:sz="4" w:space="0" w:color="auto"/>
              <w:left w:val="single" w:sz="4" w:space="0" w:color="auto"/>
              <w:bottom w:val="single" w:sz="4" w:space="0" w:color="auto"/>
              <w:right w:val="single" w:sz="4" w:space="0" w:color="auto"/>
            </w:tcBorders>
            <w:vAlign w:val="center"/>
          </w:tcPr>
          <w:p w:rsidR="00F17110" w:rsidRPr="00C918A9" w:rsidRDefault="00F17110" w:rsidP="000B426B">
            <w:pPr>
              <w:autoSpaceDE w:val="0"/>
              <w:autoSpaceDN w:val="0"/>
              <w:adjustRightInd w:val="0"/>
              <w:jc w:val="center"/>
              <w:rPr>
                <w:rFonts w:eastAsiaTheme="minorHAnsi"/>
                <w:lang w:val="en-US" w:eastAsia="en-US"/>
              </w:rPr>
            </w:pPr>
          </w:p>
        </w:tc>
        <w:tc>
          <w:tcPr>
            <w:tcW w:w="1264" w:type="dxa"/>
            <w:tcBorders>
              <w:top w:val="single" w:sz="4" w:space="0" w:color="auto"/>
              <w:left w:val="single" w:sz="4" w:space="0" w:color="auto"/>
              <w:bottom w:val="single" w:sz="4" w:space="0" w:color="auto"/>
              <w:right w:val="single" w:sz="4" w:space="0" w:color="auto"/>
            </w:tcBorders>
            <w:vAlign w:val="center"/>
          </w:tcPr>
          <w:p w:rsidR="00F17110" w:rsidRPr="00C918A9" w:rsidRDefault="00F17110" w:rsidP="000B426B">
            <w:pPr>
              <w:autoSpaceDE w:val="0"/>
              <w:autoSpaceDN w:val="0"/>
              <w:adjustRightInd w:val="0"/>
              <w:jc w:val="center"/>
              <w:rPr>
                <w:rFonts w:eastAsiaTheme="minorHAnsi"/>
                <w:lang w:val="en-US" w:eastAsia="en-US"/>
              </w:rPr>
            </w:pPr>
          </w:p>
        </w:tc>
        <w:tc>
          <w:tcPr>
            <w:tcW w:w="1155" w:type="dxa"/>
            <w:tcBorders>
              <w:top w:val="single" w:sz="4" w:space="0" w:color="auto"/>
              <w:left w:val="single" w:sz="4" w:space="0" w:color="auto"/>
              <w:bottom w:val="single" w:sz="4" w:space="0" w:color="auto"/>
              <w:right w:val="single" w:sz="4" w:space="0" w:color="auto"/>
            </w:tcBorders>
            <w:vAlign w:val="center"/>
          </w:tcPr>
          <w:p w:rsidR="00F17110" w:rsidRPr="00C918A9" w:rsidRDefault="00F17110" w:rsidP="000B426B">
            <w:pPr>
              <w:autoSpaceDE w:val="0"/>
              <w:autoSpaceDN w:val="0"/>
              <w:adjustRightInd w:val="0"/>
              <w:jc w:val="center"/>
              <w:rPr>
                <w:rFonts w:eastAsiaTheme="minorHAnsi"/>
                <w:lang w:val="en-US" w:eastAsia="en-US"/>
              </w:rPr>
            </w:pPr>
          </w:p>
        </w:tc>
      </w:tr>
    </w:tbl>
    <w:p w:rsidR="00D7249C" w:rsidRDefault="00D7249C" w:rsidP="00D7249C">
      <w:pPr>
        <w:autoSpaceDE w:val="0"/>
        <w:autoSpaceDN w:val="0"/>
        <w:adjustRightInd w:val="0"/>
        <w:spacing w:before="200"/>
        <w:jc w:val="both"/>
        <w:rPr>
          <w:rFonts w:eastAsiaTheme="minorHAnsi"/>
          <w:szCs w:val="20"/>
          <w:lang w:eastAsia="en-US"/>
        </w:rPr>
      </w:pPr>
      <w:r w:rsidRPr="00C50C93">
        <w:rPr>
          <w:rFonts w:eastAsiaTheme="minorHAnsi"/>
          <w:szCs w:val="20"/>
          <w:lang w:eastAsia="en-US"/>
        </w:rPr>
        <w:t xml:space="preserve">7. </w:t>
      </w:r>
      <w:r w:rsidRPr="00DC06D7">
        <w:rPr>
          <w:rFonts w:eastAsiaTheme="minorHAnsi"/>
          <w:szCs w:val="20"/>
          <w:lang w:eastAsia="en-US"/>
        </w:rPr>
        <w:t>Информация о границах публичных сервитутов</w:t>
      </w:r>
      <w:r>
        <w:rPr>
          <w:rFonts w:eastAsiaTheme="minorHAnsi"/>
          <w:szCs w:val="20"/>
          <w:lang w:eastAsia="en-US"/>
        </w:rPr>
        <w:t>:</w:t>
      </w:r>
    </w:p>
    <w:p w:rsidR="00210D1F" w:rsidRDefault="00D7249C" w:rsidP="00787FDB">
      <w:pPr>
        <w:autoSpaceDE w:val="0"/>
        <w:autoSpaceDN w:val="0"/>
        <w:adjustRightInd w:val="0"/>
        <w:spacing w:after="200"/>
        <w:jc w:val="both"/>
        <w:rPr>
          <w:rFonts w:eastAsiaTheme="minorHAnsi"/>
          <w:lang w:eastAsia="en-US"/>
        </w:rPr>
      </w:pPr>
      <w:r>
        <w:rPr>
          <w:rFonts w:eastAsiaTheme="minorHAnsi"/>
          <w:noProof/>
        </w:rPr>
        <mc:AlternateContent>
          <mc:Choice Requires="wps">
            <w:drawing>
              <wp:anchor distT="0" distB="0" distL="114300" distR="114300" simplePos="0" relativeHeight="251762688" behindDoc="0" locked="0" layoutInCell="1" allowOverlap="1" wp14:anchorId="6B6819FD" wp14:editId="13B9F6F0">
                <wp:simplePos x="0" y="0"/>
                <wp:positionH relativeFrom="column">
                  <wp:posOffset>-57095</wp:posOffset>
                </wp:positionH>
                <wp:positionV relativeFrom="paragraph">
                  <wp:posOffset>148590</wp:posOffset>
                </wp:positionV>
                <wp:extent cx="6336665" cy="0"/>
                <wp:effectExtent l="0" t="0" r="26035" b="19050"/>
                <wp:wrapNone/>
                <wp:docPr id="6" name="Прямая соединительная линия 6"/>
                <wp:cNvGraphicFramePr/>
                <a:graphic xmlns:a="http://schemas.openxmlformats.org/drawingml/2006/main">
                  <a:graphicData uri="http://schemas.microsoft.com/office/word/2010/wordprocessingShape">
                    <wps:wsp>
                      <wps:cNvCnPr/>
                      <wps:spPr>
                        <a:xfrm>
                          <a:off x="0" y="0"/>
                          <a:ext cx="633666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Прямая соединительная линия 6" o:spid="_x0000_s1026" style="position:absolute;z-index:251762688;visibility:visible;mso-wrap-style:square;mso-wrap-distance-left:9pt;mso-wrap-distance-top:0;mso-wrap-distance-right:9pt;mso-wrap-distance-bottom:0;mso-position-horizontal:absolute;mso-position-horizontal-relative:text;mso-position-vertical:absolute;mso-position-vertical-relative:text" from="-4.5pt,11.7pt" to="494.4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"/>
            </w:pict>
          </mc:Fallback>
        </mc:AlternateContent>
      </w:r>
      <w:r>
        <w:rPr>
          <w:rFonts w:eastAsiaTheme="minorHAnsi"/>
          <w:lang w:eastAsia="en-US"/>
        </w:rPr>
        <w:t>Информация отсутствует</w:t>
      </w:r>
    </w:p>
    <w:tbl>
      <w:tblPr>
        <w:tblW w:w="0" w:type="auto"/>
        <w:tblCellMar>
          <w:top w:w="102" w:type="dxa"/>
          <w:left w:w="62" w:type="dxa"/>
          <w:bottom w:w="102" w:type="dxa"/>
          <w:right w:w="62" w:type="dxa"/>
        </w:tblCellMar>
        <w:tblLook w:val="0000" w:firstRow="0" w:lastRow="0" w:firstColumn="0" w:lastColumn="0" w:noHBand="0" w:noVBand="0"/>
      </w:tblPr>
      <w:tblGrid>
        <w:gridCol w:w="2563"/>
        <w:gridCol w:w="3741"/>
        <w:gridCol w:w="3741"/>
      </w:tblGrid>
      <w:tr w:rsidR="00C52198" w:rsidRPr="00C52198" w:rsidTr="008A2DAC">
        <w:tc>
          <w:tcPr>
            <w:tcW w:w="0" w:type="auto"/>
            <w:vMerge w:val="restart"/>
            <w:tcBorders>
              <w:top w:val="single" w:sz="4" w:space="0" w:color="auto"/>
              <w:left w:val="single" w:sz="4" w:space="0" w:color="auto"/>
              <w:bottom w:val="single" w:sz="4" w:space="0" w:color="auto"/>
              <w:right w:val="single" w:sz="4" w:space="0" w:color="auto"/>
            </w:tcBorders>
          </w:tcPr>
          <w:p w:rsidR="00C52198" w:rsidRPr="00E1237D" w:rsidRDefault="00C52198" w:rsidP="008A2DAC">
            <w:pPr>
              <w:pStyle w:val="a6"/>
              <w:jc w:val="center"/>
              <w:rPr>
                <w:rFonts w:eastAsiaTheme="minorHAnsi"/>
                <w:sz w:val="20"/>
                <w:szCs w:val="20"/>
                <w:lang w:eastAsia="en-US"/>
              </w:rPr>
            </w:pPr>
            <w:r w:rsidRPr="00E1237D">
              <w:rPr>
                <w:rFonts w:eastAsiaTheme="minorHAnsi"/>
                <w:sz w:val="20"/>
                <w:szCs w:val="20"/>
                <w:lang w:eastAsia="en-US"/>
              </w:rPr>
              <w:t>Обозначение (номер) характерной точки</w:t>
            </w:r>
          </w:p>
        </w:tc>
        <w:tc>
          <w:tcPr>
            <w:tcW w:w="0" w:type="auto"/>
            <w:gridSpan w:val="2"/>
            <w:tcBorders>
              <w:top w:val="single" w:sz="4" w:space="0" w:color="auto"/>
              <w:left w:val="single" w:sz="4" w:space="0" w:color="auto"/>
              <w:bottom w:val="single" w:sz="4" w:space="0" w:color="auto"/>
              <w:right w:val="single" w:sz="4" w:space="0" w:color="auto"/>
            </w:tcBorders>
          </w:tcPr>
          <w:p w:rsidR="00C52198" w:rsidRPr="00E1237D" w:rsidRDefault="00C52198" w:rsidP="008A2DAC">
            <w:pPr>
              <w:pStyle w:val="a6"/>
              <w:jc w:val="center"/>
              <w:rPr>
                <w:rFonts w:eastAsiaTheme="minorHAnsi"/>
                <w:sz w:val="20"/>
                <w:szCs w:val="20"/>
                <w:lang w:eastAsia="en-US"/>
              </w:rPr>
            </w:pPr>
            <w:r w:rsidRPr="00E1237D">
              <w:rPr>
                <w:rFonts w:eastAsiaTheme="minorHAnsi"/>
                <w:sz w:val="20"/>
                <w:szCs w:val="20"/>
                <w:lang w:eastAsia="en-US"/>
              </w:rPr>
              <w:t>Перечень координат характерных точек в системе координат, используемой для ведения Единого государственного реестра недвижимости</w:t>
            </w:r>
          </w:p>
        </w:tc>
      </w:tr>
      <w:tr w:rsidR="00C52198" w:rsidRPr="00C52198" w:rsidTr="008A2DAC">
        <w:tc>
          <w:tcPr>
            <w:tcW w:w="0" w:type="auto"/>
            <w:vMerge/>
            <w:tcBorders>
              <w:top w:val="single" w:sz="4" w:space="0" w:color="auto"/>
              <w:left w:val="single" w:sz="4" w:space="0" w:color="auto"/>
              <w:bottom w:val="single" w:sz="4" w:space="0" w:color="auto"/>
              <w:right w:val="single" w:sz="4" w:space="0" w:color="auto"/>
            </w:tcBorders>
          </w:tcPr>
          <w:p w:rsidR="00C52198" w:rsidRPr="00E1237D" w:rsidRDefault="00C52198" w:rsidP="008A2DAC">
            <w:pPr>
              <w:pStyle w:val="a6"/>
              <w:rPr>
                <w:rFonts w:eastAsiaTheme="minorHAnsi"/>
                <w:sz w:val="20"/>
                <w:szCs w:val="20"/>
                <w:lang w:eastAsia="en-US"/>
              </w:rPr>
            </w:pPr>
          </w:p>
        </w:tc>
        <w:tc>
          <w:tcPr>
            <w:tcW w:w="0" w:type="auto"/>
            <w:tcBorders>
              <w:top w:val="single" w:sz="4" w:space="0" w:color="auto"/>
              <w:left w:val="single" w:sz="4" w:space="0" w:color="auto"/>
              <w:bottom w:val="single" w:sz="4" w:space="0" w:color="auto"/>
              <w:right w:val="single" w:sz="4" w:space="0" w:color="auto"/>
            </w:tcBorders>
          </w:tcPr>
          <w:p w:rsidR="00C52198" w:rsidRPr="00E1237D" w:rsidRDefault="00C52198" w:rsidP="008A2DAC">
            <w:pPr>
              <w:pStyle w:val="a6"/>
              <w:jc w:val="center"/>
              <w:rPr>
                <w:rFonts w:eastAsiaTheme="minorHAnsi"/>
                <w:sz w:val="20"/>
                <w:szCs w:val="20"/>
                <w:lang w:eastAsia="en-US"/>
              </w:rPr>
            </w:pPr>
            <w:r w:rsidRPr="00E1237D">
              <w:rPr>
                <w:rFonts w:eastAsiaTheme="minorHAnsi"/>
                <w:sz w:val="20"/>
                <w:szCs w:val="20"/>
                <w:lang w:eastAsia="en-US"/>
              </w:rPr>
              <w:t>X</w:t>
            </w:r>
          </w:p>
        </w:tc>
        <w:tc>
          <w:tcPr>
            <w:tcW w:w="0" w:type="auto"/>
            <w:tcBorders>
              <w:top w:val="single" w:sz="4" w:space="0" w:color="auto"/>
              <w:left w:val="single" w:sz="4" w:space="0" w:color="auto"/>
              <w:bottom w:val="single" w:sz="4" w:space="0" w:color="auto"/>
              <w:right w:val="single" w:sz="4" w:space="0" w:color="auto"/>
            </w:tcBorders>
          </w:tcPr>
          <w:p w:rsidR="00C52198" w:rsidRPr="00E1237D" w:rsidRDefault="00C52198" w:rsidP="008A2DAC">
            <w:pPr>
              <w:pStyle w:val="a6"/>
              <w:jc w:val="center"/>
              <w:rPr>
                <w:rFonts w:eastAsiaTheme="minorHAnsi"/>
                <w:sz w:val="20"/>
                <w:szCs w:val="20"/>
                <w:lang w:eastAsia="en-US"/>
              </w:rPr>
            </w:pPr>
            <w:r w:rsidRPr="00E1237D">
              <w:rPr>
                <w:rFonts w:eastAsiaTheme="minorHAnsi"/>
                <w:sz w:val="20"/>
                <w:szCs w:val="20"/>
                <w:lang w:eastAsia="en-US"/>
              </w:rPr>
              <w:t>Y</w:t>
            </w:r>
          </w:p>
        </w:tc>
      </w:tr>
      <w:tr w:rsidR="00C52198" w:rsidRPr="00C52198" w:rsidTr="008A2DAC">
        <w:tc>
          <w:tcPr>
            <w:tcW w:w="0" w:type="auto"/>
            <w:tcBorders>
              <w:top w:val="single" w:sz="4" w:space="0" w:color="auto"/>
              <w:left w:val="single" w:sz="4" w:space="0" w:color="auto"/>
              <w:bottom w:val="single" w:sz="4" w:space="0" w:color="auto"/>
              <w:right w:val="single" w:sz="4" w:space="0" w:color="auto"/>
            </w:tcBorders>
          </w:tcPr>
          <w:p w:rsidR="00C52198" w:rsidRPr="00E1237D" w:rsidRDefault="008A2DAC" w:rsidP="008A2DAC">
            <w:pPr>
              <w:pStyle w:val="a6"/>
              <w:jc w:val="center"/>
              <w:rPr>
                <w:rFonts w:eastAsiaTheme="minorHAnsi"/>
                <w:sz w:val="20"/>
                <w:szCs w:val="20"/>
                <w:lang w:eastAsia="en-US"/>
              </w:rPr>
            </w:pPr>
            <w:r w:rsidRPr="00E1237D">
              <w:rPr>
                <w:rFonts w:eastAsiaTheme="minorHAnsi"/>
                <w:sz w:val="20"/>
                <w:szCs w:val="20"/>
                <w:lang w:eastAsia="en-US"/>
              </w:rPr>
              <w:t>-</w:t>
            </w:r>
          </w:p>
        </w:tc>
        <w:tc>
          <w:tcPr>
            <w:tcW w:w="0" w:type="auto"/>
            <w:tcBorders>
              <w:top w:val="single" w:sz="4" w:space="0" w:color="auto"/>
              <w:left w:val="single" w:sz="4" w:space="0" w:color="auto"/>
              <w:bottom w:val="single" w:sz="4" w:space="0" w:color="auto"/>
              <w:right w:val="single" w:sz="4" w:space="0" w:color="auto"/>
            </w:tcBorders>
          </w:tcPr>
          <w:p w:rsidR="00C52198" w:rsidRPr="00E1237D" w:rsidRDefault="008A2DAC" w:rsidP="008A2DAC">
            <w:pPr>
              <w:pStyle w:val="a6"/>
              <w:jc w:val="center"/>
              <w:rPr>
                <w:rFonts w:eastAsiaTheme="minorHAnsi"/>
                <w:sz w:val="20"/>
                <w:szCs w:val="20"/>
                <w:lang w:eastAsia="en-US"/>
              </w:rPr>
            </w:pPr>
            <w:r w:rsidRPr="00E1237D">
              <w:rPr>
                <w:rFonts w:eastAsiaTheme="minorHAnsi"/>
                <w:sz w:val="20"/>
                <w:szCs w:val="20"/>
                <w:lang w:eastAsia="en-US"/>
              </w:rPr>
              <w:t>-</w:t>
            </w:r>
          </w:p>
        </w:tc>
        <w:tc>
          <w:tcPr>
            <w:tcW w:w="0" w:type="auto"/>
            <w:tcBorders>
              <w:top w:val="single" w:sz="4" w:space="0" w:color="auto"/>
              <w:left w:val="single" w:sz="4" w:space="0" w:color="auto"/>
              <w:bottom w:val="single" w:sz="4" w:space="0" w:color="auto"/>
              <w:right w:val="single" w:sz="4" w:space="0" w:color="auto"/>
            </w:tcBorders>
          </w:tcPr>
          <w:p w:rsidR="00C52198" w:rsidRPr="00E1237D" w:rsidRDefault="008A2DAC" w:rsidP="008A2DAC">
            <w:pPr>
              <w:pStyle w:val="a6"/>
              <w:jc w:val="center"/>
              <w:rPr>
                <w:rFonts w:eastAsiaTheme="minorHAnsi"/>
                <w:sz w:val="20"/>
                <w:szCs w:val="20"/>
                <w:lang w:eastAsia="en-US"/>
              </w:rPr>
            </w:pPr>
            <w:r w:rsidRPr="00E1237D">
              <w:rPr>
                <w:rFonts w:eastAsiaTheme="minorHAnsi"/>
                <w:sz w:val="20"/>
                <w:szCs w:val="20"/>
                <w:lang w:eastAsia="en-US"/>
              </w:rPr>
              <w:t>-</w:t>
            </w:r>
          </w:p>
        </w:tc>
      </w:tr>
    </w:tbl>
    <w:p w:rsidR="00A00DFD" w:rsidRPr="007475F1" w:rsidRDefault="00C52198" w:rsidP="004B44A7">
      <w:pPr>
        <w:spacing w:before="100" w:after="200" w:line="276" w:lineRule="auto"/>
        <w:rPr>
          <w:rFonts w:eastAsiaTheme="minorHAnsi"/>
          <w:szCs w:val="20"/>
          <w:lang w:eastAsia="en-US"/>
        </w:rPr>
      </w:pPr>
      <w:r w:rsidRPr="00522BCF">
        <w:rPr>
          <w:rFonts w:eastAsiaTheme="minorHAnsi"/>
          <w:szCs w:val="20"/>
          <w:lang w:eastAsia="en-US"/>
        </w:rPr>
        <w:t>8. Номер и (или) наименование элемента план</w:t>
      </w:r>
      <w:r w:rsidR="000967C3" w:rsidRPr="00522BCF">
        <w:rPr>
          <w:rFonts w:eastAsiaTheme="minorHAnsi"/>
          <w:szCs w:val="20"/>
          <w:lang w:eastAsia="en-US"/>
        </w:rPr>
        <w:t xml:space="preserve">ировочной структуры, в границах </w:t>
      </w:r>
      <w:r w:rsidRPr="00522BCF">
        <w:rPr>
          <w:rFonts w:eastAsiaTheme="minorHAnsi"/>
          <w:szCs w:val="20"/>
          <w:lang w:eastAsia="en-US"/>
        </w:rPr>
        <w:t xml:space="preserve">которого </w:t>
      </w:r>
      <w:r w:rsidRPr="007475F1">
        <w:rPr>
          <w:rFonts w:eastAsiaTheme="minorHAnsi"/>
          <w:szCs w:val="20"/>
          <w:lang w:eastAsia="en-US"/>
        </w:rPr>
        <w:t>расположен земельный участок</w:t>
      </w:r>
      <w:r w:rsidR="0008469D" w:rsidRPr="007475F1">
        <w:rPr>
          <w:rFonts w:eastAsiaTheme="minorHAnsi"/>
          <w:szCs w:val="20"/>
          <w:lang w:eastAsia="en-US"/>
        </w:rPr>
        <w:t xml:space="preserve">: </w:t>
      </w:r>
    </w:p>
    <w:p w:rsidR="00440D96" w:rsidRDefault="00226962" w:rsidP="00263E61">
      <w:pPr>
        <w:autoSpaceDE w:val="0"/>
        <w:autoSpaceDN w:val="0"/>
        <w:adjustRightInd w:val="0"/>
        <w:jc w:val="both"/>
        <w:rPr>
          <w:rFonts w:eastAsiaTheme="minorHAnsi"/>
          <w:color w:val="000000" w:themeColor="text1"/>
          <w:szCs w:val="20"/>
          <w:lang w:eastAsia="en-US"/>
        </w:rPr>
      </w:pPr>
      <w:r w:rsidRPr="001D5FCF">
        <w:rPr>
          <w:rFonts w:eastAsiaTheme="minorHAnsi"/>
          <w:noProof/>
          <w:color w:val="000000" w:themeColor="text1"/>
          <w:szCs w:val="20"/>
        </w:rPr>
        <mc:AlternateContent>
          <mc:Choice Requires="wps">
            <w:drawing>
              <wp:anchor distT="0" distB="0" distL="114300" distR="114300" simplePos="0" relativeHeight="251711488" behindDoc="0" locked="0" layoutInCell="1" allowOverlap="1" wp14:anchorId="60431F71" wp14:editId="0A1A0C1E">
                <wp:simplePos x="0" y="0"/>
                <wp:positionH relativeFrom="column">
                  <wp:posOffset>-58420</wp:posOffset>
                </wp:positionH>
                <wp:positionV relativeFrom="paragraph">
                  <wp:posOffset>168910</wp:posOffset>
                </wp:positionV>
                <wp:extent cx="6336665" cy="0"/>
                <wp:effectExtent l="0" t="0" r="26035" b="19050"/>
                <wp:wrapNone/>
                <wp:docPr id="22" name="Прямая соединительная линия 22"/>
                <wp:cNvGraphicFramePr/>
                <a:graphic xmlns:a="http://schemas.openxmlformats.org/drawingml/2006/main">
                  <a:graphicData uri="http://schemas.microsoft.com/office/word/2010/wordprocessingShape">
                    <wps:wsp>
                      <wps:cNvCnPr/>
                      <wps:spPr>
                        <a:xfrm>
                          <a:off x="0" y="0"/>
                          <a:ext cx="6336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2"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4.6pt,13.3pt" to="494.3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" strokecolor="black [3040]"/>
            </w:pict>
          </mc:Fallback>
        </mc:AlternateContent>
      </w:r>
      <w:r w:rsidR="00AC3333">
        <w:rPr>
          <w:rFonts w:eastAsiaTheme="minorHAnsi"/>
          <w:noProof/>
          <w:color w:val="000000" w:themeColor="text1"/>
          <w:szCs w:val="20"/>
        </w:rPr>
        <w:t>Центральный</w:t>
      </w:r>
      <w:r w:rsidR="00AF7DE9" w:rsidRPr="001D5FCF">
        <w:rPr>
          <w:rFonts w:eastAsiaTheme="minorHAnsi"/>
          <w:noProof/>
          <w:color w:val="000000" w:themeColor="text1"/>
          <w:szCs w:val="20"/>
        </w:rPr>
        <w:t xml:space="preserve"> </w:t>
      </w:r>
      <w:r w:rsidR="009719C8" w:rsidRPr="001D5FCF">
        <w:rPr>
          <w:rFonts w:eastAsiaTheme="minorHAnsi"/>
          <w:color w:val="000000" w:themeColor="text1"/>
          <w:szCs w:val="20"/>
          <w:lang w:eastAsia="en-US"/>
        </w:rPr>
        <w:t>район</w:t>
      </w:r>
    </w:p>
    <w:p w:rsidR="00440D96" w:rsidRDefault="00440D96" w:rsidP="00263E61">
      <w:pPr>
        <w:autoSpaceDE w:val="0"/>
        <w:autoSpaceDN w:val="0"/>
        <w:adjustRightInd w:val="0"/>
        <w:jc w:val="both"/>
        <w:rPr>
          <w:rFonts w:eastAsiaTheme="minorHAnsi"/>
          <w:color w:val="000000" w:themeColor="text1"/>
          <w:szCs w:val="20"/>
          <w:lang w:eastAsia="en-US"/>
        </w:rPr>
      </w:pPr>
    </w:p>
    <w:p w:rsidR="00D52529" w:rsidRPr="0093608D" w:rsidRDefault="00D52529" w:rsidP="00D52529">
      <w:pPr>
        <w:jc w:val="both"/>
        <w:rPr>
          <w:rFonts w:eastAsiaTheme="minorHAnsi"/>
          <w:lang w:eastAsia="en-US"/>
        </w:rPr>
      </w:pPr>
      <w:r w:rsidRPr="0093608D">
        <w:rPr>
          <w:rFonts w:eastAsiaTheme="minorHAnsi"/>
          <w:lang w:eastAsia="en-US"/>
        </w:rPr>
        <w:t>9. </w:t>
      </w:r>
      <w:proofErr w:type="gramStart"/>
      <w:r w:rsidRPr="0093608D">
        <w:rPr>
          <w:rFonts w:eastAsiaTheme="minorHAnsi"/>
          <w:lang w:eastAsia="en-US"/>
        </w:rPr>
        <w:t>Информация о возможности подключения  (технологического присоединения) объектов капитального строительства к сетям инженерно-технического обеспечения (за исключением сетей электроснабжения), определяемая с учетом программ комплексного развития систем коммунальной инфраструктуры поселения, муниципального округа, городского  округа (при  их наличии), в состав которой входят сведения о максимальной нагрузке в возможных точках подключения (технологического  присоединения) к таким сетям, а также сведения об организации, представившей данную информацию:</w:t>
      </w:r>
      <w:proofErr w:type="gramEnd"/>
    </w:p>
    <w:p w:rsidR="00D52529" w:rsidRPr="0093608D" w:rsidRDefault="00D52529" w:rsidP="00D52529">
      <w:pPr>
        <w:autoSpaceDE w:val="0"/>
        <w:autoSpaceDN w:val="0"/>
        <w:adjustRightInd w:val="0"/>
        <w:jc w:val="both"/>
        <w:rPr>
          <w:rFonts w:eastAsiaTheme="minorHAnsi"/>
          <w:szCs w:val="20"/>
          <w:u w:val="single"/>
          <w:lang w:eastAsia="en-US"/>
        </w:rPr>
      </w:pPr>
      <w:r w:rsidRPr="0093608D">
        <w:rPr>
          <w:rFonts w:eastAsiaTheme="minorHAnsi"/>
          <w:szCs w:val="20"/>
          <w:u w:val="single"/>
          <w:lang w:eastAsia="en-US"/>
        </w:rPr>
        <w:t>Водоснабжение:</w:t>
      </w:r>
    </w:p>
    <w:p w:rsidR="00D52529" w:rsidRPr="0093608D" w:rsidRDefault="00D52529" w:rsidP="00D52529">
      <w:pPr>
        <w:jc w:val="both"/>
        <w:rPr>
          <w:rFonts w:eastAsiaTheme="minorHAnsi"/>
          <w:lang w:eastAsia="en-US"/>
        </w:rPr>
      </w:pPr>
      <w:r w:rsidRPr="0093608D">
        <w:rPr>
          <w:rFonts w:eastAsiaTheme="minorHAnsi"/>
          <w:lang w:eastAsia="en-US"/>
        </w:rPr>
        <w:t>а) сведения об организации, представившей информацию о возможности подключения (технологического присоединения) объектов капитального строительства к сетям инженерно-технического обеспечения (за исключением сетей электроснабжения) – информация отсутствует;</w:t>
      </w:r>
    </w:p>
    <w:p w:rsidR="00D52529" w:rsidRPr="0093608D" w:rsidRDefault="00D52529" w:rsidP="00D52529">
      <w:pPr>
        <w:jc w:val="both"/>
        <w:rPr>
          <w:rFonts w:eastAsiaTheme="minorHAnsi"/>
          <w:lang w:eastAsia="en-US"/>
        </w:rPr>
      </w:pPr>
      <w:r w:rsidRPr="0093608D">
        <w:rPr>
          <w:rFonts w:eastAsiaTheme="minorHAnsi"/>
          <w:lang w:eastAsia="en-US"/>
        </w:rPr>
        <w:t>б) сведения о максимальной нагрузке в возможных точках подключения (технологического присоединения) к сетям инженерно-технического обеспечения (за исключением сетей электроснабжения) – информация отсутствует.</w:t>
      </w:r>
    </w:p>
    <w:p w:rsidR="00D52529" w:rsidRPr="0093608D" w:rsidRDefault="00D52529" w:rsidP="00D52529">
      <w:pPr>
        <w:autoSpaceDE w:val="0"/>
        <w:autoSpaceDN w:val="0"/>
        <w:adjustRightInd w:val="0"/>
        <w:jc w:val="both"/>
        <w:rPr>
          <w:rFonts w:eastAsiaTheme="minorHAnsi"/>
          <w:szCs w:val="20"/>
          <w:u w:val="single"/>
          <w:lang w:eastAsia="en-US"/>
        </w:rPr>
      </w:pPr>
      <w:r w:rsidRPr="0093608D">
        <w:rPr>
          <w:rFonts w:eastAsiaTheme="minorHAnsi"/>
          <w:szCs w:val="20"/>
          <w:u w:val="single"/>
          <w:lang w:eastAsia="en-US"/>
        </w:rPr>
        <w:t>Водоотведение:</w:t>
      </w:r>
    </w:p>
    <w:p w:rsidR="00D52529" w:rsidRPr="0093608D" w:rsidRDefault="00D52529" w:rsidP="00D52529">
      <w:pPr>
        <w:jc w:val="both"/>
        <w:rPr>
          <w:rFonts w:eastAsiaTheme="minorHAnsi"/>
          <w:lang w:eastAsia="en-US"/>
        </w:rPr>
      </w:pPr>
      <w:r w:rsidRPr="0093608D">
        <w:rPr>
          <w:rFonts w:eastAsiaTheme="minorHAnsi"/>
          <w:lang w:eastAsia="en-US"/>
        </w:rPr>
        <w:t>а) сведения об организации, представившей информацию о возможности подключения (технологического присоединения) объектов капитального строительства к сетям инженерно-</w:t>
      </w:r>
      <w:r w:rsidRPr="0093608D">
        <w:rPr>
          <w:rFonts w:eastAsiaTheme="minorHAnsi"/>
          <w:lang w:eastAsia="en-US"/>
        </w:rPr>
        <w:lastRenderedPageBreak/>
        <w:t>технического обеспечения (за исключением сетей электроснабжения) – информация отсутствует;</w:t>
      </w:r>
    </w:p>
    <w:p w:rsidR="00D52529" w:rsidRPr="0093608D" w:rsidRDefault="00D52529" w:rsidP="00D52529">
      <w:pPr>
        <w:jc w:val="both"/>
        <w:rPr>
          <w:rFonts w:eastAsiaTheme="minorHAnsi"/>
          <w:lang w:eastAsia="en-US"/>
        </w:rPr>
      </w:pPr>
      <w:r w:rsidRPr="0093608D">
        <w:rPr>
          <w:rFonts w:eastAsiaTheme="minorHAnsi"/>
          <w:lang w:eastAsia="en-US"/>
        </w:rPr>
        <w:t>б) сведения о максимальной нагрузке в возможных точках подключения (технологического присоединения) к сетям инженерно-технического обеспечения (за исключением сетей электроснабжения) – информация отсутствует.</w:t>
      </w:r>
    </w:p>
    <w:p w:rsidR="00D52529" w:rsidRPr="0093608D" w:rsidRDefault="00D52529" w:rsidP="00D52529">
      <w:pPr>
        <w:pStyle w:val="a6"/>
        <w:jc w:val="both"/>
        <w:rPr>
          <w:rFonts w:eastAsiaTheme="minorHAnsi"/>
          <w:u w:val="single"/>
          <w:lang w:eastAsia="en-US"/>
        </w:rPr>
      </w:pPr>
      <w:r>
        <w:rPr>
          <w:rFonts w:eastAsiaTheme="minorHAnsi"/>
          <w:u w:val="single"/>
          <w:lang w:eastAsia="en-US"/>
        </w:rPr>
        <w:t>Тепло</w:t>
      </w:r>
      <w:r w:rsidRPr="0093608D">
        <w:rPr>
          <w:rFonts w:eastAsiaTheme="minorHAnsi"/>
          <w:u w:val="single"/>
          <w:lang w:eastAsia="en-US"/>
        </w:rPr>
        <w:t>снабжение:</w:t>
      </w:r>
    </w:p>
    <w:p w:rsidR="00D52529" w:rsidRPr="0093608D" w:rsidRDefault="00D52529" w:rsidP="00D52529">
      <w:pPr>
        <w:jc w:val="both"/>
        <w:rPr>
          <w:rFonts w:eastAsiaTheme="minorHAnsi"/>
          <w:lang w:eastAsia="en-US"/>
        </w:rPr>
      </w:pPr>
      <w:r w:rsidRPr="0093608D">
        <w:rPr>
          <w:rFonts w:eastAsiaTheme="minorHAnsi"/>
          <w:lang w:eastAsia="en-US"/>
        </w:rPr>
        <w:t>а) сведения об организации, представившей информацию о возможности подключения (технологического присоединения) объектов капитального строительства к сетям инженерно-технического обеспечения (за исключением сетей электроснабжения) – информация отсутствует;</w:t>
      </w:r>
    </w:p>
    <w:p w:rsidR="00D52529" w:rsidRPr="00D52529" w:rsidRDefault="00D52529" w:rsidP="00D52529">
      <w:pPr>
        <w:jc w:val="both"/>
        <w:rPr>
          <w:rFonts w:eastAsiaTheme="minorHAnsi"/>
          <w:lang w:eastAsia="en-US"/>
        </w:rPr>
      </w:pPr>
      <w:r w:rsidRPr="0093608D">
        <w:rPr>
          <w:rFonts w:eastAsiaTheme="minorHAnsi"/>
          <w:lang w:eastAsia="en-US"/>
        </w:rPr>
        <w:t>б) сведения о максимальной нагрузке в возможных точках подключения (технологического присоединения) к сетям инженерно-технического обеспечения (за исключением сетей электроснабжения) – информация отсутствует.</w:t>
      </w:r>
    </w:p>
    <w:p w:rsidR="000D7FAA" w:rsidRPr="001D574C" w:rsidRDefault="000D7FAA" w:rsidP="00C52198">
      <w:pPr>
        <w:autoSpaceDE w:val="0"/>
        <w:autoSpaceDN w:val="0"/>
        <w:adjustRightInd w:val="0"/>
        <w:jc w:val="both"/>
        <w:rPr>
          <w:rFonts w:eastAsiaTheme="minorHAnsi"/>
          <w:szCs w:val="20"/>
          <w:lang w:eastAsia="en-US"/>
        </w:rPr>
      </w:pPr>
    </w:p>
    <w:p w:rsidR="00C52198" w:rsidRPr="00DF67C7" w:rsidRDefault="00C52198" w:rsidP="00D52529">
      <w:pPr>
        <w:spacing w:line="276" w:lineRule="auto"/>
        <w:jc w:val="both"/>
        <w:rPr>
          <w:rFonts w:eastAsiaTheme="minorHAnsi"/>
          <w:szCs w:val="20"/>
          <w:lang w:eastAsia="en-US"/>
        </w:rPr>
      </w:pPr>
      <w:r w:rsidRPr="00DF67C7">
        <w:rPr>
          <w:rFonts w:eastAsiaTheme="minorHAnsi"/>
          <w:szCs w:val="20"/>
          <w:lang w:eastAsia="en-US"/>
        </w:rPr>
        <w:t>10.  Реквизиты  нормативных  правовых  актов</w:t>
      </w:r>
      <w:r w:rsidR="000967C3" w:rsidRPr="00DF67C7">
        <w:rPr>
          <w:rFonts w:eastAsiaTheme="minorHAnsi"/>
          <w:szCs w:val="20"/>
          <w:lang w:eastAsia="en-US"/>
        </w:rPr>
        <w:t xml:space="preserve"> субъекта Российской Федерации, </w:t>
      </w:r>
      <w:r w:rsidRPr="00DF67C7">
        <w:rPr>
          <w:rFonts w:eastAsiaTheme="minorHAnsi"/>
          <w:szCs w:val="20"/>
          <w:lang w:eastAsia="en-US"/>
        </w:rPr>
        <w:t>муниципальных  правовых актов, устанавливающ</w:t>
      </w:r>
      <w:r w:rsidR="000967C3" w:rsidRPr="00DF67C7">
        <w:rPr>
          <w:rFonts w:eastAsiaTheme="minorHAnsi"/>
          <w:szCs w:val="20"/>
          <w:lang w:eastAsia="en-US"/>
        </w:rPr>
        <w:t xml:space="preserve">их требования к благоустройству </w:t>
      </w:r>
      <w:r w:rsidRPr="00DF67C7">
        <w:rPr>
          <w:rFonts w:eastAsiaTheme="minorHAnsi"/>
          <w:szCs w:val="20"/>
          <w:lang w:eastAsia="en-US"/>
        </w:rPr>
        <w:t>территории</w:t>
      </w:r>
      <w:r w:rsidR="003115E4" w:rsidRPr="00DF67C7">
        <w:rPr>
          <w:rFonts w:eastAsiaTheme="minorHAnsi"/>
          <w:szCs w:val="20"/>
          <w:lang w:eastAsia="en-US"/>
        </w:rPr>
        <w:t>:</w:t>
      </w:r>
    </w:p>
    <w:p w:rsidR="009674B4" w:rsidRDefault="003115E4" w:rsidP="00C52198">
      <w:pPr>
        <w:autoSpaceDE w:val="0"/>
        <w:autoSpaceDN w:val="0"/>
        <w:adjustRightInd w:val="0"/>
        <w:jc w:val="both"/>
        <w:rPr>
          <w:rFonts w:eastAsiaTheme="minorHAnsi"/>
          <w:szCs w:val="20"/>
          <w:lang w:eastAsia="en-US"/>
        </w:rPr>
      </w:pPr>
      <w:r w:rsidRPr="00DF67C7">
        <w:rPr>
          <w:rFonts w:eastAsiaTheme="minorHAnsi"/>
          <w:noProof/>
          <w:szCs w:val="20"/>
        </w:rPr>
        <mc:AlternateContent>
          <mc:Choice Requires="wps">
            <w:drawing>
              <wp:anchor distT="0" distB="0" distL="114300" distR="114300" simplePos="0" relativeHeight="251697152" behindDoc="0" locked="0" layoutInCell="1" allowOverlap="1" wp14:anchorId="244F9B1D" wp14:editId="1CFE7490">
                <wp:simplePos x="0" y="0"/>
                <wp:positionH relativeFrom="column">
                  <wp:posOffset>2923</wp:posOffset>
                </wp:positionH>
                <wp:positionV relativeFrom="paragraph">
                  <wp:posOffset>170003</wp:posOffset>
                </wp:positionV>
                <wp:extent cx="6390167" cy="0"/>
                <wp:effectExtent l="0" t="0" r="10795" b="19050"/>
                <wp:wrapNone/>
                <wp:docPr id="24" name="Прямая соединительная линия 24"/>
                <wp:cNvGraphicFramePr/>
                <a:graphic xmlns:a="http://schemas.openxmlformats.org/drawingml/2006/main">
                  <a:graphicData uri="http://schemas.microsoft.com/office/word/2010/wordprocessingShape">
                    <wps:wsp>
                      <wps:cNvCnPr/>
                      <wps:spPr>
                        <a:xfrm>
                          <a:off x="0" y="0"/>
                          <a:ext cx="63901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4"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25pt,13.4pt" to="503.4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" strokecolor="black [3040]"/>
            </w:pict>
          </mc:Fallback>
        </mc:AlternateContent>
      </w:r>
      <w:r w:rsidRPr="00DF67C7">
        <w:rPr>
          <w:rFonts w:eastAsiaTheme="minorHAnsi"/>
          <w:szCs w:val="20"/>
          <w:lang w:eastAsia="en-US"/>
        </w:rPr>
        <w:t>Решение Новокузнецкого городского Совета народных депутатов от 24.12.2013 №16/198</w:t>
      </w:r>
      <w:r w:rsidR="008B450C">
        <w:rPr>
          <w:rFonts w:eastAsiaTheme="minorHAnsi"/>
          <w:szCs w:val="20"/>
          <w:lang w:eastAsia="en-US"/>
        </w:rPr>
        <w:t xml:space="preserve">               </w:t>
      </w:r>
      <w:r w:rsidRPr="00DF67C7">
        <w:rPr>
          <w:rFonts w:eastAsiaTheme="minorHAnsi"/>
          <w:szCs w:val="20"/>
          <w:lang w:eastAsia="en-US"/>
        </w:rPr>
        <w:t xml:space="preserve"> «Об </w:t>
      </w:r>
      <w:r>
        <w:rPr>
          <w:rFonts w:eastAsiaTheme="minorHAnsi"/>
          <w:szCs w:val="20"/>
          <w:lang w:eastAsia="en-US"/>
        </w:rPr>
        <w:t>утверждении Правил благоустройства территории Новокузнецкого городского округа»</w:t>
      </w:r>
    </w:p>
    <w:p w:rsidR="00356A36" w:rsidRDefault="008E3E1E" w:rsidP="00C52198">
      <w:pPr>
        <w:autoSpaceDE w:val="0"/>
        <w:autoSpaceDN w:val="0"/>
        <w:adjustRightInd w:val="0"/>
        <w:jc w:val="both"/>
        <w:rPr>
          <w:rFonts w:eastAsiaTheme="minorHAnsi"/>
          <w:szCs w:val="20"/>
          <w:lang w:eastAsia="en-US"/>
        </w:rPr>
      </w:pPr>
      <w:r>
        <w:rPr>
          <w:rFonts w:eastAsiaTheme="minorHAnsi"/>
          <w:noProof/>
          <w:szCs w:val="20"/>
        </w:rPr>
        <mc:AlternateContent>
          <mc:Choice Requires="wps">
            <w:drawing>
              <wp:anchor distT="0" distB="0" distL="114300" distR="114300" simplePos="0" relativeHeight="251698176" behindDoc="0" locked="0" layoutInCell="1" allowOverlap="1" wp14:anchorId="68CA87A9" wp14:editId="3CC345F2">
                <wp:simplePos x="0" y="0"/>
                <wp:positionH relativeFrom="column">
                  <wp:posOffset>-50800</wp:posOffset>
                </wp:positionH>
                <wp:positionV relativeFrom="paragraph">
                  <wp:posOffset>1270</wp:posOffset>
                </wp:positionV>
                <wp:extent cx="6390005" cy="0"/>
                <wp:effectExtent l="0" t="0" r="10795" b="19050"/>
                <wp:wrapNone/>
                <wp:docPr id="25" name="Прямая соединительная линия 25"/>
                <wp:cNvGraphicFramePr/>
                <a:graphic xmlns:a="http://schemas.openxmlformats.org/drawingml/2006/main">
                  <a:graphicData uri="http://schemas.microsoft.com/office/word/2010/wordprocessingShape">
                    <wps:wsp>
                      <wps:cNvCnPr/>
                      <wps:spPr>
                        <a:xfrm>
                          <a:off x="0" y="0"/>
                          <a:ext cx="63900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5"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4pt,.1pt" to="499.1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" strokecolor="black [3040]"/>
            </w:pict>
          </mc:Fallback>
        </mc:AlternateContent>
      </w:r>
    </w:p>
    <w:p w:rsidR="00247136" w:rsidRPr="00F743CE" w:rsidRDefault="00C52198" w:rsidP="00C52198">
      <w:pPr>
        <w:autoSpaceDE w:val="0"/>
        <w:autoSpaceDN w:val="0"/>
        <w:adjustRightInd w:val="0"/>
        <w:jc w:val="both"/>
      </w:pPr>
      <w:r w:rsidRPr="00C50C93">
        <w:rPr>
          <w:rFonts w:eastAsiaTheme="minorHAnsi"/>
          <w:szCs w:val="20"/>
          <w:lang w:eastAsia="en-US"/>
        </w:rPr>
        <w:t>11. Информация о красных линиях:</w:t>
      </w:r>
      <w:r w:rsidR="00DA5345" w:rsidRPr="00DA5345">
        <w:t xml:space="preserve"> </w:t>
      </w:r>
      <w:r w:rsidR="00E02992">
        <w:t>и</w:t>
      </w:r>
      <w:r w:rsidR="00E02992" w:rsidRPr="00E02992">
        <w:t>нформация отсутствует</w:t>
      </w:r>
      <w:r w:rsidR="00E02992">
        <w:t>.</w:t>
      </w:r>
    </w:p>
    <w:tbl>
      <w:tblPr>
        <w:tblW w:w="0" w:type="auto"/>
        <w:tblCellMar>
          <w:top w:w="102" w:type="dxa"/>
          <w:left w:w="62" w:type="dxa"/>
          <w:bottom w:w="102" w:type="dxa"/>
          <w:right w:w="62" w:type="dxa"/>
        </w:tblCellMar>
        <w:tblLook w:val="0000" w:firstRow="0" w:lastRow="0" w:firstColumn="0" w:lastColumn="0" w:noHBand="0" w:noVBand="0"/>
      </w:tblPr>
      <w:tblGrid>
        <w:gridCol w:w="2563"/>
        <w:gridCol w:w="3741"/>
        <w:gridCol w:w="3741"/>
      </w:tblGrid>
      <w:tr w:rsidR="006759D1" w:rsidRPr="00C52198" w:rsidTr="004F31E7">
        <w:tc>
          <w:tcPr>
            <w:tcW w:w="0" w:type="auto"/>
            <w:vMerge w:val="restart"/>
            <w:tcBorders>
              <w:top w:val="single" w:sz="4" w:space="0" w:color="auto"/>
              <w:left w:val="single" w:sz="4" w:space="0" w:color="auto"/>
              <w:bottom w:val="single" w:sz="4" w:space="0" w:color="auto"/>
              <w:right w:val="single" w:sz="4" w:space="0" w:color="auto"/>
            </w:tcBorders>
          </w:tcPr>
          <w:p w:rsidR="006759D1" w:rsidRPr="00625159" w:rsidRDefault="006759D1" w:rsidP="004F31E7">
            <w:pPr>
              <w:pStyle w:val="a6"/>
              <w:jc w:val="center"/>
              <w:rPr>
                <w:rFonts w:eastAsiaTheme="minorHAnsi"/>
                <w:sz w:val="20"/>
                <w:szCs w:val="20"/>
                <w:lang w:eastAsia="en-US"/>
              </w:rPr>
            </w:pPr>
            <w:r w:rsidRPr="00625159">
              <w:rPr>
                <w:rFonts w:eastAsiaTheme="minorHAnsi"/>
                <w:sz w:val="20"/>
                <w:szCs w:val="20"/>
                <w:lang w:eastAsia="en-US"/>
              </w:rPr>
              <w:t>Обозначение (номер) характерной точки</w:t>
            </w:r>
          </w:p>
        </w:tc>
        <w:tc>
          <w:tcPr>
            <w:tcW w:w="0" w:type="auto"/>
            <w:gridSpan w:val="2"/>
            <w:tcBorders>
              <w:top w:val="single" w:sz="4" w:space="0" w:color="auto"/>
              <w:left w:val="single" w:sz="4" w:space="0" w:color="auto"/>
              <w:bottom w:val="single" w:sz="4" w:space="0" w:color="auto"/>
              <w:right w:val="single" w:sz="4" w:space="0" w:color="auto"/>
            </w:tcBorders>
          </w:tcPr>
          <w:p w:rsidR="006759D1" w:rsidRPr="00625159" w:rsidRDefault="006759D1" w:rsidP="004F31E7">
            <w:pPr>
              <w:pStyle w:val="a6"/>
              <w:jc w:val="center"/>
              <w:rPr>
                <w:rFonts w:eastAsiaTheme="minorHAnsi"/>
                <w:sz w:val="20"/>
                <w:szCs w:val="20"/>
                <w:lang w:eastAsia="en-US"/>
              </w:rPr>
            </w:pPr>
            <w:r w:rsidRPr="00625159">
              <w:rPr>
                <w:rFonts w:eastAsiaTheme="minorHAnsi"/>
                <w:sz w:val="20"/>
                <w:szCs w:val="20"/>
                <w:lang w:eastAsia="en-US"/>
              </w:rPr>
              <w:t>Перечень координат характерных точек в системе координат, используемой для ведения Единого государственного реестра недвижимости</w:t>
            </w:r>
          </w:p>
        </w:tc>
      </w:tr>
      <w:tr w:rsidR="006759D1" w:rsidRPr="00C52198" w:rsidTr="004F31E7">
        <w:tc>
          <w:tcPr>
            <w:tcW w:w="0" w:type="auto"/>
            <w:vMerge/>
            <w:tcBorders>
              <w:top w:val="single" w:sz="4" w:space="0" w:color="auto"/>
              <w:left w:val="single" w:sz="4" w:space="0" w:color="auto"/>
              <w:bottom w:val="single" w:sz="4" w:space="0" w:color="auto"/>
              <w:right w:val="single" w:sz="4" w:space="0" w:color="auto"/>
            </w:tcBorders>
          </w:tcPr>
          <w:p w:rsidR="006759D1" w:rsidRPr="00625159" w:rsidRDefault="006759D1" w:rsidP="004F31E7">
            <w:pPr>
              <w:pStyle w:val="a6"/>
              <w:rPr>
                <w:rFonts w:eastAsiaTheme="minorHAnsi"/>
                <w:sz w:val="20"/>
                <w:szCs w:val="20"/>
                <w:lang w:eastAsia="en-US"/>
              </w:rPr>
            </w:pPr>
          </w:p>
        </w:tc>
        <w:tc>
          <w:tcPr>
            <w:tcW w:w="0" w:type="auto"/>
            <w:tcBorders>
              <w:top w:val="single" w:sz="4" w:space="0" w:color="auto"/>
              <w:left w:val="single" w:sz="4" w:space="0" w:color="auto"/>
              <w:bottom w:val="single" w:sz="4" w:space="0" w:color="auto"/>
              <w:right w:val="single" w:sz="4" w:space="0" w:color="auto"/>
            </w:tcBorders>
          </w:tcPr>
          <w:p w:rsidR="006759D1" w:rsidRPr="00625159" w:rsidRDefault="006759D1" w:rsidP="004F31E7">
            <w:pPr>
              <w:pStyle w:val="a6"/>
              <w:jc w:val="center"/>
              <w:rPr>
                <w:rFonts w:eastAsiaTheme="minorHAnsi"/>
                <w:sz w:val="20"/>
                <w:szCs w:val="20"/>
                <w:lang w:eastAsia="en-US"/>
              </w:rPr>
            </w:pPr>
            <w:r w:rsidRPr="00625159">
              <w:rPr>
                <w:rFonts w:eastAsiaTheme="minorHAnsi"/>
                <w:sz w:val="20"/>
                <w:szCs w:val="20"/>
                <w:lang w:eastAsia="en-US"/>
              </w:rPr>
              <w:t>X</w:t>
            </w:r>
          </w:p>
        </w:tc>
        <w:tc>
          <w:tcPr>
            <w:tcW w:w="0" w:type="auto"/>
            <w:tcBorders>
              <w:top w:val="single" w:sz="4" w:space="0" w:color="auto"/>
              <w:left w:val="single" w:sz="4" w:space="0" w:color="auto"/>
              <w:bottom w:val="single" w:sz="4" w:space="0" w:color="auto"/>
              <w:right w:val="single" w:sz="4" w:space="0" w:color="auto"/>
            </w:tcBorders>
          </w:tcPr>
          <w:p w:rsidR="006759D1" w:rsidRPr="00625159" w:rsidRDefault="006759D1" w:rsidP="004F31E7">
            <w:pPr>
              <w:pStyle w:val="a6"/>
              <w:jc w:val="center"/>
              <w:rPr>
                <w:rFonts w:eastAsiaTheme="minorHAnsi"/>
                <w:sz w:val="20"/>
                <w:szCs w:val="20"/>
                <w:lang w:eastAsia="en-US"/>
              </w:rPr>
            </w:pPr>
            <w:r w:rsidRPr="00625159">
              <w:rPr>
                <w:rFonts w:eastAsiaTheme="minorHAnsi"/>
                <w:sz w:val="20"/>
                <w:szCs w:val="20"/>
                <w:lang w:eastAsia="en-US"/>
              </w:rPr>
              <w:t>Y</w:t>
            </w:r>
          </w:p>
        </w:tc>
      </w:tr>
      <w:tr w:rsidR="006759D1" w:rsidRPr="00C52198" w:rsidTr="004F31E7">
        <w:tc>
          <w:tcPr>
            <w:tcW w:w="0" w:type="auto"/>
            <w:tcBorders>
              <w:top w:val="single" w:sz="4" w:space="0" w:color="auto"/>
              <w:left w:val="single" w:sz="4" w:space="0" w:color="auto"/>
              <w:bottom w:val="single" w:sz="4" w:space="0" w:color="auto"/>
              <w:right w:val="single" w:sz="4" w:space="0" w:color="auto"/>
            </w:tcBorders>
          </w:tcPr>
          <w:p w:rsidR="006759D1" w:rsidRPr="00C52198" w:rsidRDefault="00CC3D00" w:rsidP="004F31E7">
            <w:pPr>
              <w:pStyle w:val="a6"/>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6759D1" w:rsidRPr="00C52198" w:rsidRDefault="00E02992" w:rsidP="004F31E7">
            <w:pPr>
              <w:pStyle w:val="a6"/>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6759D1" w:rsidRPr="00C52198" w:rsidRDefault="00E02992" w:rsidP="004F31E7">
            <w:pPr>
              <w:pStyle w:val="a6"/>
              <w:jc w:val="center"/>
              <w:rPr>
                <w:rFonts w:eastAsiaTheme="minorHAnsi"/>
                <w:lang w:eastAsia="en-US"/>
              </w:rPr>
            </w:pPr>
            <w:r>
              <w:rPr>
                <w:rFonts w:eastAsiaTheme="minorHAnsi"/>
                <w:lang w:eastAsia="en-US"/>
              </w:rPr>
              <w:t>-</w:t>
            </w:r>
          </w:p>
        </w:tc>
      </w:tr>
    </w:tbl>
    <w:p w:rsidR="00C52198" w:rsidRDefault="00C52198" w:rsidP="00EF6D76"/>
    <w:p w:rsidR="00D52529" w:rsidRPr="0093608D" w:rsidRDefault="00D52529" w:rsidP="00D52529">
      <w:pPr>
        <w:autoSpaceDE w:val="0"/>
        <w:autoSpaceDN w:val="0"/>
        <w:adjustRightInd w:val="0"/>
        <w:jc w:val="both"/>
        <w:rPr>
          <w:rFonts w:eastAsiaTheme="minorHAnsi"/>
          <w:u w:val="single"/>
          <w:lang w:eastAsia="en-US"/>
        </w:rPr>
      </w:pPr>
      <w:r w:rsidRPr="0093608D">
        <w:rPr>
          <w:noProof/>
        </w:rPr>
        <mc:AlternateContent>
          <mc:Choice Requires="wps">
            <w:drawing>
              <wp:anchor distT="0" distB="0" distL="114300" distR="114300" simplePos="0" relativeHeight="251808768" behindDoc="0" locked="0" layoutInCell="1" allowOverlap="1" wp14:anchorId="2A5F2FCE" wp14:editId="20B9B1FA">
                <wp:simplePos x="0" y="0"/>
                <wp:positionH relativeFrom="column">
                  <wp:posOffset>-53340</wp:posOffset>
                </wp:positionH>
                <wp:positionV relativeFrom="paragraph">
                  <wp:posOffset>497205</wp:posOffset>
                </wp:positionV>
                <wp:extent cx="6362700" cy="0"/>
                <wp:effectExtent l="0" t="0" r="19050" b="19050"/>
                <wp:wrapNone/>
                <wp:docPr id="19" name="Прямая соединительная линия 19"/>
                <wp:cNvGraphicFramePr/>
                <a:graphic xmlns:a="http://schemas.openxmlformats.org/drawingml/2006/main">
                  <a:graphicData uri="http://schemas.microsoft.com/office/word/2010/wordprocessingShape">
                    <wps:wsp>
                      <wps:cNvCnPr/>
                      <wps:spPr>
                        <a:xfrm>
                          <a:off x="0" y="0"/>
                          <a:ext cx="6362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Прямая соединительная линия 19" o:spid="_x0000_s1026" style="position:absolute;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2pt,39.15pt" to="496.8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"/>
            </w:pict>
          </mc:Fallback>
        </mc:AlternateContent>
      </w:r>
      <w:r w:rsidRPr="0093608D">
        <w:rPr>
          <w:rFonts w:eastAsiaTheme="minorHAnsi"/>
          <w:lang w:eastAsia="en-US"/>
        </w:rPr>
        <w:t>12. Информация о требованиях к архитектурно-градостроительному облику объекта капитального строительства:</w:t>
      </w:r>
      <w:r w:rsidRPr="0093608D">
        <w:rPr>
          <w:rFonts w:eastAsiaTheme="minorHAnsi"/>
          <w:sz w:val="20"/>
          <w:szCs w:val="20"/>
          <w:lang w:eastAsia="en-US"/>
        </w:rPr>
        <w:t xml:space="preserve"> </w:t>
      </w:r>
      <w:r w:rsidRPr="0093608D">
        <w:rPr>
          <w:rFonts w:eastAsiaTheme="minorHAnsi"/>
          <w:u w:val="single"/>
          <w:lang w:eastAsia="en-US"/>
        </w:rPr>
        <w:t xml:space="preserve">требования к архитектурно-градостроительному облику объекта </w:t>
      </w:r>
      <w:r w:rsidRPr="0093608D">
        <w:rPr>
          <w:rFonts w:eastAsiaTheme="minorHAnsi"/>
          <w:lang w:eastAsia="en-US"/>
        </w:rPr>
        <w:t>капитального строительства не установлены.</w:t>
      </w:r>
    </w:p>
    <w:p w:rsidR="00D52529" w:rsidRPr="0093608D" w:rsidRDefault="00D52529" w:rsidP="00D52529">
      <w:pPr>
        <w:autoSpaceDE w:val="0"/>
        <w:autoSpaceDN w:val="0"/>
        <w:adjustRightInd w:val="0"/>
        <w:jc w:val="both"/>
        <w:outlineLvl w:val="0"/>
        <w:rPr>
          <w:rFonts w:ascii="Arial" w:eastAsiaTheme="minorHAnsi" w:hAnsi="Arial" w:cs="Arial"/>
          <w:sz w:val="20"/>
          <w:szCs w:val="20"/>
          <w:lang w:eastAsia="en-US"/>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913"/>
        <w:gridCol w:w="5386"/>
        <w:gridCol w:w="3686"/>
      </w:tblGrid>
      <w:tr w:rsidR="00D52529" w:rsidRPr="0093608D" w:rsidTr="0048047F">
        <w:tc>
          <w:tcPr>
            <w:tcW w:w="913" w:type="dxa"/>
            <w:tcBorders>
              <w:top w:val="single" w:sz="4" w:space="0" w:color="auto"/>
              <w:left w:val="single" w:sz="4" w:space="0" w:color="auto"/>
              <w:bottom w:val="single" w:sz="4" w:space="0" w:color="auto"/>
              <w:right w:val="single" w:sz="4" w:space="0" w:color="auto"/>
            </w:tcBorders>
            <w:hideMark/>
          </w:tcPr>
          <w:p w:rsidR="00D52529" w:rsidRPr="0093608D" w:rsidRDefault="00D52529" w:rsidP="0048047F">
            <w:pPr>
              <w:autoSpaceDE w:val="0"/>
              <w:autoSpaceDN w:val="0"/>
              <w:adjustRightInd w:val="0"/>
              <w:spacing w:line="276" w:lineRule="auto"/>
              <w:jc w:val="center"/>
              <w:rPr>
                <w:rFonts w:eastAsiaTheme="minorHAnsi"/>
                <w:lang w:eastAsia="en-US"/>
              </w:rPr>
            </w:pPr>
            <w:r w:rsidRPr="0093608D">
              <w:rPr>
                <w:rFonts w:eastAsiaTheme="minorHAnsi"/>
                <w:lang w:eastAsia="en-US"/>
              </w:rPr>
              <w:t>№</w:t>
            </w:r>
          </w:p>
        </w:tc>
        <w:tc>
          <w:tcPr>
            <w:tcW w:w="5386" w:type="dxa"/>
            <w:tcBorders>
              <w:top w:val="single" w:sz="4" w:space="0" w:color="auto"/>
              <w:left w:val="single" w:sz="4" w:space="0" w:color="auto"/>
              <w:bottom w:val="single" w:sz="4" w:space="0" w:color="auto"/>
              <w:right w:val="single" w:sz="4" w:space="0" w:color="auto"/>
            </w:tcBorders>
            <w:hideMark/>
          </w:tcPr>
          <w:p w:rsidR="00D52529" w:rsidRPr="0093608D" w:rsidRDefault="00D52529" w:rsidP="0048047F">
            <w:pPr>
              <w:autoSpaceDE w:val="0"/>
              <w:autoSpaceDN w:val="0"/>
              <w:adjustRightInd w:val="0"/>
              <w:spacing w:line="276" w:lineRule="auto"/>
              <w:jc w:val="center"/>
              <w:rPr>
                <w:rFonts w:eastAsiaTheme="minorHAnsi"/>
                <w:lang w:eastAsia="en-US"/>
              </w:rPr>
            </w:pPr>
            <w:r w:rsidRPr="0093608D">
              <w:rPr>
                <w:rFonts w:eastAsiaTheme="minorHAnsi"/>
                <w:lang w:eastAsia="en-US"/>
              </w:rPr>
              <w:t>Требования к архитектурно-градостроительному облику объекта капитального строительства</w:t>
            </w:r>
          </w:p>
        </w:tc>
        <w:tc>
          <w:tcPr>
            <w:tcW w:w="3686" w:type="dxa"/>
            <w:tcBorders>
              <w:top w:val="single" w:sz="4" w:space="0" w:color="auto"/>
              <w:left w:val="single" w:sz="4" w:space="0" w:color="auto"/>
              <w:bottom w:val="single" w:sz="4" w:space="0" w:color="auto"/>
              <w:right w:val="single" w:sz="4" w:space="0" w:color="auto"/>
            </w:tcBorders>
            <w:hideMark/>
          </w:tcPr>
          <w:p w:rsidR="00D52529" w:rsidRPr="0093608D" w:rsidRDefault="00D52529" w:rsidP="0048047F">
            <w:pPr>
              <w:autoSpaceDE w:val="0"/>
              <w:autoSpaceDN w:val="0"/>
              <w:adjustRightInd w:val="0"/>
              <w:spacing w:line="276" w:lineRule="auto"/>
              <w:jc w:val="center"/>
              <w:rPr>
                <w:rFonts w:eastAsiaTheme="minorHAnsi"/>
                <w:lang w:eastAsia="en-US"/>
              </w:rPr>
            </w:pPr>
            <w:r w:rsidRPr="0093608D">
              <w:rPr>
                <w:rFonts w:eastAsiaTheme="minorHAnsi"/>
                <w:lang w:eastAsia="en-US"/>
              </w:rPr>
              <w:t>Показатель</w:t>
            </w:r>
          </w:p>
        </w:tc>
      </w:tr>
      <w:tr w:rsidR="00D52529" w:rsidRPr="0093608D" w:rsidTr="0048047F">
        <w:tc>
          <w:tcPr>
            <w:tcW w:w="913" w:type="dxa"/>
            <w:tcBorders>
              <w:top w:val="single" w:sz="4" w:space="0" w:color="auto"/>
              <w:left w:val="single" w:sz="4" w:space="0" w:color="auto"/>
              <w:bottom w:val="single" w:sz="4" w:space="0" w:color="auto"/>
              <w:right w:val="single" w:sz="4" w:space="0" w:color="auto"/>
            </w:tcBorders>
            <w:hideMark/>
          </w:tcPr>
          <w:p w:rsidR="00D52529" w:rsidRPr="0093608D" w:rsidRDefault="00D52529" w:rsidP="0048047F">
            <w:pPr>
              <w:autoSpaceDE w:val="0"/>
              <w:autoSpaceDN w:val="0"/>
              <w:adjustRightInd w:val="0"/>
              <w:spacing w:line="276" w:lineRule="auto"/>
              <w:jc w:val="center"/>
              <w:rPr>
                <w:rFonts w:eastAsiaTheme="minorHAnsi"/>
                <w:lang w:eastAsia="en-US"/>
              </w:rPr>
            </w:pPr>
            <w:r w:rsidRPr="0093608D">
              <w:rPr>
                <w:rFonts w:eastAsiaTheme="minorHAnsi"/>
                <w:lang w:eastAsia="en-US"/>
              </w:rPr>
              <w:t>1</w:t>
            </w:r>
          </w:p>
        </w:tc>
        <w:tc>
          <w:tcPr>
            <w:tcW w:w="5386" w:type="dxa"/>
            <w:tcBorders>
              <w:top w:val="single" w:sz="4" w:space="0" w:color="auto"/>
              <w:left w:val="single" w:sz="4" w:space="0" w:color="auto"/>
              <w:bottom w:val="single" w:sz="4" w:space="0" w:color="auto"/>
              <w:right w:val="single" w:sz="4" w:space="0" w:color="auto"/>
            </w:tcBorders>
            <w:hideMark/>
          </w:tcPr>
          <w:p w:rsidR="00D52529" w:rsidRPr="0093608D" w:rsidRDefault="00D52529" w:rsidP="0048047F">
            <w:pPr>
              <w:autoSpaceDE w:val="0"/>
              <w:autoSpaceDN w:val="0"/>
              <w:adjustRightInd w:val="0"/>
              <w:spacing w:line="276" w:lineRule="auto"/>
              <w:jc w:val="center"/>
              <w:rPr>
                <w:rFonts w:eastAsiaTheme="minorHAnsi"/>
                <w:lang w:eastAsia="en-US"/>
              </w:rPr>
            </w:pPr>
            <w:r w:rsidRPr="0093608D">
              <w:rPr>
                <w:rFonts w:eastAsiaTheme="minorHAnsi"/>
                <w:lang w:eastAsia="en-US"/>
              </w:rPr>
              <w:t>2</w:t>
            </w:r>
          </w:p>
        </w:tc>
        <w:tc>
          <w:tcPr>
            <w:tcW w:w="3686" w:type="dxa"/>
            <w:tcBorders>
              <w:top w:val="single" w:sz="4" w:space="0" w:color="auto"/>
              <w:left w:val="single" w:sz="4" w:space="0" w:color="auto"/>
              <w:bottom w:val="single" w:sz="4" w:space="0" w:color="auto"/>
              <w:right w:val="single" w:sz="4" w:space="0" w:color="auto"/>
            </w:tcBorders>
            <w:hideMark/>
          </w:tcPr>
          <w:p w:rsidR="00D52529" w:rsidRPr="0093608D" w:rsidRDefault="00D52529" w:rsidP="0048047F">
            <w:pPr>
              <w:autoSpaceDE w:val="0"/>
              <w:autoSpaceDN w:val="0"/>
              <w:adjustRightInd w:val="0"/>
              <w:spacing w:line="276" w:lineRule="auto"/>
              <w:jc w:val="center"/>
              <w:rPr>
                <w:rFonts w:eastAsiaTheme="minorHAnsi"/>
                <w:lang w:eastAsia="en-US"/>
              </w:rPr>
            </w:pPr>
            <w:r w:rsidRPr="0093608D">
              <w:rPr>
                <w:rFonts w:eastAsiaTheme="minorHAnsi"/>
                <w:lang w:eastAsia="en-US"/>
              </w:rPr>
              <w:t>3</w:t>
            </w:r>
          </w:p>
        </w:tc>
      </w:tr>
      <w:tr w:rsidR="00D52529" w:rsidRPr="0093608D" w:rsidTr="0048047F">
        <w:tc>
          <w:tcPr>
            <w:tcW w:w="913" w:type="dxa"/>
            <w:tcBorders>
              <w:top w:val="single" w:sz="4" w:space="0" w:color="auto"/>
              <w:left w:val="single" w:sz="4" w:space="0" w:color="auto"/>
              <w:bottom w:val="single" w:sz="4" w:space="0" w:color="auto"/>
              <w:right w:val="single" w:sz="4" w:space="0" w:color="auto"/>
            </w:tcBorders>
            <w:hideMark/>
          </w:tcPr>
          <w:p w:rsidR="00D52529" w:rsidRPr="0093608D" w:rsidRDefault="00D52529" w:rsidP="0048047F">
            <w:pPr>
              <w:autoSpaceDE w:val="0"/>
              <w:autoSpaceDN w:val="0"/>
              <w:adjustRightInd w:val="0"/>
              <w:spacing w:line="276" w:lineRule="auto"/>
              <w:jc w:val="center"/>
              <w:rPr>
                <w:rFonts w:eastAsiaTheme="minorHAnsi"/>
                <w:lang w:eastAsia="en-US"/>
              </w:rPr>
            </w:pPr>
            <w:r w:rsidRPr="0093608D">
              <w:rPr>
                <w:rFonts w:eastAsiaTheme="minorHAnsi"/>
                <w:lang w:eastAsia="en-US"/>
              </w:rPr>
              <w:t>-</w:t>
            </w:r>
          </w:p>
        </w:tc>
        <w:tc>
          <w:tcPr>
            <w:tcW w:w="5386" w:type="dxa"/>
            <w:tcBorders>
              <w:top w:val="single" w:sz="4" w:space="0" w:color="auto"/>
              <w:left w:val="single" w:sz="4" w:space="0" w:color="auto"/>
              <w:bottom w:val="single" w:sz="4" w:space="0" w:color="auto"/>
              <w:right w:val="single" w:sz="4" w:space="0" w:color="auto"/>
            </w:tcBorders>
            <w:hideMark/>
          </w:tcPr>
          <w:p w:rsidR="00D52529" w:rsidRPr="0093608D" w:rsidRDefault="00D52529" w:rsidP="0048047F">
            <w:pPr>
              <w:autoSpaceDE w:val="0"/>
              <w:autoSpaceDN w:val="0"/>
              <w:adjustRightInd w:val="0"/>
              <w:spacing w:line="276" w:lineRule="auto"/>
              <w:jc w:val="center"/>
              <w:rPr>
                <w:rFonts w:eastAsiaTheme="minorHAnsi"/>
                <w:lang w:eastAsia="en-US"/>
              </w:rPr>
            </w:pPr>
            <w:r w:rsidRPr="0093608D">
              <w:rPr>
                <w:rFonts w:eastAsiaTheme="minorHAnsi"/>
                <w:lang w:eastAsia="en-US"/>
              </w:rPr>
              <w:t>-</w:t>
            </w:r>
          </w:p>
        </w:tc>
        <w:tc>
          <w:tcPr>
            <w:tcW w:w="3686" w:type="dxa"/>
            <w:tcBorders>
              <w:top w:val="single" w:sz="4" w:space="0" w:color="auto"/>
              <w:left w:val="single" w:sz="4" w:space="0" w:color="auto"/>
              <w:bottom w:val="single" w:sz="4" w:space="0" w:color="auto"/>
              <w:right w:val="single" w:sz="4" w:space="0" w:color="auto"/>
            </w:tcBorders>
            <w:hideMark/>
          </w:tcPr>
          <w:p w:rsidR="00D52529" w:rsidRPr="0093608D" w:rsidRDefault="00D52529" w:rsidP="0048047F">
            <w:pPr>
              <w:autoSpaceDE w:val="0"/>
              <w:autoSpaceDN w:val="0"/>
              <w:adjustRightInd w:val="0"/>
              <w:spacing w:line="276" w:lineRule="auto"/>
              <w:jc w:val="center"/>
              <w:rPr>
                <w:rFonts w:eastAsiaTheme="minorHAnsi"/>
                <w:lang w:eastAsia="en-US"/>
              </w:rPr>
            </w:pPr>
            <w:r w:rsidRPr="0093608D">
              <w:rPr>
                <w:rFonts w:eastAsiaTheme="minorHAnsi"/>
                <w:lang w:eastAsia="en-US"/>
              </w:rPr>
              <w:t>-</w:t>
            </w:r>
          </w:p>
        </w:tc>
      </w:tr>
    </w:tbl>
    <w:p w:rsidR="00D52529" w:rsidRPr="00655F14" w:rsidRDefault="00D52529" w:rsidP="00D52529">
      <w:pPr>
        <w:widowControl w:val="0"/>
        <w:autoSpaceDE w:val="0"/>
        <w:autoSpaceDN w:val="0"/>
        <w:adjustRightInd w:val="0"/>
        <w:jc w:val="both"/>
        <w:rPr>
          <w:rFonts w:eastAsiaTheme="minorEastAsia"/>
        </w:rPr>
      </w:pPr>
      <w:r w:rsidRPr="0093608D">
        <w:rPr>
          <w:rFonts w:eastAsiaTheme="minorEastAsia"/>
        </w:rPr>
        <w:t xml:space="preserve">Приложение (в случае, указанном в </w:t>
      </w:r>
      <w:hyperlink r:id="rId13" w:history="1">
        <w:r w:rsidRPr="0093608D">
          <w:rPr>
            <w:rFonts w:eastAsiaTheme="minorEastAsia"/>
          </w:rPr>
          <w:t>части 3.1 статьи 57.3</w:t>
        </w:r>
      </w:hyperlink>
      <w:r w:rsidRPr="0093608D">
        <w:rPr>
          <w:rFonts w:eastAsiaTheme="minorEastAsia"/>
        </w:rPr>
        <w:t xml:space="preserve"> Градостроительного кодекса Российской Федерации)</w:t>
      </w:r>
    </w:p>
    <w:p w:rsidR="00771D32" w:rsidRPr="00C52198" w:rsidRDefault="00771D32" w:rsidP="00EF6D76"/>
    <w:sectPr w:rsidR="00771D32" w:rsidRPr="00C52198" w:rsidSect="00314EF6">
      <w:footerReference w:type="even" r:id="rId14"/>
      <w:footerReference w:type="default" r:id="rId15"/>
      <w:pgSz w:w="11906" w:h="16838"/>
      <w:pgMar w:top="1135" w:right="851" w:bottom="567"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14C0" w:rsidRDefault="00FC14C0">
      <w:r>
        <w:separator/>
      </w:r>
    </w:p>
  </w:endnote>
  <w:endnote w:type="continuationSeparator" w:id="0">
    <w:p w:rsidR="00FC14C0" w:rsidRDefault="00FC1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118" w:rsidRDefault="00FF7118" w:rsidP="00435D8F">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noProof/>
      </w:rPr>
      <w:t>4</w:t>
    </w:r>
    <w:r>
      <w:rPr>
        <w:rStyle w:val="a5"/>
      </w:rPr>
      <w:fldChar w:fldCharType="end"/>
    </w:r>
  </w:p>
  <w:p w:rsidR="00FF7118" w:rsidRDefault="00FF7118" w:rsidP="00435D8F">
    <w:pPr>
      <w:pStyle w:val="a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118" w:rsidRDefault="00FF7118" w:rsidP="00435D8F">
    <w:pPr>
      <w:pStyle w:val="a3"/>
      <w:ind w:right="360"/>
    </w:pPr>
  </w:p>
  <w:p w:rsidR="00FF7118" w:rsidRDefault="00FF7118" w:rsidP="00435D8F">
    <w:pPr>
      <w:pStyle w:val="a3"/>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118" w:rsidRDefault="00FF7118" w:rsidP="00435D8F">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noProof/>
      </w:rPr>
      <w:t>4</w:t>
    </w:r>
    <w:r>
      <w:rPr>
        <w:rStyle w:val="a5"/>
      </w:rPr>
      <w:fldChar w:fldCharType="end"/>
    </w:r>
  </w:p>
  <w:p w:rsidR="00FF7118" w:rsidRDefault="00FF7118" w:rsidP="00435D8F">
    <w:pPr>
      <w:pStyle w:val="a3"/>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118" w:rsidRDefault="00FF7118" w:rsidP="00435D8F">
    <w:pPr>
      <w:pStyle w:val="a3"/>
      <w:ind w:right="360"/>
    </w:pPr>
  </w:p>
  <w:p w:rsidR="00FF7118" w:rsidRDefault="00FF7118" w:rsidP="00435D8F">
    <w:pPr>
      <w:pStyle w:val="a3"/>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118" w:rsidRDefault="00FF7118" w:rsidP="00435D8F">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noProof/>
      </w:rPr>
      <w:t>4</w:t>
    </w:r>
    <w:r>
      <w:rPr>
        <w:rStyle w:val="a5"/>
      </w:rPr>
      <w:fldChar w:fldCharType="end"/>
    </w:r>
  </w:p>
  <w:p w:rsidR="00FF7118" w:rsidRDefault="00FF7118" w:rsidP="00435D8F">
    <w:pPr>
      <w:pStyle w:val="a3"/>
      <w:ind w:right="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118" w:rsidRDefault="00FF7118" w:rsidP="00435D8F">
    <w:pPr>
      <w:pStyle w:val="a3"/>
      <w:ind w:right="360"/>
    </w:pPr>
  </w:p>
  <w:p w:rsidR="00FF7118" w:rsidRDefault="00FF7118" w:rsidP="00435D8F">
    <w:pPr>
      <w:pStyle w:val="a3"/>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14C0" w:rsidRDefault="00FC14C0">
      <w:r>
        <w:separator/>
      </w:r>
    </w:p>
  </w:footnote>
  <w:footnote w:type="continuationSeparator" w:id="0">
    <w:p w:rsidR="00FC14C0" w:rsidRDefault="00FC14C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F90BD8"/>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1B2759F4"/>
    <w:multiLevelType w:val="multilevel"/>
    <w:tmpl w:val="88664BCE"/>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nsid w:val="2FE9283B"/>
    <w:multiLevelType w:val="multilevel"/>
    <w:tmpl w:val="88664BCE"/>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34C22640"/>
    <w:multiLevelType w:val="multilevel"/>
    <w:tmpl w:val="F15AA470"/>
    <w:lvl w:ilvl="0">
      <w:start w:val="1"/>
      <w:numFmt w:val="decimal"/>
      <w:lvlText w:val="%1"/>
      <w:lvlJc w:val="left"/>
      <w:pPr>
        <w:ind w:left="360" w:hanging="360"/>
      </w:pPr>
      <w:rPr>
        <w:rFonts w:hint="default"/>
      </w:rPr>
    </w:lvl>
    <w:lvl w:ilvl="1">
      <w:start w:val="1"/>
      <w:numFmt w:val="bullet"/>
      <w:lvlText w:val=""/>
      <w:lvlJc w:val="left"/>
      <w:pPr>
        <w:ind w:left="644"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592939E2"/>
    <w:multiLevelType w:val="hybridMultilevel"/>
    <w:tmpl w:val="CC2C50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5CB30333"/>
    <w:multiLevelType w:val="hybridMultilevel"/>
    <w:tmpl w:val="EE6417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6C8F09C8"/>
    <w:multiLevelType w:val="hybridMultilevel"/>
    <w:tmpl w:val="601214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0"/>
  </w:num>
  <w:num w:numId="5">
    <w:abstractNumId w:val="3"/>
  </w:num>
  <w:num w:numId="6">
    <w:abstractNumId w:val="1"/>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1"/>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1E2"/>
    <w:rsid w:val="0000067F"/>
    <w:rsid w:val="00000E6B"/>
    <w:rsid w:val="00000F75"/>
    <w:rsid w:val="000026F1"/>
    <w:rsid w:val="000055D2"/>
    <w:rsid w:val="00006E78"/>
    <w:rsid w:val="00007888"/>
    <w:rsid w:val="00011414"/>
    <w:rsid w:val="000124BE"/>
    <w:rsid w:val="00013E63"/>
    <w:rsid w:val="000225BA"/>
    <w:rsid w:val="000228B6"/>
    <w:rsid w:val="00024A98"/>
    <w:rsid w:val="00025FFC"/>
    <w:rsid w:val="000261FA"/>
    <w:rsid w:val="000305D4"/>
    <w:rsid w:val="000306B3"/>
    <w:rsid w:val="000335FF"/>
    <w:rsid w:val="0003486D"/>
    <w:rsid w:val="00037B14"/>
    <w:rsid w:val="00042DCE"/>
    <w:rsid w:val="0005120D"/>
    <w:rsid w:val="00051DE8"/>
    <w:rsid w:val="00053F42"/>
    <w:rsid w:val="000577ED"/>
    <w:rsid w:val="00060E99"/>
    <w:rsid w:val="00061892"/>
    <w:rsid w:val="00061E2D"/>
    <w:rsid w:val="00062405"/>
    <w:rsid w:val="000624C1"/>
    <w:rsid w:val="000679BA"/>
    <w:rsid w:val="00071FB1"/>
    <w:rsid w:val="00072C8D"/>
    <w:rsid w:val="000748C5"/>
    <w:rsid w:val="0008095D"/>
    <w:rsid w:val="00080C6E"/>
    <w:rsid w:val="000810D0"/>
    <w:rsid w:val="00083ED8"/>
    <w:rsid w:val="0008469D"/>
    <w:rsid w:val="00093AAA"/>
    <w:rsid w:val="000967C3"/>
    <w:rsid w:val="000A1CAA"/>
    <w:rsid w:val="000A4444"/>
    <w:rsid w:val="000B3209"/>
    <w:rsid w:val="000B426B"/>
    <w:rsid w:val="000B7023"/>
    <w:rsid w:val="000C0C4C"/>
    <w:rsid w:val="000C4228"/>
    <w:rsid w:val="000C6E30"/>
    <w:rsid w:val="000D19E0"/>
    <w:rsid w:val="000D2A42"/>
    <w:rsid w:val="000D36C6"/>
    <w:rsid w:val="000D7154"/>
    <w:rsid w:val="000D7FAA"/>
    <w:rsid w:val="000E0356"/>
    <w:rsid w:val="000E59AB"/>
    <w:rsid w:val="000F2C9D"/>
    <w:rsid w:val="000F456E"/>
    <w:rsid w:val="000F63FA"/>
    <w:rsid w:val="000F6EDB"/>
    <w:rsid w:val="00105B84"/>
    <w:rsid w:val="00107F10"/>
    <w:rsid w:val="00111B4A"/>
    <w:rsid w:val="00111DDA"/>
    <w:rsid w:val="00112042"/>
    <w:rsid w:val="0011280F"/>
    <w:rsid w:val="00116FBF"/>
    <w:rsid w:val="001353DE"/>
    <w:rsid w:val="0013582C"/>
    <w:rsid w:val="00137589"/>
    <w:rsid w:val="001459DA"/>
    <w:rsid w:val="00146E75"/>
    <w:rsid w:val="00150410"/>
    <w:rsid w:val="00152E94"/>
    <w:rsid w:val="00154983"/>
    <w:rsid w:val="00155106"/>
    <w:rsid w:val="00166DFC"/>
    <w:rsid w:val="0016716F"/>
    <w:rsid w:val="00171C4D"/>
    <w:rsid w:val="00172EDC"/>
    <w:rsid w:val="00174587"/>
    <w:rsid w:val="00175CA7"/>
    <w:rsid w:val="00176BD4"/>
    <w:rsid w:val="00177783"/>
    <w:rsid w:val="00187765"/>
    <w:rsid w:val="001942E2"/>
    <w:rsid w:val="00195537"/>
    <w:rsid w:val="001A0345"/>
    <w:rsid w:val="001A21DE"/>
    <w:rsid w:val="001A3AB8"/>
    <w:rsid w:val="001A7679"/>
    <w:rsid w:val="001B21B1"/>
    <w:rsid w:val="001B25CF"/>
    <w:rsid w:val="001B3F0B"/>
    <w:rsid w:val="001C22BF"/>
    <w:rsid w:val="001C30B4"/>
    <w:rsid w:val="001D257E"/>
    <w:rsid w:val="001D4816"/>
    <w:rsid w:val="001D4C59"/>
    <w:rsid w:val="001D574C"/>
    <w:rsid w:val="001D5D1D"/>
    <w:rsid w:val="001D5FCF"/>
    <w:rsid w:val="001D7095"/>
    <w:rsid w:val="001D795E"/>
    <w:rsid w:val="001E0A0A"/>
    <w:rsid w:val="001E199A"/>
    <w:rsid w:val="001E4356"/>
    <w:rsid w:val="001E4F90"/>
    <w:rsid w:val="001E7B15"/>
    <w:rsid w:val="001F17A1"/>
    <w:rsid w:val="001F437A"/>
    <w:rsid w:val="001F7D95"/>
    <w:rsid w:val="0020065E"/>
    <w:rsid w:val="002007A8"/>
    <w:rsid w:val="00203240"/>
    <w:rsid w:val="002106A9"/>
    <w:rsid w:val="00210963"/>
    <w:rsid w:val="00210D1F"/>
    <w:rsid w:val="0021115B"/>
    <w:rsid w:val="00214632"/>
    <w:rsid w:val="00214933"/>
    <w:rsid w:val="00215AF8"/>
    <w:rsid w:val="00221E34"/>
    <w:rsid w:val="00223C7D"/>
    <w:rsid w:val="00226962"/>
    <w:rsid w:val="00243490"/>
    <w:rsid w:val="00245D82"/>
    <w:rsid w:val="00247136"/>
    <w:rsid w:val="002471C3"/>
    <w:rsid w:val="002500CA"/>
    <w:rsid w:val="00253B8F"/>
    <w:rsid w:val="002551DE"/>
    <w:rsid w:val="00255D3E"/>
    <w:rsid w:val="00256472"/>
    <w:rsid w:val="00263E61"/>
    <w:rsid w:val="00264074"/>
    <w:rsid w:val="00267CB7"/>
    <w:rsid w:val="002711FF"/>
    <w:rsid w:val="00271D3B"/>
    <w:rsid w:val="00271FAC"/>
    <w:rsid w:val="002733AE"/>
    <w:rsid w:val="00285DD0"/>
    <w:rsid w:val="00286A86"/>
    <w:rsid w:val="002968D2"/>
    <w:rsid w:val="002A0323"/>
    <w:rsid w:val="002A100B"/>
    <w:rsid w:val="002A1BD9"/>
    <w:rsid w:val="002A1D20"/>
    <w:rsid w:val="002A24B1"/>
    <w:rsid w:val="002A28BD"/>
    <w:rsid w:val="002A31E5"/>
    <w:rsid w:val="002A3328"/>
    <w:rsid w:val="002B0145"/>
    <w:rsid w:val="002C3C2C"/>
    <w:rsid w:val="002C45C7"/>
    <w:rsid w:val="002C7B18"/>
    <w:rsid w:val="002D125F"/>
    <w:rsid w:val="002D35B2"/>
    <w:rsid w:val="002D5286"/>
    <w:rsid w:val="002D5F9D"/>
    <w:rsid w:val="002D6128"/>
    <w:rsid w:val="002D696C"/>
    <w:rsid w:val="002D7144"/>
    <w:rsid w:val="002E3DA9"/>
    <w:rsid w:val="002E7625"/>
    <w:rsid w:val="002F5D3B"/>
    <w:rsid w:val="002F6869"/>
    <w:rsid w:val="003023C3"/>
    <w:rsid w:val="00302790"/>
    <w:rsid w:val="00305AD1"/>
    <w:rsid w:val="00306B95"/>
    <w:rsid w:val="003115E4"/>
    <w:rsid w:val="0031347A"/>
    <w:rsid w:val="00314EF6"/>
    <w:rsid w:val="00320DFD"/>
    <w:rsid w:val="00326C78"/>
    <w:rsid w:val="003275FA"/>
    <w:rsid w:val="00327F02"/>
    <w:rsid w:val="0033346A"/>
    <w:rsid w:val="003355E6"/>
    <w:rsid w:val="0033718E"/>
    <w:rsid w:val="0034158B"/>
    <w:rsid w:val="003415B4"/>
    <w:rsid w:val="003427BC"/>
    <w:rsid w:val="00344928"/>
    <w:rsid w:val="00347A47"/>
    <w:rsid w:val="003510CE"/>
    <w:rsid w:val="0035405F"/>
    <w:rsid w:val="003559B0"/>
    <w:rsid w:val="003568F1"/>
    <w:rsid w:val="00356A36"/>
    <w:rsid w:val="00357C76"/>
    <w:rsid w:val="00363F45"/>
    <w:rsid w:val="0036525B"/>
    <w:rsid w:val="00367E02"/>
    <w:rsid w:val="00371E5B"/>
    <w:rsid w:val="00372395"/>
    <w:rsid w:val="003742F0"/>
    <w:rsid w:val="00375687"/>
    <w:rsid w:val="00376480"/>
    <w:rsid w:val="00387517"/>
    <w:rsid w:val="003910B3"/>
    <w:rsid w:val="00395CF6"/>
    <w:rsid w:val="00397417"/>
    <w:rsid w:val="003A1858"/>
    <w:rsid w:val="003A1FC2"/>
    <w:rsid w:val="003A7D7D"/>
    <w:rsid w:val="003B54F9"/>
    <w:rsid w:val="003B7D54"/>
    <w:rsid w:val="003C0C1E"/>
    <w:rsid w:val="003C14FE"/>
    <w:rsid w:val="003C3B6F"/>
    <w:rsid w:val="003C4E5B"/>
    <w:rsid w:val="003C5A25"/>
    <w:rsid w:val="003C650E"/>
    <w:rsid w:val="003C7940"/>
    <w:rsid w:val="003D0DE6"/>
    <w:rsid w:val="003D7A02"/>
    <w:rsid w:val="003D7EC4"/>
    <w:rsid w:val="003E1F86"/>
    <w:rsid w:val="003E38CE"/>
    <w:rsid w:val="003E3DA1"/>
    <w:rsid w:val="003E4E27"/>
    <w:rsid w:val="003E7664"/>
    <w:rsid w:val="003E7B84"/>
    <w:rsid w:val="003E7DBE"/>
    <w:rsid w:val="003F1D03"/>
    <w:rsid w:val="003F2FC0"/>
    <w:rsid w:val="0040494C"/>
    <w:rsid w:val="00405A02"/>
    <w:rsid w:val="00406AD8"/>
    <w:rsid w:val="00412E06"/>
    <w:rsid w:val="0041344D"/>
    <w:rsid w:val="00414895"/>
    <w:rsid w:val="00415EB5"/>
    <w:rsid w:val="0042032E"/>
    <w:rsid w:val="00423500"/>
    <w:rsid w:val="0043011D"/>
    <w:rsid w:val="0043278C"/>
    <w:rsid w:val="004348BF"/>
    <w:rsid w:val="00435D8F"/>
    <w:rsid w:val="00437BC8"/>
    <w:rsid w:val="00440D96"/>
    <w:rsid w:val="00441802"/>
    <w:rsid w:val="004462D5"/>
    <w:rsid w:val="00446768"/>
    <w:rsid w:val="0044748A"/>
    <w:rsid w:val="00447C60"/>
    <w:rsid w:val="0045637C"/>
    <w:rsid w:val="00460879"/>
    <w:rsid w:val="00461651"/>
    <w:rsid w:val="00465C0A"/>
    <w:rsid w:val="004667E2"/>
    <w:rsid w:val="00471449"/>
    <w:rsid w:val="00472A43"/>
    <w:rsid w:val="0047438F"/>
    <w:rsid w:val="00475BE8"/>
    <w:rsid w:val="004778BC"/>
    <w:rsid w:val="0048047F"/>
    <w:rsid w:val="0048296A"/>
    <w:rsid w:val="004910A8"/>
    <w:rsid w:val="00495288"/>
    <w:rsid w:val="00496CD2"/>
    <w:rsid w:val="004A33F6"/>
    <w:rsid w:val="004A3481"/>
    <w:rsid w:val="004A3B64"/>
    <w:rsid w:val="004A436F"/>
    <w:rsid w:val="004B3EC6"/>
    <w:rsid w:val="004B44A7"/>
    <w:rsid w:val="004B4946"/>
    <w:rsid w:val="004C4550"/>
    <w:rsid w:val="004C48AB"/>
    <w:rsid w:val="004C6AE1"/>
    <w:rsid w:val="004C7E4E"/>
    <w:rsid w:val="004D6D5C"/>
    <w:rsid w:val="004D7C93"/>
    <w:rsid w:val="004E1198"/>
    <w:rsid w:val="004E1774"/>
    <w:rsid w:val="004E6A43"/>
    <w:rsid w:val="004E6F72"/>
    <w:rsid w:val="004F31E7"/>
    <w:rsid w:val="004F4735"/>
    <w:rsid w:val="004F5392"/>
    <w:rsid w:val="004F7FED"/>
    <w:rsid w:val="00500A36"/>
    <w:rsid w:val="00501B0F"/>
    <w:rsid w:val="00515854"/>
    <w:rsid w:val="0051716E"/>
    <w:rsid w:val="00517A65"/>
    <w:rsid w:val="00521B8D"/>
    <w:rsid w:val="00522BCF"/>
    <w:rsid w:val="00523563"/>
    <w:rsid w:val="00531F8F"/>
    <w:rsid w:val="00534623"/>
    <w:rsid w:val="00537C03"/>
    <w:rsid w:val="00544B8B"/>
    <w:rsid w:val="0054541C"/>
    <w:rsid w:val="00545AB4"/>
    <w:rsid w:val="005465E1"/>
    <w:rsid w:val="005476F1"/>
    <w:rsid w:val="00547B15"/>
    <w:rsid w:val="00547D78"/>
    <w:rsid w:val="00552DAB"/>
    <w:rsid w:val="005552B3"/>
    <w:rsid w:val="005571DB"/>
    <w:rsid w:val="00557CF3"/>
    <w:rsid w:val="00565D7D"/>
    <w:rsid w:val="00566744"/>
    <w:rsid w:val="00567FAD"/>
    <w:rsid w:val="00574323"/>
    <w:rsid w:val="00576AD3"/>
    <w:rsid w:val="0059124D"/>
    <w:rsid w:val="00592BEE"/>
    <w:rsid w:val="00594656"/>
    <w:rsid w:val="00594D6C"/>
    <w:rsid w:val="005A04B5"/>
    <w:rsid w:val="005A1DCE"/>
    <w:rsid w:val="005A1FF4"/>
    <w:rsid w:val="005A6B58"/>
    <w:rsid w:val="005A7823"/>
    <w:rsid w:val="005B6D7A"/>
    <w:rsid w:val="005C0995"/>
    <w:rsid w:val="005C1150"/>
    <w:rsid w:val="005C2365"/>
    <w:rsid w:val="005C4417"/>
    <w:rsid w:val="005D2FD6"/>
    <w:rsid w:val="005D3890"/>
    <w:rsid w:val="005E0312"/>
    <w:rsid w:val="005E1720"/>
    <w:rsid w:val="005E490D"/>
    <w:rsid w:val="00602CB4"/>
    <w:rsid w:val="006032AA"/>
    <w:rsid w:val="00604164"/>
    <w:rsid w:val="006079FB"/>
    <w:rsid w:val="00611F42"/>
    <w:rsid w:val="00613229"/>
    <w:rsid w:val="0061401C"/>
    <w:rsid w:val="00614678"/>
    <w:rsid w:val="00616B59"/>
    <w:rsid w:val="00617F9D"/>
    <w:rsid w:val="00620074"/>
    <w:rsid w:val="00622E95"/>
    <w:rsid w:val="0062508C"/>
    <w:rsid w:val="00625159"/>
    <w:rsid w:val="00626166"/>
    <w:rsid w:val="006306E7"/>
    <w:rsid w:val="0063091A"/>
    <w:rsid w:val="0063181D"/>
    <w:rsid w:val="00642788"/>
    <w:rsid w:val="00647D64"/>
    <w:rsid w:val="00650E44"/>
    <w:rsid w:val="006533DF"/>
    <w:rsid w:val="00653731"/>
    <w:rsid w:val="006553E1"/>
    <w:rsid w:val="00655B3C"/>
    <w:rsid w:val="00663CE0"/>
    <w:rsid w:val="006660D1"/>
    <w:rsid w:val="0067020F"/>
    <w:rsid w:val="00670878"/>
    <w:rsid w:val="00670E77"/>
    <w:rsid w:val="00671547"/>
    <w:rsid w:val="00672010"/>
    <w:rsid w:val="00673903"/>
    <w:rsid w:val="006759D1"/>
    <w:rsid w:val="00677E4D"/>
    <w:rsid w:val="00680F40"/>
    <w:rsid w:val="006814C7"/>
    <w:rsid w:val="00683082"/>
    <w:rsid w:val="00685847"/>
    <w:rsid w:val="00690093"/>
    <w:rsid w:val="006936FE"/>
    <w:rsid w:val="00693D59"/>
    <w:rsid w:val="00695EBF"/>
    <w:rsid w:val="00697602"/>
    <w:rsid w:val="006A13A8"/>
    <w:rsid w:val="006A3CFD"/>
    <w:rsid w:val="006A719B"/>
    <w:rsid w:val="006B075B"/>
    <w:rsid w:val="006B1B06"/>
    <w:rsid w:val="006B6DA4"/>
    <w:rsid w:val="006B7C03"/>
    <w:rsid w:val="006B7C09"/>
    <w:rsid w:val="006D12F0"/>
    <w:rsid w:val="006D1F48"/>
    <w:rsid w:val="006D6937"/>
    <w:rsid w:val="006E2F0E"/>
    <w:rsid w:val="006E3E3B"/>
    <w:rsid w:val="006E6901"/>
    <w:rsid w:val="006E77AE"/>
    <w:rsid w:val="006F1FC0"/>
    <w:rsid w:val="006F3F8D"/>
    <w:rsid w:val="006F5A12"/>
    <w:rsid w:val="006F69C4"/>
    <w:rsid w:val="00700606"/>
    <w:rsid w:val="00711D13"/>
    <w:rsid w:val="0071266C"/>
    <w:rsid w:val="00712C55"/>
    <w:rsid w:val="00714A14"/>
    <w:rsid w:val="00715339"/>
    <w:rsid w:val="00715D70"/>
    <w:rsid w:val="007172A1"/>
    <w:rsid w:val="007210DC"/>
    <w:rsid w:val="0072577D"/>
    <w:rsid w:val="00725E49"/>
    <w:rsid w:val="00726BE1"/>
    <w:rsid w:val="007302D9"/>
    <w:rsid w:val="007346D1"/>
    <w:rsid w:val="007360F4"/>
    <w:rsid w:val="00736191"/>
    <w:rsid w:val="007419CC"/>
    <w:rsid w:val="0074757C"/>
    <w:rsid w:val="007475F1"/>
    <w:rsid w:val="00747680"/>
    <w:rsid w:val="007525A0"/>
    <w:rsid w:val="00760339"/>
    <w:rsid w:val="0076361D"/>
    <w:rsid w:val="0076585A"/>
    <w:rsid w:val="00771D32"/>
    <w:rsid w:val="00773A7C"/>
    <w:rsid w:val="00773DCC"/>
    <w:rsid w:val="0077578C"/>
    <w:rsid w:val="00776597"/>
    <w:rsid w:val="00777B8D"/>
    <w:rsid w:val="00781564"/>
    <w:rsid w:val="00787FDB"/>
    <w:rsid w:val="00790ADE"/>
    <w:rsid w:val="00792076"/>
    <w:rsid w:val="00793146"/>
    <w:rsid w:val="007950B1"/>
    <w:rsid w:val="007951F6"/>
    <w:rsid w:val="007A3D59"/>
    <w:rsid w:val="007B0598"/>
    <w:rsid w:val="007B1CC3"/>
    <w:rsid w:val="007B388D"/>
    <w:rsid w:val="007B640E"/>
    <w:rsid w:val="007C0341"/>
    <w:rsid w:val="007C14BD"/>
    <w:rsid w:val="007C3D42"/>
    <w:rsid w:val="007C3DEF"/>
    <w:rsid w:val="007D17D5"/>
    <w:rsid w:val="007D40E4"/>
    <w:rsid w:val="007D7957"/>
    <w:rsid w:val="007E1E36"/>
    <w:rsid w:val="007F08E5"/>
    <w:rsid w:val="007F2D48"/>
    <w:rsid w:val="0080101D"/>
    <w:rsid w:val="00801D90"/>
    <w:rsid w:val="008025B8"/>
    <w:rsid w:val="00805868"/>
    <w:rsid w:val="00806AD8"/>
    <w:rsid w:val="0080759F"/>
    <w:rsid w:val="00813AD2"/>
    <w:rsid w:val="00814B47"/>
    <w:rsid w:val="0081635E"/>
    <w:rsid w:val="008175BC"/>
    <w:rsid w:val="00821DB0"/>
    <w:rsid w:val="00827C68"/>
    <w:rsid w:val="00830B63"/>
    <w:rsid w:val="0083450D"/>
    <w:rsid w:val="008360F1"/>
    <w:rsid w:val="0083661B"/>
    <w:rsid w:val="00837D12"/>
    <w:rsid w:val="00840EA0"/>
    <w:rsid w:val="00841718"/>
    <w:rsid w:val="008434A8"/>
    <w:rsid w:val="00850D54"/>
    <w:rsid w:val="00851B03"/>
    <w:rsid w:val="008527DE"/>
    <w:rsid w:val="00852C8C"/>
    <w:rsid w:val="0085488D"/>
    <w:rsid w:val="0085639F"/>
    <w:rsid w:val="00870058"/>
    <w:rsid w:val="00870B6F"/>
    <w:rsid w:val="008721A2"/>
    <w:rsid w:val="0087251E"/>
    <w:rsid w:val="008739EF"/>
    <w:rsid w:val="00875FC2"/>
    <w:rsid w:val="00890313"/>
    <w:rsid w:val="008915F5"/>
    <w:rsid w:val="0089652E"/>
    <w:rsid w:val="008966E4"/>
    <w:rsid w:val="0089683F"/>
    <w:rsid w:val="0089716D"/>
    <w:rsid w:val="008A2DAC"/>
    <w:rsid w:val="008A44D7"/>
    <w:rsid w:val="008B278D"/>
    <w:rsid w:val="008B450C"/>
    <w:rsid w:val="008B4ABA"/>
    <w:rsid w:val="008C10C0"/>
    <w:rsid w:val="008C16BF"/>
    <w:rsid w:val="008C1B4E"/>
    <w:rsid w:val="008C2024"/>
    <w:rsid w:val="008C22B0"/>
    <w:rsid w:val="008C47EC"/>
    <w:rsid w:val="008C49E2"/>
    <w:rsid w:val="008C4B13"/>
    <w:rsid w:val="008C5B80"/>
    <w:rsid w:val="008C5D2D"/>
    <w:rsid w:val="008C662B"/>
    <w:rsid w:val="008D2CB1"/>
    <w:rsid w:val="008D4D52"/>
    <w:rsid w:val="008D71EE"/>
    <w:rsid w:val="008D7C87"/>
    <w:rsid w:val="008E3A29"/>
    <w:rsid w:val="008E3E1E"/>
    <w:rsid w:val="008E41E9"/>
    <w:rsid w:val="008E7A82"/>
    <w:rsid w:val="008E7FEC"/>
    <w:rsid w:val="008F01B4"/>
    <w:rsid w:val="008F0C63"/>
    <w:rsid w:val="008F1607"/>
    <w:rsid w:val="008F4552"/>
    <w:rsid w:val="009003C0"/>
    <w:rsid w:val="009014D9"/>
    <w:rsid w:val="00901778"/>
    <w:rsid w:val="009021E2"/>
    <w:rsid w:val="00903661"/>
    <w:rsid w:val="00904A7F"/>
    <w:rsid w:val="009131FA"/>
    <w:rsid w:val="009151EB"/>
    <w:rsid w:val="009204C3"/>
    <w:rsid w:val="00922AEE"/>
    <w:rsid w:val="00925C5B"/>
    <w:rsid w:val="00930BEB"/>
    <w:rsid w:val="0093107B"/>
    <w:rsid w:val="009312EF"/>
    <w:rsid w:val="0093245A"/>
    <w:rsid w:val="009344B0"/>
    <w:rsid w:val="0093725B"/>
    <w:rsid w:val="009440EB"/>
    <w:rsid w:val="0094447A"/>
    <w:rsid w:val="00954C3C"/>
    <w:rsid w:val="00961103"/>
    <w:rsid w:val="00962621"/>
    <w:rsid w:val="009674B4"/>
    <w:rsid w:val="009719C8"/>
    <w:rsid w:val="00971B7E"/>
    <w:rsid w:val="009735D1"/>
    <w:rsid w:val="00983A4A"/>
    <w:rsid w:val="00985B56"/>
    <w:rsid w:val="00987141"/>
    <w:rsid w:val="00992699"/>
    <w:rsid w:val="00993D19"/>
    <w:rsid w:val="009960B8"/>
    <w:rsid w:val="009A28B9"/>
    <w:rsid w:val="009A45F8"/>
    <w:rsid w:val="009A4BB5"/>
    <w:rsid w:val="009A5E03"/>
    <w:rsid w:val="009B0042"/>
    <w:rsid w:val="009C0358"/>
    <w:rsid w:val="009C3966"/>
    <w:rsid w:val="009C3A54"/>
    <w:rsid w:val="009D4205"/>
    <w:rsid w:val="009D52DF"/>
    <w:rsid w:val="009D550D"/>
    <w:rsid w:val="009E09CB"/>
    <w:rsid w:val="009E4653"/>
    <w:rsid w:val="009E5E37"/>
    <w:rsid w:val="009E7469"/>
    <w:rsid w:val="009E7A76"/>
    <w:rsid w:val="009E7CB1"/>
    <w:rsid w:val="009F2D40"/>
    <w:rsid w:val="009F2E4F"/>
    <w:rsid w:val="009F33C2"/>
    <w:rsid w:val="009F3AB1"/>
    <w:rsid w:val="00A00DFD"/>
    <w:rsid w:val="00A016AB"/>
    <w:rsid w:val="00A13AA5"/>
    <w:rsid w:val="00A14B5A"/>
    <w:rsid w:val="00A16730"/>
    <w:rsid w:val="00A16E13"/>
    <w:rsid w:val="00A205C8"/>
    <w:rsid w:val="00A210BF"/>
    <w:rsid w:val="00A3034F"/>
    <w:rsid w:val="00A30E9D"/>
    <w:rsid w:val="00A31786"/>
    <w:rsid w:val="00A31B1B"/>
    <w:rsid w:val="00A33B8F"/>
    <w:rsid w:val="00A36D46"/>
    <w:rsid w:val="00A37ACD"/>
    <w:rsid w:val="00A46791"/>
    <w:rsid w:val="00A46F7A"/>
    <w:rsid w:val="00A5197A"/>
    <w:rsid w:val="00A56933"/>
    <w:rsid w:val="00A611AB"/>
    <w:rsid w:val="00A635D9"/>
    <w:rsid w:val="00A63AE8"/>
    <w:rsid w:val="00A640EC"/>
    <w:rsid w:val="00A64E09"/>
    <w:rsid w:val="00A66611"/>
    <w:rsid w:val="00A709AF"/>
    <w:rsid w:val="00A7109D"/>
    <w:rsid w:val="00A71561"/>
    <w:rsid w:val="00A83CC5"/>
    <w:rsid w:val="00A8795F"/>
    <w:rsid w:val="00A87979"/>
    <w:rsid w:val="00A91F13"/>
    <w:rsid w:val="00A96B2C"/>
    <w:rsid w:val="00AA070D"/>
    <w:rsid w:val="00AA1BE4"/>
    <w:rsid w:val="00AA2194"/>
    <w:rsid w:val="00AA2797"/>
    <w:rsid w:val="00AA5246"/>
    <w:rsid w:val="00AA5313"/>
    <w:rsid w:val="00AA6966"/>
    <w:rsid w:val="00AA71CD"/>
    <w:rsid w:val="00AB18CD"/>
    <w:rsid w:val="00AB2549"/>
    <w:rsid w:val="00AB355C"/>
    <w:rsid w:val="00AB3673"/>
    <w:rsid w:val="00AB3CD1"/>
    <w:rsid w:val="00AC3333"/>
    <w:rsid w:val="00AC49C3"/>
    <w:rsid w:val="00AC60CB"/>
    <w:rsid w:val="00AD00F3"/>
    <w:rsid w:val="00AD4B97"/>
    <w:rsid w:val="00AD4FFB"/>
    <w:rsid w:val="00AE2B02"/>
    <w:rsid w:val="00AE5569"/>
    <w:rsid w:val="00AE77B5"/>
    <w:rsid w:val="00AF5DE3"/>
    <w:rsid w:val="00AF7DE9"/>
    <w:rsid w:val="00B001AA"/>
    <w:rsid w:val="00B0162F"/>
    <w:rsid w:val="00B016CE"/>
    <w:rsid w:val="00B0671F"/>
    <w:rsid w:val="00B1445D"/>
    <w:rsid w:val="00B16D49"/>
    <w:rsid w:val="00B25687"/>
    <w:rsid w:val="00B363A4"/>
    <w:rsid w:val="00B401FA"/>
    <w:rsid w:val="00B44D1E"/>
    <w:rsid w:val="00B46025"/>
    <w:rsid w:val="00B467E4"/>
    <w:rsid w:val="00B479D9"/>
    <w:rsid w:val="00B60B1F"/>
    <w:rsid w:val="00B60FD3"/>
    <w:rsid w:val="00B62C7B"/>
    <w:rsid w:val="00B64007"/>
    <w:rsid w:val="00B708B1"/>
    <w:rsid w:val="00B724F6"/>
    <w:rsid w:val="00B72FEA"/>
    <w:rsid w:val="00B74FB4"/>
    <w:rsid w:val="00B7770E"/>
    <w:rsid w:val="00B81583"/>
    <w:rsid w:val="00B845A1"/>
    <w:rsid w:val="00B85667"/>
    <w:rsid w:val="00B869D8"/>
    <w:rsid w:val="00B90597"/>
    <w:rsid w:val="00B92C78"/>
    <w:rsid w:val="00B9372A"/>
    <w:rsid w:val="00B93851"/>
    <w:rsid w:val="00B93891"/>
    <w:rsid w:val="00B96231"/>
    <w:rsid w:val="00B976BA"/>
    <w:rsid w:val="00BA1CBE"/>
    <w:rsid w:val="00BA3D1E"/>
    <w:rsid w:val="00BA5D99"/>
    <w:rsid w:val="00BB14BE"/>
    <w:rsid w:val="00BB71E7"/>
    <w:rsid w:val="00BC3799"/>
    <w:rsid w:val="00BC44B1"/>
    <w:rsid w:val="00BC4E58"/>
    <w:rsid w:val="00BC75AC"/>
    <w:rsid w:val="00BE22D8"/>
    <w:rsid w:val="00BF0EB1"/>
    <w:rsid w:val="00BF44FA"/>
    <w:rsid w:val="00BF5884"/>
    <w:rsid w:val="00BF6313"/>
    <w:rsid w:val="00BF6BD3"/>
    <w:rsid w:val="00BF77BD"/>
    <w:rsid w:val="00C00CA6"/>
    <w:rsid w:val="00C04942"/>
    <w:rsid w:val="00C04B25"/>
    <w:rsid w:val="00C06B1B"/>
    <w:rsid w:val="00C139FC"/>
    <w:rsid w:val="00C14593"/>
    <w:rsid w:val="00C1700C"/>
    <w:rsid w:val="00C20C40"/>
    <w:rsid w:val="00C22446"/>
    <w:rsid w:val="00C245B3"/>
    <w:rsid w:val="00C263C8"/>
    <w:rsid w:val="00C31003"/>
    <w:rsid w:val="00C31404"/>
    <w:rsid w:val="00C33C4C"/>
    <w:rsid w:val="00C36F16"/>
    <w:rsid w:val="00C404E0"/>
    <w:rsid w:val="00C41D9F"/>
    <w:rsid w:val="00C42918"/>
    <w:rsid w:val="00C456E5"/>
    <w:rsid w:val="00C50C93"/>
    <w:rsid w:val="00C52198"/>
    <w:rsid w:val="00C5240F"/>
    <w:rsid w:val="00C5541B"/>
    <w:rsid w:val="00C60807"/>
    <w:rsid w:val="00C60AEB"/>
    <w:rsid w:val="00C60BEF"/>
    <w:rsid w:val="00C62071"/>
    <w:rsid w:val="00C6361B"/>
    <w:rsid w:val="00C63BDB"/>
    <w:rsid w:val="00C6708D"/>
    <w:rsid w:val="00C6748B"/>
    <w:rsid w:val="00C7067A"/>
    <w:rsid w:val="00C85ADA"/>
    <w:rsid w:val="00C90527"/>
    <w:rsid w:val="00C918A9"/>
    <w:rsid w:val="00C91D1A"/>
    <w:rsid w:val="00C93344"/>
    <w:rsid w:val="00C93D66"/>
    <w:rsid w:val="00C93FC5"/>
    <w:rsid w:val="00CB06A3"/>
    <w:rsid w:val="00CB1445"/>
    <w:rsid w:val="00CB29FB"/>
    <w:rsid w:val="00CC30C1"/>
    <w:rsid w:val="00CC3AFA"/>
    <w:rsid w:val="00CC3D00"/>
    <w:rsid w:val="00CC422F"/>
    <w:rsid w:val="00CC75A4"/>
    <w:rsid w:val="00CD6638"/>
    <w:rsid w:val="00CE02C9"/>
    <w:rsid w:val="00CE559A"/>
    <w:rsid w:val="00CF3EA7"/>
    <w:rsid w:val="00CF5EEF"/>
    <w:rsid w:val="00CF7147"/>
    <w:rsid w:val="00D016A4"/>
    <w:rsid w:val="00D02388"/>
    <w:rsid w:val="00D026BD"/>
    <w:rsid w:val="00D02DDB"/>
    <w:rsid w:val="00D03864"/>
    <w:rsid w:val="00D05D00"/>
    <w:rsid w:val="00D06104"/>
    <w:rsid w:val="00D115DF"/>
    <w:rsid w:val="00D16656"/>
    <w:rsid w:val="00D2132C"/>
    <w:rsid w:val="00D229AA"/>
    <w:rsid w:val="00D22A7E"/>
    <w:rsid w:val="00D401F2"/>
    <w:rsid w:val="00D41435"/>
    <w:rsid w:val="00D419AF"/>
    <w:rsid w:val="00D44B7F"/>
    <w:rsid w:val="00D52529"/>
    <w:rsid w:val="00D549A0"/>
    <w:rsid w:val="00D54E05"/>
    <w:rsid w:val="00D54E3C"/>
    <w:rsid w:val="00D55815"/>
    <w:rsid w:val="00D5730B"/>
    <w:rsid w:val="00D57E60"/>
    <w:rsid w:val="00D61240"/>
    <w:rsid w:val="00D64762"/>
    <w:rsid w:val="00D65268"/>
    <w:rsid w:val="00D66ABA"/>
    <w:rsid w:val="00D7249C"/>
    <w:rsid w:val="00D73C4C"/>
    <w:rsid w:val="00D74CC2"/>
    <w:rsid w:val="00D80DB2"/>
    <w:rsid w:val="00D8593D"/>
    <w:rsid w:val="00D871BF"/>
    <w:rsid w:val="00D93346"/>
    <w:rsid w:val="00DA071D"/>
    <w:rsid w:val="00DA4E09"/>
    <w:rsid w:val="00DA5345"/>
    <w:rsid w:val="00DA74A9"/>
    <w:rsid w:val="00DA7732"/>
    <w:rsid w:val="00DB3367"/>
    <w:rsid w:val="00DB64F0"/>
    <w:rsid w:val="00DB7BFD"/>
    <w:rsid w:val="00DC0A32"/>
    <w:rsid w:val="00DC0E03"/>
    <w:rsid w:val="00DD21AA"/>
    <w:rsid w:val="00DD3F2E"/>
    <w:rsid w:val="00DD5387"/>
    <w:rsid w:val="00DE0665"/>
    <w:rsid w:val="00DE130D"/>
    <w:rsid w:val="00DE1880"/>
    <w:rsid w:val="00DE1E34"/>
    <w:rsid w:val="00DE3369"/>
    <w:rsid w:val="00DE4059"/>
    <w:rsid w:val="00DE7BA7"/>
    <w:rsid w:val="00DF0F9D"/>
    <w:rsid w:val="00DF2D97"/>
    <w:rsid w:val="00DF3CFC"/>
    <w:rsid w:val="00DF4EDF"/>
    <w:rsid w:val="00DF56EF"/>
    <w:rsid w:val="00DF64CD"/>
    <w:rsid w:val="00DF66FB"/>
    <w:rsid w:val="00DF67C7"/>
    <w:rsid w:val="00DF6902"/>
    <w:rsid w:val="00DF7D8B"/>
    <w:rsid w:val="00E01647"/>
    <w:rsid w:val="00E02992"/>
    <w:rsid w:val="00E04AA1"/>
    <w:rsid w:val="00E04AD9"/>
    <w:rsid w:val="00E0754C"/>
    <w:rsid w:val="00E1237D"/>
    <w:rsid w:val="00E12B2E"/>
    <w:rsid w:val="00E14253"/>
    <w:rsid w:val="00E14751"/>
    <w:rsid w:val="00E148A0"/>
    <w:rsid w:val="00E1540B"/>
    <w:rsid w:val="00E22CC1"/>
    <w:rsid w:val="00E23F9A"/>
    <w:rsid w:val="00E25C89"/>
    <w:rsid w:val="00E271B9"/>
    <w:rsid w:val="00E27380"/>
    <w:rsid w:val="00E32A74"/>
    <w:rsid w:val="00E330D1"/>
    <w:rsid w:val="00E40081"/>
    <w:rsid w:val="00E41D17"/>
    <w:rsid w:val="00E42013"/>
    <w:rsid w:val="00E4374D"/>
    <w:rsid w:val="00E54349"/>
    <w:rsid w:val="00E55EA3"/>
    <w:rsid w:val="00E56006"/>
    <w:rsid w:val="00E6186F"/>
    <w:rsid w:val="00E63B22"/>
    <w:rsid w:val="00E64E68"/>
    <w:rsid w:val="00E64EC5"/>
    <w:rsid w:val="00E714C8"/>
    <w:rsid w:val="00E805C2"/>
    <w:rsid w:val="00E8092B"/>
    <w:rsid w:val="00E849B3"/>
    <w:rsid w:val="00E90D3D"/>
    <w:rsid w:val="00E94759"/>
    <w:rsid w:val="00E96092"/>
    <w:rsid w:val="00E974A7"/>
    <w:rsid w:val="00EA0C14"/>
    <w:rsid w:val="00EA1D4F"/>
    <w:rsid w:val="00EA6D97"/>
    <w:rsid w:val="00EC113A"/>
    <w:rsid w:val="00EC743A"/>
    <w:rsid w:val="00ED41EE"/>
    <w:rsid w:val="00ED464D"/>
    <w:rsid w:val="00ED51A5"/>
    <w:rsid w:val="00ED7406"/>
    <w:rsid w:val="00EE1118"/>
    <w:rsid w:val="00EE1972"/>
    <w:rsid w:val="00EE1EA3"/>
    <w:rsid w:val="00EE2A86"/>
    <w:rsid w:val="00EE3E9A"/>
    <w:rsid w:val="00EF3252"/>
    <w:rsid w:val="00EF32D3"/>
    <w:rsid w:val="00EF332D"/>
    <w:rsid w:val="00EF6246"/>
    <w:rsid w:val="00EF6D76"/>
    <w:rsid w:val="00EF6FFF"/>
    <w:rsid w:val="00EF7F4D"/>
    <w:rsid w:val="00F02996"/>
    <w:rsid w:val="00F17110"/>
    <w:rsid w:val="00F1713D"/>
    <w:rsid w:val="00F25370"/>
    <w:rsid w:val="00F302F7"/>
    <w:rsid w:val="00F30D31"/>
    <w:rsid w:val="00F31437"/>
    <w:rsid w:val="00F31A53"/>
    <w:rsid w:val="00F32860"/>
    <w:rsid w:val="00F349CE"/>
    <w:rsid w:val="00F36993"/>
    <w:rsid w:val="00F4454C"/>
    <w:rsid w:val="00F45509"/>
    <w:rsid w:val="00F46A5F"/>
    <w:rsid w:val="00F50748"/>
    <w:rsid w:val="00F53F6B"/>
    <w:rsid w:val="00F56918"/>
    <w:rsid w:val="00F57602"/>
    <w:rsid w:val="00F6071F"/>
    <w:rsid w:val="00F612C3"/>
    <w:rsid w:val="00F62C05"/>
    <w:rsid w:val="00F65C33"/>
    <w:rsid w:val="00F6637C"/>
    <w:rsid w:val="00F6654D"/>
    <w:rsid w:val="00F724F1"/>
    <w:rsid w:val="00F743CE"/>
    <w:rsid w:val="00F773DD"/>
    <w:rsid w:val="00F83BC7"/>
    <w:rsid w:val="00F8614E"/>
    <w:rsid w:val="00F9593B"/>
    <w:rsid w:val="00FA0718"/>
    <w:rsid w:val="00FA765D"/>
    <w:rsid w:val="00FA7FBF"/>
    <w:rsid w:val="00FB702C"/>
    <w:rsid w:val="00FB705E"/>
    <w:rsid w:val="00FC14C0"/>
    <w:rsid w:val="00FC7A8E"/>
    <w:rsid w:val="00FD0488"/>
    <w:rsid w:val="00FD13DE"/>
    <w:rsid w:val="00FD4447"/>
    <w:rsid w:val="00FD51C8"/>
    <w:rsid w:val="00FE008A"/>
    <w:rsid w:val="00FE0470"/>
    <w:rsid w:val="00FF1F56"/>
    <w:rsid w:val="00FF7118"/>
    <w:rsid w:val="00FF72B5"/>
    <w:rsid w:val="00FF7B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E7B15"/>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9021E2"/>
    <w:pPr>
      <w:tabs>
        <w:tab w:val="center" w:pos="4677"/>
        <w:tab w:val="right" w:pos="9355"/>
      </w:tabs>
    </w:pPr>
  </w:style>
  <w:style w:type="character" w:customStyle="1" w:styleId="a4">
    <w:name w:val="Нижний колонтитул Знак"/>
    <w:basedOn w:val="a0"/>
    <w:link w:val="a3"/>
    <w:rsid w:val="009021E2"/>
    <w:rPr>
      <w:rFonts w:ascii="Times New Roman" w:eastAsia="Times New Roman" w:hAnsi="Times New Roman" w:cs="Times New Roman"/>
      <w:sz w:val="24"/>
      <w:szCs w:val="24"/>
      <w:lang w:eastAsia="ru-RU"/>
    </w:rPr>
  </w:style>
  <w:style w:type="character" w:styleId="a5">
    <w:name w:val="page number"/>
    <w:basedOn w:val="a0"/>
    <w:rsid w:val="009021E2"/>
  </w:style>
  <w:style w:type="paragraph" w:customStyle="1" w:styleId="msonormalcxspmiddle">
    <w:name w:val="msonormalcxspmiddle"/>
    <w:basedOn w:val="a"/>
    <w:rsid w:val="009021E2"/>
    <w:pPr>
      <w:spacing w:before="100" w:beforeAutospacing="1" w:after="100" w:afterAutospacing="1"/>
    </w:pPr>
  </w:style>
  <w:style w:type="paragraph" w:styleId="a6">
    <w:name w:val="No Spacing"/>
    <w:link w:val="a7"/>
    <w:uiPriority w:val="1"/>
    <w:qFormat/>
    <w:rsid w:val="009021E2"/>
    <w:pPr>
      <w:spacing w:after="0" w:line="240" w:lineRule="auto"/>
    </w:pPr>
    <w:rPr>
      <w:rFonts w:ascii="Times New Roman" w:eastAsia="Times New Roman" w:hAnsi="Times New Roman" w:cs="Times New Roman"/>
      <w:sz w:val="24"/>
      <w:szCs w:val="24"/>
      <w:lang w:eastAsia="ru-RU"/>
    </w:rPr>
  </w:style>
  <w:style w:type="table" w:styleId="a8">
    <w:name w:val="Table Grid"/>
    <w:basedOn w:val="a1"/>
    <w:uiPriority w:val="59"/>
    <w:rsid w:val="00435D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ody Text"/>
    <w:basedOn w:val="a"/>
    <w:link w:val="aa"/>
    <w:rsid w:val="00DC0A32"/>
    <w:pPr>
      <w:jc w:val="both"/>
    </w:pPr>
  </w:style>
  <w:style w:type="character" w:customStyle="1" w:styleId="aa">
    <w:name w:val="Основной текст Знак"/>
    <w:basedOn w:val="a0"/>
    <w:link w:val="a9"/>
    <w:rsid w:val="00DC0A32"/>
    <w:rPr>
      <w:rFonts w:ascii="Times New Roman" w:eastAsia="Times New Roman" w:hAnsi="Times New Roman" w:cs="Times New Roman"/>
      <w:sz w:val="24"/>
      <w:szCs w:val="24"/>
      <w:lang w:eastAsia="ru-RU"/>
    </w:rPr>
  </w:style>
  <w:style w:type="paragraph" w:styleId="ab">
    <w:name w:val="header"/>
    <w:basedOn w:val="a"/>
    <w:link w:val="ac"/>
    <w:uiPriority w:val="99"/>
    <w:unhideWhenUsed/>
    <w:rsid w:val="00C00CA6"/>
    <w:pPr>
      <w:tabs>
        <w:tab w:val="center" w:pos="4677"/>
        <w:tab w:val="right" w:pos="9355"/>
      </w:tabs>
    </w:pPr>
  </w:style>
  <w:style w:type="character" w:customStyle="1" w:styleId="ac">
    <w:name w:val="Верхний колонтитул Знак"/>
    <w:basedOn w:val="a0"/>
    <w:link w:val="ab"/>
    <w:uiPriority w:val="99"/>
    <w:rsid w:val="00C00CA6"/>
    <w:rPr>
      <w:rFonts w:ascii="Times New Roman" w:eastAsia="Times New Roman" w:hAnsi="Times New Roman" w:cs="Times New Roman"/>
      <w:sz w:val="24"/>
      <w:szCs w:val="24"/>
      <w:lang w:eastAsia="ru-RU"/>
    </w:rPr>
  </w:style>
  <w:style w:type="paragraph" w:styleId="ad">
    <w:name w:val="Balloon Text"/>
    <w:basedOn w:val="a"/>
    <w:link w:val="ae"/>
    <w:uiPriority w:val="99"/>
    <w:semiHidden/>
    <w:unhideWhenUsed/>
    <w:rsid w:val="00166DFC"/>
    <w:rPr>
      <w:rFonts w:ascii="Tahoma" w:hAnsi="Tahoma" w:cs="Tahoma"/>
      <w:sz w:val="16"/>
      <w:szCs w:val="16"/>
    </w:rPr>
  </w:style>
  <w:style w:type="character" w:customStyle="1" w:styleId="ae">
    <w:name w:val="Текст выноски Знак"/>
    <w:basedOn w:val="a0"/>
    <w:link w:val="ad"/>
    <w:uiPriority w:val="99"/>
    <w:semiHidden/>
    <w:rsid w:val="00166DFC"/>
    <w:rPr>
      <w:rFonts w:ascii="Tahoma" w:eastAsia="Times New Roman" w:hAnsi="Tahoma" w:cs="Tahoma"/>
      <w:sz w:val="16"/>
      <w:szCs w:val="16"/>
      <w:lang w:eastAsia="ru-RU"/>
    </w:rPr>
  </w:style>
  <w:style w:type="paragraph" w:styleId="af">
    <w:name w:val="List Paragraph"/>
    <w:basedOn w:val="a"/>
    <w:uiPriority w:val="34"/>
    <w:qFormat/>
    <w:rsid w:val="00547B15"/>
    <w:pPr>
      <w:ind w:left="720"/>
      <w:contextualSpacing/>
    </w:pPr>
  </w:style>
  <w:style w:type="paragraph" w:customStyle="1" w:styleId="ConsPlusNonformat">
    <w:name w:val="ConsPlusNonformat"/>
    <w:uiPriority w:val="99"/>
    <w:rsid w:val="00D55815"/>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character" w:customStyle="1" w:styleId="a7">
    <w:name w:val="Без интервала Знак"/>
    <w:link w:val="a6"/>
    <w:uiPriority w:val="1"/>
    <w:rsid w:val="003B54F9"/>
    <w:rPr>
      <w:rFonts w:ascii="Times New Roman" w:eastAsia="Times New Roman" w:hAnsi="Times New Roman" w:cs="Times New Roman"/>
      <w:sz w:val="24"/>
      <w:szCs w:val="24"/>
      <w:lang w:eastAsia="ru-RU"/>
    </w:rPr>
  </w:style>
  <w:style w:type="table" w:customStyle="1" w:styleId="1">
    <w:name w:val="Сетка таблицы1"/>
    <w:basedOn w:val="a1"/>
    <w:next w:val="a8"/>
    <w:uiPriority w:val="59"/>
    <w:rsid w:val="00314E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E7B15"/>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9021E2"/>
    <w:pPr>
      <w:tabs>
        <w:tab w:val="center" w:pos="4677"/>
        <w:tab w:val="right" w:pos="9355"/>
      </w:tabs>
    </w:pPr>
  </w:style>
  <w:style w:type="character" w:customStyle="1" w:styleId="a4">
    <w:name w:val="Нижний колонтитул Знак"/>
    <w:basedOn w:val="a0"/>
    <w:link w:val="a3"/>
    <w:rsid w:val="009021E2"/>
    <w:rPr>
      <w:rFonts w:ascii="Times New Roman" w:eastAsia="Times New Roman" w:hAnsi="Times New Roman" w:cs="Times New Roman"/>
      <w:sz w:val="24"/>
      <w:szCs w:val="24"/>
      <w:lang w:eastAsia="ru-RU"/>
    </w:rPr>
  </w:style>
  <w:style w:type="character" w:styleId="a5">
    <w:name w:val="page number"/>
    <w:basedOn w:val="a0"/>
    <w:rsid w:val="009021E2"/>
  </w:style>
  <w:style w:type="paragraph" w:customStyle="1" w:styleId="msonormalcxspmiddle">
    <w:name w:val="msonormalcxspmiddle"/>
    <w:basedOn w:val="a"/>
    <w:rsid w:val="009021E2"/>
    <w:pPr>
      <w:spacing w:before="100" w:beforeAutospacing="1" w:after="100" w:afterAutospacing="1"/>
    </w:pPr>
  </w:style>
  <w:style w:type="paragraph" w:styleId="a6">
    <w:name w:val="No Spacing"/>
    <w:link w:val="a7"/>
    <w:uiPriority w:val="1"/>
    <w:qFormat/>
    <w:rsid w:val="009021E2"/>
    <w:pPr>
      <w:spacing w:after="0" w:line="240" w:lineRule="auto"/>
    </w:pPr>
    <w:rPr>
      <w:rFonts w:ascii="Times New Roman" w:eastAsia="Times New Roman" w:hAnsi="Times New Roman" w:cs="Times New Roman"/>
      <w:sz w:val="24"/>
      <w:szCs w:val="24"/>
      <w:lang w:eastAsia="ru-RU"/>
    </w:rPr>
  </w:style>
  <w:style w:type="table" w:styleId="a8">
    <w:name w:val="Table Grid"/>
    <w:basedOn w:val="a1"/>
    <w:uiPriority w:val="59"/>
    <w:rsid w:val="00435D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ody Text"/>
    <w:basedOn w:val="a"/>
    <w:link w:val="aa"/>
    <w:rsid w:val="00DC0A32"/>
    <w:pPr>
      <w:jc w:val="both"/>
    </w:pPr>
  </w:style>
  <w:style w:type="character" w:customStyle="1" w:styleId="aa">
    <w:name w:val="Основной текст Знак"/>
    <w:basedOn w:val="a0"/>
    <w:link w:val="a9"/>
    <w:rsid w:val="00DC0A32"/>
    <w:rPr>
      <w:rFonts w:ascii="Times New Roman" w:eastAsia="Times New Roman" w:hAnsi="Times New Roman" w:cs="Times New Roman"/>
      <w:sz w:val="24"/>
      <w:szCs w:val="24"/>
      <w:lang w:eastAsia="ru-RU"/>
    </w:rPr>
  </w:style>
  <w:style w:type="paragraph" w:styleId="ab">
    <w:name w:val="header"/>
    <w:basedOn w:val="a"/>
    <w:link w:val="ac"/>
    <w:uiPriority w:val="99"/>
    <w:unhideWhenUsed/>
    <w:rsid w:val="00C00CA6"/>
    <w:pPr>
      <w:tabs>
        <w:tab w:val="center" w:pos="4677"/>
        <w:tab w:val="right" w:pos="9355"/>
      </w:tabs>
    </w:pPr>
  </w:style>
  <w:style w:type="character" w:customStyle="1" w:styleId="ac">
    <w:name w:val="Верхний колонтитул Знак"/>
    <w:basedOn w:val="a0"/>
    <w:link w:val="ab"/>
    <w:uiPriority w:val="99"/>
    <w:rsid w:val="00C00CA6"/>
    <w:rPr>
      <w:rFonts w:ascii="Times New Roman" w:eastAsia="Times New Roman" w:hAnsi="Times New Roman" w:cs="Times New Roman"/>
      <w:sz w:val="24"/>
      <w:szCs w:val="24"/>
      <w:lang w:eastAsia="ru-RU"/>
    </w:rPr>
  </w:style>
  <w:style w:type="paragraph" w:styleId="ad">
    <w:name w:val="Balloon Text"/>
    <w:basedOn w:val="a"/>
    <w:link w:val="ae"/>
    <w:uiPriority w:val="99"/>
    <w:semiHidden/>
    <w:unhideWhenUsed/>
    <w:rsid w:val="00166DFC"/>
    <w:rPr>
      <w:rFonts w:ascii="Tahoma" w:hAnsi="Tahoma" w:cs="Tahoma"/>
      <w:sz w:val="16"/>
      <w:szCs w:val="16"/>
    </w:rPr>
  </w:style>
  <w:style w:type="character" w:customStyle="1" w:styleId="ae">
    <w:name w:val="Текст выноски Знак"/>
    <w:basedOn w:val="a0"/>
    <w:link w:val="ad"/>
    <w:uiPriority w:val="99"/>
    <w:semiHidden/>
    <w:rsid w:val="00166DFC"/>
    <w:rPr>
      <w:rFonts w:ascii="Tahoma" w:eastAsia="Times New Roman" w:hAnsi="Tahoma" w:cs="Tahoma"/>
      <w:sz w:val="16"/>
      <w:szCs w:val="16"/>
      <w:lang w:eastAsia="ru-RU"/>
    </w:rPr>
  </w:style>
  <w:style w:type="paragraph" w:styleId="af">
    <w:name w:val="List Paragraph"/>
    <w:basedOn w:val="a"/>
    <w:uiPriority w:val="34"/>
    <w:qFormat/>
    <w:rsid w:val="00547B15"/>
    <w:pPr>
      <w:ind w:left="720"/>
      <w:contextualSpacing/>
    </w:pPr>
  </w:style>
  <w:style w:type="paragraph" w:customStyle="1" w:styleId="ConsPlusNonformat">
    <w:name w:val="ConsPlusNonformat"/>
    <w:uiPriority w:val="99"/>
    <w:rsid w:val="00D55815"/>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character" w:customStyle="1" w:styleId="a7">
    <w:name w:val="Без интервала Знак"/>
    <w:link w:val="a6"/>
    <w:uiPriority w:val="1"/>
    <w:rsid w:val="003B54F9"/>
    <w:rPr>
      <w:rFonts w:ascii="Times New Roman" w:eastAsia="Times New Roman" w:hAnsi="Times New Roman" w:cs="Times New Roman"/>
      <w:sz w:val="24"/>
      <w:szCs w:val="24"/>
      <w:lang w:eastAsia="ru-RU"/>
    </w:rPr>
  </w:style>
  <w:style w:type="table" w:customStyle="1" w:styleId="1">
    <w:name w:val="Сетка таблицы1"/>
    <w:basedOn w:val="a1"/>
    <w:next w:val="a8"/>
    <w:uiPriority w:val="59"/>
    <w:rsid w:val="00314E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2979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consultantplus://offline/ref=4BEFCD2D76227768AF2A65FAB591BC1A18330C71F3A827176A47497BD4282073EB24EAEB514FD8AEE6264017EE06408B49AEBF86895F20LCD"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footer" Target="footer6.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9B7418-D5E2-402D-B14A-CE967269E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8</Pages>
  <Words>2267</Words>
  <Characters>12928</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jilina</dc:creator>
  <cp:lastModifiedBy>Vera Levchenko</cp:lastModifiedBy>
  <cp:revision>11</cp:revision>
  <cp:lastPrinted>2021-08-11T10:00:00Z</cp:lastPrinted>
  <dcterms:created xsi:type="dcterms:W3CDTF">2025-11-23T08:08:00Z</dcterms:created>
  <dcterms:modified xsi:type="dcterms:W3CDTF">2025-11-23T12:52:00Z</dcterms:modified>
</cp:coreProperties>
</file>