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568E" w:rsidRPr="009F568E" w:rsidRDefault="009F568E" w:rsidP="009F568E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GoBack"/>
      <w:r w:rsidRPr="009F568E">
        <w:rPr>
          <w:rFonts w:ascii="Times New Roman" w:hAnsi="Times New Roman" w:cs="Times New Roman"/>
          <w:sz w:val="24"/>
          <w:szCs w:val="24"/>
          <w:lang w:val="ru-RU"/>
        </w:rPr>
        <w:t>2.2. Информация о видах разрешенного использования земельного участка:</w:t>
      </w:r>
    </w:p>
    <w:p w:rsidR="001F630C" w:rsidRPr="009F568E" w:rsidRDefault="001F630C" w:rsidP="009F568E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9F568E">
        <w:rPr>
          <w:rFonts w:ascii="Times New Roman" w:hAnsi="Times New Roman" w:cs="Times New Roman"/>
          <w:sz w:val="24"/>
          <w:szCs w:val="24"/>
          <w:u w:val="single"/>
          <w:lang w:val="ru-RU"/>
        </w:rPr>
        <w:t>основные виды разрешенного использования земельного участка:</w:t>
      </w:r>
    </w:p>
    <w:p w:rsidR="001F630C" w:rsidRPr="009F568E" w:rsidRDefault="001F630C" w:rsidP="009F568E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F568E">
        <w:rPr>
          <w:rFonts w:ascii="Times New Roman" w:hAnsi="Times New Roman" w:cs="Times New Roman"/>
          <w:sz w:val="24"/>
          <w:szCs w:val="24"/>
          <w:lang w:val="ru-RU"/>
        </w:rPr>
        <w:t>Размещение гаражей для собственных нужд (КВРИ 2.7.2);</w:t>
      </w:r>
    </w:p>
    <w:p w:rsidR="001F630C" w:rsidRPr="009F568E" w:rsidRDefault="001F630C" w:rsidP="009F568E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F568E">
        <w:rPr>
          <w:rFonts w:ascii="Times New Roman" w:hAnsi="Times New Roman" w:cs="Times New Roman"/>
          <w:sz w:val="24"/>
          <w:szCs w:val="24"/>
          <w:lang w:val="ru-RU"/>
        </w:rPr>
        <w:t>Предоставление коммунальных услуг (КВРИ 3.1.1);</w:t>
      </w:r>
    </w:p>
    <w:p w:rsidR="001F630C" w:rsidRPr="009F568E" w:rsidRDefault="001F630C" w:rsidP="009F568E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F568E">
        <w:rPr>
          <w:rFonts w:ascii="Times New Roman" w:hAnsi="Times New Roman" w:cs="Times New Roman"/>
          <w:sz w:val="24"/>
          <w:szCs w:val="24"/>
          <w:lang w:val="ru-RU"/>
        </w:rPr>
        <w:t>Административные здания организаций, обеспечивающих предоставление коммунальных услуг (КВРИ 3.1.2);</w:t>
      </w:r>
    </w:p>
    <w:p w:rsidR="001F630C" w:rsidRPr="009F568E" w:rsidRDefault="001F630C" w:rsidP="009F568E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F568E">
        <w:rPr>
          <w:rFonts w:ascii="Times New Roman" w:hAnsi="Times New Roman" w:cs="Times New Roman"/>
          <w:sz w:val="24"/>
          <w:szCs w:val="24"/>
          <w:lang w:val="ru-RU"/>
        </w:rPr>
        <w:t>Среднее и высшее профессиональное образование (КВРИ 3.5.2);</w:t>
      </w:r>
    </w:p>
    <w:p w:rsidR="001F630C" w:rsidRPr="009F568E" w:rsidRDefault="001F630C" w:rsidP="009F568E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F568E">
        <w:rPr>
          <w:rFonts w:ascii="Times New Roman" w:hAnsi="Times New Roman" w:cs="Times New Roman"/>
          <w:sz w:val="24"/>
          <w:szCs w:val="24"/>
          <w:lang w:val="ru-RU"/>
        </w:rPr>
        <w:t>Приюты для животных (КВРИ 3.10.2);</w:t>
      </w:r>
    </w:p>
    <w:p w:rsidR="001F630C" w:rsidRPr="009F568E" w:rsidRDefault="001F630C" w:rsidP="009F568E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F568E">
        <w:rPr>
          <w:rFonts w:ascii="Times New Roman" w:hAnsi="Times New Roman" w:cs="Times New Roman"/>
          <w:sz w:val="24"/>
          <w:szCs w:val="24"/>
          <w:lang w:val="ru-RU"/>
        </w:rPr>
        <w:t>Деловое управление (КВРИ 4.1);</w:t>
      </w:r>
    </w:p>
    <w:p w:rsidR="001F630C" w:rsidRPr="009F568E" w:rsidRDefault="001F630C" w:rsidP="009F568E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F568E">
        <w:rPr>
          <w:rFonts w:ascii="Times New Roman" w:hAnsi="Times New Roman" w:cs="Times New Roman"/>
          <w:sz w:val="24"/>
          <w:szCs w:val="24"/>
          <w:lang w:val="ru-RU"/>
        </w:rPr>
        <w:t>Магазины (КВРИ 4.4);</w:t>
      </w:r>
    </w:p>
    <w:p w:rsidR="001F630C" w:rsidRPr="009F568E" w:rsidRDefault="001F630C" w:rsidP="009F568E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F568E">
        <w:rPr>
          <w:rFonts w:ascii="Times New Roman" w:hAnsi="Times New Roman" w:cs="Times New Roman"/>
          <w:sz w:val="24"/>
          <w:szCs w:val="24"/>
          <w:lang w:val="ru-RU"/>
        </w:rPr>
        <w:t>Служебные гаражи (КВРИ 4.9);</w:t>
      </w:r>
    </w:p>
    <w:p w:rsidR="001F630C" w:rsidRPr="009F568E" w:rsidRDefault="001F630C" w:rsidP="009F568E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F568E">
        <w:rPr>
          <w:rFonts w:ascii="Times New Roman" w:hAnsi="Times New Roman" w:cs="Times New Roman"/>
          <w:sz w:val="24"/>
          <w:szCs w:val="24"/>
          <w:lang w:val="ru-RU"/>
        </w:rPr>
        <w:t>Заправка транспортных средств (КВРИ 4.9.1.1);</w:t>
      </w:r>
    </w:p>
    <w:p w:rsidR="001F630C" w:rsidRPr="009F568E" w:rsidRDefault="001F630C" w:rsidP="009F568E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F568E">
        <w:rPr>
          <w:rFonts w:ascii="Times New Roman" w:hAnsi="Times New Roman" w:cs="Times New Roman"/>
          <w:sz w:val="24"/>
          <w:szCs w:val="24"/>
          <w:lang w:val="ru-RU"/>
        </w:rPr>
        <w:t>Автомобильные мойки (КВРИ 4.9.1.3);</w:t>
      </w:r>
    </w:p>
    <w:p w:rsidR="001F630C" w:rsidRPr="009F568E" w:rsidRDefault="001F630C" w:rsidP="009F568E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F568E">
        <w:rPr>
          <w:rFonts w:ascii="Times New Roman" w:hAnsi="Times New Roman" w:cs="Times New Roman"/>
          <w:sz w:val="24"/>
          <w:szCs w:val="24"/>
          <w:lang w:val="ru-RU"/>
        </w:rPr>
        <w:t>Ремонт автомобилей (КВРИ 4.9.1.4);</w:t>
      </w:r>
    </w:p>
    <w:p w:rsidR="001F630C" w:rsidRPr="009F568E" w:rsidRDefault="001F630C" w:rsidP="009F568E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F568E">
        <w:rPr>
          <w:rFonts w:ascii="Times New Roman" w:hAnsi="Times New Roman" w:cs="Times New Roman"/>
          <w:sz w:val="24"/>
          <w:szCs w:val="24"/>
          <w:lang w:val="ru-RU"/>
        </w:rPr>
        <w:t>Склад (КВРИ 6.9);</w:t>
      </w:r>
    </w:p>
    <w:p w:rsidR="001F630C" w:rsidRPr="009F568E" w:rsidRDefault="001F630C" w:rsidP="009F568E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F568E">
        <w:rPr>
          <w:rFonts w:ascii="Times New Roman" w:hAnsi="Times New Roman" w:cs="Times New Roman"/>
          <w:sz w:val="24"/>
          <w:szCs w:val="24"/>
          <w:lang w:val="ru-RU"/>
        </w:rPr>
        <w:t>Складские площадки (КВРИ 6.9.1);</w:t>
      </w:r>
    </w:p>
    <w:p w:rsidR="001F630C" w:rsidRPr="009F568E" w:rsidRDefault="001F630C" w:rsidP="009F568E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F568E">
        <w:rPr>
          <w:rFonts w:ascii="Times New Roman" w:hAnsi="Times New Roman" w:cs="Times New Roman"/>
          <w:sz w:val="24"/>
          <w:szCs w:val="24"/>
          <w:lang w:val="ru-RU"/>
        </w:rPr>
        <w:t>Железнодорожные пути (КВРИ 7.1.1);</w:t>
      </w:r>
    </w:p>
    <w:p w:rsidR="001F630C" w:rsidRPr="009F568E" w:rsidRDefault="001F630C" w:rsidP="009F568E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F568E">
        <w:rPr>
          <w:rFonts w:ascii="Times New Roman" w:hAnsi="Times New Roman" w:cs="Times New Roman"/>
          <w:sz w:val="24"/>
          <w:szCs w:val="24"/>
          <w:lang w:val="ru-RU"/>
        </w:rPr>
        <w:t>Обслуживание железнодорожных перевозок (КВРИ 7.1.2);</w:t>
      </w:r>
    </w:p>
    <w:p w:rsidR="001F630C" w:rsidRPr="009F568E" w:rsidRDefault="001F630C" w:rsidP="009F568E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F568E">
        <w:rPr>
          <w:rFonts w:ascii="Times New Roman" w:hAnsi="Times New Roman" w:cs="Times New Roman"/>
          <w:sz w:val="24"/>
          <w:szCs w:val="24"/>
          <w:lang w:val="ru-RU"/>
        </w:rPr>
        <w:t>Обслуживание перевозок пассажиров (КВРИ 7.2.2);</w:t>
      </w:r>
    </w:p>
    <w:p w:rsidR="001F630C" w:rsidRPr="009F568E" w:rsidRDefault="001F630C" w:rsidP="009F568E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F568E">
        <w:rPr>
          <w:rFonts w:ascii="Times New Roman" w:hAnsi="Times New Roman" w:cs="Times New Roman"/>
          <w:sz w:val="24"/>
          <w:szCs w:val="24"/>
          <w:lang w:val="ru-RU"/>
        </w:rPr>
        <w:t>Трубопроводный транспорт (КВРИ 7.5);</w:t>
      </w:r>
    </w:p>
    <w:p w:rsidR="001F630C" w:rsidRPr="009F568E" w:rsidRDefault="001F630C" w:rsidP="009F568E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F568E">
        <w:rPr>
          <w:rFonts w:ascii="Times New Roman" w:hAnsi="Times New Roman" w:cs="Times New Roman"/>
          <w:sz w:val="24"/>
          <w:szCs w:val="24"/>
          <w:lang w:val="ru-RU"/>
        </w:rPr>
        <w:t>Обеспечение внутреннего правопорядка (КВРИ 8.3);</w:t>
      </w:r>
    </w:p>
    <w:p w:rsidR="001F630C" w:rsidRPr="009F568E" w:rsidRDefault="001F630C" w:rsidP="009F568E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F568E">
        <w:rPr>
          <w:rFonts w:ascii="Times New Roman" w:hAnsi="Times New Roman" w:cs="Times New Roman"/>
          <w:sz w:val="24"/>
          <w:szCs w:val="24"/>
          <w:lang w:val="ru-RU"/>
        </w:rPr>
        <w:t>Улично-дорожная сеть (КВРИ 12.0.1).</w:t>
      </w:r>
    </w:p>
    <w:p w:rsidR="001F630C" w:rsidRPr="009F568E" w:rsidRDefault="001F630C" w:rsidP="009F568E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9F568E">
        <w:rPr>
          <w:rFonts w:ascii="Times New Roman" w:hAnsi="Times New Roman" w:cs="Times New Roman"/>
          <w:sz w:val="24"/>
          <w:szCs w:val="24"/>
          <w:u w:val="single"/>
          <w:lang w:val="ru-RU"/>
        </w:rPr>
        <w:t>условно разрешенные виды использования земельного участка:</w:t>
      </w:r>
    </w:p>
    <w:p w:rsidR="001F630C" w:rsidRPr="009F568E" w:rsidRDefault="001F630C" w:rsidP="009F568E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9F568E">
        <w:rPr>
          <w:rFonts w:ascii="Times New Roman" w:hAnsi="Times New Roman" w:cs="Times New Roman"/>
          <w:sz w:val="24"/>
          <w:szCs w:val="24"/>
          <w:lang w:val="ru-RU"/>
        </w:rPr>
        <w:t>Пищевая промышленность (КВРИ 6.4);</w:t>
      </w:r>
    </w:p>
    <w:p w:rsidR="001F630C" w:rsidRPr="009F568E" w:rsidRDefault="001F630C" w:rsidP="009F568E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9F568E">
        <w:rPr>
          <w:rFonts w:ascii="Times New Roman" w:hAnsi="Times New Roman" w:cs="Times New Roman"/>
          <w:sz w:val="24"/>
          <w:szCs w:val="24"/>
          <w:lang w:val="ru-RU"/>
        </w:rPr>
        <w:t>Строительная промышленность (КВРИ 6.6).</w:t>
      </w:r>
    </w:p>
    <w:p w:rsidR="001F630C" w:rsidRPr="009F568E" w:rsidRDefault="001F630C" w:rsidP="009F568E">
      <w:pPr>
        <w:spacing w:after="0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9F568E">
        <w:rPr>
          <w:rFonts w:ascii="Times New Roman" w:hAnsi="Times New Roman" w:cs="Times New Roman"/>
          <w:sz w:val="24"/>
          <w:szCs w:val="24"/>
          <w:u w:val="single"/>
          <w:lang w:val="ru-RU"/>
        </w:rPr>
        <w:t>вспомогательные виды разрешенного использования земельного участка:</w:t>
      </w:r>
    </w:p>
    <w:p w:rsidR="001F630C" w:rsidRPr="009F568E" w:rsidRDefault="001F630C" w:rsidP="009F568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F568E">
        <w:rPr>
          <w:rFonts w:ascii="Times New Roman" w:hAnsi="Times New Roman" w:cs="Times New Roman"/>
          <w:sz w:val="24"/>
          <w:szCs w:val="24"/>
        </w:rPr>
        <w:t>Предоставление</w:t>
      </w:r>
      <w:proofErr w:type="spellEnd"/>
      <w:r w:rsidRPr="009F5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68E">
        <w:rPr>
          <w:rFonts w:ascii="Times New Roman" w:hAnsi="Times New Roman" w:cs="Times New Roman"/>
          <w:sz w:val="24"/>
          <w:szCs w:val="24"/>
        </w:rPr>
        <w:t>коммунальных</w:t>
      </w:r>
      <w:proofErr w:type="spellEnd"/>
      <w:r w:rsidRPr="009F5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68E">
        <w:rPr>
          <w:rFonts w:ascii="Times New Roman" w:hAnsi="Times New Roman" w:cs="Times New Roman"/>
          <w:sz w:val="24"/>
          <w:szCs w:val="24"/>
        </w:rPr>
        <w:t>услуг</w:t>
      </w:r>
      <w:proofErr w:type="spellEnd"/>
      <w:r w:rsidRPr="009F568E">
        <w:rPr>
          <w:rFonts w:ascii="Times New Roman" w:hAnsi="Times New Roman" w:cs="Times New Roman"/>
          <w:sz w:val="24"/>
          <w:szCs w:val="24"/>
        </w:rPr>
        <w:t xml:space="preserve"> (КВРИ 3.1.1);</w:t>
      </w:r>
    </w:p>
    <w:p w:rsidR="001F630C" w:rsidRPr="009F568E" w:rsidRDefault="001F630C" w:rsidP="009F568E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9F568E">
        <w:rPr>
          <w:rFonts w:ascii="Times New Roman" w:hAnsi="Times New Roman" w:cs="Times New Roman"/>
          <w:sz w:val="24"/>
          <w:szCs w:val="24"/>
        </w:rPr>
        <w:t>Благоустройство</w:t>
      </w:r>
      <w:proofErr w:type="spellEnd"/>
      <w:r w:rsidRPr="009F5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68E">
        <w:rPr>
          <w:rFonts w:ascii="Times New Roman" w:hAnsi="Times New Roman" w:cs="Times New Roman"/>
          <w:sz w:val="24"/>
          <w:szCs w:val="24"/>
        </w:rPr>
        <w:t>территории</w:t>
      </w:r>
      <w:proofErr w:type="spellEnd"/>
      <w:r w:rsidRPr="009F568E">
        <w:rPr>
          <w:rFonts w:ascii="Times New Roman" w:hAnsi="Times New Roman" w:cs="Times New Roman"/>
          <w:sz w:val="24"/>
          <w:szCs w:val="24"/>
        </w:rPr>
        <w:t xml:space="preserve"> (КВРИ 12.0.2).</w:t>
      </w:r>
      <w:bookmarkEnd w:id="0"/>
      <w:proofErr w:type="gramEnd"/>
    </w:p>
    <w:sectPr w:rsidR="001F630C" w:rsidRPr="009F56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630C"/>
    <w:rsid w:val="0029639D"/>
    <w:rsid w:val="00326F90"/>
    <w:rsid w:val="00462C54"/>
    <w:rsid w:val="009F56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DDA0A9-68CC-4BAF-A547-D6EE410DE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Виктория Прокудина</cp:lastModifiedBy>
  <cp:revision>3</cp:revision>
  <dcterms:created xsi:type="dcterms:W3CDTF">2013-12-23T23:15:00Z</dcterms:created>
  <dcterms:modified xsi:type="dcterms:W3CDTF">2025-10-17T08:53:00Z</dcterms:modified>
  <cp:category/>
</cp:coreProperties>
</file>