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D6" w:rsidRPr="007F05D6" w:rsidRDefault="007F05D6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7F05D6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Водный спорт (КВРИ 5.1.5);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Спортивные базы (КВРИ 5.1.7);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Природно-познавательный туризм (КВРИ 5.2);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Туристическое обслуживание (КВРИ 5.2.1);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Причалы для маломерных судов (КВРИ 5.4);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Санаторная деятельность (КВРИ 9.2.1);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Общее пользование водными объектами (КВРИ 11.1);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0D146D" w:rsidRPr="007F05D6" w:rsidRDefault="000D146D" w:rsidP="007F05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0D146D" w:rsidRPr="007F05D6" w:rsidRDefault="000D146D" w:rsidP="007F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0D146D" w:rsidRPr="007F05D6" w:rsidRDefault="000D146D" w:rsidP="007F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Развлекательные мероприятия (КВРИ 4.8.1).</w:t>
      </w:r>
    </w:p>
    <w:p w:rsidR="000D146D" w:rsidRPr="007F05D6" w:rsidRDefault="000D146D" w:rsidP="007F05D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0D146D" w:rsidRPr="007F05D6" w:rsidRDefault="000D146D" w:rsidP="007F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0D146D" w:rsidRPr="007F05D6" w:rsidRDefault="000D146D" w:rsidP="007F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F05D6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bookmarkEnd w:id="0"/>
    <w:p w:rsidR="000D146D" w:rsidRPr="000D146D" w:rsidRDefault="000D146D">
      <w:pPr>
        <w:jc w:val="center"/>
        <w:rPr>
          <w:lang w:val="ru-RU"/>
        </w:rPr>
      </w:pPr>
    </w:p>
    <w:sectPr w:rsidR="000D146D" w:rsidRPr="000D14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46D"/>
    <w:rsid w:val="0015074B"/>
    <w:rsid w:val="0029639D"/>
    <w:rsid w:val="00326F90"/>
    <w:rsid w:val="003B0023"/>
    <w:rsid w:val="007F05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429484-BC71-4F0C-AB01-4BD2596EC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2025-10-17T08:54:00Z</dcterms:modified>
  <cp:category/>
</cp:coreProperties>
</file>