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Т-4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Общественное питание (код 4.6) Размещение объек тов капитального строительства в целях устройства мест общественного питания (рестораны, кафе столовые, закусочные, бары) Минимальные размеры земельных участков (площадь) – 1000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 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 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Гостиничное обслуживание (код 4.7) Размещение гостиниц Минимальные размеры земельных участков (площадь) – 1000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 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16 этажей.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 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Стоянка транспортных средств (код 4.9.2) Размещение стоянок (парковок) легковых автомобилей и других мототранспортных средств, в том числе мотоциклов мотороллеров, мотоколясок, м опедов скутеров, за исключением встроенных пристроенных и встроенно -пристроенных стоянок Минимальные размеры земельных участков (площадь) – 40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 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Воздушный транспорт (код 7.4) Размещение аэродромов, вертолетных площадок (вертодромов), обустройство мест для приводнения и прича ливания гидросамолетов, размещение радиотехнического обеспечения полетов и прочих объектов, необходимых для взлета и приземления (приводнения) воздушных судов, размещение аэропортов (аэровокзалов)</w:t>
      </w:r>
    </w:p>
    <w:p>
      <w:r>
        <w:rPr>
          <w:b w:val="0"/>
          <w:sz w:val="22"/>
        </w:rPr>
        <w:t>и иных объектов, необходимых для посадки и высадки пассажир ов и их сопутствующего обслуживания и обеспечения их безопасности, а также размещение объектов необходимых для погрузки, разгрузки и хранения грузов, перемещаемых воздушным путем; размещение объектов предназначенных для технического обслуживания и ремонт а воздушных судов Минимальные размеры земельных участков (площадь) – 225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 раницах земельного участка – 100 %.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пунктов, пешеходных переходов бульваров, площадей, проездов 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 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 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 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 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размеры зем 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 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 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 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 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 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коммуникаций ( объектов электроэнергетики, объектов электросетевого хозяйства и объектов по производству электрической энергии (вдоль линий электропередачи, вокруг подстанций)).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3. Приаэродромная территория аэродрома Новокузнецк ( Спиченково), Третья подзона приаэродромной территории аэродрома 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Шестая под зона приаэродромной территории аэродрома Новокузнецк</w:t>
      </w:r>
    </w:p>
    <w:p>
      <w:r>
        <w:rPr>
          <w:b w:val="0"/>
          <w:sz w:val="22"/>
        </w:rPr>
        <w:t>(Спиченково), Седьмая подзона приаэродромной территории аэродрома Новокузнецк (Спиченково), Первая подзона приаэродромной</w:t>
      </w:r>
    </w:p>
    <w:p>
      <w:r>
        <w:rPr>
          <w:b w:val="0"/>
          <w:sz w:val="22"/>
        </w:rPr>
        <w:t>территории аэродрома Новокузнецк (Спиченково), Вторая подзона приаэродромной терр итории аэродрома Новокузнецк (Спиченково).</w:t>
      </w:r>
    </w:p>
    <w:p>
      <w:r>
        <w:rPr>
          <w:b w:val="0"/>
          <w:sz w:val="22"/>
        </w:rPr>
        <w:t>4. Охранная зона трубопроводов (газопроводов, нефтепроводов и нефтепродуктопроводов, аммиакопроводов).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