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5F3F" w:rsidRDefault="003E3CDF" w:rsidP="00817D02">
      <w:pPr>
        <w:spacing w:after="60"/>
        <w:ind w:firstLine="0"/>
        <w:jc w:val="center"/>
        <w:rPr>
          <w:rFonts w:ascii="Calibri" w:hAnsi="Calibri"/>
        </w:rPr>
      </w:pPr>
      <w:r>
        <w:rPr>
          <w:noProof/>
        </w:rPr>
        <w:drawing>
          <wp:inline distT="0" distB="0" distL="0" distR="0">
            <wp:extent cx="650875" cy="1075055"/>
            <wp:effectExtent l="0" t="0" r="0" b="0"/>
            <wp:docPr id="1" name="Рисунок 2" descr="Описание: C:\Users\Орг1\Desktop\герб\герб_чб.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Описание: C:\Users\Орг1\Desktop\герб\герб_чб.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0875" cy="1075055"/>
                    </a:xfrm>
                    <a:prstGeom prst="rect">
                      <a:avLst/>
                    </a:prstGeom>
                    <a:noFill/>
                    <a:ln>
                      <a:noFill/>
                    </a:ln>
                  </pic:spPr>
                </pic:pic>
              </a:graphicData>
            </a:graphic>
          </wp:inline>
        </w:drawing>
      </w:r>
    </w:p>
    <w:p w:rsidR="001B5F3F" w:rsidRPr="002E0DEA" w:rsidRDefault="001B5F3F" w:rsidP="0068664F">
      <w:pPr>
        <w:ind w:firstLine="0"/>
        <w:jc w:val="center"/>
        <w:rPr>
          <w:sz w:val="32"/>
          <w:szCs w:val="32"/>
        </w:rPr>
      </w:pPr>
      <w:r w:rsidRPr="002E0DEA">
        <w:rPr>
          <w:sz w:val="32"/>
          <w:szCs w:val="32"/>
        </w:rPr>
        <w:t>КЕМЕРОВСКАЯ ОБЛАСТЬ</w:t>
      </w:r>
      <w:r w:rsidR="00FA144D">
        <w:rPr>
          <w:sz w:val="32"/>
          <w:szCs w:val="32"/>
        </w:rPr>
        <w:t xml:space="preserve"> </w:t>
      </w:r>
      <w:r w:rsidR="00963E29">
        <w:rPr>
          <w:sz w:val="32"/>
          <w:szCs w:val="32"/>
        </w:rPr>
        <w:t xml:space="preserve">– </w:t>
      </w:r>
      <w:r w:rsidR="00FA144D">
        <w:rPr>
          <w:sz w:val="32"/>
          <w:szCs w:val="32"/>
        </w:rPr>
        <w:t>КУЗБАСС</w:t>
      </w:r>
    </w:p>
    <w:p w:rsidR="001B5F3F" w:rsidRDefault="001B5F3F" w:rsidP="0068664F">
      <w:pPr>
        <w:ind w:firstLine="0"/>
        <w:jc w:val="center"/>
        <w:rPr>
          <w:sz w:val="32"/>
          <w:szCs w:val="32"/>
        </w:rPr>
      </w:pPr>
      <w:r w:rsidRPr="002E0DEA">
        <w:rPr>
          <w:sz w:val="32"/>
          <w:szCs w:val="32"/>
        </w:rPr>
        <w:t>НОВОКУЗНЕЦКИЙ ГОРОДСКОЙ ОКРУГ</w:t>
      </w:r>
    </w:p>
    <w:p w:rsidR="001B5F3F" w:rsidRPr="002E0DEA" w:rsidRDefault="001B5F3F" w:rsidP="0068664F">
      <w:pPr>
        <w:ind w:firstLine="0"/>
        <w:jc w:val="center"/>
        <w:rPr>
          <w:sz w:val="32"/>
          <w:szCs w:val="32"/>
        </w:rPr>
      </w:pPr>
      <w:r>
        <w:rPr>
          <w:sz w:val="32"/>
          <w:szCs w:val="32"/>
        </w:rPr>
        <w:t xml:space="preserve">КОМИТЕТ ГРАДОСТРОИТЕЛЬСТВА И </w:t>
      </w:r>
      <w:r w:rsidR="00C15E28">
        <w:rPr>
          <w:sz w:val="32"/>
          <w:szCs w:val="32"/>
        </w:rPr>
        <w:t>А</w:t>
      </w:r>
      <w:r w:rsidR="003876FC">
        <w:rPr>
          <w:sz w:val="32"/>
          <w:szCs w:val="32"/>
        </w:rPr>
        <w:t>РХИТЕКТУРЫ</w:t>
      </w:r>
    </w:p>
    <w:p w:rsidR="001B5F3F" w:rsidRPr="002E0DEA" w:rsidRDefault="001B5F3F" w:rsidP="0068664F">
      <w:pPr>
        <w:ind w:firstLine="0"/>
        <w:jc w:val="center"/>
        <w:rPr>
          <w:caps/>
          <w:color w:val="000000"/>
          <w:sz w:val="32"/>
          <w:szCs w:val="32"/>
        </w:rPr>
      </w:pPr>
      <w:r>
        <w:rPr>
          <w:rFonts w:hint="eastAsia"/>
          <w:sz w:val="32"/>
          <w:szCs w:val="32"/>
        </w:rPr>
        <w:t>АДМИНИСТРАЦИ</w:t>
      </w:r>
      <w:r>
        <w:rPr>
          <w:sz w:val="32"/>
          <w:szCs w:val="32"/>
        </w:rPr>
        <w:t>И</w:t>
      </w:r>
      <w:r w:rsidRPr="002E0DEA">
        <w:rPr>
          <w:sz w:val="32"/>
          <w:szCs w:val="32"/>
        </w:rPr>
        <w:t xml:space="preserve"> </w:t>
      </w:r>
      <w:r w:rsidRPr="002E0DEA">
        <w:rPr>
          <w:rFonts w:hint="eastAsia"/>
          <w:sz w:val="32"/>
          <w:szCs w:val="32"/>
        </w:rPr>
        <w:t>ГОРОДА</w:t>
      </w:r>
      <w:r w:rsidRPr="002E0DEA">
        <w:rPr>
          <w:sz w:val="32"/>
          <w:szCs w:val="32"/>
        </w:rPr>
        <w:t xml:space="preserve"> </w:t>
      </w:r>
      <w:r w:rsidRPr="002E0DEA">
        <w:rPr>
          <w:rFonts w:hint="eastAsia"/>
          <w:sz w:val="32"/>
          <w:szCs w:val="32"/>
        </w:rPr>
        <w:t>НОВОКУЗНЕЦКА</w:t>
      </w:r>
    </w:p>
    <w:p w:rsidR="001B5F3F" w:rsidRDefault="001B5F3F" w:rsidP="0068664F">
      <w:pPr>
        <w:pBdr>
          <w:bottom w:val="double" w:sz="4" w:space="1" w:color="auto"/>
        </w:pBdr>
        <w:spacing w:line="360" w:lineRule="auto"/>
        <w:ind w:firstLine="0"/>
        <w:jc w:val="center"/>
        <w:rPr>
          <w:sz w:val="28"/>
          <w:szCs w:val="28"/>
        </w:rPr>
      </w:pPr>
      <w:r w:rsidRPr="002E0DEA">
        <w:rPr>
          <w:sz w:val="32"/>
          <w:szCs w:val="32"/>
        </w:rPr>
        <w:t>Р</w:t>
      </w:r>
      <w:r>
        <w:rPr>
          <w:sz w:val="32"/>
          <w:szCs w:val="32"/>
        </w:rPr>
        <w:t>ЕШЕНИЕ</w:t>
      </w:r>
    </w:p>
    <w:p w:rsidR="001B5F3F" w:rsidRPr="004B3D4E" w:rsidRDefault="001B5F3F" w:rsidP="001B5F3F">
      <w:pPr>
        <w:ind w:firstLine="0"/>
        <w:rPr>
          <w:sz w:val="16"/>
          <w:szCs w:val="24"/>
        </w:rPr>
      </w:pPr>
    </w:p>
    <w:p w:rsidR="00777AD4" w:rsidRPr="005F4C64" w:rsidRDefault="00777AD4" w:rsidP="00525788">
      <w:pPr>
        <w:ind w:firstLine="0"/>
        <w:rPr>
          <w:sz w:val="24"/>
          <w:szCs w:val="24"/>
        </w:rPr>
      </w:pPr>
    </w:p>
    <w:p w:rsidR="00A172BC" w:rsidRPr="00E50912" w:rsidRDefault="00A172BC" w:rsidP="005E4F08">
      <w:pPr>
        <w:spacing w:line="276" w:lineRule="auto"/>
        <w:ind w:firstLine="0"/>
        <w:rPr>
          <w:sz w:val="24"/>
          <w:szCs w:val="24"/>
          <w:lang w:val="en-US" w:eastAsia="en-US"/>
        </w:rPr>
      </w:pPr>
      <w:r>
        <w:rPr>
          <w:sz w:val="24"/>
          <w:szCs w:val="24"/>
        </w:rPr>
        <w:t>от</w:t>
      </w:r>
      <w:r w:rsidRPr="00E50912">
        <w:rPr>
          <w:sz w:val="24"/>
          <w:szCs w:val="24"/>
          <w:lang w:val="en-US"/>
        </w:rPr>
        <w:t xml:space="preserve"> {</w:t>
      </w:r>
      <w:proofErr w:type="gramStart"/>
      <w:r w:rsidRPr="00E50912">
        <w:rPr>
          <w:sz w:val="24"/>
          <w:szCs w:val="24"/>
          <w:lang w:val="en-US"/>
        </w:rPr>
        <w:t xml:space="preserve">{ </w:t>
      </w:r>
      <w:proofErr w:type="gramEnd"/>
      <w:r w:rsidRPr="00E50912">
        <w:rPr>
          <w:sz w:val="24"/>
          <w:szCs w:val="24"/>
          <w:lang w:val="en-US"/>
        </w:rPr>
        <w:t>OUT_DATE }} № {{ OUT_NUMBER }}</w:t>
      </w:r>
    </w:p>
    <w:p w:rsidR="00777AD4" w:rsidRPr="00E50912" w:rsidRDefault="00777AD4" w:rsidP="005E4F08">
      <w:pPr>
        <w:autoSpaceDE w:val="0"/>
        <w:autoSpaceDN w:val="0"/>
        <w:adjustRightInd w:val="0"/>
        <w:spacing w:line="276" w:lineRule="auto"/>
        <w:ind w:firstLine="0"/>
        <w:jc w:val="left"/>
        <w:rPr>
          <w:sz w:val="24"/>
          <w:szCs w:val="24"/>
          <w:lang w:val="en-US" w:eastAsia="en-US"/>
        </w:rPr>
      </w:pPr>
    </w:p>
    <w:p w:rsidR="0011011B" w:rsidRPr="00E50912" w:rsidRDefault="0011011B" w:rsidP="005E4F08">
      <w:pPr>
        <w:autoSpaceDE w:val="0"/>
        <w:autoSpaceDN w:val="0"/>
        <w:adjustRightInd w:val="0"/>
        <w:spacing w:line="276" w:lineRule="auto"/>
        <w:ind w:firstLine="0"/>
        <w:jc w:val="left"/>
        <w:rPr>
          <w:sz w:val="24"/>
          <w:szCs w:val="24"/>
          <w:lang w:val="en-US" w:eastAsia="en-US"/>
        </w:rPr>
      </w:pP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О разрешении размещения объекта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 xml:space="preserve">без предоставления земельного участка </w:t>
      </w:r>
    </w:p>
    <w:p w:rsidR="001B5F3F" w:rsidRPr="00BB0FEC" w:rsidRDefault="001B5F3F" w:rsidP="005E4F08">
      <w:pPr>
        <w:autoSpaceDE w:val="0"/>
        <w:autoSpaceDN w:val="0"/>
        <w:adjustRightInd w:val="0"/>
        <w:spacing w:line="276" w:lineRule="auto"/>
        <w:ind w:firstLine="0"/>
        <w:jc w:val="left"/>
        <w:rPr>
          <w:sz w:val="24"/>
          <w:szCs w:val="24"/>
          <w:lang w:eastAsia="en-US"/>
        </w:rPr>
      </w:pPr>
      <w:r w:rsidRPr="00BB0FEC">
        <w:rPr>
          <w:sz w:val="24"/>
          <w:szCs w:val="24"/>
          <w:lang w:eastAsia="en-US"/>
        </w:rPr>
        <w:t>и установления сервитута</w:t>
      </w:r>
      <w:r w:rsidR="00FA144D">
        <w:rPr>
          <w:sz w:val="24"/>
          <w:szCs w:val="24"/>
          <w:lang w:eastAsia="en-US"/>
        </w:rPr>
        <w:t>, публичного сервитута</w:t>
      </w:r>
    </w:p>
    <w:p w:rsidR="004B3D4E" w:rsidRPr="00BB0FEC" w:rsidRDefault="004B3D4E" w:rsidP="005E4F08">
      <w:pPr>
        <w:pStyle w:val="ConsPlusTitle"/>
        <w:spacing w:line="276" w:lineRule="auto"/>
        <w:ind w:firstLine="567"/>
        <w:jc w:val="both"/>
        <w:rPr>
          <w:rFonts w:ascii="Times New Roman" w:hAnsi="Times New Roman" w:cs="Times New Roman"/>
          <w:b w:val="0"/>
          <w:sz w:val="24"/>
          <w:szCs w:val="24"/>
        </w:rPr>
      </w:pPr>
    </w:p>
    <w:p w:rsidR="00777AD4" w:rsidRPr="00BB0FEC" w:rsidRDefault="00777AD4" w:rsidP="005E4F08">
      <w:pPr>
        <w:pStyle w:val="ConsPlusTitle"/>
        <w:spacing w:line="276" w:lineRule="auto"/>
        <w:ind w:firstLine="567"/>
        <w:jc w:val="both"/>
        <w:rPr>
          <w:rFonts w:ascii="Times New Roman" w:hAnsi="Times New Roman" w:cs="Times New Roman"/>
          <w:b w:val="0"/>
          <w:sz w:val="24"/>
          <w:szCs w:val="24"/>
        </w:rPr>
      </w:pPr>
    </w:p>
    <w:p w:rsidR="00E70C3B" w:rsidRPr="00050C91" w:rsidRDefault="00D03BD9" w:rsidP="00AF747F">
      <w:pPr>
        <w:widowControl/>
        <w:tabs>
          <w:tab w:val="left" w:pos="426"/>
        </w:tabs>
        <w:autoSpaceDE w:val="0"/>
        <w:autoSpaceDN w:val="0"/>
        <w:adjustRightInd w:val="0"/>
        <w:ind w:firstLine="567"/>
        <w:rPr>
          <w:sz w:val="24"/>
          <w:szCs w:val="24"/>
        </w:rPr>
      </w:pPr>
      <w:r w:rsidRPr="00050C91">
        <w:rPr>
          <w:sz w:val="24"/>
          <w:szCs w:val="24"/>
        </w:rPr>
        <w:t xml:space="preserve">На </w:t>
      </w:r>
      <w:r w:rsidR="00E70C3B" w:rsidRPr="00050C91">
        <w:rPr>
          <w:sz w:val="24"/>
          <w:szCs w:val="24"/>
        </w:rPr>
        <w:t xml:space="preserve">основании статьи 39.36 Земельного кодекса Российской Федерации, постановления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is_linear</w:t>
      </w:r>
      <w:proofErr w:type="spellEnd"/>
      <w:r w:rsidR="006958F4" w:rsidRPr="00050C91">
        <w:rPr>
          <w:sz w:val="24"/>
          <w:szCs w:val="24"/>
        </w:rPr>
        <w:t xml:space="preserve"> %}</w:t>
      </w:r>
      <w:r w:rsidR="00E70C3B" w:rsidRPr="00050C91">
        <w:rPr>
          <w:sz w:val="24"/>
          <w:szCs w:val="24"/>
        </w:rPr>
        <w:t>статьи 51 Градостроительного кодекса Российской Федерации, постановления Правительства Российской Федерации от 12.11.2020 №1816 «Об утверждении перечня случаев, при которых для строительства, реконструкции линейного объекта не требуется подготовка документации по планировке территории»,</w:t>
      </w:r>
      <w:r w:rsidR="00E50912" w:rsidRPr="00050C91">
        <w:rPr>
          <w:sz w:val="24"/>
          <w:szCs w:val="24"/>
        </w:rPr>
        <w:t xml:space="preserve">{% </w:t>
      </w:r>
      <w:proofErr w:type="spellStart"/>
      <w:r w:rsidR="00E50912" w:rsidRPr="00050C91">
        <w:rPr>
          <w:sz w:val="24"/>
          <w:szCs w:val="24"/>
        </w:rPr>
        <w:t>endif</w:t>
      </w:r>
      <w:proofErr w:type="spellEnd"/>
      <w:r w:rsidR="00E50912" w:rsidRPr="00050C91">
        <w:rPr>
          <w:sz w:val="24"/>
          <w:szCs w:val="24"/>
        </w:rPr>
        <w:t xml:space="preserve"> %}</w:t>
      </w:r>
      <w:r w:rsidR="00E70C3B" w:rsidRPr="00050C91">
        <w:rPr>
          <w:sz w:val="24"/>
          <w:szCs w:val="24"/>
        </w:rPr>
        <w:t xml:space="preserve">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w:t>
      </w:r>
      <w:proofErr w:type="spellStart"/>
      <w:r w:rsidR="006958F4" w:rsidRPr="00050C91">
        <w:rPr>
          <w:sz w:val="24"/>
          <w:szCs w:val="24"/>
        </w:rPr>
        <w:t>proezd_agreement</w:t>
      </w:r>
      <w:proofErr w:type="spellEnd"/>
      <w:r w:rsidR="006958F4" w:rsidRPr="00050C91">
        <w:rPr>
          <w:sz w:val="24"/>
          <w:szCs w:val="24"/>
        </w:rPr>
        <w:t xml:space="preserve"> %}{{ </w:t>
      </w:r>
      <w:proofErr w:type="spellStart"/>
      <w:r w:rsidR="006958F4" w:rsidRPr="00050C91">
        <w:rPr>
          <w:sz w:val="24"/>
          <w:szCs w:val="24"/>
        </w:rPr>
        <w:t>proezd_agreement</w:t>
      </w:r>
      <w:proofErr w:type="spellEnd"/>
      <w:r w:rsidR="006958F4" w:rsidRPr="00050C91">
        <w:rPr>
          <w:sz w:val="24"/>
          <w:szCs w:val="24"/>
        </w:rPr>
        <w:t xml:space="preserve"> }}{% </w:t>
      </w:r>
      <w:proofErr w:type="spellStart"/>
      <w:r w:rsidR="006958F4" w:rsidRPr="00050C91">
        <w:rPr>
          <w:sz w:val="24"/>
          <w:szCs w:val="24"/>
        </w:rPr>
        <w:t>endif</w:t>
      </w:r>
      <w:proofErr w:type="spellEnd"/>
      <w:r w:rsidR="006958F4" w:rsidRPr="00050C91">
        <w:rPr>
          <w:sz w:val="24"/>
          <w:szCs w:val="24"/>
        </w:rPr>
        <w:t xml:space="preserve"> %} </w:t>
      </w:r>
      <w:r w:rsidR="00E70C3B" w:rsidRPr="00050C91">
        <w:rPr>
          <w:sz w:val="24"/>
          <w:szCs w:val="24"/>
        </w:rPr>
        <w:t xml:space="preserve">Правил благоустройства территории Новокузнецкого городского округа, утвержденных решением Новокузнецкого городского Совета народных депутатов от 24.12.2013 №16/198, </w:t>
      </w:r>
      <w:r w:rsidR="00C2728F" w:rsidRPr="00050C91">
        <w:rPr>
          <w:sz w:val="24"/>
          <w:szCs w:val="24"/>
        </w:rPr>
        <w:t xml:space="preserve">положения о Комитете градостроительства и </w:t>
      </w:r>
      <w:r w:rsidR="006F4453" w:rsidRPr="00050C91">
        <w:rPr>
          <w:sz w:val="24"/>
          <w:szCs w:val="24"/>
        </w:rPr>
        <w:t>архитектуры</w:t>
      </w:r>
      <w:r w:rsidR="00C2728F" w:rsidRPr="00050C91">
        <w:rPr>
          <w:sz w:val="24"/>
          <w:szCs w:val="24"/>
        </w:rPr>
        <w:t xml:space="preserve"> администрации города Новокузнецка, утвержденного решением Новокузнецкого городского Совета народных депутатов от 22.04.2025 №6/28 </w:t>
      </w:r>
      <w:r w:rsidR="006F4453" w:rsidRPr="00050C91">
        <w:rPr>
          <w:sz w:val="24"/>
          <w:szCs w:val="24"/>
        </w:rPr>
        <w:t>«</w:t>
      </w:r>
      <w:r w:rsidR="00C2728F" w:rsidRPr="00050C91">
        <w:rPr>
          <w:sz w:val="24"/>
          <w:szCs w:val="24"/>
        </w:rPr>
        <w:t xml:space="preserve">Об </w:t>
      </w:r>
      <w:r w:rsidR="007E2389" w:rsidRPr="00050C91">
        <w:rPr>
          <w:sz w:val="24"/>
          <w:szCs w:val="24"/>
        </w:rPr>
        <w:t>утверждении положения о Комитете</w:t>
      </w:r>
      <w:r w:rsidR="00C2728F" w:rsidRPr="00050C91">
        <w:rPr>
          <w:sz w:val="24"/>
          <w:szCs w:val="24"/>
        </w:rPr>
        <w:t xml:space="preserve"> градостроительства и архитектуры администрации города Новокузнецка»:</w:t>
      </w:r>
    </w:p>
    <w:p w:rsidR="00720697" w:rsidRPr="00050C91" w:rsidRDefault="009453F5" w:rsidP="00AF747F">
      <w:pPr>
        <w:tabs>
          <w:tab w:val="left" w:pos="0"/>
          <w:tab w:val="left" w:pos="993"/>
        </w:tabs>
        <w:ind w:firstLine="567"/>
        <w:rPr>
          <w:sz w:val="24"/>
          <w:szCs w:val="24"/>
        </w:rPr>
      </w:pPr>
      <w:r w:rsidRPr="00050C91">
        <w:rPr>
          <w:sz w:val="24"/>
          <w:szCs w:val="24"/>
        </w:rPr>
        <w:t>1.</w:t>
      </w:r>
      <w:r w:rsidRPr="00050C91">
        <w:rPr>
          <w:sz w:val="24"/>
          <w:szCs w:val="24"/>
        </w:rPr>
        <w:tab/>
      </w:r>
      <w:r w:rsidR="00802A96" w:rsidRPr="00050C91">
        <w:rPr>
          <w:sz w:val="24"/>
          <w:szCs w:val="24"/>
        </w:rPr>
        <w:t>Разреш</w:t>
      </w:r>
      <w:r w:rsidR="006958F4" w:rsidRPr="00050C91">
        <w:rPr>
          <w:sz w:val="24"/>
          <w:szCs w:val="24"/>
        </w:rPr>
        <w:t>ить</w:t>
      </w:r>
      <w:r w:rsidR="00802A96" w:rsidRPr="00050C91">
        <w:rPr>
          <w:sz w:val="24"/>
          <w:szCs w:val="24"/>
        </w:rPr>
        <w:t xml:space="preserve"> </w:t>
      </w:r>
      <w:r w:rsidR="006958F4" w:rsidRPr="00050C91">
        <w:rPr>
          <w:sz w:val="24"/>
          <w:szCs w:val="24"/>
        </w:rPr>
        <w:t xml:space="preserve">Заинтересованному лицу - </w:t>
      </w:r>
      <w:r w:rsidR="006958F4" w:rsidRPr="00050C91">
        <w:rPr>
          <w:b/>
          <w:sz w:val="24"/>
          <w:szCs w:val="24"/>
        </w:rPr>
        <w:t>{{ APPLICANT }}</w:t>
      </w:r>
      <w:r w:rsidR="006958F4" w:rsidRPr="00050C91">
        <w:rPr>
          <w:sz w:val="24"/>
          <w:szCs w:val="24"/>
        </w:rPr>
        <w:t xml:space="preserve">{% </w:t>
      </w:r>
      <w:proofErr w:type="spellStart"/>
      <w:r w:rsidR="006958F4" w:rsidRPr="00050C91">
        <w:rPr>
          <w:sz w:val="24"/>
          <w:szCs w:val="24"/>
        </w:rPr>
        <w:t>if</w:t>
      </w:r>
      <w:proofErr w:type="spellEnd"/>
      <w:r w:rsidR="006958F4" w:rsidRPr="00050C91">
        <w:rPr>
          <w:sz w:val="24"/>
          <w:szCs w:val="24"/>
        </w:rPr>
        <w:t xml:space="preserve"> APPLICANT_DETAILS %} ({{ APPLICANT_DETAILS }}){% </w:t>
      </w:r>
      <w:proofErr w:type="spellStart"/>
      <w:r w:rsidR="006958F4" w:rsidRPr="00050C91">
        <w:rPr>
          <w:sz w:val="24"/>
          <w:szCs w:val="24"/>
        </w:rPr>
        <w:t>endif</w:t>
      </w:r>
      <w:proofErr w:type="spellEnd"/>
      <w:r w:rsidR="006958F4" w:rsidRPr="00050C91">
        <w:rPr>
          <w:sz w:val="24"/>
          <w:szCs w:val="24"/>
        </w:rPr>
        <w:t xml:space="preserve"> %}</w:t>
      </w:r>
      <w:r w:rsidR="004B704F" w:rsidRPr="00050C91">
        <w:rPr>
          <w:sz w:val="24"/>
          <w:szCs w:val="24"/>
        </w:rPr>
        <w:t xml:space="preserve"> </w:t>
      </w:r>
      <w:r w:rsidR="00307BC5" w:rsidRPr="00050C91">
        <w:rPr>
          <w:sz w:val="24"/>
          <w:szCs w:val="24"/>
        </w:rPr>
        <w:t xml:space="preserve">(далее – </w:t>
      </w:r>
      <w:r w:rsidR="006958F4" w:rsidRPr="00050C91">
        <w:rPr>
          <w:sz w:val="24"/>
          <w:szCs w:val="24"/>
        </w:rPr>
        <w:t>Заинтересованное лицо</w:t>
      </w:r>
      <w:r w:rsidR="00307BC5" w:rsidRPr="00050C91">
        <w:rPr>
          <w:sz w:val="24"/>
          <w:szCs w:val="24"/>
        </w:rPr>
        <w:t>)</w:t>
      </w:r>
      <w:r w:rsidR="00D20237" w:rsidRPr="00050C91">
        <w:rPr>
          <w:sz w:val="24"/>
          <w:szCs w:val="24"/>
        </w:rPr>
        <w:t xml:space="preserve"> </w:t>
      </w:r>
      <w:r w:rsidR="00603D10" w:rsidRPr="00050C91">
        <w:rPr>
          <w:sz w:val="24"/>
          <w:szCs w:val="24"/>
        </w:rPr>
        <w:t xml:space="preserve">размещение </w:t>
      </w:r>
      <w:r w:rsidR="0011011B" w:rsidRPr="00050C91">
        <w:rPr>
          <w:sz w:val="24"/>
          <w:szCs w:val="24"/>
        </w:rPr>
        <w:t>объекта</w:t>
      </w:r>
      <w:r w:rsidR="00603D10" w:rsidRPr="00050C91">
        <w:rPr>
          <w:sz w:val="24"/>
          <w:szCs w:val="24"/>
        </w:rPr>
        <w:t xml:space="preserve"> </w:t>
      </w:r>
      <w:r w:rsidR="00D03BD9" w:rsidRPr="00050C91">
        <w:rPr>
          <w:sz w:val="24"/>
          <w:szCs w:val="24"/>
        </w:rPr>
        <w:t xml:space="preserve">вида </w:t>
      </w:r>
      <w:r w:rsidR="006958F4" w:rsidRPr="00050C91">
        <w:rPr>
          <w:sz w:val="24"/>
          <w:szCs w:val="24"/>
        </w:rPr>
        <w:t>«</w:t>
      </w:r>
      <w:r w:rsidR="00837A39" w:rsidRPr="00050C91">
        <w:rPr>
          <w:sz w:val="24"/>
          <w:szCs w:val="24"/>
        </w:rPr>
        <w:t>{{OBJECT_TYPE_FULL }}</w:t>
      </w:r>
      <w:r w:rsidR="006958F4" w:rsidRPr="00050C91">
        <w:rPr>
          <w:sz w:val="24"/>
          <w:szCs w:val="24"/>
        </w:rPr>
        <w:t>»</w:t>
      </w:r>
      <w:r w:rsidR="00D03BD9" w:rsidRPr="00050C91">
        <w:rPr>
          <w:sz w:val="24"/>
          <w:szCs w:val="24"/>
        </w:rPr>
        <w:t xml:space="preserve"> (</w:t>
      </w:r>
      <w:r w:rsidR="006958F4" w:rsidRPr="00050C91">
        <w:rPr>
          <w:b/>
          <w:sz w:val="24"/>
          <w:szCs w:val="24"/>
        </w:rPr>
        <w:t>{{ OBJECT_NAME }}</w:t>
      </w:r>
      <w:r w:rsidR="003D26AA" w:rsidRPr="00050C91">
        <w:rPr>
          <w:b/>
          <w:sz w:val="24"/>
          <w:szCs w:val="24"/>
        </w:rPr>
        <w:t xml:space="preserve">), </w:t>
      </w:r>
      <w:r w:rsidR="004B704F" w:rsidRPr="00050C91">
        <w:rPr>
          <w:sz w:val="24"/>
          <w:szCs w:val="24"/>
        </w:rPr>
        <w:t xml:space="preserve">на земельном участке </w:t>
      </w:r>
      <w:r w:rsidR="00B42157" w:rsidRPr="00050C91">
        <w:rPr>
          <w:sz w:val="24"/>
          <w:szCs w:val="24"/>
        </w:rPr>
        <w:t xml:space="preserve">с </w:t>
      </w:r>
      <w:r w:rsidR="003535DD" w:rsidRPr="00050C91">
        <w:rPr>
          <w:sz w:val="24"/>
          <w:szCs w:val="24"/>
        </w:rPr>
        <w:t xml:space="preserve">условным номером :ЗУ1, площадью </w:t>
      </w:r>
      <w:r w:rsidR="006958F4" w:rsidRPr="00050C91">
        <w:rPr>
          <w:sz w:val="24"/>
          <w:szCs w:val="24"/>
        </w:rPr>
        <w:t>{{ AREA }}</w:t>
      </w:r>
      <w:r w:rsidR="004B704F" w:rsidRPr="00050C91">
        <w:rPr>
          <w:sz w:val="24"/>
          <w:szCs w:val="24"/>
        </w:rPr>
        <w:t xml:space="preserve"> </w:t>
      </w:r>
      <w:proofErr w:type="spellStart"/>
      <w:r w:rsidR="00B42157" w:rsidRPr="00050C91">
        <w:rPr>
          <w:sz w:val="24"/>
          <w:szCs w:val="24"/>
        </w:rPr>
        <w:t>кв.м</w:t>
      </w:r>
      <w:proofErr w:type="spellEnd"/>
      <w:r w:rsidR="00B42157" w:rsidRPr="00050C91">
        <w:rPr>
          <w:sz w:val="24"/>
          <w:szCs w:val="24"/>
        </w:rPr>
        <w:t xml:space="preserve">, имеющем местоположение: </w:t>
      </w:r>
      <w:r w:rsidR="006958F4" w:rsidRPr="00050C91">
        <w:rPr>
          <w:sz w:val="24"/>
          <w:szCs w:val="24"/>
        </w:rPr>
        <w:t>{{ LOCATION }}</w:t>
      </w:r>
      <w:r w:rsidR="0027762F" w:rsidRPr="00050C91">
        <w:rPr>
          <w:sz w:val="24"/>
          <w:szCs w:val="24"/>
        </w:rPr>
        <w:t xml:space="preserve">, </w:t>
      </w:r>
      <w:r w:rsidR="00802A96" w:rsidRPr="00050C91">
        <w:rPr>
          <w:sz w:val="24"/>
          <w:szCs w:val="24"/>
        </w:rPr>
        <w:t>(далее–</w:t>
      </w:r>
      <w:r w:rsidR="00B42157" w:rsidRPr="00050C91">
        <w:rPr>
          <w:sz w:val="24"/>
          <w:szCs w:val="24"/>
        </w:rPr>
        <w:t>Объ</w:t>
      </w:r>
      <w:r w:rsidR="00802A96" w:rsidRPr="00050C91">
        <w:rPr>
          <w:sz w:val="24"/>
          <w:szCs w:val="24"/>
        </w:rPr>
        <w:t xml:space="preserve">ект) с координатами характерных </w:t>
      </w:r>
      <w:r w:rsidR="00B42157" w:rsidRPr="00050C91">
        <w:rPr>
          <w:sz w:val="24"/>
          <w:szCs w:val="24"/>
        </w:rPr>
        <w:t>точек согласно схеме границ</w:t>
      </w:r>
      <w:r w:rsidR="004371CE" w:rsidRPr="00050C91">
        <w:rPr>
          <w:sz w:val="24"/>
          <w:szCs w:val="24"/>
        </w:rPr>
        <w:t xml:space="preserve"> (далее - Схема)</w:t>
      </w:r>
      <w:r w:rsidR="00B42157" w:rsidRPr="00050C91">
        <w:rPr>
          <w:sz w:val="24"/>
          <w:szCs w:val="24"/>
        </w:rPr>
        <w:t>, которая является приложением №1 к настоящему решению о разрешении размещения объекта без предоставления зе</w:t>
      </w:r>
      <w:r w:rsidR="00802A96" w:rsidRPr="00050C91">
        <w:rPr>
          <w:sz w:val="24"/>
          <w:szCs w:val="24"/>
        </w:rPr>
        <w:t xml:space="preserve">мельного участка и установления </w:t>
      </w:r>
      <w:r w:rsidR="00B42157" w:rsidRPr="00050C91">
        <w:rPr>
          <w:sz w:val="24"/>
          <w:szCs w:val="24"/>
        </w:rPr>
        <w:t xml:space="preserve">сервитута, </w:t>
      </w:r>
      <w:r w:rsidR="00B42157" w:rsidRPr="00050C91">
        <w:rPr>
          <w:sz w:val="24"/>
          <w:szCs w:val="24"/>
        </w:rPr>
        <w:lastRenderedPageBreak/>
        <w:t>публичного сервитута (далее – Решение).</w:t>
      </w:r>
    </w:p>
    <w:p w:rsidR="00B1453C" w:rsidRPr="00050C91" w:rsidRDefault="009453F5" w:rsidP="00AF747F">
      <w:pPr>
        <w:tabs>
          <w:tab w:val="left" w:pos="426"/>
          <w:tab w:val="left" w:pos="993"/>
        </w:tabs>
        <w:ind w:firstLine="567"/>
        <w:rPr>
          <w:sz w:val="24"/>
          <w:szCs w:val="24"/>
        </w:rPr>
      </w:pPr>
      <w:r w:rsidRPr="00050C91">
        <w:rPr>
          <w:sz w:val="24"/>
          <w:szCs w:val="24"/>
        </w:rPr>
        <w:t>2.</w:t>
      </w:r>
      <w:r w:rsidRPr="00050C91">
        <w:rPr>
          <w:sz w:val="24"/>
          <w:szCs w:val="24"/>
        </w:rPr>
        <w:tab/>
      </w:r>
      <w:r w:rsidR="00D751B0" w:rsidRPr="00050C91">
        <w:rPr>
          <w:sz w:val="24"/>
          <w:szCs w:val="24"/>
        </w:rPr>
        <w:t xml:space="preserve">Срок действия </w:t>
      </w:r>
      <w:r w:rsidR="00A779FF" w:rsidRPr="00050C91">
        <w:rPr>
          <w:sz w:val="24"/>
          <w:szCs w:val="24"/>
        </w:rPr>
        <w:t xml:space="preserve">настоящего </w:t>
      </w:r>
      <w:r w:rsidR="00D03BD9" w:rsidRPr="00050C91">
        <w:rPr>
          <w:sz w:val="24"/>
          <w:szCs w:val="24"/>
        </w:rPr>
        <w:t>Р</w:t>
      </w:r>
      <w:r w:rsidR="009157C1" w:rsidRPr="00050C91">
        <w:rPr>
          <w:sz w:val="24"/>
          <w:szCs w:val="24"/>
        </w:rPr>
        <w:t>ешения</w:t>
      </w:r>
      <w:r w:rsidR="00A779FF" w:rsidRPr="00050C91">
        <w:rPr>
          <w:sz w:val="24"/>
          <w:szCs w:val="24"/>
        </w:rPr>
        <w:t xml:space="preserve"> составляет </w:t>
      </w:r>
      <w:r w:rsidR="006958F4" w:rsidRPr="00050C91">
        <w:rPr>
          <w:sz w:val="24"/>
          <w:szCs w:val="24"/>
        </w:rPr>
        <w:t>{</w:t>
      </w:r>
      <w:proofErr w:type="gramStart"/>
      <w:r w:rsidR="006958F4" w:rsidRPr="00050C91">
        <w:rPr>
          <w:sz w:val="24"/>
          <w:szCs w:val="24"/>
        </w:rPr>
        <w:t xml:space="preserve">{ </w:t>
      </w:r>
      <w:proofErr w:type="gramEnd"/>
      <w:r w:rsidR="006958F4" w:rsidRPr="00050C91">
        <w:rPr>
          <w:sz w:val="24"/>
          <w:szCs w:val="24"/>
        </w:rPr>
        <w:t>TERM_TEXT }}</w:t>
      </w:r>
      <w:r w:rsidR="00D751B0" w:rsidRPr="00050C91">
        <w:rPr>
          <w:sz w:val="24"/>
          <w:szCs w:val="24"/>
        </w:rPr>
        <w:t>.</w:t>
      </w:r>
    </w:p>
    <w:p w:rsidR="00D20237" w:rsidRPr="00050C91" w:rsidRDefault="004371CE" w:rsidP="00AF747F">
      <w:pPr>
        <w:tabs>
          <w:tab w:val="left" w:pos="426"/>
          <w:tab w:val="left" w:pos="567"/>
          <w:tab w:val="left" w:pos="993"/>
          <w:tab w:val="left" w:pos="1276"/>
          <w:tab w:val="left" w:pos="1418"/>
        </w:tabs>
        <w:ind w:firstLine="567"/>
        <w:rPr>
          <w:sz w:val="24"/>
          <w:szCs w:val="24"/>
        </w:rPr>
      </w:pPr>
      <w:r w:rsidRPr="00E50912">
        <w:rPr>
          <w:sz w:val="24"/>
          <w:szCs w:val="24"/>
          <w:lang w:val="en-US"/>
        </w:rPr>
        <w:t xml:space="preserve">{% if </w:t>
      </w:r>
      <w:proofErr w:type="spellStart"/>
      <w:r w:rsidRPr="00E50912">
        <w:rPr>
          <w:sz w:val="24"/>
          <w:szCs w:val="24"/>
          <w:lang w:val="en-US"/>
        </w:rPr>
        <w:t>has_payment</w:t>
      </w:r>
      <w:proofErr w:type="spellEnd"/>
      <w:r w:rsidRPr="00E50912">
        <w:rPr>
          <w:sz w:val="24"/>
          <w:szCs w:val="24"/>
          <w:lang w:val="en-US"/>
        </w:rPr>
        <w:t xml:space="preserve"> %}</w:t>
      </w:r>
      <w:r w:rsidR="009453F5" w:rsidRPr="00E50912">
        <w:rPr>
          <w:sz w:val="24"/>
          <w:szCs w:val="24"/>
          <w:lang w:val="en-US"/>
        </w:rPr>
        <w:t>{</w:t>
      </w:r>
      <w:proofErr w:type="gramStart"/>
      <w:r w:rsidR="009453F5" w:rsidRPr="00E50912">
        <w:rPr>
          <w:sz w:val="24"/>
          <w:szCs w:val="24"/>
          <w:lang w:val="en-US"/>
        </w:rPr>
        <w:t>{ N</w:t>
      </w:r>
      <w:proofErr w:type="gramEnd"/>
      <w:r w:rsidR="009453F5" w:rsidRPr="00E50912">
        <w:rPr>
          <w:sz w:val="24"/>
          <w:szCs w:val="24"/>
          <w:lang w:val="en-US"/>
        </w:rPr>
        <w:t>_PAYMENT }}.</w:t>
      </w:r>
      <w:r w:rsidR="009453F5" w:rsidRPr="00E50912">
        <w:rPr>
          <w:sz w:val="24"/>
          <w:szCs w:val="24"/>
          <w:lang w:val="en-US"/>
        </w:rPr>
        <w:tab/>
      </w:r>
      <w:r w:rsidR="009F5ED2" w:rsidRPr="00050C91">
        <w:rPr>
          <w:sz w:val="24"/>
          <w:szCs w:val="24"/>
        </w:rPr>
        <w:t xml:space="preserve">Плата за размещение </w:t>
      </w:r>
      <w:r w:rsidR="00D03BD9" w:rsidRPr="00050C91">
        <w:rPr>
          <w:sz w:val="24"/>
          <w:szCs w:val="24"/>
        </w:rPr>
        <w:t>О</w:t>
      </w:r>
      <w:r w:rsidR="009F5ED2" w:rsidRPr="00050C91">
        <w:rPr>
          <w:sz w:val="24"/>
          <w:szCs w:val="24"/>
        </w:rPr>
        <w:t xml:space="preserve">бъекта вносится заявителем в {{ REQ_BANK }} БИК 013207212 на счет 40102810745370000032. Получатель платежа: УФК по Кемеровской области – Кузбассу (Комитет градостроительства и </w:t>
      </w:r>
      <w:r w:rsidR="007E23DA" w:rsidRPr="00050C91">
        <w:rPr>
          <w:sz w:val="24"/>
          <w:szCs w:val="24"/>
        </w:rPr>
        <w:t>архитектуры</w:t>
      </w:r>
      <w:r w:rsidR="009F5ED2" w:rsidRPr="00050C91">
        <w:rPr>
          <w:sz w:val="24"/>
          <w:szCs w:val="24"/>
        </w:rPr>
        <w:t xml:space="preserve"> администрации города Новокузнецка) ИНН 4217121181 КПП 421701001</w:t>
      </w:r>
      <w:r w:rsidR="00D03BD9" w:rsidRPr="00050C91">
        <w:rPr>
          <w:sz w:val="24"/>
          <w:szCs w:val="24"/>
        </w:rPr>
        <w:t xml:space="preserve">, </w:t>
      </w:r>
      <w:r w:rsidR="009F5ED2" w:rsidRPr="00050C91">
        <w:rPr>
          <w:sz w:val="24"/>
          <w:szCs w:val="24"/>
        </w:rPr>
        <w:t xml:space="preserve">счет 03100643000000013900; ОКТМО 32731000. Назначение и код платежа: Прочие неналоговые доходы бюджетов городских округов (плата за разрешение на размещение объекта), КБК 906 117 05040 04 0040 180, в размере согласно приложению №2 к настоящему </w:t>
      </w:r>
      <w:r w:rsidR="00D03BD9" w:rsidRPr="00050C91">
        <w:rPr>
          <w:sz w:val="24"/>
          <w:szCs w:val="24"/>
        </w:rPr>
        <w:t>Р</w:t>
      </w:r>
      <w:r w:rsidR="009F5ED2" w:rsidRPr="00050C91">
        <w:rPr>
          <w:sz w:val="24"/>
          <w:szCs w:val="24"/>
        </w:rPr>
        <w:t>ешению</w:t>
      </w:r>
      <w:r w:rsidR="00DE5D7F" w:rsidRPr="00050C91">
        <w:rPr>
          <w:sz w:val="24"/>
          <w:szCs w:val="24"/>
        </w:rPr>
        <w:t>.</w:t>
      </w:r>
    </w:p>
    <w:p w:rsidR="00DE5D7F" w:rsidRPr="00050C91" w:rsidRDefault="00D03BD9" w:rsidP="00AF747F">
      <w:pPr>
        <w:tabs>
          <w:tab w:val="left" w:pos="567"/>
          <w:tab w:val="left" w:pos="993"/>
          <w:tab w:val="left" w:pos="1276"/>
          <w:tab w:val="left" w:pos="1418"/>
        </w:tabs>
        <w:ind w:firstLine="567"/>
        <w:rPr>
          <w:sz w:val="24"/>
          <w:szCs w:val="24"/>
        </w:rPr>
      </w:pPr>
      <w:r w:rsidRPr="00050C91">
        <w:rPr>
          <w:sz w:val="24"/>
          <w:szCs w:val="24"/>
        </w:rPr>
        <w:t>Плата за размещение О</w:t>
      </w:r>
      <w:r w:rsidR="00DE5D7F" w:rsidRPr="00050C91">
        <w:rPr>
          <w:sz w:val="24"/>
          <w:szCs w:val="24"/>
        </w:rPr>
        <w:t xml:space="preserve">бъекта вносится единовременно за весь период размещения объекта в течение 20 рабочих дней со дня направления Комитетом </w:t>
      </w:r>
      <w:r w:rsidRPr="00050C91">
        <w:rPr>
          <w:sz w:val="24"/>
          <w:szCs w:val="24"/>
        </w:rPr>
        <w:t xml:space="preserve">градостроительства и </w:t>
      </w:r>
      <w:r w:rsidR="007E23DA" w:rsidRPr="00050C91">
        <w:rPr>
          <w:sz w:val="24"/>
          <w:szCs w:val="24"/>
        </w:rPr>
        <w:t>архитектуры</w:t>
      </w:r>
      <w:r w:rsidRPr="00050C91">
        <w:rPr>
          <w:sz w:val="24"/>
          <w:szCs w:val="24"/>
        </w:rPr>
        <w:t xml:space="preserve"> администрации города Новокузнецка (далее – Комитет) </w:t>
      </w:r>
      <w:r w:rsidR="00DE5D7F" w:rsidRPr="00050C91">
        <w:rPr>
          <w:sz w:val="24"/>
          <w:szCs w:val="24"/>
        </w:rPr>
        <w:t xml:space="preserve">настоящего </w:t>
      </w:r>
      <w:r w:rsidRPr="00050C91">
        <w:rPr>
          <w:sz w:val="24"/>
          <w:szCs w:val="24"/>
        </w:rPr>
        <w:t>Р</w:t>
      </w:r>
      <w:r w:rsidR="00DE5D7F" w:rsidRPr="00050C91">
        <w:rPr>
          <w:sz w:val="24"/>
          <w:szCs w:val="24"/>
        </w:rPr>
        <w:t>ешения.</w:t>
      </w:r>
    </w:p>
    <w:p w:rsidR="00B1453C"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proofErr w:type="gramStart"/>
      <w:r w:rsidRPr="00050C91">
        <w:rPr>
          <w:sz w:val="24"/>
          <w:szCs w:val="24"/>
        </w:rPr>
        <w:t xml:space="preserve">{ </w:t>
      </w:r>
      <w:proofErr w:type="gramEnd"/>
      <w:r w:rsidRPr="00050C91">
        <w:rPr>
          <w:sz w:val="24"/>
          <w:szCs w:val="24"/>
          <w:lang w:val="en-US"/>
        </w:rPr>
        <w:t>N</w:t>
      </w:r>
      <w:r w:rsidRPr="00050C91">
        <w:rPr>
          <w:sz w:val="24"/>
          <w:szCs w:val="24"/>
        </w:rPr>
        <w:t>_</w:t>
      </w:r>
      <w:r w:rsidRPr="00050C91">
        <w:rPr>
          <w:sz w:val="24"/>
          <w:szCs w:val="24"/>
          <w:lang w:val="en-US"/>
        </w:rPr>
        <w:t>TERMINATION</w:t>
      </w:r>
      <w:r w:rsidRPr="00050C91">
        <w:rPr>
          <w:sz w:val="24"/>
          <w:szCs w:val="24"/>
        </w:rPr>
        <w:t xml:space="preserve"> }}.</w:t>
      </w:r>
      <w:r w:rsidR="009453F5" w:rsidRPr="00050C91">
        <w:rPr>
          <w:sz w:val="24"/>
          <w:szCs w:val="24"/>
        </w:rPr>
        <w:tab/>
      </w:r>
      <w:r w:rsidR="00B1453C" w:rsidRPr="00050C91">
        <w:rPr>
          <w:sz w:val="24"/>
          <w:szCs w:val="24"/>
        </w:rPr>
        <w:t>Решение прекращает свое действие в случаях:</w:t>
      </w:r>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1)</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истечения срока действия решения</w:t>
      </w:r>
      <w:r w:rsidR="00DE5D7F" w:rsidRPr="00050C91">
        <w:rPr>
          <w:rFonts w:ascii="Times New Roman" w:hAnsi="Times New Roman" w:cs="Times New Roman"/>
          <w:sz w:val="24"/>
          <w:szCs w:val="24"/>
        </w:rPr>
        <w:t xml:space="preserve"> о разрешении размещения объекта</w:t>
      </w:r>
      <w:r w:rsidR="00B1453C" w:rsidRPr="00050C91">
        <w:rPr>
          <w:rFonts w:ascii="Times New Roman" w:hAnsi="Times New Roman" w:cs="Times New Roman"/>
          <w:sz w:val="24"/>
          <w:szCs w:val="24"/>
        </w:rPr>
        <w:t>;</w:t>
      </w:r>
      <w:bookmarkStart w:id="0" w:name="P85"/>
      <w:bookmarkEnd w:id="0"/>
    </w:p>
    <w:p w:rsidR="00B1453C" w:rsidRPr="00050C91" w:rsidRDefault="009453F5" w:rsidP="00AF747F">
      <w:pPr>
        <w:pStyle w:val="ConsPlusNormal"/>
        <w:tabs>
          <w:tab w:val="left" w:pos="567"/>
          <w:tab w:val="left" w:pos="851"/>
          <w:tab w:val="left" w:pos="1276"/>
          <w:tab w:val="left" w:pos="1418"/>
        </w:tabs>
        <w:ind w:firstLine="567"/>
        <w:jc w:val="both"/>
        <w:rPr>
          <w:rFonts w:ascii="Times New Roman" w:hAnsi="Times New Roman" w:cs="Times New Roman"/>
          <w:sz w:val="24"/>
          <w:szCs w:val="24"/>
        </w:rPr>
      </w:pPr>
      <w:r w:rsidRPr="00050C91">
        <w:rPr>
          <w:rFonts w:ascii="Times New Roman" w:hAnsi="Times New Roman" w:cs="Times New Roman"/>
          <w:sz w:val="24"/>
          <w:szCs w:val="24"/>
        </w:rPr>
        <w:t>2)</w:t>
      </w:r>
      <w:r w:rsidRPr="00050C91">
        <w:rPr>
          <w:rFonts w:ascii="Times New Roman" w:hAnsi="Times New Roman" w:cs="Times New Roman"/>
          <w:sz w:val="24"/>
          <w:szCs w:val="24"/>
        </w:rPr>
        <w:tab/>
      </w:r>
      <w:r w:rsidR="00B1453C" w:rsidRPr="00050C91">
        <w:rPr>
          <w:rFonts w:ascii="Times New Roman" w:hAnsi="Times New Roman" w:cs="Times New Roman"/>
          <w:sz w:val="24"/>
          <w:szCs w:val="24"/>
        </w:rPr>
        <w:t>ликвидации объекта;</w:t>
      </w:r>
    </w:p>
    <w:p w:rsidR="00A15E3D" w:rsidRPr="00050C91" w:rsidRDefault="009453F5" w:rsidP="00AF747F">
      <w:pPr>
        <w:pStyle w:val="ConsPlusNormal"/>
        <w:tabs>
          <w:tab w:val="left" w:pos="426"/>
          <w:tab w:val="left" w:pos="567"/>
          <w:tab w:val="left" w:pos="851"/>
        </w:tabs>
        <w:ind w:firstLine="567"/>
        <w:jc w:val="both"/>
        <w:rPr>
          <w:rFonts w:ascii="Times New Roman" w:hAnsi="Times New Roman" w:cs="Times New Roman"/>
          <w:sz w:val="24"/>
          <w:szCs w:val="24"/>
        </w:rPr>
      </w:pPr>
      <w:r w:rsidRPr="00050C91">
        <w:rPr>
          <w:rFonts w:ascii="Times New Roman" w:hAnsi="Times New Roman" w:cs="Times New Roman"/>
          <w:sz w:val="24"/>
          <w:szCs w:val="24"/>
        </w:rPr>
        <w:t>3)</w:t>
      </w:r>
      <w:r w:rsidRPr="00050C91">
        <w:rPr>
          <w:rFonts w:ascii="Times New Roman" w:hAnsi="Times New Roman" w:cs="Times New Roman"/>
          <w:sz w:val="24"/>
          <w:szCs w:val="24"/>
        </w:rPr>
        <w:tab/>
      </w:r>
      <w:r w:rsidR="00A15E3D" w:rsidRPr="00050C91">
        <w:rPr>
          <w:rFonts w:ascii="Times New Roman" w:hAnsi="Times New Roman" w:cs="Times New Roman"/>
          <w:sz w:val="24"/>
          <w:szCs w:val="24"/>
        </w:rPr>
        <w:t>предоставления земельного участка либо принятия решения о проведен</w:t>
      </w:r>
      <w:proofErr w:type="gramStart"/>
      <w:r w:rsidR="00A15E3D" w:rsidRPr="00050C91">
        <w:rPr>
          <w:rFonts w:ascii="Times New Roman" w:hAnsi="Times New Roman" w:cs="Times New Roman"/>
          <w:sz w:val="24"/>
          <w:szCs w:val="24"/>
        </w:rPr>
        <w:t>ии ау</w:t>
      </w:r>
      <w:proofErr w:type="gramEnd"/>
      <w:r w:rsidR="00A15E3D" w:rsidRPr="00050C91">
        <w:rPr>
          <w:rFonts w:ascii="Times New Roman" w:hAnsi="Times New Roman" w:cs="Times New Roman"/>
          <w:sz w:val="24"/>
          <w:szCs w:val="24"/>
        </w:rPr>
        <w:t xml:space="preserve">кциона по продаже земельного участка или на право заключения договора аренды земельного участка (с учетом особенностей, предусмотренных </w:t>
      </w:r>
      <w:hyperlink r:id="rId10" w:history="1">
        <w:r w:rsidR="00A15E3D" w:rsidRPr="00050C91">
          <w:rPr>
            <w:rStyle w:val="a8"/>
            <w:rFonts w:ascii="Times New Roman" w:hAnsi="Times New Roman" w:cs="Times New Roman"/>
            <w:color w:val="auto"/>
            <w:sz w:val="24"/>
            <w:szCs w:val="24"/>
            <w:u w:val="none"/>
          </w:rPr>
          <w:t>пунктом 4 статьи 39.36</w:t>
        </w:r>
      </w:hyperlink>
      <w:r w:rsidR="00A15E3D" w:rsidRPr="00050C91">
        <w:rPr>
          <w:rFonts w:ascii="Times New Roman" w:hAnsi="Times New Roman" w:cs="Times New Roman"/>
          <w:sz w:val="24"/>
          <w:szCs w:val="24"/>
        </w:rPr>
        <w:t xml:space="preserve"> Земельного кодекса Российской Федерации);</w:t>
      </w:r>
      <w:bookmarkStart w:id="1" w:name="P87"/>
      <w:bookmarkEnd w:id="1"/>
    </w:p>
    <w:p w:rsidR="00A15E3D" w:rsidRPr="00AA5B70" w:rsidRDefault="009453F5" w:rsidP="00AF747F">
      <w:pPr>
        <w:tabs>
          <w:tab w:val="left" w:pos="0"/>
          <w:tab w:val="left" w:pos="851"/>
          <w:tab w:val="left" w:pos="1276"/>
          <w:tab w:val="left" w:pos="1418"/>
        </w:tabs>
        <w:ind w:firstLine="567"/>
        <w:rPr>
          <w:sz w:val="24"/>
          <w:szCs w:val="24"/>
        </w:rPr>
      </w:pPr>
      <w:r w:rsidRPr="00AA5B70">
        <w:rPr>
          <w:sz w:val="24"/>
          <w:szCs w:val="24"/>
        </w:rPr>
        <w:t>4)</w:t>
      </w:r>
      <w:r w:rsidRPr="00AA5B70">
        <w:rPr>
          <w:sz w:val="24"/>
          <w:szCs w:val="24"/>
        </w:rPr>
        <w:tab/>
      </w:r>
      <w:r w:rsidR="00A15E3D" w:rsidRPr="00AA5B70">
        <w:rPr>
          <w:sz w:val="24"/>
          <w:szCs w:val="24"/>
        </w:rPr>
        <w:t>использования земель или земельного участка не в соответствии с целью, указанной в решении о разрешении размещения объекта (нена</w:t>
      </w:r>
      <w:r w:rsidR="00DE5D7F" w:rsidRPr="00AA5B70">
        <w:rPr>
          <w:sz w:val="24"/>
          <w:szCs w:val="24"/>
        </w:rPr>
        <w:t>длежащее использование)</w:t>
      </w:r>
      <w:r w:rsidRPr="00AA5B70">
        <w:rPr>
          <w:sz w:val="24"/>
          <w:szCs w:val="24"/>
        </w:rPr>
        <w:t>{% if has_payment or is_nto %};{% else %}.{% endif %}</w:t>
      </w:r>
    </w:p>
    <w:p w:rsidR="004371CE" w:rsidRPr="00AA5B70" w:rsidRDefault="004371CE" w:rsidP="00AF747F">
      <w:pPr>
        <w:ind w:firstLine="567"/>
        <w:rPr>
          <w:sz w:val="24"/>
          <w:szCs w:val="24"/>
        </w:rPr>
      </w:pPr>
      <w:r w:rsidRPr="00AA5B70">
        <w:rPr>
          <w:sz w:val="24"/>
          <w:szCs w:val="24"/>
        </w:rPr>
        <w:t>{%p if has_payment %}</w:t>
      </w:r>
    </w:p>
    <w:p w:rsidR="004371CE" w:rsidRPr="00AA5B70" w:rsidRDefault="004371CE" w:rsidP="00AF747F">
      <w:pPr>
        <w:ind w:firstLine="567"/>
        <w:rPr>
          <w:sz w:val="24"/>
          <w:szCs w:val="24"/>
        </w:rPr>
      </w:pPr>
      <w:r w:rsidRPr="00AA5B70">
        <w:rPr>
          <w:sz w:val="24"/>
          <w:szCs w:val="24"/>
        </w:rPr>
        <w:t>{{ N_TERM_PAYMENT</w:t>
      </w:r>
      <w:proofErr w:type="gramStart"/>
      <w:r w:rsidRPr="00AA5B70">
        <w:rPr>
          <w:sz w:val="24"/>
          <w:szCs w:val="24"/>
        </w:rPr>
        <w:t xml:space="preserve"> }</w:t>
      </w:r>
      <w:proofErr w:type="gramEnd"/>
      <w:r w:rsidRPr="00AA5B70">
        <w:rPr>
          <w:sz w:val="24"/>
          <w:szCs w:val="24"/>
        </w:rPr>
        <w:t xml:space="preserve">}) </w:t>
      </w:r>
      <w:r w:rsidRPr="00AA5B70">
        <w:rPr>
          <w:sz w:val="24"/>
          <w:szCs w:val="24"/>
        </w:rPr>
        <w:tab/>
        <w:t>невнесения платы за размещение объекта в срок, установленный пунктом {{ N_PAYMENT }} настоящего решения.</w:t>
      </w:r>
    </w:p>
    <w:p w:rsidR="004371CE" w:rsidRPr="00AA5B70" w:rsidRDefault="004371CE" w:rsidP="00AF747F">
      <w:pPr>
        <w:ind w:firstLine="567"/>
        <w:rPr>
          <w:sz w:val="24"/>
          <w:szCs w:val="24"/>
        </w:rPr>
      </w:pPr>
      <w:r w:rsidRPr="00AA5B70">
        <w:rPr>
          <w:sz w:val="24"/>
          <w:szCs w:val="24"/>
        </w:rPr>
        <w:t>{%p endif %}</w:t>
      </w:r>
    </w:p>
    <w:p w:rsidR="00747B0D" w:rsidRPr="00050C91" w:rsidRDefault="004371CE" w:rsidP="00AF747F">
      <w:pPr>
        <w:ind w:firstLine="567"/>
        <w:rPr>
          <w:sz w:val="24"/>
          <w:szCs w:val="24"/>
        </w:rPr>
      </w:pPr>
      <w:r w:rsidRPr="00AA5B70">
        <w:rPr>
          <w:sz w:val="24"/>
          <w:szCs w:val="24"/>
        </w:rPr>
        <w:t xml:space="preserve">{% </w:t>
      </w:r>
      <w:proofErr w:type="spellStart"/>
      <w:r w:rsidRPr="00AA5B70">
        <w:rPr>
          <w:sz w:val="24"/>
          <w:szCs w:val="24"/>
        </w:rPr>
        <w:t>if</w:t>
      </w:r>
      <w:proofErr w:type="spellEnd"/>
      <w:r w:rsidRPr="00AA5B70">
        <w:rPr>
          <w:sz w:val="24"/>
          <w:szCs w:val="24"/>
        </w:rPr>
        <w:t xml:space="preserve"> </w:t>
      </w:r>
      <w:proofErr w:type="spellStart"/>
      <w:r w:rsidRPr="00AA5B70">
        <w:rPr>
          <w:sz w:val="24"/>
          <w:szCs w:val="24"/>
        </w:rPr>
        <w:t>is_nto</w:t>
      </w:r>
      <w:proofErr w:type="spellEnd"/>
      <w:r w:rsidRPr="00AA5B70">
        <w:rPr>
          <w:sz w:val="24"/>
          <w:szCs w:val="24"/>
        </w:rPr>
        <w:t xml:space="preserve"> %}{</w:t>
      </w:r>
      <w:proofErr w:type="gramStart"/>
      <w:r w:rsidRPr="00AA5B70">
        <w:rPr>
          <w:sz w:val="24"/>
          <w:szCs w:val="24"/>
        </w:rPr>
        <w:t xml:space="preserve">{ </w:t>
      </w:r>
      <w:proofErr w:type="gramEnd"/>
      <w:r w:rsidRPr="00AA5B70">
        <w:rPr>
          <w:sz w:val="24"/>
          <w:szCs w:val="24"/>
        </w:rPr>
        <w:t>N_TERM_NTO }})</w:t>
      </w:r>
      <w:r w:rsidRPr="00AA5B70">
        <w:rPr>
          <w:sz w:val="24"/>
          <w:szCs w:val="24"/>
        </w:rPr>
        <w:tab/>
        <w:t>поступления в уполномоченный орган информации об использовании земель или земельных участков для размещения сезонного аттракциона при отсутствии свидетельства о государственной регистрации аттракциона, а также акта оценки его технического состояния (технического освидетельствования), подтверждающего соответствие такого аттракциона перечню требований к техническому состоянию и эксплуатации аттракционов, со дня выдачи которого прошло не более 12 месяцев (для сезонных аттракционов, изготовленных и введенных в эксплуа</w:t>
      </w:r>
      <w:r w:rsidRPr="00050C91">
        <w:rPr>
          <w:sz w:val="24"/>
          <w:szCs w:val="24"/>
        </w:rPr>
        <w:t>тацию до вступления в силу технического регламента Евразийского экономического союза «О безопасности аттракционов»)</w:t>
      </w:r>
    </w:p>
    <w:p w:rsidR="00EA5351" w:rsidRPr="00050C91" w:rsidRDefault="004371CE" w:rsidP="00747B0D">
      <w:pPr>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r w:rsidR="00EA5351" w:rsidRPr="00050C91">
        <w:rPr>
          <w:sz w:val="24"/>
          <w:szCs w:val="24"/>
        </w:rPr>
        <w:t>{</w:t>
      </w:r>
      <w:proofErr w:type="gramStart"/>
      <w:r w:rsidR="00EA5351" w:rsidRPr="00050C91">
        <w:rPr>
          <w:sz w:val="24"/>
          <w:szCs w:val="24"/>
        </w:rPr>
        <w:t xml:space="preserve">{ </w:t>
      </w:r>
      <w:proofErr w:type="gramEnd"/>
      <w:r w:rsidR="00EA5351" w:rsidRPr="00050C91">
        <w:rPr>
          <w:sz w:val="24"/>
          <w:szCs w:val="24"/>
        </w:rPr>
        <w:t>N_LIQUIDATION }}.</w:t>
      </w:r>
      <w:r w:rsidR="00EA5351" w:rsidRPr="00050C91">
        <w:rPr>
          <w:sz w:val="24"/>
          <w:szCs w:val="24"/>
        </w:rPr>
        <w:tab/>
        <w:t xml:space="preserve">В случае ликвидации Объекта </w:t>
      </w:r>
      <w:r w:rsidRPr="00050C91">
        <w:rPr>
          <w:sz w:val="24"/>
          <w:szCs w:val="24"/>
        </w:rPr>
        <w:t>Заинтересованное лицо</w:t>
      </w:r>
      <w:r w:rsidR="00EA5351" w:rsidRPr="00050C91">
        <w:rPr>
          <w:sz w:val="24"/>
          <w:szCs w:val="24"/>
        </w:rPr>
        <w:t xml:space="preserve"> в течение 30 дней с момента ликвидации Объекта обязано сообщить о ликвидации Объекта в Комитет и в Федеральную службу государственной регистрации кадастра и картографии (</w:t>
      </w:r>
      <w:proofErr w:type="spellStart"/>
      <w:r w:rsidR="00EA5351" w:rsidRPr="00050C91">
        <w:rPr>
          <w:sz w:val="24"/>
          <w:szCs w:val="24"/>
        </w:rPr>
        <w:t>Росреестр</w:t>
      </w:r>
      <w:proofErr w:type="spellEnd"/>
      <w:r w:rsidR="00EA5351" w:rsidRPr="00050C91">
        <w:rPr>
          <w:sz w:val="24"/>
          <w:szCs w:val="24"/>
        </w:rPr>
        <w:t>).</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N_EARTHWORKS</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Pr="00050C91">
        <w:rPr>
          <w:sz w:val="24"/>
          <w:szCs w:val="24"/>
        </w:rPr>
        <w:t>В случае если при размещении Объекта будут выполняться работы, связанные с разрытием грунта или вскрытием дорожных покрытий (прокладка, реконструкция или ремонт подземных коммуникаций, забивка свай и шпунта, планировка грунта, буровые работы), то они должны осуществляться при наличии разрешения на производство земляных работ, порядок получения которого устанавливается Правилами благоустройства территории Новокузнецкого городского округа, утвержденными решением Новокузнецкого городского Совета народных депутатов от</w:t>
      </w:r>
      <w:proofErr w:type="gramEnd"/>
      <w:r w:rsidRPr="00050C91">
        <w:rPr>
          <w:sz w:val="24"/>
          <w:szCs w:val="24"/>
        </w:rPr>
        <w:t xml:space="preserve"> 24.12.2013 №16/198.</w:t>
      </w:r>
    </w:p>
    <w:p w:rsidR="00EA5351" w:rsidRPr="00050C91" w:rsidRDefault="00EA5351" w:rsidP="00AF747F">
      <w:pPr>
        <w:tabs>
          <w:tab w:val="left" w:pos="0"/>
          <w:tab w:val="left" w:pos="993"/>
          <w:tab w:val="left" w:pos="1418"/>
        </w:tabs>
        <w:ind w:firstLine="567"/>
        <w:rPr>
          <w:sz w:val="24"/>
          <w:szCs w:val="24"/>
        </w:rPr>
      </w:pPr>
      <w:r w:rsidRPr="00050C91">
        <w:rPr>
          <w:sz w:val="24"/>
          <w:szCs w:val="24"/>
        </w:rPr>
        <w:t>{{ N_GEODESY</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004371CE" w:rsidRPr="00050C91">
        <w:rPr>
          <w:sz w:val="24"/>
          <w:szCs w:val="24"/>
        </w:rPr>
        <w:t>Заинтересованное лицо</w:t>
      </w:r>
      <w:r w:rsidRPr="00050C91">
        <w:rPr>
          <w:sz w:val="24"/>
          <w:szCs w:val="24"/>
        </w:rPr>
        <w:t xml:space="preserve"> не позднее 10 рабочих дней по завершении производства работ обязано произвести контрольную геодезическую съемку выполненных работ и вместе с копией проектной и (или) технической документации безвозмездно передать в Комитет для учета и размещения в информационной системе обеспечения градостроительной деятельности в соответствии со </w:t>
      </w:r>
      <w:hyperlink r:id="rId11" w:history="1">
        <w:r w:rsidRPr="00050C91">
          <w:rPr>
            <w:sz w:val="24"/>
            <w:szCs w:val="24"/>
          </w:rPr>
          <w:t>статьями 56</w:t>
        </w:r>
      </w:hyperlink>
      <w:r w:rsidRPr="00050C91">
        <w:rPr>
          <w:sz w:val="24"/>
          <w:szCs w:val="24"/>
        </w:rPr>
        <w:t xml:space="preserve">, </w:t>
      </w:r>
      <w:hyperlink r:id="rId12" w:history="1">
        <w:r w:rsidRPr="00050C91">
          <w:rPr>
            <w:sz w:val="24"/>
            <w:szCs w:val="24"/>
          </w:rPr>
          <w:t>57</w:t>
        </w:r>
      </w:hyperlink>
      <w:r w:rsidRPr="00050C91">
        <w:rPr>
          <w:sz w:val="24"/>
          <w:szCs w:val="24"/>
        </w:rPr>
        <w:t xml:space="preserve"> Градостроительного кодекса Российской Федерации.</w:t>
      </w:r>
      <w:proofErr w:type="gramEnd"/>
    </w:p>
    <w:p w:rsidR="000A4166" w:rsidRPr="00050C91" w:rsidRDefault="00EA5351" w:rsidP="00AF747F">
      <w:pPr>
        <w:tabs>
          <w:tab w:val="left" w:pos="0"/>
          <w:tab w:val="left" w:pos="709"/>
          <w:tab w:val="left" w:pos="993"/>
          <w:tab w:val="left" w:pos="1418"/>
        </w:tabs>
        <w:ind w:firstLine="567"/>
        <w:rPr>
          <w:sz w:val="24"/>
          <w:szCs w:val="24"/>
        </w:rPr>
      </w:pPr>
      <w:r w:rsidRPr="00050C91">
        <w:rPr>
          <w:sz w:val="24"/>
          <w:szCs w:val="24"/>
        </w:rPr>
        <w:t>{{ N_RSO</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00C41FB3" w:rsidRPr="00050C91">
        <w:rPr>
          <w:sz w:val="24"/>
          <w:szCs w:val="24"/>
        </w:rPr>
        <w:t xml:space="preserve"> обязано до начала работ по размещению Объекта получить согласования </w:t>
      </w:r>
      <w:proofErr w:type="spellStart"/>
      <w:r w:rsidR="00C41FB3" w:rsidRPr="00050C91">
        <w:rPr>
          <w:sz w:val="24"/>
          <w:szCs w:val="24"/>
        </w:rPr>
        <w:t>ресурсоснабжающих</w:t>
      </w:r>
      <w:proofErr w:type="spellEnd"/>
      <w:r w:rsidR="00C41FB3" w:rsidRPr="00050C91">
        <w:rPr>
          <w:sz w:val="24"/>
          <w:szCs w:val="24"/>
        </w:rPr>
        <w:t xml:space="preserve"> и эксплуатирующих организаций, обслуживающих инженерные коммуникации, в охранных и эксплуатационных зонах которых планируется </w:t>
      </w:r>
      <w:r w:rsidR="00C41FB3" w:rsidRPr="00050C91">
        <w:rPr>
          <w:sz w:val="24"/>
          <w:szCs w:val="24"/>
        </w:rPr>
        <w:lastRenderedPageBreak/>
        <w:t>размещение</w:t>
      </w:r>
      <w:r w:rsidR="004371CE" w:rsidRPr="00050C91">
        <w:rPr>
          <w:sz w:val="24"/>
          <w:szCs w:val="24"/>
        </w:rPr>
        <w:t>.</w:t>
      </w:r>
      <w:r w:rsidR="00C41FB3" w:rsidRPr="00050C91">
        <w:rPr>
          <w:sz w:val="24"/>
          <w:szCs w:val="24"/>
        </w:rPr>
        <w:t xml:space="preserve"> </w:t>
      </w:r>
    </w:p>
    <w:p w:rsidR="000A4166" w:rsidRPr="00050C91" w:rsidRDefault="000A4166" w:rsidP="00AF747F">
      <w:pPr>
        <w:tabs>
          <w:tab w:val="left" w:pos="709"/>
        </w:tabs>
        <w:ind w:firstLine="567"/>
        <w:rPr>
          <w:sz w:val="24"/>
          <w:szCs w:val="24"/>
        </w:rPr>
      </w:pPr>
      <w:r w:rsidRPr="00050C91">
        <w:rPr>
          <w:sz w:val="24"/>
          <w:szCs w:val="24"/>
        </w:rPr>
        <w:t xml:space="preserve">На период срока действия Решения </w:t>
      </w:r>
      <w:r w:rsidR="004371CE" w:rsidRPr="00050C91">
        <w:rPr>
          <w:sz w:val="24"/>
          <w:szCs w:val="24"/>
        </w:rPr>
        <w:t>Заинтересованное лицо</w:t>
      </w:r>
      <w:r w:rsidRPr="00050C91">
        <w:rPr>
          <w:sz w:val="24"/>
          <w:szCs w:val="24"/>
        </w:rPr>
        <w:t xml:space="preserve"> обязано предусмотреть размещение Объекта с учетом зон с особыми условиями использования территории, учтенных в Едином государственном реестре недвижимости</w:t>
      </w:r>
      <w:r w:rsidR="004371CE" w:rsidRPr="00050C91">
        <w:rPr>
          <w:sz w:val="24"/>
          <w:szCs w:val="24"/>
        </w:rPr>
        <w:t>, а также инженерных коммуникаций отображенных на Схеме.</w:t>
      </w:r>
    </w:p>
    <w:p w:rsidR="004371CE" w:rsidRPr="00050C91" w:rsidRDefault="004371CE" w:rsidP="00AF747F">
      <w:pPr>
        <w:ind w:firstLine="567"/>
        <w:rPr>
          <w:sz w:val="24"/>
          <w:szCs w:val="24"/>
        </w:rPr>
      </w:pPr>
      <w:r w:rsidRPr="00050C91">
        <w:rPr>
          <w:sz w:val="24"/>
          <w:szCs w:val="24"/>
        </w:rPr>
        <w:t xml:space="preserve">{% </w:t>
      </w:r>
      <w:proofErr w:type="spellStart"/>
      <w:r w:rsidRPr="00050C91">
        <w:rPr>
          <w:sz w:val="24"/>
          <w:szCs w:val="24"/>
        </w:rPr>
        <w:t>if</w:t>
      </w:r>
      <w:proofErr w:type="spellEnd"/>
      <w:r w:rsidRPr="00050C91">
        <w:rPr>
          <w:sz w:val="24"/>
          <w:szCs w:val="24"/>
        </w:rPr>
        <w:t xml:space="preserve"> </w:t>
      </w:r>
      <w:proofErr w:type="spellStart"/>
      <w:r w:rsidRPr="00050C91">
        <w:rPr>
          <w:sz w:val="24"/>
          <w:szCs w:val="24"/>
        </w:rPr>
        <w:t>has_red_lines</w:t>
      </w:r>
      <w:proofErr w:type="spellEnd"/>
      <w:r w:rsidRPr="00050C91">
        <w:rPr>
          <w:sz w:val="24"/>
          <w:szCs w:val="24"/>
        </w:rPr>
        <w:t xml:space="preserve"> %} При размещении объекта необходимо учитывать документацию по проекту планировки улично-дорожной сети Новокузнецкого городского округа, утвержденную распоряжением администрации города Новокузнецка от 19.10.2016 №1766</w:t>
      </w:r>
    </w:p>
    <w:p w:rsidR="00313342" w:rsidRPr="00050C91" w:rsidRDefault="0052058B" w:rsidP="00AF747F">
      <w:pPr>
        <w:tabs>
          <w:tab w:val="left" w:pos="0"/>
          <w:tab w:val="left" w:pos="993"/>
          <w:tab w:val="left" w:pos="1418"/>
        </w:tabs>
        <w:ind w:firstLine="567"/>
        <w:rPr>
          <w:sz w:val="24"/>
          <w:szCs w:val="24"/>
        </w:rPr>
      </w:pPr>
      <w:r w:rsidRPr="00050C91">
        <w:rPr>
          <w:sz w:val="24"/>
          <w:szCs w:val="24"/>
        </w:rPr>
        <w:t xml:space="preserve">{% </w:t>
      </w:r>
      <w:proofErr w:type="spellStart"/>
      <w:r w:rsidRPr="00050C91">
        <w:rPr>
          <w:sz w:val="24"/>
          <w:szCs w:val="24"/>
        </w:rPr>
        <w:t>endif</w:t>
      </w:r>
      <w:proofErr w:type="spellEnd"/>
      <w:r w:rsidRPr="00050C91">
        <w:rPr>
          <w:sz w:val="24"/>
          <w:szCs w:val="24"/>
        </w:rPr>
        <w:t xml:space="preserve"> %}</w:t>
      </w:r>
      <w:r w:rsidR="00313342" w:rsidRPr="00050C91">
        <w:rPr>
          <w:sz w:val="24"/>
          <w:szCs w:val="24"/>
        </w:rPr>
        <w:t xml:space="preserve">При нарушении требований данного пункта </w:t>
      </w:r>
      <w:r w:rsidR="004371CE" w:rsidRPr="00050C91">
        <w:rPr>
          <w:sz w:val="24"/>
          <w:szCs w:val="24"/>
        </w:rPr>
        <w:t>Заинтересованное лицо</w:t>
      </w:r>
      <w:r w:rsidR="00313342" w:rsidRPr="00050C91">
        <w:rPr>
          <w:sz w:val="24"/>
          <w:szCs w:val="24"/>
        </w:rPr>
        <w:t xml:space="preserve"> несет ответственность в соответствии с действующим законодательством.</w:t>
      </w:r>
    </w:p>
    <w:p w:rsidR="00273696" w:rsidRDefault="00273696" w:rsidP="00AF747F">
      <w:pPr>
        <w:tabs>
          <w:tab w:val="left" w:pos="993"/>
        </w:tabs>
        <w:ind w:firstLine="567"/>
        <w:rPr>
          <w:sz w:val="24"/>
          <w:szCs w:val="24"/>
        </w:rPr>
      </w:pPr>
      <w:r w:rsidRPr="00050C91">
        <w:rPr>
          <w:sz w:val="24"/>
          <w:szCs w:val="24"/>
        </w:rPr>
        <w:t>{{ N_THIRD_PARTIES</w:t>
      </w:r>
      <w:proofErr w:type="gramStart"/>
      <w:r w:rsidRPr="00050C91">
        <w:rPr>
          <w:sz w:val="24"/>
          <w:szCs w:val="24"/>
        </w:rPr>
        <w:t xml:space="preserve"> }</w:t>
      </w:r>
      <w:proofErr w:type="gramEnd"/>
      <w:r w:rsidRPr="00050C91">
        <w:rPr>
          <w:sz w:val="24"/>
          <w:szCs w:val="24"/>
        </w:rPr>
        <w:t>}.</w:t>
      </w:r>
      <w:r w:rsidRPr="00050C91">
        <w:rPr>
          <w:sz w:val="24"/>
          <w:szCs w:val="24"/>
        </w:rPr>
        <w:tab/>
      </w:r>
      <w:r w:rsidR="004371CE" w:rsidRPr="00050C91">
        <w:rPr>
          <w:sz w:val="24"/>
          <w:szCs w:val="24"/>
        </w:rPr>
        <w:t>Заинтересованное лицо</w:t>
      </w:r>
      <w:r w:rsidRPr="00050C91">
        <w:rPr>
          <w:sz w:val="24"/>
          <w:szCs w:val="24"/>
        </w:rPr>
        <w:t xml:space="preserve"> при размещении Объекта обязано соблюдать права и законные интересы третьих лиц.</w:t>
      </w:r>
    </w:p>
    <w:p w:rsidR="00C86798" w:rsidRPr="00C86798" w:rsidRDefault="00C86798" w:rsidP="00C86798">
      <w:pPr>
        <w:tabs>
          <w:tab w:val="left" w:pos="993"/>
        </w:tabs>
        <w:ind w:firstLine="567"/>
        <w:rPr>
          <w:sz w:val="24"/>
          <w:szCs w:val="24"/>
          <w:lang w:val="en-US"/>
        </w:rPr>
      </w:pPr>
      <w:r w:rsidRPr="00C86798">
        <w:rPr>
          <w:sz w:val="24"/>
          <w:szCs w:val="24"/>
          <w:lang w:val="en-US"/>
        </w:rPr>
        <w:t xml:space="preserve">{%p </w:t>
      </w:r>
      <w:proofErr w:type="spellStart"/>
      <w:r w:rsidRPr="00C86798">
        <w:rPr>
          <w:sz w:val="24"/>
          <w:szCs w:val="24"/>
          <w:lang w:val="en-US"/>
        </w:rPr>
        <w:t>for d</w:t>
      </w:r>
      <w:proofErr w:type="spellEnd"/>
      <w:r w:rsidRPr="00C86798">
        <w:rPr>
          <w:sz w:val="24"/>
          <w:szCs w:val="24"/>
          <w:lang w:val="en-US"/>
        </w:rPr>
        <w:t xml:space="preserve"> in PREV_DECISIONS %}</w:t>
      </w:r>
    </w:p>
    <w:p w:rsidR="00C86798" w:rsidRDefault="00C86798" w:rsidP="00C86798">
      <w:pPr>
        <w:tabs>
          <w:tab w:val="left" w:pos="993"/>
        </w:tabs>
        <w:ind w:firstLine="567"/>
        <w:rPr>
          <w:sz w:val="24"/>
          <w:szCs w:val="24"/>
        </w:rPr>
      </w:pPr>
      <w:r w:rsidRPr="00C86798">
        <w:rPr>
          <w:sz w:val="24"/>
          <w:szCs w:val="24"/>
          <w:lang w:val="en-US"/>
        </w:rPr>
        <w:t xml:space="preserve">{% if </w:t>
      </w:r>
      <w:proofErr w:type="spellStart"/>
      <w:r w:rsidRPr="00C86798">
        <w:rPr>
          <w:sz w:val="24"/>
          <w:szCs w:val="24"/>
          <w:lang w:val="en-US"/>
        </w:rPr>
        <w:t>loop.first</w:t>
      </w:r>
      <w:proofErr w:type="spellEnd"/>
      <w:r w:rsidRPr="00C86798">
        <w:rPr>
          <w:sz w:val="24"/>
          <w:szCs w:val="24"/>
          <w:lang w:val="en-US"/>
        </w:rPr>
        <w:t xml:space="preserve"> %}{</w:t>
      </w:r>
      <w:proofErr w:type="gramStart"/>
      <w:r w:rsidRPr="00C86798">
        <w:rPr>
          <w:sz w:val="24"/>
          <w:szCs w:val="24"/>
          <w:lang w:val="en-US"/>
        </w:rPr>
        <w:t>{ N</w:t>
      </w:r>
      <w:proofErr w:type="gramEnd"/>
      <w:r w:rsidRPr="00C86798">
        <w:rPr>
          <w:sz w:val="24"/>
          <w:szCs w:val="24"/>
          <w:lang w:val="en-US"/>
        </w:rPr>
        <w:t xml:space="preserve">_PREV_DECISIONS }}. </w:t>
      </w:r>
      <w:r w:rsidRPr="00C86798">
        <w:rPr>
          <w:sz w:val="24"/>
          <w:szCs w:val="24"/>
        </w:rPr>
        <w:t xml:space="preserve">{% </w:t>
      </w:r>
      <w:proofErr w:type="spellStart"/>
      <w:r w:rsidRPr="00C86798">
        <w:rPr>
          <w:sz w:val="24"/>
          <w:szCs w:val="24"/>
        </w:rPr>
        <w:t>endif</w:t>
      </w:r>
      <w:proofErr w:type="spellEnd"/>
      <w:r w:rsidRPr="00C86798">
        <w:rPr>
          <w:sz w:val="24"/>
          <w:szCs w:val="24"/>
        </w:rPr>
        <w:t xml:space="preserve"> %}Размещение Объекта не должно препятствовать размещению объекта вида «{</w:t>
      </w:r>
      <w:proofErr w:type="gramStart"/>
      <w:r w:rsidRPr="00C86798">
        <w:rPr>
          <w:sz w:val="24"/>
          <w:szCs w:val="24"/>
        </w:rPr>
        <w:t xml:space="preserve">{ </w:t>
      </w:r>
      <w:proofErr w:type="spellStart"/>
      <w:proofErr w:type="gramEnd"/>
      <w:r w:rsidRPr="00C86798">
        <w:rPr>
          <w:sz w:val="24"/>
          <w:szCs w:val="24"/>
        </w:rPr>
        <w:t>d.object_type</w:t>
      </w:r>
      <w:proofErr w:type="spellEnd"/>
      <w:r w:rsidRPr="00C86798">
        <w:rPr>
          <w:sz w:val="24"/>
          <w:szCs w:val="24"/>
        </w:rPr>
        <w:t xml:space="preserve"> }}», указанному в ранее выданном решении Комитета от {{ </w:t>
      </w:r>
      <w:proofErr w:type="spellStart"/>
      <w:r w:rsidRPr="00C86798">
        <w:rPr>
          <w:sz w:val="24"/>
          <w:szCs w:val="24"/>
        </w:rPr>
        <w:t>d.decision_date</w:t>
      </w:r>
      <w:proofErr w:type="spellEnd"/>
      <w:r w:rsidRPr="00C86798">
        <w:rPr>
          <w:sz w:val="24"/>
          <w:szCs w:val="24"/>
        </w:rPr>
        <w:t xml:space="preserve"> }}</w:t>
      </w:r>
      <w:r>
        <w:rPr>
          <w:sz w:val="24"/>
          <w:szCs w:val="24"/>
        </w:rPr>
        <w:t xml:space="preserve"> </w:t>
      </w:r>
      <w:r w:rsidRPr="00C86798">
        <w:rPr>
          <w:sz w:val="24"/>
          <w:szCs w:val="24"/>
        </w:rPr>
        <w:t xml:space="preserve">№Н{{ </w:t>
      </w:r>
      <w:proofErr w:type="spellStart"/>
      <w:r w:rsidRPr="00C86798">
        <w:rPr>
          <w:sz w:val="24"/>
          <w:szCs w:val="24"/>
        </w:rPr>
        <w:t>d.decision_number</w:t>
      </w:r>
      <w:proofErr w:type="spellEnd"/>
      <w:r w:rsidRPr="00C86798">
        <w:rPr>
          <w:sz w:val="24"/>
          <w:szCs w:val="24"/>
        </w:rPr>
        <w:t xml:space="preserve"> }} «О разрешении размещения объекта без предоставления земельного участка и установления сервитута, публичного сервитута» со сроком действия до {{ </w:t>
      </w:r>
      <w:proofErr w:type="spellStart"/>
      <w:r w:rsidRPr="00C86798">
        <w:rPr>
          <w:sz w:val="24"/>
          <w:szCs w:val="24"/>
        </w:rPr>
        <w:t>d.end_date</w:t>
      </w:r>
      <w:proofErr w:type="spellEnd"/>
      <w:r w:rsidRPr="00C86798">
        <w:rPr>
          <w:sz w:val="24"/>
          <w:szCs w:val="24"/>
        </w:rPr>
        <w:t xml:space="preserve"> }}. Получатель вышеуказанного   решения — {</w:t>
      </w:r>
      <w:proofErr w:type="gramStart"/>
      <w:r w:rsidRPr="00C86798">
        <w:rPr>
          <w:sz w:val="24"/>
          <w:szCs w:val="24"/>
        </w:rPr>
        <w:t xml:space="preserve">{ </w:t>
      </w:r>
      <w:proofErr w:type="spellStart"/>
      <w:proofErr w:type="gramEnd"/>
      <w:r w:rsidRPr="00C86798">
        <w:rPr>
          <w:sz w:val="24"/>
          <w:szCs w:val="24"/>
        </w:rPr>
        <w:t>d.applica</w:t>
      </w:r>
      <w:r>
        <w:rPr>
          <w:sz w:val="24"/>
          <w:szCs w:val="24"/>
        </w:rPr>
        <w:t>nt</w:t>
      </w:r>
      <w:proofErr w:type="spellEnd"/>
      <w:r>
        <w:rPr>
          <w:sz w:val="24"/>
          <w:szCs w:val="24"/>
        </w:rPr>
        <w:t xml:space="preserve"> }}.</w:t>
      </w:r>
    </w:p>
    <w:p w:rsidR="00A57426" w:rsidRPr="00050C91" w:rsidRDefault="00C86798" w:rsidP="00C86798">
      <w:pPr>
        <w:tabs>
          <w:tab w:val="left" w:pos="993"/>
        </w:tabs>
        <w:ind w:firstLine="567"/>
        <w:rPr>
          <w:sz w:val="24"/>
          <w:szCs w:val="24"/>
        </w:rPr>
      </w:pPr>
      <w:r w:rsidRPr="00C86798">
        <w:rPr>
          <w:sz w:val="24"/>
          <w:szCs w:val="24"/>
        </w:rPr>
        <w:t xml:space="preserve">{%p </w:t>
      </w:r>
      <w:proofErr w:type="spellStart"/>
      <w:r w:rsidRPr="00C86798">
        <w:rPr>
          <w:sz w:val="24"/>
          <w:szCs w:val="24"/>
        </w:rPr>
        <w:t>endfor</w:t>
      </w:r>
      <w:proofErr w:type="spellEnd"/>
      <w:r w:rsidRPr="00C86798">
        <w:rPr>
          <w:sz w:val="24"/>
          <w:szCs w:val="24"/>
        </w:rPr>
        <w:t xml:space="preserve"> %}</w:t>
      </w:r>
    </w:p>
    <w:p w:rsidR="00273696" w:rsidRPr="00050C91" w:rsidRDefault="00273696" w:rsidP="00AF747F">
      <w:pPr>
        <w:widowControl/>
        <w:tabs>
          <w:tab w:val="left" w:pos="993"/>
        </w:tabs>
        <w:autoSpaceDE w:val="0"/>
        <w:autoSpaceDN w:val="0"/>
        <w:adjustRightInd w:val="0"/>
        <w:ind w:firstLine="567"/>
        <w:rPr>
          <w:sz w:val="24"/>
          <w:szCs w:val="24"/>
        </w:rPr>
      </w:pPr>
      <w:r w:rsidRPr="00050C91">
        <w:rPr>
          <w:sz w:val="24"/>
          <w:szCs w:val="24"/>
        </w:rPr>
        <w:t>{{ N_VEGETATION }}.</w:t>
      </w:r>
      <w:r w:rsidRPr="00050C91">
        <w:rPr>
          <w:sz w:val="24"/>
          <w:szCs w:val="24"/>
        </w:rPr>
        <w:tab/>
        <w:t>В случае если при размещении Объекта необходима вырубка зеленых насаждений, то она должна осуществляться при наличии разрешения, порядок выдачи которого устанавливается органами местного самоуправления.</w:t>
      </w:r>
    </w:p>
    <w:p w:rsidR="00273696" w:rsidRPr="00050C91" w:rsidRDefault="00273696" w:rsidP="00AF747F">
      <w:pPr>
        <w:widowControl/>
        <w:tabs>
          <w:tab w:val="left" w:pos="993"/>
        </w:tabs>
        <w:autoSpaceDE w:val="0"/>
        <w:autoSpaceDN w:val="0"/>
        <w:adjustRightInd w:val="0"/>
        <w:ind w:firstLine="567"/>
        <w:rPr>
          <w:sz w:val="24"/>
          <w:szCs w:val="24"/>
        </w:rPr>
      </w:pPr>
      <w:r w:rsidRPr="00050C91">
        <w:rPr>
          <w:sz w:val="24"/>
          <w:szCs w:val="24"/>
        </w:rPr>
        <w:t>{{ N_CLEANUP</w:t>
      </w:r>
      <w:proofErr w:type="gramStart"/>
      <w:r w:rsidRPr="00050C91">
        <w:rPr>
          <w:sz w:val="24"/>
          <w:szCs w:val="24"/>
        </w:rPr>
        <w:t xml:space="preserve"> }</w:t>
      </w:r>
      <w:proofErr w:type="gramEnd"/>
      <w:r w:rsidRPr="00050C91">
        <w:rPr>
          <w:sz w:val="24"/>
          <w:szCs w:val="24"/>
        </w:rPr>
        <w:t>}.</w:t>
      </w:r>
      <w:r w:rsidRPr="00050C91">
        <w:rPr>
          <w:sz w:val="24"/>
          <w:szCs w:val="24"/>
        </w:rPr>
        <w:tab/>
      </w:r>
      <w:r w:rsidR="006F1514" w:rsidRPr="00050C91">
        <w:rPr>
          <w:sz w:val="24"/>
          <w:szCs w:val="24"/>
        </w:rPr>
        <w:t>Заинтересованное лицо</w:t>
      </w:r>
      <w:r w:rsidRPr="00050C91">
        <w:rPr>
          <w:sz w:val="24"/>
          <w:szCs w:val="24"/>
        </w:rPr>
        <w:t xml:space="preserve"> не позднее 5 рабочих дней по завершении производства работ обязано произвести очистку территории от вырубленных деревьев и кустарников, выполнить корчевку пней или их срезку под уровень земли по всей длине Объекта.</w:t>
      </w:r>
    </w:p>
    <w:p w:rsidR="006F1514" w:rsidRPr="00050C91" w:rsidRDefault="00F122E3" w:rsidP="00AF747F">
      <w:pPr>
        <w:ind w:firstLine="567"/>
        <w:rPr>
          <w:sz w:val="24"/>
          <w:szCs w:val="24"/>
        </w:rPr>
      </w:pPr>
      <w:r w:rsidRPr="00050C91">
        <w:rPr>
          <w:sz w:val="24"/>
          <w:szCs w:val="24"/>
          <w:lang w:val="en-US"/>
        </w:rPr>
        <w:t xml:space="preserve">{% if </w:t>
      </w:r>
      <w:proofErr w:type="spellStart"/>
      <w:r w:rsidRPr="00050C91">
        <w:rPr>
          <w:sz w:val="24"/>
          <w:szCs w:val="24"/>
          <w:lang w:val="en-US"/>
        </w:rPr>
        <w:t>is_liner</w:t>
      </w:r>
      <w:proofErr w:type="spellEnd"/>
      <w:r w:rsidRPr="00050C91">
        <w:rPr>
          <w:sz w:val="24"/>
          <w:szCs w:val="24"/>
          <w:lang w:val="en-US"/>
        </w:rPr>
        <w:t xml:space="preserve"> %}{</w:t>
      </w:r>
      <w:proofErr w:type="gramStart"/>
      <w:r w:rsidRPr="00050C91">
        <w:rPr>
          <w:sz w:val="24"/>
          <w:szCs w:val="24"/>
          <w:lang w:val="en-US"/>
        </w:rPr>
        <w:t>{ N</w:t>
      </w:r>
      <w:proofErr w:type="gramEnd"/>
      <w:r w:rsidRPr="00050C91">
        <w:rPr>
          <w:sz w:val="24"/>
          <w:szCs w:val="24"/>
          <w:lang w:val="en-US"/>
        </w:rPr>
        <w:t>_LINER }}</w:t>
      </w:r>
      <w:r w:rsidR="006F1514" w:rsidRPr="00050C91">
        <w:rPr>
          <w:sz w:val="24"/>
          <w:szCs w:val="24"/>
          <w:lang w:val="en-US"/>
        </w:rPr>
        <w:t>.</w:t>
      </w:r>
      <w:r w:rsidR="006F1514" w:rsidRPr="00050C91">
        <w:rPr>
          <w:sz w:val="24"/>
          <w:szCs w:val="24"/>
          <w:lang w:val="en-US"/>
        </w:rPr>
        <w:tab/>
      </w:r>
      <w:proofErr w:type="gramStart"/>
      <w:r w:rsidR="006F1514" w:rsidRPr="00050C91">
        <w:rPr>
          <w:sz w:val="24"/>
          <w:szCs w:val="24"/>
        </w:rPr>
        <w:t xml:space="preserve">Размещаемый Объект предназначен для подключения (технологического присоединения) объектов капитального строительства к сетям инженерно-технического обеспечения, предоставление земельных участков, на которых или под поверхностью которых размещен указанный объект, не влечет за собой принудительные снос или демонтаж указанного Объекта.{% </w:t>
      </w:r>
      <w:proofErr w:type="spellStart"/>
      <w:r w:rsidR="006F1514" w:rsidRPr="00050C91">
        <w:rPr>
          <w:sz w:val="24"/>
          <w:szCs w:val="24"/>
        </w:rPr>
        <w:t>endif</w:t>
      </w:r>
      <w:proofErr w:type="spellEnd"/>
      <w:r w:rsidR="006F1514" w:rsidRPr="00050C91">
        <w:rPr>
          <w:sz w:val="24"/>
          <w:szCs w:val="24"/>
        </w:rPr>
        <w:t xml:space="preserve"> %}</w:t>
      </w:r>
      <w:proofErr w:type="gramEnd"/>
    </w:p>
    <w:p w:rsidR="00273696" w:rsidRPr="00050C91" w:rsidRDefault="00273696" w:rsidP="00AF747F">
      <w:pPr>
        <w:tabs>
          <w:tab w:val="left" w:pos="993"/>
        </w:tabs>
        <w:ind w:firstLine="567"/>
        <w:rPr>
          <w:sz w:val="24"/>
          <w:szCs w:val="24"/>
        </w:rPr>
      </w:pPr>
      <w:r w:rsidRPr="00050C91">
        <w:rPr>
          <w:sz w:val="24"/>
          <w:szCs w:val="24"/>
        </w:rPr>
        <w:t>{{ N_END_TERM</w:t>
      </w:r>
      <w:proofErr w:type="gramStart"/>
      <w:r w:rsidRPr="00050C91">
        <w:rPr>
          <w:sz w:val="24"/>
          <w:szCs w:val="24"/>
        </w:rPr>
        <w:t xml:space="preserve"> }</w:t>
      </w:r>
      <w:proofErr w:type="gramEnd"/>
      <w:r w:rsidRPr="00050C91">
        <w:rPr>
          <w:sz w:val="24"/>
          <w:szCs w:val="24"/>
        </w:rPr>
        <w:t>}.</w:t>
      </w:r>
      <w:r w:rsidRPr="00050C91">
        <w:rPr>
          <w:sz w:val="24"/>
          <w:szCs w:val="24"/>
        </w:rPr>
        <w:tab/>
        <w:t xml:space="preserve">По окончании срока действия решения о разрешении размещения объекта </w:t>
      </w:r>
      <w:r w:rsidR="006F1514" w:rsidRPr="00050C91">
        <w:rPr>
          <w:sz w:val="24"/>
          <w:szCs w:val="24"/>
        </w:rPr>
        <w:t>Заинтересованное лицо</w:t>
      </w:r>
      <w:r w:rsidRPr="00050C91">
        <w:rPr>
          <w:sz w:val="24"/>
          <w:szCs w:val="24"/>
        </w:rPr>
        <w:t xml:space="preserve"> обязано привести земельный участок в состояние, соответствующее его целевому назначению и (или) разрешенному использованию.</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N_MAINTENANCE</w:t>
      </w:r>
      <w:proofErr w:type="gramStart"/>
      <w:r w:rsidRPr="00050C91">
        <w:rPr>
          <w:sz w:val="24"/>
          <w:szCs w:val="24"/>
        </w:rPr>
        <w:t xml:space="preserve"> }</w:t>
      </w:r>
      <w:proofErr w:type="gramEnd"/>
      <w:r w:rsidRPr="00050C91">
        <w:rPr>
          <w:sz w:val="24"/>
          <w:szCs w:val="24"/>
        </w:rPr>
        <w:t>}.</w:t>
      </w:r>
      <w:r w:rsidRPr="00050C91">
        <w:rPr>
          <w:sz w:val="24"/>
          <w:szCs w:val="24"/>
        </w:rPr>
        <w:tab/>
        <w:t xml:space="preserve">На период срока действия Решения </w:t>
      </w:r>
      <w:r w:rsidR="006F1514" w:rsidRPr="00050C91">
        <w:rPr>
          <w:sz w:val="24"/>
          <w:szCs w:val="24"/>
        </w:rPr>
        <w:t>Заинтересованное лицо</w:t>
      </w:r>
      <w:r w:rsidRPr="00050C91">
        <w:rPr>
          <w:sz w:val="24"/>
          <w:szCs w:val="24"/>
        </w:rPr>
        <w:t xml:space="preserve"> обязано самостоятельно содержать дан</w:t>
      </w:r>
      <w:bookmarkStart w:id="2" w:name="_GoBack"/>
      <w:bookmarkEnd w:id="2"/>
      <w:r w:rsidRPr="00050C91">
        <w:rPr>
          <w:sz w:val="24"/>
          <w:szCs w:val="24"/>
        </w:rPr>
        <w:t>ную территорию (уборка, вывоз мусора, расчистка и вывоз снега и прочее).</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N_PAVEMENT</w:t>
      </w:r>
      <w:proofErr w:type="gramStart"/>
      <w:r w:rsidRPr="00050C91">
        <w:rPr>
          <w:sz w:val="24"/>
          <w:szCs w:val="24"/>
        </w:rPr>
        <w:t xml:space="preserve"> }</w:t>
      </w:r>
      <w:proofErr w:type="gramEnd"/>
      <w:r w:rsidRPr="00050C91">
        <w:rPr>
          <w:sz w:val="24"/>
          <w:szCs w:val="24"/>
        </w:rPr>
        <w:t>}.</w:t>
      </w:r>
      <w:r w:rsidRPr="00050C91">
        <w:rPr>
          <w:sz w:val="24"/>
          <w:szCs w:val="24"/>
        </w:rPr>
        <w:tab/>
        <w:t xml:space="preserve">В случае если использование земель или земельного участка привело к порче асфальтового или иного покрытия в границах таких земель или земельного участка, </w:t>
      </w:r>
      <w:r w:rsidR="006F1514" w:rsidRPr="00050C91">
        <w:rPr>
          <w:sz w:val="24"/>
          <w:szCs w:val="24"/>
        </w:rPr>
        <w:t>Заинтересованное лицо</w:t>
      </w:r>
      <w:r w:rsidRPr="00050C91">
        <w:rPr>
          <w:sz w:val="24"/>
          <w:szCs w:val="24"/>
        </w:rPr>
        <w:t xml:space="preserve"> обязано выполнить необходимые работы по восстановлению асфальтного или иного покрытия.</w:t>
      </w:r>
    </w:p>
    <w:p w:rsidR="00273696" w:rsidRPr="00050C91" w:rsidRDefault="00273696" w:rsidP="00AF747F">
      <w:pPr>
        <w:tabs>
          <w:tab w:val="left" w:pos="993"/>
          <w:tab w:val="left" w:pos="1276"/>
          <w:tab w:val="left" w:pos="1418"/>
        </w:tabs>
        <w:ind w:firstLine="567"/>
        <w:rPr>
          <w:sz w:val="24"/>
          <w:szCs w:val="24"/>
        </w:rPr>
      </w:pPr>
      <w:r w:rsidRPr="00050C91">
        <w:rPr>
          <w:sz w:val="24"/>
          <w:szCs w:val="24"/>
        </w:rPr>
        <w:t>{{ N_CONTROL</w:t>
      </w:r>
      <w:proofErr w:type="gramStart"/>
      <w:r w:rsidRPr="00050C91">
        <w:rPr>
          <w:sz w:val="24"/>
          <w:szCs w:val="24"/>
        </w:rPr>
        <w:t xml:space="preserve"> }</w:t>
      </w:r>
      <w:proofErr w:type="gramEnd"/>
      <w:r w:rsidRPr="00050C91">
        <w:rPr>
          <w:sz w:val="24"/>
          <w:szCs w:val="24"/>
        </w:rPr>
        <w:t>}.</w:t>
      </w:r>
      <w:r w:rsidRPr="00050C91">
        <w:rPr>
          <w:sz w:val="24"/>
          <w:szCs w:val="24"/>
        </w:rPr>
        <w:tab/>
      </w:r>
      <w:proofErr w:type="gramStart"/>
      <w:r w:rsidRPr="00050C91">
        <w:rPr>
          <w:sz w:val="24"/>
          <w:szCs w:val="24"/>
        </w:rPr>
        <w:t>Контроль за</w:t>
      </w:r>
      <w:proofErr w:type="gramEnd"/>
      <w:r w:rsidRPr="00050C91">
        <w:rPr>
          <w:sz w:val="24"/>
          <w:szCs w:val="24"/>
        </w:rPr>
        <w:t xml:space="preserve"> исполнением настоящего Решения оставляю за собой.</w:t>
      </w:r>
    </w:p>
    <w:p w:rsidR="00540930" w:rsidRPr="00050C91" w:rsidRDefault="00540930" w:rsidP="005E4F08">
      <w:pPr>
        <w:tabs>
          <w:tab w:val="left" w:pos="993"/>
          <w:tab w:val="left" w:pos="1276"/>
          <w:tab w:val="left" w:pos="1418"/>
        </w:tabs>
        <w:spacing w:line="276" w:lineRule="auto"/>
        <w:ind w:firstLine="709"/>
        <w:rPr>
          <w:sz w:val="24"/>
          <w:szCs w:val="24"/>
        </w:rPr>
      </w:pPr>
    </w:p>
    <w:p w:rsidR="00B763D4" w:rsidRPr="00050C91" w:rsidRDefault="00B763D4" w:rsidP="005E4F08">
      <w:pPr>
        <w:tabs>
          <w:tab w:val="left" w:pos="993"/>
        </w:tabs>
        <w:spacing w:line="276" w:lineRule="auto"/>
        <w:rPr>
          <w:sz w:val="24"/>
          <w:szCs w:val="24"/>
        </w:rPr>
      </w:pPr>
    </w:p>
    <w:p w:rsidR="006D7340" w:rsidRPr="00050C91" w:rsidRDefault="006D7340" w:rsidP="005E4F08">
      <w:pPr>
        <w:tabs>
          <w:tab w:val="left" w:pos="993"/>
        </w:tabs>
        <w:spacing w:line="276" w:lineRule="auto"/>
        <w:ind w:firstLine="0"/>
        <w:rPr>
          <w:sz w:val="24"/>
          <w:szCs w:val="24"/>
        </w:rPr>
      </w:pPr>
    </w:p>
    <w:p w:rsidR="00050C91" w:rsidRPr="00050C91" w:rsidRDefault="00B6103C" w:rsidP="005E4F08">
      <w:pPr>
        <w:widowControl/>
        <w:tabs>
          <w:tab w:val="left" w:pos="540"/>
          <w:tab w:val="left" w:pos="1080"/>
        </w:tabs>
        <w:spacing w:line="276" w:lineRule="auto"/>
        <w:ind w:firstLine="0"/>
        <w:rPr>
          <w:sz w:val="24"/>
          <w:szCs w:val="24"/>
        </w:rPr>
      </w:pPr>
      <w:r w:rsidRPr="00050C91">
        <w:rPr>
          <w:sz w:val="24"/>
          <w:szCs w:val="24"/>
        </w:rPr>
        <w:t>Председатель Комитета                                                                                                   В.С. Левченко</w:t>
      </w:r>
    </w:p>
    <w:p w:rsidR="00050C91" w:rsidRPr="00050C91" w:rsidRDefault="00050C91">
      <w:pPr>
        <w:widowControl/>
        <w:ind w:firstLine="0"/>
        <w:jc w:val="left"/>
        <w:rPr>
          <w:sz w:val="24"/>
          <w:szCs w:val="24"/>
        </w:rPr>
      </w:pPr>
      <w:r w:rsidRPr="00050C91">
        <w:rPr>
          <w:sz w:val="24"/>
          <w:szCs w:val="24"/>
        </w:rPr>
        <w:br w:type="page"/>
      </w:r>
    </w:p>
    <w:p w:rsidR="006F1514" w:rsidRPr="00050C91" w:rsidRDefault="006F1514" w:rsidP="005E4F08">
      <w:pPr>
        <w:widowControl/>
        <w:tabs>
          <w:tab w:val="left" w:pos="540"/>
          <w:tab w:val="left" w:pos="1080"/>
        </w:tabs>
        <w:spacing w:line="276" w:lineRule="auto"/>
        <w:ind w:firstLine="0"/>
        <w:rPr>
          <w:sz w:val="24"/>
          <w:szCs w:val="24"/>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10"/>
        <w:gridCol w:w="2268"/>
        <w:gridCol w:w="4111"/>
      </w:tblGrid>
      <w:tr w:rsidR="00050C91" w:rsidRPr="00050C91" w:rsidTr="006A5773">
        <w:tc>
          <w:tcPr>
            <w:tcW w:w="5778" w:type="dxa"/>
            <w:gridSpan w:val="2"/>
            <w:shd w:val="clear" w:color="auto" w:fill="auto"/>
            <w:vAlign w:val="center"/>
          </w:tcPr>
          <w:p w:rsidR="00A93A46" w:rsidRPr="00050C91" w:rsidRDefault="006F1514" w:rsidP="006A5773">
            <w:pPr>
              <w:ind w:firstLine="0"/>
              <w:rPr>
                <w:sz w:val="24"/>
                <w:szCs w:val="24"/>
              </w:rPr>
            </w:pPr>
            <w:r w:rsidRPr="00050C91">
              <w:rPr>
                <w:sz w:val="24"/>
                <w:szCs w:val="24"/>
              </w:rPr>
              <w:br w:type="page"/>
            </w:r>
            <w:r w:rsidR="00A93A46" w:rsidRPr="00050C91">
              <w:rPr>
                <w:sz w:val="24"/>
                <w:szCs w:val="24"/>
              </w:rPr>
              <w:t>Подготовлено:</w:t>
            </w:r>
          </w:p>
        </w:tc>
        <w:tc>
          <w:tcPr>
            <w:tcW w:w="4111" w:type="dxa"/>
            <w:shd w:val="clear" w:color="auto" w:fill="auto"/>
          </w:tcPr>
          <w:p w:rsidR="00A93A46" w:rsidRPr="00050C91" w:rsidRDefault="00A93A46" w:rsidP="006A5773">
            <w:pPr>
              <w:ind w:firstLine="0"/>
              <w:jc w:val="center"/>
              <w:rPr>
                <w:sz w:val="24"/>
                <w:szCs w:val="24"/>
              </w:rPr>
            </w:pPr>
            <w:r w:rsidRPr="00050C91">
              <w:rPr>
                <w:sz w:val="24"/>
                <w:szCs w:val="24"/>
              </w:rPr>
              <w:t>Подпись</w:t>
            </w:r>
          </w:p>
        </w:tc>
      </w:tr>
      <w:tr w:rsidR="00050C91" w:rsidRPr="00050C91" w:rsidTr="006A5773">
        <w:tc>
          <w:tcPr>
            <w:tcW w:w="3510" w:type="dxa"/>
            <w:shd w:val="clear" w:color="auto" w:fill="auto"/>
            <w:vAlign w:val="center"/>
          </w:tcPr>
          <w:p w:rsidR="00A93A46" w:rsidRPr="00050C91" w:rsidRDefault="00A93A46" w:rsidP="006A5773">
            <w:pPr>
              <w:ind w:firstLine="0"/>
              <w:jc w:val="left"/>
              <w:rPr>
                <w:sz w:val="24"/>
                <w:szCs w:val="24"/>
              </w:rPr>
            </w:pPr>
            <w:r w:rsidRPr="00050C91">
              <w:rPr>
                <w:sz w:val="24"/>
                <w:szCs w:val="24"/>
              </w:rPr>
              <w:t xml:space="preserve">Главный специалист </w:t>
            </w:r>
          </w:p>
        </w:tc>
        <w:tc>
          <w:tcPr>
            <w:tcW w:w="2268" w:type="dxa"/>
            <w:shd w:val="clear" w:color="auto" w:fill="auto"/>
            <w:vAlign w:val="center"/>
          </w:tcPr>
          <w:p w:rsidR="00A93A46" w:rsidRPr="00050C91" w:rsidRDefault="00A93A46" w:rsidP="006A5773">
            <w:pPr>
              <w:ind w:left="34" w:firstLine="0"/>
              <w:jc w:val="left"/>
              <w:rPr>
                <w:sz w:val="24"/>
                <w:szCs w:val="24"/>
              </w:rPr>
            </w:pPr>
            <w:r w:rsidRPr="00050C91">
              <w:rPr>
                <w:sz w:val="24"/>
                <w:szCs w:val="24"/>
              </w:rPr>
              <w:t>{{ CURRENT_USER }}</w:t>
            </w:r>
          </w:p>
        </w:tc>
        <w:tc>
          <w:tcPr>
            <w:tcW w:w="4111" w:type="dxa"/>
            <w:shd w:val="clear" w:color="auto" w:fill="auto"/>
          </w:tcPr>
          <w:p w:rsidR="00A93A46" w:rsidRPr="00050C91" w:rsidRDefault="00A93A46" w:rsidP="006A5773">
            <w:pPr>
              <w:spacing w:after="240"/>
              <w:ind w:left="560" w:firstLine="0"/>
              <w:rPr>
                <w:sz w:val="24"/>
                <w:szCs w:val="24"/>
              </w:rPr>
            </w:pPr>
          </w:p>
        </w:tc>
      </w:tr>
      <w:tr w:rsidR="00050C91" w:rsidRPr="00050C91" w:rsidTr="006A5773">
        <w:tc>
          <w:tcPr>
            <w:tcW w:w="9889" w:type="dxa"/>
            <w:gridSpan w:val="3"/>
            <w:shd w:val="clear" w:color="auto" w:fill="auto"/>
            <w:vAlign w:val="center"/>
          </w:tcPr>
          <w:p w:rsidR="00A93A46" w:rsidRPr="00050C91" w:rsidRDefault="00A93A46" w:rsidP="006A5773">
            <w:pPr>
              <w:ind w:left="34" w:firstLine="0"/>
              <w:jc w:val="left"/>
              <w:rPr>
                <w:sz w:val="24"/>
                <w:szCs w:val="24"/>
              </w:rPr>
            </w:pPr>
            <w:r w:rsidRPr="00050C91">
              <w:rPr>
                <w:sz w:val="24"/>
                <w:szCs w:val="24"/>
              </w:rPr>
              <w:t>Согласовано:</w:t>
            </w:r>
          </w:p>
        </w:tc>
      </w:tr>
      <w:tr w:rsidR="00050C91" w:rsidRPr="00050C91" w:rsidTr="006A5773">
        <w:trPr>
          <w:trHeight w:val="567"/>
        </w:trPr>
        <w:tc>
          <w:tcPr>
            <w:tcW w:w="3510" w:type="dxa"/>
            <w:shd w:val="clear" w:color="auto" w:fill="auto"/>
            <w:vAlign w:val="center"/>
          </w:tcPr>
          <w:p w:rsidR="00A93A46" w:rsidRPr="00050C91" w:rsidRDefault="006D7340" w:rsidP="006A5773">
            <w:pPr>
              <w:ind w:firstLine="0"/>
              <w:jc w:val="left"/>
              <w:rPr>
                <w:sz w:val="24"/>
                <w:szCs w:val="24"/>
              </w:rPr>
            </w:pPr>
            <w:r w:rsidRPr="00050C91">
              <w:rPr>
                <w:sz w:val="24"/>
                <w:szCs w:val="24"/>
              </w:rPr>
              <w:t>И.о.начальника отдела</w:t>
            </w:r>
          </w:p>
        </w:tc>
        <w:tc>
          <w:tcPr>
            <w:tcW w:w="2268" w:type="dxa"/>
            <w:shd w:val="clear" w:color="auto" w:fill="auto"/>
            <w:vAlign w:val="center"/>
          </w:tcPr>
          <w:p w:rsidR="00A93A46" w:rsidRPr="00050C91" w:rsidRDefault="00050C91" w:rsidP="006A5773">
            <w:pPr>
              <w:ind w:left="34" w:firstLine="0"/>
              <w:jc w:val="left"/>
              <w:rPr>
                <w:sz w:val="24"/>
                <w:szCs w:val="24"/>
              </w:rPr>
            </w:pPr>
            <w:proofErr w:type="spellStart"/>
            <w:r>
              <w:rPr>
                <w:sz w:val="24"/>
                <w:szCs w:val="24"/>
              </w:rPr>
              <w:t>Стрекалина</w:t>
            </w:r>
            <w:proofErr w:type="spellEnd"/>
            <w:r>
              <w:rPr>
                <w:sz w:val="24"/>
                <w:szCs w:val="24"/>
              </w:rPr>
              <w:t xml:space="preserve"> Н.Н.</w:t>
            </w:r>
          </w:p>
        </w:tc>
        <w:tc>
          <w:tcPr>
            <w:tcW w:w="4111" w:type="dxa"/>
            <w:shd w:val="clear" w:color="auto" w:fill="auto"/>
            <w:vAlign w:val="center"/>
          </w:tcPr>
          <w:p w:rsidR="00A93A46" w:rsidRPr="00050C91" w:rsidRDefault="00A93A46" w:rsidP="006A5773">
            <w:pPr>
              <w:ind w:left="560" w:firstLine="0"/>
              <w:rPr>
                <w:sz w:val="24"/>
                <w:szCs w:val="24"/>
              </w:rPr>
            </w:pPr>
          </w:p>
        </w:tc>
      </w:tr>
      <w:tr w:rsidR="00050C91" w:rsidRPr="00050C91" w:rsidTr="006A5773">
        <w:trPr>
          <w:trHeight w:val="423"/>
        </w:trPr>
        <w:tc>
          <w:tcPr>
            <w:tcW w:w="3510"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A93A46" w:rsidP="006A5773">
            <w:pPr>
              <w:ind w:firstLine="0"/>
              <w:jc w:val="left"/>
              <w:rPr>
                <w:sz w:val="24"/>
                <w:szCs w:val="24"/>
              </w:rPr>
            </w:pPr>
            <w:r w:rsidRPr="00050C91">
              <w:rPr>
                <w:sz w:val="24"/>
                <w:szCs w:val="24"/>
              </w:rPr>
              <w:t>Заместитель председателя Комитета</w:t>
            </w:r>
          </w:p>
        </w:tc>
        <w:tc>
          <w:tcPr>
            <w:tcW w:w="2268" w:type="dxa"/>
            <w:tcBorders>
              <w:top w:val="single" w:sz="4" w:space="0" w:color="auto"/>
              <w:left w:val="single" w:sz="4" w:space="0" w:color="auto"/>
              <w:bottom w:val="single" w:sz="4" w:space="0" w:color="auto"/>
              <w:right w:val="single" w:sz="4" w:space="0" w:color="auto"/>
            </w:tcBorders>
            <w:shd w:val="clear" w:color="auto" w:fill="auto"/>
            <w:vAlign w:val="center"/>
          </w:tcPr>
          <w:p w:rsidR="00A93A46" w:rsidRPr="00050C91" w:rsidRDefault="006D7340" w:rsidP="006A5773">
            <w:pPr>
              <w:ind w:left="34" w:firstLine="0"/>
              <w:jc w:val="left"/>
              <w:rPr>
                <w:sz w:val="24"/>
                <w:szCs w:val="24"/>
              </w:rPr>
            </w:pPr>
            <w:proofErr w:type="spellStart"/>
            <w:r w:rsidRPr="00050C91">
              <w:rPr>
                <w:sz w:val="24"/>
                <w:szCs w:val="24"/>
              </w:rPr>
              <w:t>Габидулина</w:t>
            </w:r>
            <w:proofErr w:type="spellEnd"/>
            <w:r w:rsidRPr="00050C91">
              <w:rPr>
                <w:sz w:val="24"/>
                <w:szCs w:val="24"/>
              </w:rPr>
              <w:t xml:space="preserve"> Р.Р.</w:t>
            </w:r>
          </w:p>
        </w:tc>
        <w:tc>
          <w:tcPr>
            <w:tcW w:w="4111" w:type="dxa"/>
            <w:tcBorders>
              <w:top w:val="single" w:sz="4" w:space="0" w:color="auto"/>
              <w:left w:val="single" w:sz="4" w:space="0" w:color="auto"/>
              <w:bottom w:val="single" w:sz="4" w:space="0" w:color="auto"/>
              <w:right w:val="single" w:sz="4" w:space="0" w:color="auto"/>
            </w:tcBorders>
            <w:shd w:val="clear" w:color="auto" w:fill="auto"/>
          </w:tcPr>
          <w:p w:rsidR="00A93A46" w:rsidRPr="00050C91" w:rsidRDefault="00A93A46" w:rsidP="006A5773">
            <w:pPr>
              <w:ind w:left="560" w:firstLine="0"/>
              <w:rPr>
                <w:sz w:val="24"/>
                <w:szCs w:val="24"/>
              </w:rPr>
            </w:pPr>
          </w:p>
          <w:p w:rsidR="00A93A46" w:rsidRPr="00050C91" w:rsidRDefault="00A93A46" w:rsidP="006A5773">
            <w:pPr>
              <w:ind w:left="560" w:firstLine="0"/>
              <w:rPr>
                <w:sz w:val="24"/>
                <w:szCs w:val="24"/>
              </w:rPr>
            </w:pPr>
          </w:p>
        </w:tc>
      </w:tr>
    </w:tbl>
    <w:p w:rsidR="00BC197C" w:rsidRDefault="00396AAD">
      <w:r>
        <w:t>{%p if has_payment %}</w:t>
      </w:r>
    </w:p>
    <w:p w:rsidR="00A52B35" w:rsidRPr="000721FC" w:rsidRDefault="007B3B12" w:rsidP="00A52B35">
      <w:pPr>
        <w:jc w:val="right"/>
        <w:outlineLvl w:val="0"/>
        <w:rPr>
          <w:rFonts w:eastAsia="Calibri"/>
          <w:sz w:val="24"/>
          <w:szCs w:val="24"/>
          <w:lang w:eastAsia="en-US"/>
        </w:rPr>
      </w:pPr>
      <w:r w:rsidRPr="00050C91">
        <w:br w:type="page"/>
      </w:r>
      <w:r w:rsidR="00A52B35" w:rsidRPr="000721FC">
        <w:rPr>
          <w:rFonts w:eastAsia="Calibri"/>
          <w:sz w:val="24"/>
          <w:szCs w:val="24"/>
          <w:lang w:eastAsia="en-US"/>
        </w:rPr>
        <w:lastRenderedPageBreak/>
        <w:t>Приложение №2 к решению</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 xml:space="preserve">Комитета градостроительства и </w:t>
      </w:r>
      <w:r w:rsidR="00C15E28">
        <w:rPr>
          <w:rFonts w:eastAsia="Calibri"/>
          <w:sz w:val="24"/>
          <w:szCs w:val="24"/>
          <w:lang w:eastAsia="en-US"/>
        </w:rPr>
        <w:t>архитектуры</w:t>
      </w:r>
      <w:r w:rsidRPr="000721FC">
        <w:rPr>
          <w:rFonts w:eastAsia="Calibri"/>
          <w:sz w:val="24"/>
          <w:szCs w:val="24"/>
          <w:lang w:eastAsia="en-US"/>
        </w:rPr>
        <w:t xml:space="preserve"> </w:t>
      </w:r>
    </w:p>
    <w:p w:rsidR="00A52B35" w:rsidRPr="000721FC" w:rsidRDefault="00A52B35" w:rsidP="00A52B35">
      <w:pPr>
        <w:widowControl/>
        <w:ind w:firstLine="0"/>
        <w:jc w:val="right"/>
        <w:outlineLvl w:val="0"/>
        <w:rPr>
          <w:rFonts w:eastAsia="Calibri"/>
          <w:sz w:val="24"/>
          <w:szCs w:val="24"/>
          <w:lang w:eastAsia="en-US"/>
        </w:rPr>
      </w:pPr>
      <w:r w:rsidRPr="000721FC">
        <w:rPr>
          <w:rFonts w:eastAsia="Calibri"/>
          <w:sz w:val="24"/>
          <w:szCs w:val="24"/>
          <w:lang w:eastAsia="en-US"/>
        </w:rPr>
        <w:t>администрации города Новокузнецка</w:t>
      </w:r>
    </w:p>
    <w:p w:rsidR="00A52B35" w:rsidRPr="00E50912" w:rsidRDefault="00A52B35" w:rsidP="00A52B35">
      <w:pPr>
        <w:widowControl/>
        <w:spacing w:before="240"/>
        <w:ind w:firstLine="0"/>
        <w:jc w:val="right"/>
        <w:outlineLvl w:val="0"/>
        <w:rPr>
          <w:rFonts w:eastAsia="Calibri"/>
          <w:sz w:val="24"/>
          <w:szCs w:val="24"/>
          <w:lang w:val="en-US" w:eastAsia="en-US"/>
        </w:rPr>
      </w:pPr>
      <w:r w:rsidRPr="008E5D36">
        <w:rPr>
          <w:rFonts w:eastAsia="Calibri"/>
          <w:sz w:val="24"/>
          <w:szCs w:val="24"/>
          <w:lang w:eastAsia="en-US"/>
        </w:rPr>
        <w:t>от</w:t>
      </w:r>
      <w:r w:rsidRPr="00E50912">
        <w:rPr>
          <w:rFonts w:eastAsia="Calibri"/>
          <w:sz w:val="24"/>
          <w:szCs w:val="24"/>
          <w:lang w:val="en-US" w:eastAsia="en-US"/>
        </w:rPr>
        <w:t xml:space="preserve"> {</w:t>
      </w:r>
      <w:proofErr w:type="gramStart"/>
      <w:r w:rsidRPr="00E50912">
        <w:rPr>
          <w:rFonts w:eastAsia="Calibri"/>
          <w:sz w:val="24"/>
          <w:szCs w:val="24"/>
          <w:lang w:val="en-US" w:eastAsia="en-US"/>
        </w:rPr>
        <w:t xml:space="preserve">{ </w:t>
      </w:r>
      <w:proofErr w:type="gramEnd"/>
      <w:r w:rsidRPr="00E50912">
        <w:rPr>
          <w:rFonts w:eastAsia="Calibri"/>
          <w:sz w:val="24"/>
          <w:szCs w:val="24"/>
          <w:lang w:val="en-US" w:eastAsia="en-US"/>
        </w:rPr>
        <w:t>OUT_DATE }} № {{ OUT_NUMBER }}</w:t>
      </w:r>
    </w:p>
    <w:p w:rsidR="009162C0" w:rsidRPr="00E50912" w:rsidRDefault="009162C0" w:rsidP="00A52B35">
      <w:pPr>
        <w:jc w:val="right"/>
        <w:outlineLvl w:val="0"/>
        <w:rPr>
          <w:rFonts w:eastAsia="Calibri"/>
          <w:b/>
          <w:sz w:val="28"/>
          <w:szCs w:val="28"/>
          <w:lang w:val="en-US" w:eastAsia="en-US"/>
        </w:rPr>
      </w:pPr>
    </w:p>
    <w:p w:rsidR="009162C0" w:rsidRPr="00027BC3" w:rsidRDefault="009162C0" w:rsidP="009162C0">
      <w:pPr>
        <w:widowControl/>
        <w:ind w:firstLine="0"/>
        <w:jc w:val="center"/>
        <w:outlineLvl w:val="0"/>
        <w:rPr>
          <w:rFonts w:eastAsia="Calibri"/>
          <w:b/>
          <w:lang w:eastAsia="en-US"/>
        </w:rPr>
      </w:pPr>
      <w:r w:rsidRPr="00027BC3">
        <w:rPr>
          <w:rFonts w:eastAsia="Calibri"/>
          <w:b/>
          <w:lang w:eastAsia="en-US"/>
        </w:rPr>
        <w:t xml:space="preserve">РАСЧЕТ </w:t>
      </w:r>
    </w:p>
    <w:p w:rsidR="009162C0" w:rsidRPr="00027BC3" w:rsidRDefault="009162C0" w:rsidP="009162C0">
      <w:pPr>
        <w:widowControl/>
        <w:ind w:firstLine="0"/>
        <w:jc w:val="center"/>
        <w:rPr>
          <w:rFonts w:eastAsia="Calibri"/>
          <w:b/>
          <w:lang w:eastAsia="en-US"/>
        </w:rPr>
      </w:pPr>
      <w:r w:rsidRPr="00027BC3">
        <w:rPr>
          <w:rFonts w:eastAsia="Calibri"/>
          <w:b/>
          <w:lang w:eastAsia="en-US"/>
        </w:rPr>
        <w:t>ПЛАТЫ ЗА РАЗМЕЩЕНИЕ ОБЪЕКТА</w:t>
      </w:r>
    </w:p>
    <w:p w:rsidR="009162C0" w:rsidRPr="00027BC3" w:rsidRDefault="009162C0" w:rsidP="009162C0">
      <w:pPr>
        <w:widowControl/>
        <w:tabs>
          <w:tab w:val="left" w:pos="2268"/>
        </w:tabs>
        <w:ind w:left="2268" w:hanging="2268"/>
        <w:rPr>
          <w:rFonts w:eastAsia="Calibri"/>
          <w:lang w:eastAsia="en-US"/>
        </w:rPr>
      </w:pPr>
      <w:r w:rsidRPr="00027BC3">
        <w:rPr>
          <w:rFonts w:eastAsia="Calibri"/>
          <w:lang w:eastAsia="en-US"/>
        </w:rPr>
        <w:t xml:space="preserve"> </w:t>
      </w:r>
    </w:p>
    <w:tbl>
      <w:tblPr>
        <w:tblW w:w="0" w:type="auto"/>
        <w:tblInd w:w="108" w:type="dxa"/>
        <w:tblLook w:val="04A0" w:firstRow="1" w:lastRow="0" w:firstColumn="1" w:lastColumn="0" w:noHBand="0" w:noVBand="1"/>
      </w:tblPr>
      <w:tblGrid>
        <w:gridCol w:w="2214"/>
        <w:gridCol w:w="4840"/>
        <w:gridCol w:w="751"/>
        <w:gridCol w:w="2224"/>
      </w:tblGrid>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lang w:eastAsia="en-US"/>
              </w:rPr>
            </w:pPr>
            <w:r w:rsidRPr="00027BC3">
              <w:rPr>
                <w:rFonts w:eastAsia="Calibri"/>
                <w:lang w:eastAsia="en-US"/>
              </w:rPr>
              <w:t>Лицо, получившее решение</w:t>
            </w:r>
          </w:p>
        </w:tc>
        <w:tc>
          <w:tcPr>
            <w:tcW w:w="7655" w:type="dxa"/>
            <w:gridSpan w:val="3"/>
            <w:shd w:val="clear" w:color="auto" w:fill="auto"/>
          </w:tcPr>
          <w:p w:rsidR="009162C0" w:rsidRPr="00027BC3" w:rsidRDefault="00B575A8" w:rsidP="008B2366">
            <w:pPr>
              <w:widowControl/>
              <w:tabs>
                <w:tab w:val="left" w:pos="-108"/>
              </w:tabs>
              <w:ind w:left="-108" w:firstLine="0"/>
              <w:rPr>
                <w:rFonts w:eastAsia="Calibri"/>
                <w:lang w:eastAsia="en-US"/>
              </w:rPr>
            </w:pPr>
            <w:r w:rsidRPr="00027BC3">
              <w:t>{{ APPLICANT</w:t>
            </w:r>
            <w:proofErr w:type="gramStart"/>
            <w:r w:rsidRPr="00027BC3">
              <w:t xml:space="preserve"> }</w:t>
            </w:r>
            <w:proofErr w:type="gramEnd"/>
            <w:r w:rsidRPr="00027BC3">
              <w:t>}</w:t>
            </w:r>
          </w:p>
        </w:tc>
      </w:tr>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lang w:eastAsia="en-US"/>
              </w:rPr>
            </w:pPr>
            <w:r w:rsidRPr="00027BC3">
              <w:rPr>
                <w:rFonts w:eastAsia="Calibri"/>
                <w:lang w:eastAsia="en-US"/>
              </w:rPr>
              <w:t>Адрес юридического лица</w:t>
            </w:r>
          </w:p>
          <w:p w:rsidR="009162C0" w:rsidRPr="00027BC3" w:rsidRDefault="009162C0" w:rsidP="008B2366">
            <w:pPr>
              <w:widowControl/>
              <w:tabs>
                <w:tab w:val="left" w:pos="2268"/>
              </w:tabs>
              <w:ind w:firstLine="0"/>
              <w:jc w:val="left"/>
              <w:rPr>
                <w:rFonts w:eastAsia="Calibri"/>
                <w:lang w:eastAsia="en-US"/>
              </w:rPr>
            </w:pPr>
          </w:p>
        </w:tc>
        <w:tc>
          <w:tcPr>
            <w:tcW w:w="7655" w:type="dxa"/>
            <w:gridSpan w:val="3"/>
            <w:shd w:val="clear" w:color="auto" w:fill="auto"/>
          </w:tcPr>
          <w:p w:rsidR="009162C0" w:rsidRPr="00027BC3" w:rsidRDefault="009162C0" w:rsidP="008B2366">
            <w:pPr>
              <w:widowControl/>
              <w:tabs>
                <w:tab w:val="left" w:pos="2268"/>
              </w:tabs>
              <w:ind w:left="-108" w:firstLine="0"/>
              <w:rPr>
                <w:rFonts w:eastAsia="Calibri"/>
                <w:lang w:eastAsia="en-US"/>
              </w:rPr>
            </w:pPr>
            <w:r w:rsidRPr="00027BC3">
              <w:t>660021, Красноярский край, г. Красноярск, ул. Бограда, д.144а,</w:t>
            </w:r>
          </w:p>
        </w:tc>
      </w:tr>
      <w:tr w:rsidR="009162C0" w:rsidRPr="002A22FD" w:rsidTr="009162C0">
        <w:tc>
          <w:tcPr>
            <w:tcW w:w="2268" w:type="dxa"/>
            <w:shd w:val="clear" w:color="auto" w:fill="auto"/>
          </w:tcPr>
          <w:p w:rsidR="009162C0" w:rsidRPr="00027BC3" w:rsidRDefault="00A93A46" w:rsidP="008B2366">
            <w:pPr>
              <w:widowControl/>
              <w:tabs>
                <w:tab w:val="left" w:pos="2268"/>
              </w:tabs>
              <w:ind w:firstLine="0"/>
              <w:rPr>
                <w:rFonts w:eastAsia="Calibri"/>
                <w:lang w:eastAsia="en-US"/>
              </w:rPr>
            </w:pPr>
            <w:r w:rsidRPr="00027BC3">
              <w:rPr>
                <w:rFonts w:eastAsia="Calibri"/>
                <w:lang w:eastAsia="en-US"/>
              </w:rPr>
              <w:t>Объект</w:t>
            </w:r>
          </w:p>
        </w:tc>
        <w:tc>
          <w:tcPr>
            <w:tcW w:w="7655" w:type="dxa"/>
            <w:gridSpan w:val="3"/>
            <w:shd w:val="clear" w:color="auto" w:fill="auto"/>
          </w:tcPr>
          <w:p w:rsidR="00256081" w:rsidRPr="00027BC3" w:rsidRDefault="00027BC3" w:rsidP="005A75CF">
            <w:pPr>
              <w:widowControl/>
              <w:tabs>
                <w:tab w:val="left" w:pos="2268"/>
              </w:tabs>
              <w:ind w:left="-108" w:firstLine="0"/>
              <w:rPr>
                <w:lang w:val="en-US"/>
              </w:rPr>
            </w:pPr>
            <w:r w:rsidRPr="00027BC3">
              <w:rPr>
                <w:lang w:val="en-US"/>
              </w:rPr>
              <w:t>{{OBJECT_TYPE_FULL }}</w:t>
            </w:r>
            <w:r w:rsidR="0021159C" w:rsidRPr="00027BC3">
              <w:rPr>
                <w:lang w:val="en-US"/>
              </w:rPr>
              <w:t xml:space="preserve"> (</w:t>
            </w:r>
            <w:r w:rsidR="003370D4" w:rsidRPr="00027BC3">
              <w:rPr>
                <w:lang w:val="en-US"/>
              </w:rPr>
              <w:t>{{ OBJECT_NAME }}</w:t>
            </w:r>
            <w:r w:rsidR="0021159C" w:rsidRPr="00027BC3">
              <w:rPr>
                <w:lang w:val="en-US"/>
              </w:rPr>
              <w:t xml:space="preserve">) </w:t>
            </w:r>
          </w:p>
          <w:p w:rsidR="0021159C" w:rsidRPr="00027BC3" w:rsidRDefault="0021159C" w:rsidP="005A75CF">
            <w:pPr>
              <w:widowControl/>
              <w:tabs>
                <w:tab w:val="left" w:pos="2268"/>
              </w:tabs>
              <w:ind w:left="-108" w:firstLine="0"/>
              <w:rPr>
                <w:rFonts w:eastAsia="Calibri"/>
                <w:color w:val="FF0000"/>
                <w:highlight w:val="yellow"/>
                <w:lang w:val="en-US" w:eastAsia="en-US"/>
              </w:rPr>
            </w:pPr>
          </w:p>
        </w:tc>
      </w:tr>
      <w:tr w:rsidR="009162C0" w:rsidRPr="00027BC3" w:rsidTr="009162C0">
        <w:trPr>
          <w:trHeight w:val="1060"/>
        </w:trPr>
        <w:tc>
          <w:tcPr>
            <w:tcW w:w="2268" w:type="dxa"/>
            <w:shd w:val="clear" w:color="auto" w:fill="auto"/>
          </w:tcPr>
          <w:p w:rsidR="009162C0" w:rsidRPr="00027BC3" w:rsidRDefault="009162C0" w:rsidP="008B2366">
            <w:pPr>
              <w:widowControl/>
              <w:tabs>
                <w:tab w:val="left" w:pos="2268"/>
              </w:tabs>
              <w:ind w:firstLine="0"/>
              <w:jc w:val="left"/>
              <w:rPr>
                <w:rFonts w:eastAsia="Calibri"/>
                <w:highlight w:val="yellow"/>
                <w:lang w:eastAsia="en-US"/>
              </w:rPr>
            </w:pPr>
            <w:r w:rsidRPr="00027BC3">
              <w:rPr>
                <w:rFonts w:eastAsia="Calibri"/>
                <w:lang w:eastAsia="en-US"/>
              </w:rPr>
              <w:t>Местоположение земель или земельного участка</w:t>
            </w:r>
          </w:p>
        </w:tc>
        <w:tc>
          <w:tcPr>
            <w:tcW w:w="7655" w:type="dxa"/>
            <w:gridSpan w:val="3"/>
            <w:shd w:val="clear" w:color="auto" w:fill="auto"/>
          </w:tcPr>
          <w:p w:rsidR="008771C7" w:rsidRPr="00027BC3" w:rsidRDefault="003370D4" w:rsidP="00DB1FAB">
            <w:pPr>
              <w:widowControl/>
              <w:tabs>
                <w:tab w:val="left" w:pos="2268"/>
              </w:tabs>
              <w:ind w:left="-108" w:firstLine="0"/>
              <w:rPr>
                <w:color w:val="FF0000"/>
                <w:highlight w:val="yellow"/>
              </w:rPr>
            </w:pPr>
            <w:r w:rsidRPr="00027BC3">
              <w:t>{{ LOCATION</w:t>
            </w:r>
            <w:proofErr w:type="gramStart"/>
            <w:r w:rsidRPr="00027BC3">
              <w:t xml:space="preserve"> }</w:t>
            </w:r>
            <w:proofErr w:type="gramEnd"/>
            <w:r w:rsidRPr="00027BC3">
              <w:t>}</w:t>
            </w:r>
            <w:r w:rsidR="0021159C" w:rsidRPr="00027BC3">
              <w:t xml:space="preserve">,  в границах кадастрового квартала </w:t>
            </w:r>
            <w:r w:rsidRPr="00027BC3">
              <w:t>{{ QUARTERS }}</w:t>
            </w:r>
          </w:p>
        </w:tc>
      </w:tr>
      <w:tr w:rsidR="009162C0" w:rsidRPr="00027BC3" w:rsidTr="009162C0">
        <w:tc>
          <w:tcPr>
            <w:tcW w:w="2268" w:type="dxa"/>
            <w:shd w:val="clear" w:color="auto" w:fill="auto"/>
          </w:tcPr>
          <w:p w:rsidR="009162C0" w:rsidRPr="00027BC3" w:rsidRDefault="009162C0" w:rsidP="008B2366">
            <w:pPr>
              <w:widowControl/>
              <w:tabs>
                <w:tab w:val="left" w:pos="2268"/>
              </w:tabs>
              <w:ind w:firstLine="0"/>
              <w:jc w:val="left"/>
              <w:rPr>
                <w:rFonts w:eastAsia="Calibri"/>
                <w:highlight w:val="yellow"/>
                <w:lang w:eastAsia="en-US"/>
              </w:rPr>
            </w:pPr>
            <w:r w:rsidRPr="00027BC3">
              <w:rPr>
                <w:rFonts w:eastAsia="Calibri"/>
                <w:lang w:eastAsia="en-US"/>
              </w:rPr>
              <w:t xml:space="preserve">Площадь земельного участка, </w:t>
            </w:r>
            <w:proofErr w:type="spellStart"/>
            <w:r w:rsidRPr="00027BC3">
              <w:rPr>
                <w:rFonts w:eastAsia="Calibri"/>
                <w:lang w:eastAsia="en-US"/>
              </w:rPr>
              <w:t>кв</w:t>
            </w:r>
            <w:proofErr w:type="gramStart"/>
            <w:r w:rsidRPr="00027BC3">
              <w:rPr>
                <w:rFonts w:eastAsia="Calibri"/>
                <w:lang w:eastAsia="en-US"/>
              </w:rPr>
              <w:t>.м</w:t>
            </w:r>
            <w:proofErr w:type="spellEnd"/>
            <w:proofErr w:type="gramEnd"/>
          </w:p>
        </w:tc>
        <w:tc>
          <w:tcPr>
            <w:tcW w:w="7655" w:type="dxa"/>
            <w:gridSpan w:val="3"/>
            <w:shd w:val="clear" w:color="auto" w:fill="auto"/>
          </w:tcPr>
          <w:p w:rsidR="009162C0" w:rsidRPr="00027BC3" w:rsidRDefault="003370D4" w:rsidP="00412C72">
            <w:pPr>
              <w:widowControl/>
              <w:tabs>
                <w:tab w:val="left" w:pos="2268"/>
              </w:tabs>
              <w:ind w:left="-108" w:firstLine="0"/>
              <w:rPr>
                <w:rFonts w:eastAsia="Calibri"/>
                <w:color w:val="000000"/>
                <w:highlight w:val="yellow"/>
                <w:lang w:eastAsia="en-US"/>
              </w:rPr>
            </w:pPr>
            <w:r w:rsidRPr="00027BC3">
              <w:rPr>
                <w:color w:val="000000"/>
              </w:rPr>
              <w:t>{{ AREA</w:t>
            </w:r>
            <w:proofErr w:type="gramStart"/>
            <w:r w:rsidRPr="00027BC3">
              <w:rPr>
                <w:color w:val="000000"/>
              </w:rPr>
              <w:t xml:space="preserve"> }</w:t>
            </w:r>
            <w:proofErr w:type="gramEnd"/>
            <w:r w:rsidRPr="00027BC3">
              <w:rPr>
                <w:color w:val="000000"/>
              </w:rPr>
              <w:t>}</w:t>
            </w:r>
          </w:p>
        </w:tc>
      </w:tr>
      <w:tr w:rsidR="00DE03E1" w:rsidRPr="00027BC3" w:rsidTr="009162C0">
        <w:tc>
          <w:tcPr>
            <w:tcW w:w="2268" w:type="dxa"/>
            <w:shd w:val="clear" w:color="auto" w:fill="auto"/>
          </w:tcPr>
          <w:p w:rsidR="00DE03E1" w:rsidRPr="00027BC3" w:rsidRDefault="00DE03E1" w:rsidP="008B2366">
            <w:pPr>
              <w:widowControl/>
              <w:tabs>
                <w:tab w:val="left" w:pos="2268"/>
              </w:tabs>
              <w:ind w:firstLine="0"/>
              <w:jc w:val="left"/>
              <w:rPr>
                <w:rFonts w:eastAsia="Calibri"/>
                <w:lang w:eastAsia="en-US"/>
              </w:rPr>
            </w:pPr>
          </w:p>
        </w:tc>
        <w:tc>
          <w:tcPr>
            <w:tcW w:w="7655" w:type="dxa"/>
            <w:gridSpan w:val="3"/>
            <w:shd w:val="clear" w:color="auto" w:fill="auto"/>
          </w:tcPr>
          <w:p w:rsidR="00DE03E1" w:rsidRPr="00027BC3" w:rsidRDefault="00DE03E1" w:rsidP="00412C72">
            <w:pPr>
              <w:widowControl/>
              <w:tabs>
                <w:tab w:val="left" w:pos="2268"/>
              </w:tabs>
              <w:ind w:left="-108" w:firstLine="0"/>
              <w:rPr>
                <w:color w:val="000000"/>
              </w:rPr>
            </w:pPr>
          </w:p>
        </w:tc>
      </w:tr>
      <w:tr w:rsidR="009162C0" w:rsidRPr="002A22FD"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bottom"/>
          </w:tcPr>
          <w:p w:rsidR="009162C0" w:rsidRPr="00E50912" w:rsidRDefault="009162C0" w:rsidP="008B2366">
            <w:pPr>
              <w:widowControl/>
              <w:ind w:firstLine="0"/>
              <w:jc w:val="lef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t>П</w:t>
            </w:r>
            <w:proofErr w:type="gramEnd"/>
            <w:r w:rsidRPr="00E50912">
              <w:rPr>
                <w:lang w:val="en-US"/>
              </w:rPr>
              <w:t xml:space="preserve">= </w:t>
            </w:r>
            <w:r>
              <w:t>П</w:t>
            </w:r>
            <w:r w:rsidRPr="00E50912">
              <w:rPr>
                <w:lang w:val="en-US"/>
              </w:rPr>
              <w:t xml:space="preserve">2020 × </w:t>
            </w:r>
            <w:r>
              <w:t>КИ</w:t>
            </w:r>
            <w:r w:rsidRPr="00E50912">
              <w:rPr>
                <w:lang w:val="en-US"/>
              </w:rPr>
              <w:t xml:space="preserve"> × S{% else %}</w:t>
            </w:r>
            <w:r>
              <w:t>П</w:t>
            </w:r>
            <w:r w:rsidRPr="00E50912">
              <w:rPr>
                <w:lang w:val="en-US"/>
              </w:rPr>
              <w:t xml:space="preserve">= </w:t>
            </w:r>
            <w:r>
              <w:t>Су</w:t>
            </w:r>
            <w:r w:rsidRPr="00E50912">
              <w:rPr>
                <w:lang w:val="en-US"/>
              </w:rPr>
              <w:t xml:space="preserve"> × </w:t>
            </w:r>
            <w:proofErr w:type="spellStart"/>
            <w:r>
              <w:t>Нст</w:t>
            </w:r>
            <w:proofErr w:type="spellEnd"/>
            <w:r w:rsidRPr="00E50912">
              <w:rPr>
                <w:lang w:val="en-US"/>
              </w:rPr>
              <w:t xml:space="preserve"> × S{% </w:t>
            </w:r>
            <w:proofErr w:type="spellStart"/>
            <w:r w:rsidRPr="00E50912">
              <w:rPr>
                <w:lang w:val="en-US"/>
              </w:rPr>
              <w:t>endif</w:t>
            </w:r>
            <w:proofErr w:type="spellEnd"/>
            <w:r w:rsidRPr="00E50912">
              <w:rPr>
                <w:lang w:val="en-US"/>
              </w:rPr>
              <w:t xml:space="preserve"> %}</w:t>
            </w:r>
          </w:p>
        </w:tc>
        <w:tc>
          <w:tcPr>
            <w:tcW w:w="851" w:type="dxa"/>
            <w:tcBorders>
              <w:left w:val="nil"/>
              <w:bottom w:val="single" w:sz="4" w:space="0" w:color="auto"/>
            </w:tcBorders>
          </w:tcPr>
          <w:p w:rsidR="009162C0" w:rsidRPr="00E50912" w:rsidRDefault="009162C0" w:rsidP="008B2366">
            <w:pPr>
              <w:widowControl/>
              <w:ind w:firstLine="0"/>
              <w:jc w:val="left"/>
              <w:rPr>
                <w:rFonts w:eastAsia="Calibri"/>
                <w:color w:val="000000"/>
                <w:lang w:val="en-US" w:eastAsia="en-US"/>
              </w:rPr>
            </w:pPr>
          </w:p>
        </w:tc>
      </w:tr>
      <w:tr w:rsidR="009162C0"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37"/>
        </w:trPr>
        <w:tc>
          <w:tcPr>
            <w:tcW w:w="9923" w:type="dxa"/>
            <w:gridSpan w:val="4"/>
            <w:tcBorders>
              <w:left w:val="single" w:sz="4" w:space="0" w:color="auto"/>
              <w:right w:val="single" w:sz="4" w:space="0" w:color="auto"/>
            </w:tcBorders>
            <w:vAlign w:val="center"/>
          </w:tcPr>
          <w:p w:rsidR="009162C0" w:rsidRPr="00027BC3" w:rsidRDefault="009162C0" w:rsidP="008B2366">
            <w:pPr>
              <w:widowControl/>
              <w:ind w:firstLine="318"/>
              <w:jc w:val="left"/>
              <w:rPr>
                <w:rFonts w:eastAsia="Calibri"/>
                <w:color w:val="000000"/>
                <w:lang w:eastAsia="en-US"/>
              </w:rPr>
            </w:pPr>
            <w:proofErr w:type="gramStart"/>
            <w:r w:rsidRPr="00027BC3">
              <w:rPr>
                <w:rFonts w:eastAsia="Calibri"/>
                <w:color w:val="000000"/>
                <w:lang w:eastAsia="en-US"/>
              </w:rPr>
              <w:t>П</w:t>
            </w:r>
            <w:proofErr w:type="gramEnd"/>
            <w:r w:rsidRPr="00027BC3">
              <w:rPr>
                <w:rFonts w:eastAsia="Calibri"/>
                <w:color w:val="000000"/>
                <w:lang w:eastAsia="en-US"/>
              </w:rPr>
              <w:t xml:space="preserve"> – годовой размер платы за размещение объекта, руб.</w:t>
            </w:r>
          </w:p>
        </w:tc>
      </w:tr>
      <w:tr w:rsidR="009162C0" w:rsidRPr="002A22FD"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369"/>
        </w:trPr>
        <w:tc>
          <w:tcPr>
            <w:tcW w:w="9072" w:type="dxa"/>
            <w:gridSpan w:val="3"/>
            <w:tcBorders>
              <w:right w:val="nil"/>
            </w:tcBorders>
            <w:vAlign w:val="center"/>
          </w:tcPr>
          <w:p w:rsidR="009162C0" w:rsidRPr="00027BC3" w:rsidRDefault="009162C0" w:rsidP="008B2366">
            <w:pPr>
              <w:widowControl/>
              <w:ind w:left="743" w:hanging="426"/>
              <w:jc w:val="left"/>
              <w:rPr>
                <w:rFonts w:eastAsia="Calibri"/>
                <w:color w:val="000000"/>
                <w:lang w:eastAsia="en-US"/>
              </w:rPr>
            </w:pPr>
            <w:r>
              <w:t>{% if payment_formula == 'lep' %}П2020 – годовой размер платы за размещение объекта за 1 кв.м., руб.{% else %}Су – удельный показатель кадастровой стоимости, руб./кв.м.{% endif %}</w:t>
            </w:r>
          </w:p>
        </w:tc>
        <w:tc>
          <w:tcPr>
            <w:tcW w:w="851" w:type="dxa"/>
            <w:tcBorders>
              <w:left w:val="nil"/>
            </w:tcBorders>
            <w:vAlign w:val="center"/>
          </w:tcPr>
          <w:p w:rsidR="009162C0" w:rsidRPr="00050C91" w:rsidRDefault="009162C0" w:rsidP="008B2366">
            <w:pPr>
              <w:widowControl/>
              <w:ind w:hanging="108"/>
              <w:jc w:val="righ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rsidRPr="00E50912">
              <w:rPr>
                <w:lang w:val="en-US"/>
              </w:rPr>
              <w:t xml:space="preserve">{ </w:t>
            </w:r>
            <w:proofErr w:type="spellStart"/>
            <w:r w:rsidRPr="00E50912">
              <w:rPr>
                <w:lang w:val="en-US"/>
              </w:rPr>
              <w:t>formula</w:t>
            </w:r>
            <w:proofErr w:type="gramEnd"/>
            <w:r w:rsidRPr="00E50912">
              <w:rPr>
                <w:lang w:val="en-US"/>
              </w:rPr>
              <w:t>_params.base_rate</w:t>
            </w:r>
            <w:proofErr w:type="spellEnd"/>
            <w:r w:rsidRPr="00E50912">
              <w:rPr>
                <w:lang w:val="en-US"/>
              </w:rPr>
              <w:t xml:space="preserve"> | string | replace('.', ',') }}{% else %}{</w:t>
            </w:r>
            <w:proofErr w:type="gramStart"/>
            <w:r w:rsidRPr="00E50912">
              <w:rPr>
                <w:lang w:val="en-US"/>
              </w:rPr>
              <w:t>{ formula</w:t>
            </w:r>
            <w:proofErr w:type="gramEnd"/>
            <w:r w:rsidRPr="00E50912">
              <w:rPr>
                <w:lang w:val="en-US"/>
              </w:rPr>
              <w:t xml:space="preserve">_params.su | string | replace('.', ',') }}{% </w:t>
            </w:r>
            <w:proofErr w:type="spellStart"/>
            <w:r w:rsidRPr="00E50912">
              <w:rPr>
                <w:lang w:val="en-US"/>
              </w:rPr>
              <w:t>endif</w:t>
            </w:r>
            <w:proofErr w:type="spellEnd"/>
            <w:r w:rsidRPr="00E50912">
              <w:rPr>
                <w:lang w:val="en-US"/>
              </w:rPr>
              <w:t xml:space="preserve"> %}</w:t>
            </w:r>
          </w:p>
        </w:tc>
      </w:tr>
      <w:tr w:rsidR="0070421B" w:rsidRPr="002A22FD"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572"/>
        </w:trPr>
        <w:tc>
          <w:tcPr>
            <w:tcW w:w="9072" w:type="dxa"/>
            <w:gridSpan w:val="3"/>
            <w:tcBorders>
              <w:right w:val="nil"/>
            </w:tcBorders>
            <w:vAlign w:val="center"/>
          </w:tcPr>
          <w:p w:rsidR="0070421B" w:rsidRPr="00E50912" w:rsidRDefault="0070421B" w:rsidP="00E70D60">
            <w:pPr>
              <w:widowControl/>
              <w:ind w:firstLine="318"/>
              <w:jc w:val="lef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r>
              <w:t>КИ</w:t>
            </w:r>
            <w:r w:rsidRPr="00E50912">
              <w:rPr>
                <w:lang w:val="en-US"/>
              </w:rPr>
              <w:t xml:space="preserve"> – </w:t>
            </w:r>
            <w:r>
              <w:t>произведение</w:t>
            </w:r>
            <w:r w:rsidRPr="00E50912">
              <w:rPr>
                <w:lang w:val="en-US"/>
              </w:rPr>
              <w:t xml:space="preserve"> </w:t>
            </w:r>
            <w:r>
              <w:t>коэффициентов</w:t>
            </w:r>
            <w:r w:rsidRPr="00E50912">
              <w:rPr>
                <w:lang w:val="en-US"/>
              </w:rPr>
              <w:t xml:space="preserve">, </w:t>
            </w:r>
            <w:r>
              <w:t>учитывающих</w:t>
            </w:r>
            <w:r w:rsidRPr="00E50912">
              <w:rPr>
                <w:lang w:val="en-US"/>
              </w:rPr>
              <w:t xml:space="preserve"> </w:t>
            </w:r>
            <w:r>
              <w:t>уровень</w:t>
            </w:r>
            <w:r w:rsidRPr="00E50912">
              <w:rPr>
                <w:lang w:val="en-US"/>
              </w:rPr>
              <w:t xml:space="preserve"> </w:t>
            </w:r>
            <w:r>
              <w:t>инфляции</w:t>
            </w:r>
            <w:r w:rsidRPr="00E50912">
              <w:rPr>
                <w:lang w:val="en-US"/>
              </w:rPr>
              <w:br/>
            </w:r>
            <w:r>
              <w:t>КИ</w:t>
            </w:r>
            <w:r w:rsidRPr="00E50912">
              <w:rPr>
                <w:lang w:val="en-US"/>
              </w:rPr>
              <w:t xml:space="preserve"> = </w:t>
            </w:r>
            <w:r>
              <w:t>КИ</w:t>
            </w:r>
            <w:r w:rsidRPr="00E50912">
              <w:rPr>
                <w:lang w:val="en-US"/>
              </w:rPr>
              <w:t xml:space="preserve">2021 × </w:t>
            </w:r>
            <w:r>
              <w:t>КИ</w:t>
            </w:r>
            <w:r w:rsidRPr="00E50912">
              <w:rPr>
                <w:lang w:val="en-US"/>
              </w:rPr>
              <w:t xml:space="preserve">2022 × </w:t>
            </w:r>
            <w:r>
              <w:t>КИ</w:t>
            </w:r>
            <w:r w:rsidRPr="00E50912">
              <w:rPr>
                <w:lang w:val="en-US"/>
              </w:rPr>
              <w:t xml:space="preserve">2023 × </w:t>
            </w:r>
            <w:r>
              <w:t>КИ</w:t>
            </w:r>
            <w:r w:rsidRPr="00E50912">
              <w:rPr>
                <w:lang w:val="en-US"/>
              </w:rPr>
              <w:t xml:space="preserve">2024 × </w:t>
            </w:r>
            <w:r>
              <w:t>КИ</w:t>
            </w:r>
            <w:r w:rsidRPr="00E50912">
              <w:rPr>
                <w:lang w:val="en-US"/>
              </w:rPr>
              <w:t xml:space="preserve">2025 × </w:t>
            </w:r>
            <w:r>
              <w:t>КИ</w:t>
            </w:r>
            <w:r w:rsidRPr="00E50912">
              <w:rPr>
                <w:lang w:val="en-US"/>
              </w:rPr>
              <w:t>2026 = {</w:t>
            </w:r>
            <w:proofErr w:type="gramStart"/>
            <w:r w:rsidRPr="00E50912">
              <w:rPr>
                <w:lang w:val="en-US"/>
              </w:rPr>
              <w:t xml:space="preserve">{ </w:t>
            </w:r>
            <w:proofErr w:type="gramEnd"/>
            <w:r w:rsidRPr="00E50912">
              <w:rPr>
                <w:lang w:val="en-US"/>
              </w:rPr>
              <w:t>KI_FORMULA }}{% else %}</w:t>
            </w:r>
            <w:proofErr w:type="spellStart"/>
            <w:r>
              <w:t>Нст</w:t>
            </w:r>
            <w:proofErr w:type="spellEnd"/>
            <w:r w:rsidRPr="00E50912">
              <w:rPr>
                <w:lang w:val="en-US"/>
              </w:rPr>
              <w:t xml:space="preserve"> – </w:t>
            </w:r>
            <w:r>
              <w:t>ставка</w:t>
            </w:r>
            <w:r w:rsidRPr="00E50912">
              <w:rPr>
                <w:lang w:val="en-US"/>
              </w:rPr>
              <w:t xml:space="preserve"> </w:t>
            </w:r>
            <w:r>
              <w:t>арендной</w:t>
            </w:r>
            <w:r w:rsidRPr="00E50912">
              <w:rPr>
                <w:lang w:val="en-US"/>
              </w:rPr>
              <w:t xml:space="preserve"> </w:t>
            </w:r>
            <w:r>
              <w:t>платы</w:t>
            </w:r>
            <w:r w:rsidRPr="00E50912">
              <w:rPr>
                <w:lang w:val="en-US"/>
              </w:rPr>
              <w:t xml:space="preserve"> (1,5%){% </w:t>
            </w:r>
            <w:proofErr w:type="spellStart"/>
            <w:r w:rsidRPr="00E50912">
              <w:rPr>
                <w:lang w:val="en-US"/>
              </w:rPr>
              <w:t>endif</w:t>
            </w:r>
            <w:proofErr w:type="spellEnd"/>
            <w:r w:rsidRPr="00E50912">
              <w:rPr>
                <w:lang w:val="en-US"/>
              </w:rPr>
              <w:t xml:space="preserve"> %}</w:t>
            </w:r>
          </w:p>
        </w:tc>
        <w:tc>
          <w:tcPr>
            <w:tcW w:w="851" w:type="dxa"/>
            <w:tcBorders>
              <w:left w:val="nil"/>
            </w:tcBorders>
            <w:vAlign w:val="center"/>
          </w:tcPr>
          <w:p w:rsidR="0070421B" w:rsidRPr="00050C91" w:rsidRDefault="0070421B" w:rsidP="00E70D60">
            <w:pPr>
              <w:widowControl/>
              <w:ind w:left="-108" w:firstLine="142"/>
              <w:jc w:val="right"/>
              <w:rPr>
                <w:rFonts w:eastAsia="Calibri"/>
                <w:color w:val="000000"/>
                <w:lang w:val="en-US" w:eastAsia="en-US"/>
              </w:rPr>
            </w:pPr>
            <w:r w:rsidRPr="00E50912">
              <w:rPr>
                <w:lang w:val="en-US"/>
              </w:rPr>
              <w:t xml:space="preserve">{% if </w:t>
            </w:r>
            <w:proofErr w:type="spellStart"/>
            <w:r w:rsidRPr="00E50912">
              <w:rPr>
                <w:lang w:val="en-US"/>
              </w:rPr>
              <w:t>payment_formula</w:t>
            </w:r>
            <w:proofErr w:type="spellEnd"/>
            <w:r w:rsidRPr="00E50912">
              <w:rPr>
                <w:lang w:val="en-US"/>
              </w:rPr>
              <w:t xml:space="preserve"> == '</w:t>
            </w:r>
            <w:proofErr w:type="spellStart"/>
            <w:r w:rsidRPr="00E50912">
              <w:rPr>
                <w:lang w:val="en-US"/>
              </w:rPr>
              <w:t>lep</w:t>
            </w:r>
            <w:proofErr w:type="spellEnd"/>
            <w:r w:rsidRPr="00E50912">
              <w:rPr>
                <w:lang w:val="en-US"/>
              </w:rPr>
              <w:t>' %}{</w:t>
            </w:r>
            <w:proofErr w:type="gramStart"/>
            <w:r w:rsidRPr="00E50912">
              <w:rPr>
                <w:lang w:val="en-US"/>
              </w:rPr>
              <w:t>{ formula</w:t>
            </w:r>
            <w:proofErr w:type="gramEnd"/>
            <w:r w:rsidRPr="00E50912">
              <w:rPr>
                <w:lang w:val="en-US"/>
              </w:rPr>
              <w:t>_params.ki | string | replace('.', ',') }}{% else %}{</w:t>
            </w:r>
            <w:proofErr w:type="gramStart"/>
            <w:r w:rsidRPr="00E50912">
              <w:rPr>
                <w:lang w:val="en-US"/>
              </w:rPr>
              <w:t xml:space="preserve">{ </w:t>
            </w:r>
            <w:proofErr w:type="spellStart"/>
            <w:r w:rsidRPr="00E50912">
              <w:rPr>
                <w:lang w:val="en-US"/>
              </w:rPr>
              <w:t>formula</w:t>
            </w:r>
            <w:proofErr w:type="gramEnd"/>
            <w:r w:rsidRPr="00E50912">
              <w:rPr>
                <w:lang w:val="en-US"/>
              </w:rPr>
              <w:t>_params.nst</w:t>
            </w:r>
            <w:proofErr w:type="spellEnd"/>
            <w:r w:rsidRPr="00E50912">
              <w:rPr>
                <w:lang w:val="en-US"/>
              </w:rPr>
              <w:t xml:space="preserve"> | string | replace('.', ',') }}{% </w:t>
            </w:r>
            <w:proofErr w:type="spellStart"/>
            <w:r w:rsidRPr="00E50912">
              <w:rPr>
                <w:lang w:val="en-US"/>
              </w:rPr>
              <w:t>endif</w:t>
            </w:r>
            <w:proofErr w:type="spellEnd"/>
            <w:r w:rsidRPr="00E50912">
              <w:rPr>
                <w:lang w:val="en-US"/>
              </w:rPr>
              <w:t xml:space="preserve"> %}</w:t>
            </w:r>
          </w:p>
        </w:tc>
      </w:tr>
      <w:tr w:rsidR="0070421B"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center"/>
          </w:tcPr>
          <w:p w:rsidR="0070421B" w:rsidRPr="00027BC3" w:rsidRDefault="0070421B" w:rsidP="008B2366">
            <w:pPr>
              <w:widowControl/>
              <w:ind w:left="34" w:firstLine="283"/>
              <w:jc w:val="left"/>
              <w:rPr>
                <w:rFonts w:eastAsia="Calibri"/>
                <w:color w:val="000000"/>
                <w:lang w:eastAsia="en-US"/>
              </w:rPr>
            </w:pPr>
            <w:r w:rsidRPr="00027BC3">
              <w:rPr>
                <w:rFonts w:eastAsia="Calibri"/>
                <w:color w:val="000000"/>
                <w:lang w:val="en-US" w:eastAsia="en-US"/>
              </w:rPr>
              <w:t>S</w:t>
            </w:r>
            <w:r w:rsidRPr="00027BC3">
              <w:rPr>
                <w:rFonts w:eastAsia="Calibri"/>
                <w:color w:val="000000"/>
                <w:lang w:eastAsia="en-US"/>
              </w:rPr>
              <w:t xml:space="preserve"> – </w:t>
            </w:r>
            <w:proofErr w:type="gramStart"/>
            <w:r w:rsidRPr="00027BC3">
              <w:rPr>
                <w:rFonts w:eastAsia="Calibri"/>
                <w:color w:val="000000"/>
                <w:lang w:eastAsia="en-US"/>
              </w:rPr>
              <w:t>площадь</w:t>
            </w:r>
            <w:proofErr w:type="gramEnd"/>
            <w:r w:rsidRPr="00027BC3">
              <w:rPr>
                <w:rFonts w:eastAsia="Calibri"/>
                <w:color w:val="000000"/>
                <w:lang w:eastAsia="en-US"/>
              </w:rPr>
              <w:t xml:space="preserve"> земель или земельного участка (части земельного участка), </w:t>
            </w:r>
            <w:proofErr w:type="spellStart"/>
            <w:r w:rsidRPr="00027BC3">
              <w:rPr>
                <w:rFonts w:eastAsia="Calibri"/>
                <w:color w:val="000000"/>
                <w:lang w:eastAsia="en-US"/>
              </w:rPr>
              <w:t>кв.м</w:t>
            </w:r>
            <w:proofErr w:type="spellEnd"/>
            <w:r w:rsidRPr="00027BC3">
              <w:rPr>
                <w:rFonts w:eastAsia="Calibri"/>
                <w:color w:val="000000"/>
                <w:lang w:eastAsia="en-US"/>
              </w:rPr>
              <w:t>.</w:t>
            </w:r>
          </w:p>
        </w:tc>
        <w:tc>
          <w:tcPr>
            <w:tcW w:w="851" w:type="dxa"/>
            <w:tcBorders>
              <w:left w:val="nil"/>
              <w:bottom w:val="single" w:sz="4" w:space="0" w:color="auto"/>
            </w:tcBorders>
            <w:vAlign w:val="center"/>
          </w:tcPr>
          <w:p w:rsidR="0070421B" w:rsidRPr="00027BC3" w:rsidRDefault="0021159C" w:rsidP="008771C7">
            <w:pPr>
              <w:widowControl/>
              <w:ind w:left="-108" w:firstLine="0"/>
              <w:jc w:val="right"/>
              <w:rPr>
                <w:rFonts w:eastAsia="Calibri"/>
                <w:color w:val="000000"/>
                <w:lang w:eastAsia="en-US"/>
              </w:rPr>
            </w:pPr>
            <w:r>
              <w:rPr>
                <w:color w:val="000000"/>
              </w:rPr>
              <w:t>{{ AREA_NUM }}</w:t>
            </w:r>
          </w:p>
        </w:tc>
      </w:tr>
      <w:tr w:rsidR="0070421B" w:rsidRPr="00027BC3" w:rsidTr="00027B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0"/>
        </w:trPr>
        <w:tc>
          <w:tcPr>
            <w:tcW w:w="9072" w:type="dxa"/>
            <w:gridSpan w:val="3"/>
            <w:tcBorders>
              <w:bottom w:val="single" w:sz="4" w:space="0" w:color="auto"/>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Cs/>
                <w:color w:val="000000"/>
                <w:lang w:eastAsia="en-US"/>
              </w:rPr>
              <w:t>{% if payment_formula == 'lep' %}П = {{ formula_params.base_rate | string | replace('.', ',') }} × {{ formula_params.ki | string | replace('.', ',') }} × {{ AREA_NUM }} = {{ PAYMENT_YEARLY }} (руб.){% else %}П = {{ formula_params.su | string | replace('.', ',') }} × {{ formula_params.nst | string | replace('.', ',') }} × {{ AREA_NUM }} = {{ PAYMENT_YEARLY }} (руб.){% endif %}</w:t>
            </w:r>
          </w:p>
        </w:tc>
        <w:tc>
          <w:tcPr>
            <w:tcW w:w="851" w:type="dxa"/>
            <w:tcBorders>
              <w:left w:val="nil"/>
              <w:bottom w:val="single" w:sz="4" w:space="0" w:color="auto"/>
            </w:tcBorders>
            <w:vAlign w:val="center"/>
          </w:tcPr>
          <w:p w:rsidR="0070421B" w:rsidRPr="00027BC3" w:rsidRDefault="0070421B" w:rsidP="008B2366">
            <w:pPr>
              <w:widowControl/>
              <w:ind w:left="-108" w:firstLine="0"/>
              <w:jc w:val="left"/>
              <w:rPr>
                <w:rFonts w:eastAsia="Calibri"/>
                <w:color w:val="000000"/>
                <w:lang w:eastAsia="en-US"/>
              </w:rPr>
            </w:pP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78"/>
        </w:trPr>
        <w:tc>
          <w:tcPr>
            <w:tcW w:w="9923" w:type="dxa"/>
            <w:gridSpan w:val="4"/>
            <w:tcBorders>
              <w:left w:val="single" w:sz="4" w:space="0" w:color="auto"/>
            </w:tcBorders>
            <w:vAlign w:val="center"/>
          </w:tcPr>
          <w:p w:rsidR="0070421B" w:rsidRPr="00027BC3" w:rsidRDefault="0070421B" w:rsidP="0021159C">
            <w:pPr>
              <w:widowControl/>
              <w:ind w:firstLine="0"/>
              <w:jc w:val="left"/>
              <w:rPr>
                <w:rFonts w:eastAsia="Calibri"/>
                <w:color w:val="000000"/>
                <w:lang w:eastAsia="en-US"/>
              </w:rPr>
            </w:pPr>
            <w:r>
              <w:rPr>
                <w:rFonts w:eastAsia="Calibri"/>
                <w:color w:val="000000"/>
                <w:lang w:eastAsia="en-US"/>
              </w:rPr>
              <w:t>Расчет размера платы за период с {{ OUT_DATE }} до {{ END_DATE }}   {{ PAYMENT_YEARLY }} × {{ PERIOD_DAYS }}/365 = {{ PAYMENT_TOTAL }}</w:t>
            </w: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187"/>
        </w:trPr>
        <w:tc>
          <w:tcPr>
            <w:tcW w:w="8165" w:type="dxa"/>
            <w:gridSpan w:val="2"/>
            <w:tcBorders>
              <w:right w:val="nil"/>
            </w:tcBorders>
            <w:vAlign w:val="center"/>
          </w:tcPr>
          <w:p w:rsidR="0070421B" w:rsidRPr="00027BC3" w:rsidRDefault="0070421B" w:rsidP="008B2366">
            <w:pPr>
              <w:widowControl/>
              <w:ind w:firstLine="0"/>
              <w:jc w:val="left"/>
              <w:rPr>
                <w:rFonts w:eastAsia="Calibri"/>
                <w:b/>
                <w:bCs/>
                <w:color w:val="000000"/>
                <w:lang w:eastAsia="en-US"/>
              </w:rPr>
            </w:pPr>
          </w:p>
        </w:tc>
        <w:tc>
          <w:tcPr>
            <w:tcW w:w="1758" w:type="dxa"/>
            <w:gridSpan w:val="2"/>
            <w:tcBorders>
              <w:left w:val="nil"/>
            </w:tcBorders>
            <w:vAlign w:val="center"/>
          </w:tcPr>
          <w:p w:rsidR="0070421B" w:rsidRPr="00027BC3" w:rsidRDefault="0070421B" w:rsidP="008B2366">
            <w:pPr>
              <w:widowControl/>
              <w:ind w:firstLine="0"/>
              <w:jc w:val="left"/>
              <w:rPr>
                <w:rFonts w:eastAsia="Calibri"/>
                <w:b/>
                <w:color w:val="000000"/>
                <w:lang w:eastAsia="en-US"/>
              </w:rPr>
            </w:pPr>
          </w:p>
        </w:tc>
      </w:tr>
      <w:tr w:rsidR="0070421B" w:rsidRPr="00027BC3" w:rsidTr="009162C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06"/>
        </w:trPr>
        <w:tc>
          <w:tcPr>
            <w:tcW w:w="8165" w:type="dxa"/>
            <w:gridSpan w:val="2"/>
            <w:tcBorders>
              <w:right w:val="nil"/>
            </w:tcBorders>
            <w:vAlign w:val="center"/>
          </w:tcPr>
          <w:p w:rsidR="0070421B" w:rsidRPr="00027BC3" w:rsidRDefault="0070421B" w:rsidP="0021159C">
            <w:pPr>
              <w:widowControl/>
              <w:ind w:firstLine="0"/>
              <w:jc w:val="left"/>
              <w:rPr>
                <w:rFonts w:eastAsia="Calibri"/>
                <w:color w:val="000000"/>
                <w:lang w:eastAsia="en-US"/>
              </w:rPr>
            </w:pPr>
            <w:r>
              <w:rPr>
                <w:rFonts w:eastAsia="Calibri"/>
                <w:b/>
                <w:bCs/>
                <w:color w:val="000000"/>
                <w:lang w:eastAsia="en-US"/>
              </w:rPr>
              <w:t>Размер платы за период с {{ OUT_DATE }} до {{ END_DATE }}</w:t>
            </w:r>
          </w:p>
        </w:tc>
        <w:tc>
          <w:tcPr>
            <w:tcW w:w="1758" w:type="dxa"/>
            <w:gridSpan w:val="2"/>
            <w:tcBorders>
              <w:left w:val="nil"/>
            </w:tcBorders>
            <w:vAlign w:val="center"/>
          </w:tcPr>
          <w:p w:rsidR="0070421B" w:rsidRPr="00027BC3" w:rsidRDefault="00114E37" w:rsidP="00412C72">
            <w:pPr>
              <w:widowControl/>
              <w:ind w:firstLine="0"/>
              <w:rPr>
                <w:rFonts w:eastAsia="Calibri"/>
                <w:color w:val="000000"/>
                <w:lang w:eastAsia="en-US"/>
              </w:rPr>
            </w:pPr>
            <w:r>
              <w:rPr>
                <w:rFonts w:eastAsia="Calibri"/>
                <w:b/>
                <w:color w:val="000000"/>
                <w:lang w:eastAsia="en-US"/>
              </w:rPr>
              <w:t>{{ PAYMENT_TOTAL }} руб.</w:t>
            </w:r>
          </w:p>
        </w:tc>
      </w:tr>
      <w:tr w:rsidR="0070421B" w:rsidRPr="00027BC3" w:rsidTr="0070421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PrEx>
        <w:trPr>
          <w:trHeight w:val="28"/>
        </w:trPr>
        <w:tc>
          <w:tcPr>
            <w:tcW w:w="9923" w:type="dxa"/>
            <w:gridSpan w:val="4"/>
            <w:tcBorders>
              <w:bottom w:val="single" w:sz="4" w:space="0" w:color="auto"/>
            </w:tcBorders>
          </w:tcPr>
          <w:p w:rsidR="0070421B" w:rsidRPr="00027BC3" w:rsidRDefault="0021159C" w:rsidP="00412C72">
            <w:pPr>
              <w:widowControl/>
              <w:ind w:right="-108" w:firstLine="0"/>
              <w:jc w:val="left"/>
              <w:rPr>
                <w:rFonts w:eastAsia="Calibri"/>
                <w:b/>
                <w:color w:val="000000"/>
                <w:lang w:eastAsia="en-US"/>
              </w:rPr>
            </w:pPr>
            <w:r>
              <w:rPr>
                <w:rFonts w:eastAsia="Calibri"/>
                <w:b/>
                <w:color w:val="000000"/>
                <w:lang w:eastAsia="en-US"/>
              </w:rPr>
              <w:t>{{ PAYMENT_TOTAL_WORDS }}</w:t>
            </w:r>
          </w:p>
        </w:tc>
      </w:tr>
    </w:tbl>
    <w:p w:rsidR="00B411DA" w:rsidRDefault="00B411DA" w:rsidP="009162C0">
      <w:pPr>
        <w:widowControl/>
        <w:ind w:firstLine="0"/>
        <w:rPr>
          <w:rFonts w:eastAsia="Calibri"/>
          <w:b/>
          <w:bCs/>
          <w:sz w:val="16"/>
          <w:szCs w:val="16"/>
          <w:lang w:eastAsia="en-US"/>
        </w:rPr>
      </w:pPr>
    </w:p>
    <w:p w:rsidR="009162C0" w:rsidRPr="00DE0531" w:rsidRDefault="009162C0" w:rsidP="009162C0">
      <w:pPr>
        <w:widowControl/>
        <w:ind w:firstLine="0"/>
        <w:rPr>
          <w:rFonts w:eastAsia="Calibri"/>
          <w:sz w:val="16"/>
          <w:szCs w:val="16"/>
          <w:lang w:eastAsia="en-US"/>
        </w:rPr>
      </w:pPr>
      <w:r w:rsidRPr="00DE0531">
        <w:rPr>
          <w:rFonts w:eastAsia="Calibri"/>
          <w:b/>
          <w:bCs/>
          <w:sz w:val="16"/>
          <w:szCs w:val="16"/>
          <w:lang w:eastAsia="en-US"/>
        </w:rPr>
        <w:t>Примечание:</w:t>
      </w:r>
      <w:r w:rsidRPr="00DE0531">
        <w:rPr>
          <w:rFonts w:eastAsia="Calibri"/>
          <w:sz w:val="16"/>
          <w:szCs w:val="16"/>
          <w:lang w:eastAsia="en-US"/>
        </w:rPr>
        <w:t xml:space="preserve">  </w:t>
      </w:r>
    </w:p>
    <w:p w:rsidR="009162C0" w:rsidRPr="00DE0531" w:rsidRDefault="009162C0" w:rsidP="009162C0">
      <w:pPr>
        <w:widowControl/>
        <w:ind w:right="-2" w:firstLine="0"/>
        <w:rPr>
          <w:rFonts w:eastAsia="Calibri"/>
          <w:sz w:val="16"/>
          <w:szCs w:val="16"/>
          <w:lang w:eastAsia="en-US"/>
        </w:rPr>
      </w:pPr>
      <w:r w:rsidRPr="00DE0531">
        <w:rPr>
          <w:rFonts w:eastAsia="Calibri"/>
          <w:sz w:val="16"/>
          <w:szCs w:val="16"/>
          <w:lang w:eastAsia="en-US"/>
        </w:rPr>
        <w:t>1. Величина платы за размещение объекта  установлена на основании постановления Коллегии Администрации Кемеровской области от 01.07.2015 №213 «Об утверждении Положения о порядке и условиях размещения видов объектов, перечень которых утвержден постановлением Правительства Российской Федерации от 03.12.2014 №1300 «Об утверждении перечня видов объектов, размещение которых может осуществляться на землях или земельных участках, находящихся в государственной или муниципальной собственности, без предоставления земельных участков и установления сервитутов», на землях и земельных участках, находящихся в государственной или муниципальной собственности, без предоставления земельных участков и установления сервитутов, публичного сервитута».</w:t>
      </w:r>
    </w:p>
    <w:p w:rsidR="009162C0" w:rsidRPr="00DE0531" w:rsidRDefault="009162C0" w:rsidP="009162C0">
      <w:pPr>
        <w:widowControl/>
        <w:ind w:right="-2" w:firstLine="0"/>
        <w:rPr>
          <w:rFonts w:eastAsia="Calibri"/>
          <w:sz w:val="16"/>
          <w:szCs w:val="16"/>
          <w:lang w:eastAsia="en-US"/>
        </w:rPr>
      </w:pPr>
      <w:r w:rsidRPr="00DE0531">
        <w:rPr>
          <w:rFonts w:eastAsia="Calibri"/>
          <w:sz w:val="16"/>
          <w:szCs w:val="16"/>
          <w:lang w:eastAsia="en-US"/>
        </w:rPr>
        <w:t xml:space="preserve">2. </w:t>
      </w:r>
      <w:r w:rsidR="00D26619" w:rsidRPr="00DE0531">
        <w:rPr>
          <w:rFonts w:eastAsia="Calibri"/>
          <w:sz w:val="16"/>
          <w:szCs w:val="16"/>
          <w:lang w:eastAsia="en-US"/>
        </w:rPr>
        <w:t>Коэффициент инфляции на 2021 год, установлен в соответствии с Федеральным законом от 08.12.2020 №385-ФЗ «О федеральном бюджете на 2021 год и на плановый период 2022 и 2023 годов», коэффициент инфляции на 2022 год, установлен в соответствии с Федеральным законом от 06.12.2021 №390-ФЗ «О федеральном бюджете на 2022 год и на плановый период 2023 и 2024 годов»</w:t>
      </w:r>
      <w:r w:rsidR="00D26619">
        <w:rPr>
          <w:rFonts w:eastAsia="Calibri"/>
          <w:sz w:val="16"/>
          <w:szCs w:val="16"/>
          <w:lang w:eastAsia="en-US"/>
        </w:rPr>
        <w:t>, к</w:t>
      </w:r>
      <w:r w:rsidR="00D26619" w:rsidRPr="00DE0531">
        <w:rPr>
          <w:rFonts w:eastAsia="Calibri"/>
          <w:sz w:val="16"/>
          <w:szCs w:val="16"/>
          <w:lang w:eastAsia="en-US"/>
        </w:rPr>
        <w:t>оэффициент инфляции на 202</w:t>
      </w:r>
      <w:r w:rsidR="00D26619">
        <w:rPr>
          <w:rFonts w:eastAsia="Calibri"/>
          <w:sz w:val="16"/>
          <w:szCs w:val="16"/>
          <w:lang w:eastAsia="en-US"/>
        </w:rPr>
        <w:t>3</w:t>
      </w:r>
      <w:r w:rsidR="00D26619" w:rsidRPr="00DE0531">
        <w:rPr>
          <w:rFonts w:eastAsia="Calibri"/>
          <w:sz w:val="16"/>
          <w:szCs w:val="16"/>
          <w:lang w:eastAsia="en-US"/>
        </w:rPr>
        <w:t xml:space="preserve"> год, </w:t>
      </w:r>
      <w:r w:rsidR="00D26619" w:rsidRPr="00DE0531">
        <w:rPr>
          <w:rFonts w:eastAsia="Calibri"/>
          <w:sz w:val="16"/>
          <w:szCs w:val="16"/>
          <w:lang w:eastAsia="en-US"/>
        </w:rPr>
        <w:lastRenderedPageBreak/>
        <w:t xml:space="preserve">установлен в соответствии с Федеральным законом от </w:t>
      </w:r>
      <w:r w:rsidR="00D26619">
        <w:rPr>
          <w:rFonts w:eastAsia="Calibri"/>
          <w:sz w:val="16"/>
          <w:szCs w:val="16"/>
          <w:lang w:eastAsia="en-US"/>
        </w:rPr>
        <w:t>05</w:t>
      </w:r>
      <w:r w:rsidR="00D26619" w:rsidRPr="00DE0531">
        <w:rPr>
          <w:rFonts w:eastAsia="Calibri"/>
          <w:sz w:val="16"/>
          <w:szCs w:val="16"/>
          <w:lang w:eastAsia="en-US"/>
        </w:rPr>
        <w:t>.12.202</w:t>
      </w:r>
      <w:r w:rsidR="00D26619">
        <w:rPr>
          <w:rFonts w:eastAsia="Calibri"/>
          <w:sz w:val="16"/>
          <w:szCs w:val="16"/>
          <w:lang w:eastAsia="en-US"/>
        </w:rPr>
        <w:t>2</w:t>
      </w:r>
      <w:r w:rsidR="00D26619" w:rsidRPr="00DE0531">
        <w:rPr>
          <w:rFonts w:eastAsia="Calibri"/>
          <w:sz w:val="16"/>
          <w:szCs w:val="16"/>
          <w:lang w:eastAsia="en-US"/>
        </w:rPr>
        <w:t xml:space="preserve"> №</w:t>
      </w:r>
      <w:r w:rsidR="00D26619">
        <w:rPr>
          <w:rFonts w:eastAsia="Calibri"/>
          <w:sz w:val="16"/>
          <w:szCs w:val="16"/>
          <w:lang w:eastAsia="en-US"/>
        </w:rPr>
        <w:t>466</w:t>
      </w:r>
      <w:r w:rsidR="00D26619" w:rsidRPr="00DE0531">
        <w:rPr>
          <w:rFonts w:eastAsia="Calibri"/>
          <w:sz w:val="16"/>
          <w:szCs w:val="16"/>
          <w:lang w:eastAsia="en-US"/>
        </w:rPr>
        <w:t>-ФЗ «О федеральном бюджете на 202</w:t>
      </w:r>
      <w:r w:rsidR="00D26619">
        <w:rPr>
          <w:rFonts w:eastAsia="Calibri"/>
          <w:sz w:val="16"/>
          <w:szCs w:val="16"/>
          <w:lang w:eastAsia="en-US"/>
        </w:rPr>
        <w:t>3</w:t>
      </w:r>
      <w:r w:rsidR="00D26619" w:rsidRPr="00DE0531">
        <w:rPr>
          <w:rFonts w:eastAsia="Calibri"/>
          <w:sz w:val="16"/>
          <w:szCs w:val="16"/>
          <w:lang w:eastAsia="en-US"/>
        </w:rPr>
        <w:t xml:space="preserve"> год и на плановый период 202</w:t>
      </w:r>
      <w:r w:rsidR="00D26619">
        <w:rPr>
          <w:rFonts w:eastAsia="Calibri"/>
          <w:sz w:val="16"/>
          <w:szCs w:val="16"/>
          <w:lang w:eastAsia="en-US"/>
        </w:rPr>
        <w:t>4</w:t>
      </w:r>
      <w:r w:rsidR="00D26619" w:rsidRPr="00DE0531">
        <w:rPr>
          <w:rFonts w:eastAsia="Calibri"/>
          <w:sz w:val="16"/>
          <w:szCs w:val="16"/>
          <w:lang w:eastAsia="en-US"/>
        </w:rPr>
        <w:t xml:space="preserve"> и 202</w:t>
      </w:r>
      <w:r w:rsidR="00D26619">
        <w:rPr>
          <w:rFonts w:eastAsia="Calibri"/>
          <w:sz w:val="16"/>
          <w:szCs w:val="16"/>
          <w:lang w:eastAsia="en-US"/>
        </w:rPr>
        <w:t>5</w:t>
      </w:r>
      <w:r w:rsidR="00D26619" w:rsidRPr="00DE0531">
        <w:rPr>
          <w:rFonts w:eastAsia="Calibri"/>
          <w:sz w:val="16"/>
          <w:szCs w:val="16"/>
          <w:lang w:eastAsia="en-US"/>
        </w:rPr>
        <w:t xml:space="preserve"> годов»</w:t>
      </w:r>
      <w:r w:rsidR="00D26619">
        <w:rPr>
          <w:rFonts w:eastAsia="Calibri"/>
          <w:sz w:val="16"/>
          <w:szCs w:val="16"/>
          <w:lang w:eastAsia="en-US"/>
        </w:rPr>
        <w:t>, к</w:t>
      </w:r>
      <w:r w:rsidR="00D26619" w:rsidRPr="00DE0531">
        <w:rPr>
          <w:rFonts w:eastAsia="Calibri"/>
          <w:sz w:val="16"/>
          <w:szCs w:val="16"/>
          <w:lang w:eastAsia="en-US"/>
        </w:rPr>
        <w:t>оэффициент инфляции на 202</w:t>
      </w:r>
      <w:r w:rsidR="00D26619">
        <w:rPr>
          <w:rFonts w:eastAsia="Calibri"/>
          <w:sz w:val="16"/>
          <w:szCs w:val="16"/>
          <w:lang w:eastAsia="en-US"/>
        </w:rPr>
        <w:t>4</w:t>
      </w:r>
      <w:r w:rsidR="00D26619" w:rsidRPr="00DE0531">
        <w:rPr>
          <w:rFonts w:eastAsia="Calibri"/>
          <w:sz w:val="16"/>
          <w:szCs w:val="16"/>
          <w:lang w:eastAsia="en-US"/>
        </w:rPr>
        <w:t xml:space="preserve"> год, установлен в соответствии с Федеральным законом от </w:t>
      </w:r>
      <w:r w:rsidR="00D26619">
        <w:rPr>
          <w:rFonts w:eastAsia="Calibri"/>
          <w:sz w:val="16"/>
          <w:szCs w:val="16"/>
          <w:lang w:eastAsia="en-US"/>
        </w:rPr>
        <w:t>27</w:t>
      </w:r>
      <w:r w:rsidR="00D26619" w:rsidRPr="00DE0531">
        <w:rPr>
          <w:rFonts w:eastAsia="Calibri"/>
          <w:sz w:val="16"/>
          <w:szCs w:val="16"/>
          <w:lang w:eastAsia="en-US"/>
        </w:rPr>
        <w:t>.</w:t>
      </w:r>
      <w:r w:rsidR="00D26619">
        <w:rPr>
          <w:rFonts w:eastAsia="Calibri"/>
          <w:sz w:val="16"/>
          <w:szCs w:val="16"/>
          <w:lang w:eastAsia="en-US"/>
        </w:rPr>
        <w:t>11</w:t>
      </w:r>
      <w:r w:rsidR="00D26619" w:rsidRPr="00DE0531">
        <w:rPr>
          <w:rFonts w:eastAsia="Calibri"/>
          <w:sz w:val="16"/>
          <w:szCs w:val="16"/>
          <w:lang w:eastAsia="en-US"/>
        </w:rPr>
        <w:t>.202</w:t>
      </w:r>
      <w:r w:rsidR="00D26619">
        <w:rPr>
          <w:rFonts w:eastAsia="Calibri"/>
          <w:sz w:val="16"/>
          <w:szCs w:val="16"/>
          <w:lang w:eastAsia="en-US"/>
        </w:rPr>
        <w:t>3</w:t>
      </w:r>
      <w:r w:rsidR="00D26619" w:rsidRPr="00DE0531">
        <w:rPr>
          <w:rFonts w:eastAsia="Calibri"/>
          <w:sz w:val="16"/>
          <w:szCs w:val="16"/>
          <w:lang w:eastAsia="en-US"/>
        </w:rPr>
        <w:t xml:space="preserve"> №</w:t>
      </w:r>
      <w:r w:rsidR="00D26619">
        <w:rPr>
          <w:rFonts w:eastAsia="Calibri"/>
          <w:sz w:val="16"/>
          <w:szCs w:val="16"/>
          <w:lang w:eastAsia="en-US"/>
        </w:rPr>
        <w:t>540</w:t>
      </w:r>
      <w:r w:rsidR="00D26619" w:rsidRPr="00DE0531">
        <w:rPr>
          <w:rFonts w:eastAsia="Calibri"/>
          <w:sz w:val="16"/>
          <w:szCs w:val="16"/>
          <w:lang w:eastAsia="en-US"/>
        </w:rPr>
        <w:t>-ФЗ «О федеральном бюджете на 202</w:t>
      </w:r>
      <w:r w:rsidR="00D26619">
        <w:rPr>
          <w:rFonts w:eastAsia="Calibri"/>
          <w:sz w:val="16"/>
          <w:szCs w:val="16"/>
          <w:lang w:eastAsia="en-US"/>
        </w:rPr>
        <w:t>4</w:t>
      </w:r>
      <w:r w:rsidR="00D26619" w:rsidRPr="00DE0531">
        <w:rPr>
          <w:rFonts w:eastAsia="Calibri"/>
          <w:sz w:val="16"/>
          <w:szCs w:val="16"/>
          <w:lang w:eastAsia="en-US"/>
        </w:rPr>
        <w:t xml:space="preserve"> год и на плановый период 202</w:t>
      </w:r>
      <w:r w:rsidR="00D26619">
        <w:rPr>
          <w:rFonts w:eastAsia="Calibri"/>
          <w:sz w:val="16"/>
          <w:szCs w:val="16"/>
          <w:lang w:eastAsia="en-US"/>
        </w:rPr>
        <w:t>5</w:t>
      </w:r>
      <w:r w:rsidR="00D26619" w:rsidRPr="00DE0531">
        <w:rPr>
          <w:rFonts w:eastAsia="Calibri"/>
          <w:sz w:val="16"/>
          <w:szCs w:val="16"/>
          <w:lang w:eastAsia="en-US"/>
        </w:rPr>
        <w:t xml:space="preserve"> и 202</w:t>
      </w:r>
      <w:r w:rsidR="00D26619">
        <w:rPr>
          <w:rFonts w:eastAsia="Calibri"/>
          <w:sz w:val="16"/>
          <w:szCs w:val="16"/>
          <w:lang w:eastAsia="en-US"/>
        </w:rPr>
        <w:t>6</w:t>
      </w:r>
      <w:r w:rsidR="00D26619" w:rsidRPr="00DE0531">
        <w:rPr>
          <w:rFonts w:eastAsia="Calibri"/>
          <w:sz w:val="16"/>
          <w:szCs w:val="16"/>
          <w:lang w:eastAsia="en-US"/>
        </w:rPr>
        <w:t xml:space="preserve"> годов»</w:t>
      </w:r>
      <w:r>
        <w:rPr>
          <w:rFonts w:eastAsia="Calibri"/>
          <w:sz w:val="16"/>
          <w:szCs w:val="16"/>
          <w:lang w:eastAsia="en-US"/>
        </w:rPr>
        <w:t>.</w:t>
      </w:r>
    </w:p>
    <w:p w:rsidR="00C77CEB" w:rsidRDefault="00D26619" w:rsidP="00412C72">
      <w:pPr>
        <w:widowControl/>
        <w:autoSpaceDE w:val="0"/>
        <w:autoSpaceDN w:val="0"/>
        <w:adjustRightInd w:val="0"/>
        <w:ind w:right="-2" w:firstLine="0"/>
      </w:pPr>
      <w:r>
        <w:rPr>
          <w:rFonts w:eastAsia="Calibri"/>
          <w:b/>
          <w:sz w:val="16"/>
          <w:szCs w:val="16"/>
          <w:lang w:eastAsia="en-US"/>
        </w:rPr>
        <w:t>3</w:t>
      </w:r>
      <w:r w:rsidR="009162C0" w:rsidRPr="00DE0531">
        <w:rPr>
          <w:rFonts w:eastAsia="Calibri"/>
          <w:b/>
          <w:sz w:val="16"/>
          <w:szCs w:val="16"/>
          <w:lang w:eastAsia="en-US"/>
        </w:rPr>
        <w:t xml:space="preserve">. Плата за размещение объекта вносится единовременно за весь период размещения объекта в течение 20 рабочих дней со дня направления Комитетом градостроительства и </w:t>
      </w:r>
      <w:r w:rsidR="00261013">
        <w:rPr>
          <w:rFonts w:eastAsia="Calibri"/>
          <w:b/>
          <w:sz w:val="16"/>
          <w:szCs w:val="16"/>
          <w:lang w:eastAsia="en-US"/>
        </w:rPr>
        <w:t xml:space="preserve">архитектуры </w:t>
      </w:r>
      <w:r w:rsidR="009162C0" w:rsidRPr="00DE0531">
        <w:rPr>
          <w:rFonts w:eastAsia="Calibri"/>
          <w:b/>
          <w:sz w:val="16"/>
          <w:szCs w:val="16"/>
          <w:lang w:eastAsia="en-US"/>
        </w:rPr>
        <w:t xml:space="preserve"> администрации города Новокузнецка решения о разрешении размещения объекта.</w:t>
      </w:r>
    </w:p>
    <w:p w:rsidR="00BC197C" w:rsidRDefault="00396AAD">
      <w:r>
        <w:t>{%p endif %}</w:t>
      </w:r>
    </w:p>
    <w:sectPr w:rsidR="00BC197C" w:rsidSect="00B763D4">
      <w:pgSz w:w="11906" w:h="16838" w:code="9"/>
      <w:pgMar w:top="709" w:right="851" w:bottom="993" w:left="1134" w:header="425" w:footer="0"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D194A" w:rsidRDefault="005D194A" w:rsidP="003F7BEE">
      <w:r>
        <w:separator/>
      </w:r>
    </w:p>
  </w:endnote>
  <w:endnote w:type="continuationSeparator" w:id="0">
    <w:p w:rsidR="005D194A" w:rsidRDefault="005D194A" w:rsidP="003F7B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D194A" w:rsidRDefault="005D194A" w:rsidP="003F7BEE">
      <w:r>
        <w:separator/>
      </w:r>
    </w:p>
  </w:footnote>
  <w:footnote w:type="continuationSeparator" w:id="0">
    <w:p w:rsidR="005D194A" w:rsidRDefault="005D194A" w:rsidP="003F7BE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2432E"/>
    <w:multiLevelType w:val="hybridMultilevel"/>
    <w:tmpl w:val="1A0EF09A"/>
    <w:lvl w:ilvl="0" w:tplc="6B9810A0">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
    <w:nsid w:val="12696E66"/>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nsid w:val="29D917CE"/>
    <w:multiLevelType w:val="hybridMultilevel"/>
    <w:tmpl w:val="58E237FC"/>
    <w:lvl w:ilvl="0" w:tplc="E3106656">
      <w:numFmt w:val="bullet"/>
      <w:lvlText w:val="-"/>
      <w:lvlJc w:val="left"/>
      <w:pPr>
        <w:ind w:left="720" w:hanging="360"/>
      </w:pPr>
      <w:rPr>
        <w:rFonts w:ascii="Arial Narrow" w:eastAsia="Calibri" w:hAnsi="Arial Narrow"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3">
    <w:nsid w:val="4441257C"/>
    <w:multiLevelType w:val="hybridMultilevel"/>
    <w:tmpl w:val="B7E8D234"/>
    <w:lvl w:ilvl="0" w:tplc="A536B450">
      <w:start w:val="1"/>
      <w:numFmt w:val="decimal"/>
      <w:lvlText w:val="%1."/>
      <w:lvlJc w:val="left"/>
      <w:pPr>
        <w:tabs>
          <w:tab w:val="num" w:pos="900"/>
        </w:tabs>
        <w:ind w:left="900" w:hanging="360"/>
      </w:pPr>
      <w:rPr>
        <w:rFonts w:hint="default"/>
      </w:rPr>
    </w:lvl>
    <w:lvl w:ilvl="1" w:tplc="FAC648E6">
      <w:numFmt w:val="none"/>
      <w:lvlText w:val=""/>
      <w:lvlJc w:val="left"/>
      <w:pPr>
        <w:tabs>
          <w:tab w:val="num" w:pos="360"/>
        </w:tabs>
      </w:pPr>
    </w:lvl>
    <w:lvl w:ilvl="2" w:tplc="0B42448A">
      <w:numFmt w:val="none"/>
      <w:lvlText w:val=""/>
      <w:lvlJc w:val="left"/>
      <w:pPr>
        <w:tabs>
          <w:tab w:val="num" w:pos="360"/>
        </w:tabs>
      </w:pPr>
    </w:lvl>
    <w:lvl w:ilvl="3" w:tplc="EB2ED2CC">
      <w:numFmt w:val="none"/>
      <w:lvlText w:val=""/>
      <w:lvlJc w:val="left"/>
      <w:pPr>
        <w:tabs>
          <w:tab w:val="num" w:pos="360"/>
        </w:tabs>
      </w:pPr>
    </w:lvl>
    <w:lvl w:ilvl="4" w:tplc="5C883B74">
      <w:numFmt w:val="none"/>
      <w:lvlText w:val=""/>
      <w:lvlJc w:val="left"/>
      <w:pPr>
        <w:tabs>
          <w:tab w:val="num" w:pos="360"/>
        </w:tabs>
      </w:pPr>
    </w:lvl>
    <w:lvl w:ilvl="5" w:tplc="50F40E88">
      <w:numFmt w:val="none"/>
      <w:lvlText w:val=""/>
      <w:lvlJc w:val="left"/>
      <w:pPr>
        <w:tabs>
          <w:tab w:val="num" w:pos="360"/>
        </w:tabs>
      </w:pPr>
    </w:lvl>
    <w:lvl w:ilvl="6" w:tplc="C7BE4BD6">
      <w:numFmt w:val="none"/>
      <w:lvlText w:val=""/>
      <w:lvlJc w:val="left"/>
      <w:pPr>
        <w:tabs>
          <w:tab w:val="num" w:pos="360"/>
        </w:tabs>
      </w:pPr>
    </w:lvl>
    <w:lvl w:ilvl="7" w:tplc="A42EF34E">
      <w:numFmt w:val="none"/>
      <w:lvlText w:val=""/>
      <w:lvlJc w:val="left"/>
      <w:pPr>
        <w:tabs>
          <w:tab w:val="num" w:pos="360"/>
        </w:tabs>
      </w:pPr>
    </w:lvl>
    <w:lvl w:ilvl="8" w:tplc="8A3C83E0">
      <w:numFmt w:val="none"/>
      <w:lvlText w:val=""/>
      <w:lvlJc w:val="left"/>
      <w:pPr>
        <w:tabs>
          <w:tab w:val="num" w:pos="360"/>
        </w:tabs>
      </w:pPr>
    </w:lvl>
  </w:abstractNum>
  <w:abstractNum w:abstractNumId="4">
    <w:nsid w:val="4C674A62"/>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52B2372F"/>
    <w:multiLevelType w:val="hybridMultilevel"/>
    <w:tmpl w:val="A7C82C3E"/>
    <w:lvl w:ilvl="0" w:tplc="FC2607E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nsid w:val="68C527B4"/>
    <w:multiLevelType w:val="multilevel"/>
    <w:tmpl w:val="ED7C6874"/>
    <w:lvl w:ilvl="0">
      <w:start w:val="1"/>
      <w:numFmt w:val="decimal"/>
      <w:lvlText w:val="%1."/>
      <w:lvlJc w:val="left"/>
      <w:pPr>
        <w:ind w:left="920" w:hanging="360"/>
      </w:pPr>
      <w:rPr>
        <w:rFonts w:ascii="Times New Roman" w:eastAsia="Times New Roman" w:hAnsi="Times New Roman" w:cs="Times New Roman"/>
      </w:rPr>
    </w:lvl>
    <w:lvl w:ilvl="1">
      <w:start w:val="1"/>
      <w:numFmt w:val="decimal"/>
      <w:isLgl/>
      <w:lvlText w:val="%1.%2."/>
      <w:lvlJc w:val="left"/>
      <w:pPr>
        <w:ind w:left="920" w:hanging="360"/>
      </w:pPr>
      <w:rPr>
        <w:rFonts w:hint="default"/>
      </w:rPr>
    </w:lvl>
    <w:lvl w:ilvl="2">
      <w:start w:val="1"/>
      <w:numFmt w:val="decimal"/>
      <w:isLgl/>
      <w:lvlText w:val="%1.%2.%3."/>
      <w:lvlJc w:val="left"/>
      <w:pPr>
        <w:ind w:left="1280" w:hanging="720"/>
      </w:pPr>
      <w:rPr>
        <w:rFonts w:hint="default"/>
      </w:rPr>
    </w:lvl>
    <w:lvl w:ilvl="3">
      <w:start w:val="1"/>
      <w:numFmt w:val="decimal"/>
      <w:isLgl/>
      <w:lvlText w:val="%1.%2.%3.%4."/>
      <w:lvlJc w:val="left"/>
      <w:pPr>
        <w:ind w:left="1280" w:hanging="720"/>
      </w:pPr>
      <w:rPr>
        <w:rFonts w:hint="default"/>
      </w:rPr>
    </w:lvl>
    <w:lvl w:ilvl="4">
      <w:start w:val="1"/>
      <w:numFmt w:val="decimal"/>
      <w:isLgl/>
      <w:lvlText w:val="%1.%2.%3.%4.%5."/>
      <w:lvlJc w:val="left"/>
      <w:pPr>
        <w:ind w:left="1640" w:hanging="1080"/>
      </w:pPr>
      <w:rPr>
        <w:rFonts w:hint="default"/>
      </w:rPr>
    </w:lvl>
    <w:lvl w:ilvl="5">
      <w:start w:val="1"/>
      <w:numFmt w:val="decimal"/>
      <w:isLgl/>
      <w:lvlText w:val="%1.%2.%3.%4.%5.%6."/>
      <w:lvlJc w:val="left"/>
      <w:pPr>
        <w:ind w:left="1640" w:hanging="1080"/>
      </w:pPr>
      <w:rPr>
        <w:rFonts w:hint="default"/>
      </w:rPr>
    </w:lvl>
    <w:lvl w:ilvl="6">
      <w:start w:val="1"/>
      <w:numFmt w:val="decimal"/>
      <w:isLgl/>
      <w:lvlText w:val="%1.%2.%3.%4.%5.%6.%7."/>
      <w:lvlJc w:val="left"/>
      <w:pPr>
        <w:ind w:left="2000" w:hanging="1440"/>
      </w:pPr>
      <w:rPr>
        <w:rFonts w:hint="default"/>
      </w:rPr>
    </w:lvl>
    <w:lvl w:ilvl="7">
      <w:start w:val="1"/>
      <w:numFmt w:val="decimal"/>
      <w:isLgl/>
      <w:lvlText w:val="%1.%2.%3.%4.%5.%6.%7.%8."/>
      <w:lvlJc w:val="left"/>
      <w:pPr>
        <w:ind w:left="2000" w:hanging="1440"/>
      </w:pPr>
      <w:rPr>
        <w:rFonts w:hint="default"/>
      </w:rPr>
    </w:lvl>
    <w:lvl w:ilvl="8">
      <w:start w:val="1"/>
      <w:numFmt w:val="decimal"/>
      <w:isLgl/>
      <w:lvlText w:val="%1.%2.%3.%4.%5.%6.%7.%8.%9."/>
      <w:lvlJc w:val="left"/>
      <w:pPr>
        <w:ind w:left="2360" w:hanging="1800"/>
      </w:pPr>
      <w:rPr>
        <w:rFonts w:hint="default"/>
      </w:rPr>
    </w:lvl>
  </w:abstractNum>
  <w:abstractNum w:abstractNumId="7">
    <w:nsid w:val="6AD65C7A"/>
    <w:multiLevelType w:val="multilevel"/>
    <w:tmpl w:val="C51EAFB0"/>
    <w:lvl w:ilvl="0">
      <w:start w:val="1"/>
      <w:numFmt w:val="decimal"/>
      <w:lvlText w:val="%1."/>
      <w:lvlJc w:val="left"/>
      <w:pPr>
        <w:ind w:left="945" w:hanging="585"/>
      </w:pPr>
      <w:rPr>
        <w:rFonts w:ascii="Times New Roman" w:eastAsia="Times New Roman" w:hAnsi="Times New Roman" w:cs="Times New Roman"/>
        <w:i w:val="0"/>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71982499"/>
    <w:multiLevelType w:val="multilevel"/>
    <w:tmpl w:val="F4A03B24"/>
    <w:lvl w:ilvl="0">
      <w:start w:val="1"/>
      <w:numFmt w:val="decimal"/>
      <w:lvlText w:val="%1."/>
      <w:lvlJc w:val="left"/>
      <w:pPr>
        <w:tabs>
          <w:tab w:val="num" w:pos="900"/>
        </w:tabs>
        <w:ind w:left="900" w:hanging="360"/>
      </w:pPr>
      <w:rPr>
        <w:rFonts w:hint="default"/>
      </w:rPr>
    </w:lvl>
    <w:lvl w:ilvl="1">
      <w:start w:val="1"/>
      <w:numFmt w:val="decimal"/>
      <w:isLgl/>
      <w:lvlText w:val="%1.%2"/>
      <w:lvlJc w:val="left"/>
      <w:pPr>
        <w:tabs>
          <w:tab w:val="num" w:pos="1005"/>
        </w:tabs>
        <w:ind w:left="1005" w:hanging="465"/>
      </w:pPr>
      <w:rPr>
        <w:rFonts w:ascii="Times New Roman" w:eastAsia="Times New Roman" w:hAnsi="Times New Roman"/>
      </w:rPr>
    </w:lvl>
    <w:lvl w:ilvl="2">
      <w:start w:val="1"/>
      <w:numFmt w:val="decimal"/>
      <w:isLgl/>
      <w:lvlText w:val="%1.%2.%3."/>
      <w:lvlJc w:val="left"/>
      <w:pPr>
        <w:tabs>
          <w:tab w:val="num" w:pos="1260"/>
        </w:tabs>
        <w:ind w:left="1260" w:hanging="720"/>
      </w:pPr>
      <w:rPr>
        <w:rFonts w:hint="default"/>
      </w:rPr>
    </w:lvl>
    <w:lvl w:ilvl="3">
      <w:start w:val="1"/>
      <w:numFmt w:val="decimal"/>
      <w:isLgl/>
      <w:lvlText w:val="%1.%2.%3.%4."/>
      <w:lvlJc w:val="left"/>
      <w:pPr>
        <w:tabs>
          <w:tab w:val="num" w:pos="1260"/>
        </w:tabs>
        <w:ind w:left="1260" w:hanging="720"/>
      </w:pPr>
      <w:rPr>
        <w:rFonts w:hint="default"/>
      </w:rPr>
    </w:lvl>
    <w:lvl w:ilvl="4">
      <w:start w:val="1"/>
      <w:numFmt w:val="decimal"/>
      <w:isLgl/>
      <w:lvlText w:val="%1.%2.%3.%4.%5."/>
      <w:lvlJc w:val="left"/>
      <w:pPr>
        <w:tabs>
          <w:tab w:val="num" w:pos="1620"/>
        </w:tabs>
        <w:ind w:left="1620" w:hanging="1080"/>
      </w:pPr>
      <w:rPr>
        <w:rFonts w:hint="default"/>
      </w:rPr>
    </w:lvl>
    <w:lvl w:ilvl="5">
      <w:start w:val="1"/>
      <w:numFmt w:val="decimal"/>
      <w:isLgl/>
      <w:lvlText w:val="%1.%2.%3.%4.%5.%6."/>
      <w:lvlJc w:val="left"/>
      <w:pPr>
        <w:tabs>
          <w:tab w:val="num" w:pos="1620"/>
        </w:tabs>
        <w:ind w:left="1620" w:hanging="1080"/>
      </w:pPr>
      <w:rPr>
        <w:rFonts w:hint="default"/>
      </w:rPr>
    </w:lvl>
    <w:lvl w:ilvl="6">
      <w:start w:val="1"/>
      <w:numFmt w:val="decimal"/>
      <w:isLgl/>
      <w:lvlText w:val="%1.%2.%3.%4.%5.%6.%7."/>
      <w:lvlJc w:val="left"/>
      <w:pPr>
        <w:tabs>
          <w:tab w:val="num" w:pos="1980"/>
        </w:tabs>
        <w:ind w:left="1980" w:hanging="1440"/>
      </w:pPr>
      <w:rPr>
        <w:rFonts w:hint="default"/>
      </w:rPr>
    </w:lvl>
    <w:lvl w:ilvl="7">
      <w:start w:val="1"/>
      <w:numFmt w:val="decimal"/>
      <w:isLgl/>
      <w:lvlText w:val="%1.%2.%3.%4.%5.%6.%7.%8."/>
      <w:lvlJc w:val="left"/>
      <w:pPr>
        <w:tabs>
          <w:tab w:val="num" w:pos="1980"/>
        </w:tabs>
        <w:ind w:left="1980" w:hanging="1440"/>
      </w:pPr>
      <w:rPr>
        <w:rFonts w:hint="default"/>
      </w:rPr>
    </w:lvl>
    <w:lvl w:ilvl="8">
      <w:start w:val="1"/>
      <w:numFmt w:val="decimal"/>
      <w:isLgl/>
      <w:lvlText w:val="%1.%2.%3.%4.%5.%6.%7.%8.%9."/>
      <w:lvlJc w:val="left"/>
      <w:pPr>
        <w:tabs>
          <w:tab w:val="num" w:pos="2340"/>
        </w:tabs>
        <w:ind w:left="2340" w:hanging="1800"/>
      </w:pPr>
      <w:rPr>
        <w:rFonts w:hint="default"/>
      </w:rPr>
    </w:lvl>
  </w:abstractNum>
  <w:num w:numId="1">
    <w:abstractNumId w:val="3"/>
  </w:num>
  <w:num w:numId="2">
    <w:abstractNumId w:val="8"/>
  </w:num>
  <w:num w:numId="3">
    <w:abstractNumId w:val="0"/>
  </w:num>
  <w:num w:numId="4">
    <w:abstractNumId w:val="5"/>
  </w:num>
  <w:num w:numId="5">
    <w:abstractNumId w:val="4"/>
  </w:num>
  <w:num w:numId="6">
    <w:abstractNumId w:val="2"/>
  </w:num>
  <w:num w:numId="7">
    <w:abstractNumId w:val="2"/>
  </w:num>
  <w:num w:numId="8">
    <w:abstractNumId w:val="7"/>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oNotHyphenateCaps/>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22E7A"/>
    <w:rsid w:val="00003E2E"/>
    <w:rsid w:val="00005712"/>
    <w:rsid w:val="000076DC"/>
    <w:rsid w:val="00010378"/>
    <w:rsid w:val="00010421"/>
    <w:rsid w:val="0001052B"/>
    <w:rsid w:val="0001058E"/>
    <w:rsid w:val="00011F4C"/>
    <w:rsid w:val="00014082"/>
    <w:rsid w:val="000175F3"/>
    <w:rsid w:val="0002200E"/>
    <w:rsid w:val="00022679"/>
    <w:rsid w:val="00023A4E"/>
    <w:rsid w:val="000242F2"/>
    <w:rsid w:val="00027BC3"/>
    <w:rsid w:val="00030686"/>
    <w:rsid w:val="000317D1"/>
    <w:rsid w:val="00033E02"/>
    <w:rsid w:val="00034E5E"/>
    <w:rsid w:val="00035558"/>
    <w:rsid w:val="00036586"/>
    <w:rsid w:val="00036E6E"/>
    <w:rsid w:val="00036E9B"/>
    <w:rsid w:val="00037A55"/>
    <w:rsid w:val="000421D3"/>
    <w:rsid w:val="0004269B"/>
    <w:rsid w:val="00042E5D"/>
    <w:rsid w:val="00044A92"/>
    <w:rsid w:val="00050C91"/>
    <w:rsid w:val="00052E2C"/>
    <w:rsid w:val="0005555D"/>
    <w:rsid w:val="00055979"/>
    <w:rsid w:val="00056433"/>
    <w:rsid w:val="000574CC"/>
    <w:rsid w:val="00057D50"/>
    <w:rsid w:val="00065781"/>
    <w:rsid w:val="0006585F"/>
    <w:rsid w:val="00065E99"/>
    <w:rsid w:val="00066BC5"/>
    <w:rsid w:val="000718BB"/>
    <w:rsid w:val="0007224C"/>
    <w:rsid w:val="00073CA2"/>
    <w:rsid w:val="00073D52"/>
    <w:rsid w:val="00073E4F"/>
    <w:rsid w:val="0007481B"/>
    <w:rsid w:val="00075395"/>
    <w:rsid w:val="0007622A"/>
    <w:rsid w:val="0007648E"/>
    <w:rsid w:val="00077746"/>
    <w:rsid w:val="00080065"/>
    <w:rsid w:val="000808BF"/>
    <w:rsid w:val="000816C4"/>
    <w:rsid w:val="00082F26"/>
    <w:rsid w:val="00084234"/>
    <w:rsid w:val="000848D3"/>
    <w:rsid w:val="000860F2"/>
    <w:rsid w:val="000875D5"/>
    <w:rsid w:val="00090688"/>
    <w:rsid w:val="00092320"/>
    <w:rsid w:val="000952EC"/>
    <w:rsid w:val="00095349"/>
    <w:rsid w:val="000956E5"/>
    <w:rsid w:val="000962A4"/>
    <w:rsid w:val="00096694"/>
    <w:rsid w:val="000968D4"/>
    <w:rsid w:val="000970A6"/>
    <w:rsid w:val="0009710A"/>
    <w:rsid w:val="00097450"/>
    <w:rsid w:val="00097B2F"/>
    <w:rsid w:val="000A1066"/>
    <w:rsid w:val="000A1F28"/>
    <w:rsid w:val="000A214F"/>
    <w:rsid w:val="000A2B87"/>
    <w:rsid w:val="000A4166"/>
    <w:rsid w:val="000A5D2F"/>
    <w:rsid w:val="000A608A"/>
    <w:rsid w:val="000B1B64"/>
    <w:rsid w:val="000B2E99"/>
    <w:rsid w:val="000B327F"/>
    <w:rsid w:val="000B34D7"/>
    <w:rsid w:val="000B352C"/>
    <w:rsid w:val="000B3B8D"/>
    <w:rsid w:val="000B4B3E"/>
    <w:rsid w:val="000B4D2D"/>
    <w:rsid w:val="000B50E7"/>
    <w:rsid w:val="000B6EE0"/>
    <w:rsid w:val="000C15FD"/>
    <w:rsid w:val="000C1CE1"/>
    <w:rsid w:val="000C2197"/>
    <w:rsid w:val="000C314F"/>
    <w:rsid w:val="000C4371"/>
    <w:rsid w:val="000C4E00"/>
    <w:rsid w:val="000C68D8"/>
    <w:rsid w:val="000C7131"/>
    <w:rsid w:val="000C71C5"/>
    <w:rsid w:val="000D2880"/>
    <w:rsid w:val="000D37BE"/>
    <w:rsid w:val="000D3A63"/>
    <w:rsid w:val="000D3C6B"/>
    <w:rsid w:val="000D44D9"/>
    <w:rsid w:val="000D51D8"/>
    <w:rsid w:val="000D555A"/>
    <w:rsid w:val="000D5599"/>
    <w:rsid w:val="000D5CC6"/>
    <w:rsid w:val="000D66DA"/>
    <w:rsid w:val="000D6930"/>
    <w:rsid w:val="000D7A1A"/>
    <w:rsid w:val="000E00FE"/>
    <w:rsid w:val="000E2B21"/>
    <w:rsid w:val="000E3790"/>
    <w:rsid w:val="000E3930"/>
    <w:rsid w:val="000E429A"/>
    <w:rsid w:val="000E4480"/>
    <w:rsid w:val="000E498D"/>
    <w:rsid w:val="000E4EF8"/>
    <w:rsid w:val="000E51BC"/>
    <w:rsid w:val="000E51F2"/>
    <w:rsid w:val="000E5392"/>
    <w:rsid w:val="000E688C"/>
    <w:rsid w:val="000E6AFB"/>
    <w:rsid w:val="000E7292"/>
    <w:rsid w:val="000E78AB"/>
    <w:rsid w:val="000F0C48"/>
    <w:rsid w:val="000F4409"/>
    <w:rsid w:val="000F5623"/>
    <w:rsid w:val="0010022B"/>
    <w:rsid w:val="00101115"/>
    <w:rsid w:val="00101214"/>
    <w:rsid w:val="00103E9F"/>
    <w:rsid w:val="0010481E"/>
    <w:rsid w:val="00104D4E"/>
    <w:rsid w:val="00106A54"/>
    <w:rsid w:val="0011011B"/>
    <w:rsid w:val="00111308"/>
    <w:rsid w:val="00112212"/>
    <w:rsid w:val="001124D4"/>
    <w:rsid w:val="00113394"/>
    <w:rsid w:val="00113C14"/>
    <w:rsid w:val="00113FF2"/>
    <w:rsid w:val="00114E37"/>
    <w:rsid w:val="001161F6"/>
    <w:rsid w:val="0011747B"/>
    <w:rsid w:val="001215E0"/>
    <w:rsid w:val="00121D8F"/>
    <w:rsid w:val="001229E2"/>
    <w:rsid w:val="00122E7A"/>
    <w:rsid w:val="0012632B"/>
    <w:rsid w:val="00126559"/>
    <w:rsid w:val="001315C0"/>
    <w:rsid w:val="0013418B"/>
    <w:rsid w:val="001347CB"/>
    <w:rsid w:val="00137AF0"/>
    <w:rsid w:val="00140922"/>
    <w:rsid w:val="00143589"/>
    <w:rsid w:val="001453F5"/>
    <w:rsid w:val="001463C7"/>
    <w:rsid w:val="001471CA"/>
    <w:rsid w:val="001514FF"/>
    <w:rsid w:val="0015159A"/>
    <w:rsid w:val="001516CB"/>
    <w:rsid w:val="00152504"/>
    <w:rsid w:val="00153901"/>
    <w:rsid w:val="001549DC"/>
    <w:rsid w:val="00156446"/>
    <w:rsid w:val="001606C7"/>
    <w:rsid w:val="00161AA7"/>
    <w:rsid w:val="001634C9"/>
    <w:rsid w:val="001645D5"/>
    <w:rsid w:val="001649DE"/>
    <w:rsid w:val="001652F4"/>
    <w:rsid w:val="00166DBF"/>
    <w:rsid w:val="001671DE"/>
    <w:rsid w:val="00170912"/>
    <w:rsid w:val="00170F63"/>
    <w:rsid w:val="0017683B"/>
    <w:rsid w:val="001803B8"/>
    <w:rsid w:val="001809D9"/>
    <w:rsid w:val="00181B62"/>
    <w:rsid w:val="001828BF"/>
    <w:rsid w:val="00183EB5"/>
    <w:rsid w:val="0018488F"/>
    <w:rsid w:val="001848D6"/>
    <w:rsid w:val="00185C60"/>
    <w:rsid w:val="00186A55"/>
    <w:rsid w:val="00193FB1"/>
    <w:rsid w:val="00194FDC"/>
    <w:rsid w:val="001A2B7A"/>
    <w:rsid w:val="001A2CDB"/>
    <w:rsid w:val="001A454B"/>
    <w:rsid w:val="001A6689"/>
    <w:rsid w:val="001B069B"/>
    <w:rsid w:val="001B30A9"/>
    <w:rsid w:val="001B316C"/>
    <w:rsid w:val="001B344D"/>
    <w:rsid w:val="001B3658"/>
    <w:rsid w:val="001B5F3F"/>
    <w:rsid w:val="001B7650"/>
    <w:rsid w:val="001B770A"/>
    <w:rsid w:val="001B7954"/>
    <w:rsid w:val="001B7E29"/>
    <w:rsid w:val="001C0B36"/>
    <w:rsid w:val="001C104E"/>
    <w:rsid w:val="001C18D6"/>
    <w:rsid w:val="001C2383"/>
    <w:rsid w:val="001C27C2"/>
    <w:rsid w:val="001C3F57"/>
    <w:rsid w:val="001C4145"/>
    <w:rsid w:val="001C6430"/>
    <w:rsid w:val="001D015D"/>
    <w:rsid w:val="001D179F"/>
    <w:rsid w:val="001D1A3E"/>
    <w:rsid w:val="001D4049"/>
    <w:rsid w:val="001D42B4"/>
    <w:rsid w:val="001D553A"/>
    <w:rsid w:val="001D6A26"/>
    <w:rsid w:val="001D6C47"/>
    <w:rsid w:val="001D7375"/>
    <w:rsid w:val="001E0082"/>
    <w:rsid w:val="001E022F"/>
    <w:rsid w:val="001E07C2"/>
    <w:rsid w:val="001E0820"/>
    <w:rsid w:val="001E1877"/>
    <w:rsid w:val="001E4DC6"/>
    <w:rsid w:val="001E75CD"/>
    <w:rsid w:val="001E75F8"/>
    <w:rsid w:val="001F16E9"/>
    <w:rsid w:val="001F18A0"/>
    <w:rsid w:val="001F1A0E"/>
    <w:rsid w:val="001F1E9E"/>
    <w:rsid w:val="001F5026"/>
    <w:rsid w:val="001F5C53"/>
    <w:rsid w:val="001F5E30"/>
    <w:rsid w:val="001F6032"/>
    <w:rsid w:val="001F63A1"/>
    <w:rsid w:val="001F72FF"/>
    <w:rsid w:val="001F7309"/>
    <w:rsid w:val="00200C09"/>
    <w:rsid w:val="0020190A"/>
    <w:rsid w:val="0020353D"/>
    <w:rsid w:val="00203A13"/>
    <w:rsid w:val="002040C4"/>
    <w:rsid w:val="00205742"/>
    <w:rsid w:val="0020769A"/>
    <w:rsid w:val="00207830"/>
    <w:rsid w:val="00207BFA"/>
    <w:rsid w:val="00210183"/>
    <w:rsid w:val="0021029F"/>
    <w:rsid w:val="002113D2"/>
    <w:rsid w:val="0021159C"/>
    <w:rsid w:val="00211B42"/>
    <w:rsid w:val="002125FA"/>
    <w:rsid w:val="00213110"/>
    <w:rsid w:val="00213A08"/>
    <w:rsid w:val="00214AC4"/>
    <w:rsid w:val="002163E9"/>
    <w:rsid w:val="00217180"/>
    <w:rsid w:val="002176B3"/>
    <w:rsid w:val="00220C59"/>
    <w:rsid w:val="00220FC2"/>
    <w:rsid w:val="002213AC"/>
    <w:rsid w:val="00223AAE"/>
    <w:rsid w:val="00224C36"/>
    <w:rsid w:val="002256AC"/>
    <w:rsid w:val="00226FDE"/>
    <w:rsid w:val="002278BA"/>
    <w:rsid w:val="00232D7B"/>
    <w:rsid w:val="00233AF3"/>
    <w:rsid w:val="00235195"/>
    <w:rsid w:val="00236EF1"/>
    <w:rsid w:val="00237C64"/>
    <w:rsid w:val="00240AAB"/>
    <w:rsid w:val="00242493"/>
    <w:rsid w:val="00242C5B"/>
    <w:rsid w:val="0024622D"/>
    <w:rsid w:val="00253A8A"/>
    <w:rsid w:val="00256081"/>
    <w:rsid w:val="00256400"/>
    <w:rsid w:val="0025723A"/>
    <w:rsid w:val="00257A4E"/>
    <w:rsid w:val="00261013"/>
    <w:rsid w:val="00265218"/>
    <w:rsid w:val="002656E0"/>
    <w:rsid w:val="00265B9B"/>
    <w:rsid w:val="00265CC8"/>
    <w:rsid w:val="0026720F"/>
    <w:rsid w:val="00267AD8"/>
    <w:rsid w:val="0027321F"/>
    <w:rsid w:val="00273696"/>
    <w:rsid w:val="002739D2"/>
    <w:rsid w:val="00273A2E"/>
    <w:rsid w:val="00275D65"/>
    <w:rsid w:val="0027756A"/>
    <w:rsid w:val="0027762F"/>
    <w:rsid w:val="00280B1E"/>
    <w:rsid w:val="0028131E"/>
    <w:rsid w:val="002814F8"/>
    <w:rsid w:val="00282928"/>
    <w:rsid w:val="0028494A"/>
    <w:rsid w:val="00284EDE"/>
    <w:rsid w:val="0028719E"/>
    <w:rsid w:val="0028770D"/>
    <w:rsid w:val="00291707"/>
    <w:rsid w:val="002926FE"/>
    <w:rsid w:val="00293867"/>
    <w:rsid w:val="00294426"/>
    <w:rsid w:val="00294D15"/>
    <w:rsid w:val="00295B99"/>
    <w:rsid w:val="002A07F1"/>
    <w:rsid w:val="002A22FD"/>
    <w:rsid w:val="002A2680"/>
    <w:rsid w:val="002A2C5C"/>
    <w:rsid w:val="002A30F8"/>
    <w:rsid w:val="002A476B"/>
    <w:rsid w:val="002A508F"/>
    <w:rsid w:val="002A6DC6"/>
    <w:rsid w:val="002A709C"/>
    <w:rsid w:val="002B13B3"/>
    <w:rsid w:val="002B13F1"/>
    <w:rsid w:val="002B203C"/>
    <w:rsid w:val="002B2369"/>
    <w:rsid w:val="002B49CA"/>
    <w:rsid w:val="002B7016"/>
    <w:rsid w:val="002C0C4A"/>
    <w:rsid w:val="002C26E2"/>
    <w:rsid w:val="002C3211"/>
    <w:rsid w:val="002C778C"/>
    <w:rsid w:val="002C779E"/>
    <w:rsid w:val="002C7B01"/>
    <w:rsid w:val="002D0031"/>
    <w:rsid w:val="002D00E1"/>
    <w:rsid w:val="002D06B1"/>
    <w:rsid w:val="002D0EC2"/>
    <w:rsid w:val="002D262E"/>
    <w:rsid w:val="002D4A51"/>
    <w:rsid w:val="002D4CB3"/>
    <w:rsid w:val="002D53D9"/>
    <w:rsid w:val="002E0169"/>
    <w:rsid w:val="002E28B7"/>
    <w:rsid w:val="002E540D"/>
    <w:rsid w:val="002F0686"/>
    <w:rsid w:val="002F2468"/>
    <w:rsid w:val="002F5DB8"/>
    <w:rsid w:val="003007E1"/>
    <w:rsid w:val="00300B93"/>
    <w:rsid w:val="00302F7B"/>
    <w:rsid w:val="00303656"/>
    <w:rsid w:val="00303A4C"/>
    <w:rsid w:val="003046D5"/>
    <w:rsid w:val="003053F2"/>
    <w:rsid w:val="00305EAC"/>
    <w:rsid w:val="00305FA8"/>
    <w:rsid w:val="00307B48"/>
    <w:rsid w:val="00307BC5"/>
    <w:rsid w:val="00307F0F"/>
    <w:rsid w:val="0031176F"/>
    <w:rsid w:val="00311EBD"/>
    <w:rsid w:val="00313342"/>
    <w:rsid w:val="00317D1B"/>
    <w:rsid w:val="00320DB9"/>
    <w:rsid w:val="00320E8B"/>
    <w:rsid w:val="0032189B"/>
    <w:rsid w:val="00321B6E"/>
    <w:rsid w:val="00323785"/>
    <w:rsid w:val="00323DFE"/>
    <w:rsid w:val="00324255"/>
    <w:rsid w:val="0032669C"/>
    <w:rsid w:val="00326E8F"/>
    <w:rsid w:val="00330C36"/>
    <w:rsid w:val="00330EC4"/>
    <w:rsid w:val="00331BC2"/>
    <w:rsid w:val="0033392F"/>
    <w:rsid w:val="00333AD6"/>
    <w:rsid w:val="003362B6"/>
    <w:rsid w:val="003362E8"/>
    <w:rsid w:val="003370D4"/>
    <w:rsid w:val="0034365A"/>
    <w:rsid w:val="00344818"/>
    <w:rsid w:val="00345086"/>
    <w:rsid w:val="0034677A"/>
    <w:rsid w:val="00346BBF"/>
    <w:rsid w:val="00347671"/>
    <w:rsid w:val="00347E19"/>
    <w:rsid w:val="00350020"/>
    <w:rsid w:val="00350127"/>
    <w:rsid w:val="00350D94"/>
    <w:rsid w:val="003510F9"/>
    <w:rsid w:val="003529C6"/>
    <w:rsid w:val="00352FB9"/>
    <w:rsid w:val="003535DD"/>
    <w:rsid w:val="003541B8"/>
    <w:rsid w:val="00355A06"/>
    <w:rsid w:val="00357351"/>
    <w:rsid w:val="0035760D"/>
    <w:rsid w:val="00357979"/>
    <w:rsid w:val="00361063"/>
    <w:rsid w:val="00361445"/>
    <w:rsid w:val="0036304A"/>
    <w:rsid w:val="00363280"/>
    <w:rsid w:val="00364321"/>
    <w:rsid w:val="00365A7A"/>
    <w:rsid w:val="0037012C"/>
    <w:rsid w:val="00370157"/>
    <w:rsid w:val="0037024B"/>
    <w:rsid w:val="00371810"/>
    <w:rsid w:val="0037314A"/>
    <w:rsid w:val="00374A46"/>
    <w:rsid w:val="00376AEF"/>
    <w:rsid w:val="00377397"/>
    <w:rsid w:val="003774B4"/>
    <w:rsid w:val="003825B5"/>
    <w:rsid w:val="0038594F"/>
    <w:rsid w:val="00387510"/>
    <w:rsid w:val="003876FC"/>
    <w:rsid w:val="00387CA3"/>
    <w:rsid w:val="0039000E"/>
    <w:rsid w:val="00390B8E"/>
    <w:rsid w:val="003914A8"/>
    <w:rsid w:val="003922A9"/>
    <w:rsid w:val="00394C9A"/>
    <w:rsid w:val="00396AAD"/>
    <w:rsid w:val="00396D8D"/>
    <w:rsid w:val="0039724F"/>
    <w:rsid w:val="003A1D15"/>
    <w:rsid w:val="003A22A3"/>
    <w:rsid w:val="003A3E04"/>
    <w:rsid w:val="003A5424"/>
    <w:rsid w:val="003A59E0"/>
    <w:rsid w:val="003A5A98"/>
    <w:rsid w:val="003A5C7A"/>
    <w:rsid w:val="003A67CD"/>
    <w:rsid w:val="003B1837"/>
    <w:rsid w:val="003B39D5"/>
    <w:rsid w:val="003B3D57"/>
    <w:rsid w:val="003B3FF8"/>
    <w:rsid w:val="003B5CAE"/>
    <w:rsid w:val="003B6EC3"/>
    <w:rsid w:val="003C1191"/>
    <w:rsid w:val="003C1873"/>
    <w:rsid w:val="003C29E1"/>
    <w:rsid w:val="003C3260"/>
    <w:rsid w:val="003C5B45"/>
    <w:rsid w:val="003C6711"/>
    <w:rsid w:val="003D12DA"/>
    <w:rsid w:val="003D1B1B"/>
    <w:rsid w:val="003D1E92"/>
    <w:rsid w:val="003D26AA"/>
    <w:rsid w:val="003D605D"/>
    <w:rsid w:val="003D6EDE"/>
    <w:rsid w:val="003D7B4F"/>
    <w:rsid w:val="003D7D5E"/>
    <w:rsid w:val="003E2245"/>
    <w:rsid w:val="003E23F7"/>
    <w:rsid w:val="003E2E90"/>
    <w:rsid w:val="003E3CDF"/>
    <w:rsid w:val="003E4AB4"/>
    <w:rsid w:val="003E5B3F"/>
    <w:rsid w:val="003F2BCF"/>
    <w:rsid w:val="003F3CAF"/>
    <w:rsid w:val="003F4BDE"/>
    <w:rsid w:val="003F4DD7"/>
    <w:rsid w:val="003F5CE0"/>
    <w:rsid w:val="003F7175"/>
    <w:rsid w:val="003F7BEE"/>
    <w:rsid w:val="004006B3"/>
    <w:rsid w:val="00401458"/>
    <w:rsid w:val="004023C0"/>
    <w:rsid w:val="00403BB1"/>
    <w:rsid w:val="00403D72"/>
    <w:rsid w:val="0040419E"/>
    <w:rsid w:val="00406A6A"/>
    <w:rsid w:val="00406FCB"/>
    <w:rsid w:val="00407AE6"/>
    <w:rsid w:val="00412C72"/>
    <w:rsid w:val="00415A77"/>
    <w:rsid w:val="00415C41"/>
    <w:rsid w:val="00415E05"/>
    <w:rsid w:val="004166D6"/>
    <w:rsid w:val="00420945"/>
    <w:rsid w:val="004259A5"/>
    <w:rsid w:val="00425C02"/>
    <w:rsid w:val="00426354"/>
    <w:rsid w:val="00431911"/>
    <w:rsid w:val="0043289D"/>
    <w:rsid w:val="0043299D"/>
    <w:rsid w:val="00434106"/>
    <w:rsid w:val="00437020"/>
    <w:rsid w:val="004371CE"/>
    <w:rsid w:val="00440768"/>
    <w:rsid w:val="00445720"/>
    <w:rsid w:val="00446971"/>
    <w:rsid w:val="00447228"/>
    <w:rsid w:val="00447C88"/>
    <w:rsid w:val="0045090A"/>
    <w:rsid w:val="00452A41"/>
    <w:rsid w:val="00454A76"/>
    <w:rsid w:val="00454AE0"/>
    <w:rsid w:val="004559AA"/>
    <w:rsid w:val="004559B2"/>
    <w:rsid w:val="00456731"/>
    <w:rsid w:val="00456BC0"/>
    <w:rsid w:val="004575A8"/>
    <w:rsid w:val="0045760C"/>
    <w:rsid w:val="004579D9"/>
    <w:rsid w:val="00460759"/>
    <w:rsid w:val="00461B97"/>
    <w:rsid w:val="00464162"/>
    <w:rsid w:val="004641D2"/>
    <w:rsid w:val="004654BB"/>
    <w:rsid w:val="00465593"/>
    <w:rsid w:val="00472171"/>
    <w:rsid w:val="00473349"/>
    <w:rsid w:val="00474272"/>
    <w:rsid w:val="0047460E"/>
    <w:rsid w:val="00475CC5"/>
    <w:rsid w:val="00480BAA"/>
    <w:rsid w:val="00480FA2"/>
    <w:rsid w:val="004823CC"/>
    <w:rsid w:val="0048478B"/>
    <w:rsid w:val="00484D68"/>
    <w:rsid w:val="0048609B"/>
    <w:rsid w:val="00486D12"/>
    <w:rsid w:val="004872E9"/>
    <w:rsid w:val="00490AB4"/>
    <w:rsid w:val="00490CEF"/>
    <w:rsid w:val="00494645"/>
    <w:rsid w:val="0049670C"/>
    <w:rsid w:val="004A1BC3"/>
    <w:rsid w:val="004A1D31"/>
    <w:rsid w:val="004A30FA"/>
    <w:rsid w:val="004A3847"/>
    <w:rsid w:val="004A40B2"/>
    <w:rsid w:val="004A49CE"/>
    <w:rsid w:val="004A5498"/>
    <w:rsid w:val="004A66A0"/>
    <w:rsid w:val="004A67A9"/>
    <w:rsid w:val="004A6CCE"/>
    <w:rsid w:val="004B3D4E"/>
    <w:rsid w:val="004B4F25"/>
    <w:rsid w:val="004B66E6"/>
    <w:rsid w:val="004B704F"/>
    <w:rsid w:val="004B755E"/>
    <w:rsid w:val="004B7953"/>
    <w:rsid w:val="004C2FE8"/>
    <w:rsid w:val="004C3CA2"/>
    <w:rsid w:val="004C43D8"/>
    <w:rsid w:val="004C5924"/>
    <w:rsid w:val="004C6CDD"/>
    <w:rsid w:val="004D131E"/>
    <w:rsid w:val="004D1583"/>
    <w:rsid w:val="004D2782"/>
    <w:rsid w:val="004D4058"/>
    <w:rsid w:val="004D4CE1"/>
    <w:rsid w:val="004D71A4"/>
    <w:rsid w:val="004E10C9"/>
    <w:rsid w:val="004E1C51"/>
    <w:rsid w:val="004E25E4"/>
    <w:rsid w:val="004E2A20"/>
    <w:rsid w:val="004E2B13"/>
    <w:rsid w:val="004E3A0F"/>
    <w:rsid w:val="004E6634"/>
    <w:rsid w:val="004E680A"/>
    <w:rsid w:val="004E7374"/>
    <w:rsid w:val="004E738A"/>
    <w:rsid w:val="004E76C8"/>
    <w:rsid w:val="004E7DA9"/>
    <w:rsid w:val="004F1F01"/>
    <w:rsid w:val="004F3D17"/>
    <w:rsid w:val="004F3E1D"/>
    <w:rsid w:val="004F44B9"/>
    <w:rsid w:val="004F5F77"/>
    <w:rsid w:val="004F73BF"/>
    <w:rsid w:val="00501CCE"/>
    <w:rsid w:val="00502042"/>
    <w:rsid w:val="00503D33"/>
    <w:rsid w:val="00505B6C"/>
    <w:rsid w:val="00505E5C"/>
    <w:rsid w:val="00506281"/>
    <w:rsid w:val="0050727A"/>
    <w:rsid w:val="005078C3"/>
    <w:rsid w:val="00507D5B"/>
    <w:rsid w:val="00510B1F"/>
    <w:rsid w:val="00511AC1"/>
    <w:rsid w:val="005138BB"/>
    <w:rsid w:val="0051420C"/>
    <w:rsid w:val="00516234"/>
    <w:rsid w:val="0051654D"/>
    <w:rsid w:val="00516D73"/>
    <w:rsid w:val="00520176"/>
    <w:rsid w:val="0052058B"/>
    <w:rsid w:val="005207E3"/>
    <w:rsid w:val="0052095A"/>
    <w:rsid w:val="00520AC2"/>
    <w:rsid w:val="0052119F"/>
    <w:rsid w:val="0052157F"/>
    <w:rsid w:val="00522493"/>
    <w:rsid w:val="00523C41"/>
    <w:rsid w:val="00523EFC"/>
    <w:rsid w:val="0052481B"/>
    <w:rsid w:val="00525788"/>
    <w:rsid w:val="00526402"/>
    <w:rsid w:val="005306B3"/>
    <w:rsid w:val="0053318F"/>
    <w:rsid w:val="00533BAA"/>
    <w:rsid w:val="00540093"/>
    <w:rsid w:val="00540218"/>
    <w:rsid w:val="005407E9"/>
    <w:rsid w:val="00540930"/>
    <w:rsid w:val="00541EAF"/>
    <w:rsid w:val="00542150"/>
    <w:rsid w:val="00542A6B"/>
    <w:rsid w:val="0054381B"/>
    <w:rsid w:val="005459C9"/>
    <w:rsid w:val="005474C3"/>
    <w:rsid w:val="005505CE"/>
    <w:rsid w:val="005506A6"/>
    <w:rsid w:val="00551DFC"/>
    <w:rsid w:val="00552E2B"/>
    <w:rsid w:val="005536BB"/>
    <w:rsid w:val="00553942"/>
    <w:rsid w:val="0055746F"/>
    <w:rsid w:val="005647E1"/>
    <w:rsid w:val="00564EF4"/>
    <w:rsid w:val="005652A0"/>
    <w:rsid w:val="005678D1"/>
    <w:rsid w:val="00570E92"/>
    <w:rsid w:val="00570F43"/>
    <w:rsid w:val="00571F80"/>
    <w:rsid w:val="005728BE"/>
    <w:rsid w:val="00572EFF"/>
    <w:rsid w:val="0057409E"/>
    <w:rsid w:val="0057414E"/>
    <w:rsid w:val="00575854"/>
    <w:rsid w:val="00575C86"/>
    <w:rsid w:val="00580204"/>
    <w:rsid w:val="0058033B"/>
    <w:rsid w:val="00583624"/>
    <w:rsid w:val="00583A48"/>
    <w:rsid w:val="005846DF"/>
    <w:rsid w:val="00585F5F"/>
    <w:rsid w:val="00590515"/>
    <w:rsid w:val="0059052D"/>
    <w:rsid w:val="00592C04"/>
    <w:rsid w:val="0059691A"/>
    <w:rsid w:val="00597013"/>
    <w:rsid w:val="005A0C01"/>
    <w:rsid w:val="005A2510"/>
    <w:rsid w:val="005A6C30"/>
    <w:rsid w:val="005A75CF"/>
    <w:rsid w:val="005A7E80"/>
    <w:rsid w:val="005B0BA0"/>
    <w:rsid w:val="005B13FF"/>
    <w:rsid w:val="005B1FBA"/>
    <w:rsid w:val="005B2999"/>
    <w:rsid w:val="005B691E"/>
    <w:rsid w:val="005B7795"/>
    <w:rsid w:val="005C1A48"/>
    <w:rsid w:val="005C3D4C"/>
    <w:rsid w:val="005C5992"/>
    <w:rsid w:val="005C59F6"/>
    <w:rsid w:val="005C7998"/>
    <w:rsid w:val="005D17EC"/>
    <w:rsid w:val="005D194A"/>
    <w:rsid w:val="005D3529"/>
    <w:rsid w:val="005D6323"/>
    <w:rsid w:val="005D6919"/>
    <w:rsid w:val="005D6A17"/>
    <w:rsid w:val="005D7D43"/>
    <w:rsid w:val="005E17FB"/>
    <w:rsid w:val="005E25D3"/>
    <w:rsid w:val="005E2FC4"/>
    <w:rsid w:val="005E4C8B"/>
    <w:rsid w:val="005E4F08"/>
    <w:rsid w:val="005E6607"/>
    <w:rsid w:val="005E798D"/>
    <w:rsid w:val="005F18EE"/>
    <w:rsid w:val="005F1AFD"/>
    <w:rsid w:val="005F2AE8"/>
    <w:rsid w:val="005F3C73"/>
    <w:rsid w:val="005F469C"/>
    <w:rsid w:val="005F4C64"/>
    <w:rsid w:val="005F617A"/>
    <w:rsid w:val="0060057F"/>
    <w:rsid w:val="00600BEE"/>
    <w:rsid w:val="00601709"/>
    <w:rsid w:val="00603D10"/>
    <w:rsid w:val="00610FA4"/>
    <w:rsid w:val="00611752"/>
    <w:rsid w:val="00611ECB"/>
    <w:rsid w:val="00611F04"/>
    <w:rsid w:val="006121F6"/>
    <w:rsid w:val="006144A6"/>
    <w:rsid w:val="00620581"/>
    <w:rsid w:val="0062146D"/>
    <w:rsid w:val="00621A58"/>
    <w:rsid w:val="00622B6D"/>
    <w:rsid w:val="0062374B"/>
    <w:rsid w:val="00624135"/>
    <w:rsid w:val="00624679"/>
    <w:rsid w:val="00626817"/>
    <w:rsid w:val="00630C3B"/>
    <w:rsid w:val="00630CBD"/>
    <w:rsid w:val="00631ACB"/>
    <w:rsid w:val="00636F2E"/>
    <w:rsid w:val="006379F1"/>
    <w:rsid w:val="00637DA4"/>
    <w:rsid w:val="00640C4C"/>
    <w:rsid w:val="00641208"/>
    <w:rsid w:val="00641CE7"/>
    <w:rsid w:val="006423F2"/>
    <w:rsid w:val="0064455F"/>
    <w:rsid w:val="00645139"/>
    <w:rsid w:val="006451E6"/>
    <w:rsid w:val="006473C9"/>
    <w:rsid w:val="006474A2"/>
    <w:rsid w:val="00647C73"/>
    <w:rsid w:val="00647CE0"/>
    <w:rsid w:val="00647D2A"/>
    <w:rsid w:val="0065059C"/>
    <w:rsid w:val="00650EB8"/>
    <w:rsid w:val="00652D6D"/>
    <w:rsid w:val="00652F4A"/>
    <w:rsid w:val="00653C37"/>
    <w:rsid w:val="00653C78"/>
    <w:rsid w:val="00654FA7"/>
    <w:rsid w:val="00655DC7"/>
    <w:rsid w:val="00656F89"/>
    <w:rsid w:val="00657074"/>
    <w:rsid w:val="00657250"/>
    <w:rsid w:val="00657DDD"/>
    <w:rsid w:val="00661144"/>
    <w:rsid w:val="00664444"/>
    <w:rsid w:val="0066641E"/>
    <w:rsid w:val="00667357"/>
    <w:rsid w:val="006704C1"/>
    <w:rsid w:val="00670F73"/>
    <w:rsid w:val="0067146F"/>
    <w:rsid w:val="00672C14"/>
    <w:rsid w:val="00673BDE"/>
    <w:rsid w:val="00674F22"/>
    <w:rsid w:val="00675831"/>
    <w:rsid w:val="00675FBA"/>
    <w:rsid w:val="0068074A"/>
    <w:rsid w:val="006824F7"/>
    <w:rsid w:val="006828C9"/>
    <w:rsid w:val="00683B56"/>
    <w:rsid w:val="006840CE"/>
    <w:rsid w:val="006845CD"/>
    <w:rsid w:val="00685E88"/>
    <w:rsid w:val="0068664F"/>
    <w:rsid w:val="00686775"/>
    <w:rsid w:val="00692A75"/>
    <w:rsid w:val="00694DAD"/>
    <w:rsid w:val="006958F4"/>
    <w:rsid w:val="00695EE3"/>
    <w:rsid w:val="006973C8"/>
    <w:rsid w:val="00697410"/>
    <w:rsid w:val="00697595"/>
    <w:rsid w:val="006A00EE"/>
    <w:rsid w:val="006A066A"/>
    <w:rsid w:val="006A13AA"/>
    <w:rsid w:val="006A234B"/>
    <w:rsid w:val="006A388C"/>
    <w:rsid w:val="006A5449"/>
    <w:rsid w:val="006A5773"/>
    <w:rsid w:val="006A64C6"/>
    <w:rsid w:val="006A66B6"/>
    <w:rsid w:val="006B08D1"/>
    <w:rsid w:val="006B43D2"/>
    <w:rsid w:val="006B62A8"/>
    <w:rsid w:val="006B6F3B"/>
    <w:rsid w:val="006C0EBF"/>
    <w:rsid w:val="006C181D"/>
    <w:rsid w:val="006C2CFC"/>
    <w:rsid w:val="006C3599"/>
    <w:rsid w:val="006C3B36"/>
    <w:rsid w:val="006C4B8B"/>
    <w:rsid w:val="006C6C76"/>
    <w:rsid w:val="006C7B3D"/>
    <w:rsid w:val="006D206D"/>
    <w:rsid w:val="006D52D5"/>
    <w:rsid w:val="006D713A"/>
    <w:rsid w:val="006D7340"/>
    <w:rsid w:val="006E3C65"/>
    <w:rsid w:val="006E3E6A"/>
    <w:rsid w:val="006E7658"/>
    <w:rsid w:val="006E7849"/>
    <w:rsid w:val="006E7AD8"/>
    <w:rsid w:val="006F056B"/>
    <w:rsid w:val="006F1514"/>
    <w:rsid w:val="006F1A6E"/>
    <w:rsid w:val="006F1DF3"/>
    <w:rsid w:val="006F2BE4"/>
    <w:rsid w:val="006F380A"/>
    <w:rsid w:val="006F3AD7"/>
    <w:rsid w:val="006F4453"/>
    <w:rsid w:val="006F4FFF"/>
    <w:rsid w:val="006F5495"/>
    <w:rsid w:val="006F5B05"/>
    <w:rsid w:val="006F635D"/>
    <w:rsid w:val="006F723F"/>
    <w:rsid w:val="006F72B8"/>
    <w:rsid w:val="0070279B"/>
    <w:rsid w:val="0070421B"/>
    <w:rsid w:val="0070541A"/>
    <w:rsid w:val="007074A8"/>
    <w:rsid w:val="00707DAF"/>
    <w:rsid w:val="0071227D"/>
    <w:rsid w:val="007205C4"/>
    <w:rsid w:val="00720697"/>
    <w:rsid w:val="0072273A"/>
    <w:rsid w:val="00725A62"/>
    <w:rsid w:val="00725CB9"/>
    <w:rsid w:val="00727354"/>
    <w:rsid w:val="00727C09"/>
    <w:rsid w:val="0073028C"/>
    <w:rsid w:val="00730294"/>
    <w:rsid w:val="007304BF"/>
    <w:rsid w:val="0073221A"/>
    <w:rsid w:val="00734256"/>
    <w:rsid w:val="00734891"/>
    <w:rsid w:val="00734D38"/>
    <w:rsid w:val="0073702E"/>
    <w:rsid w:val="007376C9"/>
    <w:rsid w:val="007410F7"/>
    <w:rsid w:val="007412EB"/>
    <w:rsid w:val="00741B0E"/>
    <w:rsid w:val="0074290D"/>
    <w:rsid w:val="00742CF2"/>
    <w:rsid w:val="007435C1"/>
    <w:rsid w:val="00745AD4"/>
    <w:rsid w:val="00745C16"/>
    <w:rsid w:val="00747AAE"/>
    <w:rsid w:val="00747B0D"/>
    <w:rsid w:val="00754879"/>
    <w:rsid w:val="00756A8C"/>
    <w:rsid w:val="00757F3E"/>
    <w:rsid w:val="00760E9D"/>
    <w:rsid w:val="007620D0"/>
    <w:rsid w:val="00762350"/>
    <w:rsid w:val="00762BAB"/>
    <w:rsid w:val="00763129"/>
    <w:rsid w:val="007633BC"/>
    <w:rsid w:val="00763B8E"/>
    <w:rsid w:val="00763C58"/>
    <w:rsid w:val="0076726D"/>
    <w:rsid w:val="00770F49"/>
    <w:rsid w:val="00771743"/>
    <w:rsid w:val="00773578"/>
    <w:rsid w:val="00773B08"/>
    <w:rsid w:val="00773EBA"/>
    <w:rsid w:val="00774503"/>
    <w:rsid w:val="00776F1D"/>
    <w:rsid w:val="00777AD4"/>
    <w:rsid w:val="007810EB"/>
    <w:rsid w:val="007811F8"/>
    <w:rsid w:val="00782A80"/>
    <w:rsid w:val="00782C09"/>
    <w:rsid w:val="00784B7B"/>
    <w:rsid w:val="007853AC"/>
    <w:rsid w:val="00785BA5"/>
    <w:rsid w:val="00786158"/>
    <w:rsid w:val="007863AF"/>
    <w:rsid w:val="007863CF"/>
    <w:rsid w:val="0079063C"/>
    <w:rsid w:val="00791971"/>
    <w:rsid w:val="00791C0B"/>
    <w:rsid w:val="00793D4C"/>
    <w:rsid w:val="00793D5F"/>
    <w:rsid w:val="00795284"/>
    <w:rsid w:val="007955E2"/>
    <w:rsid w:val="007A0495"/>
    <w:rsid w:val="007A1215"/>
    <w:rsid w:val="007A1782"/>
    <w:rsid w:val="007A2172"/>
    <w:rsid w:val="007A217D"/>
    <w:rsid w:val="007A2FB2"/>
    <w:rsid w:val="007A51DE"/>
    <w:rsid w:val="007A614B"/>
    <w:rsid w:val="007A7C0F"/>
    <w:rsid w:val="007B1BCB"/>
    <w:rsid w:val="007B239A"/>
    <w:rsid w:val="007B36AC"/>
    <w:rsid w:val="007B3B12"/>
    <w:rsid w:val="007B6011"/>
    <w:rsid w:val="007B644E"/>
    <w:rsid w:val="007B792F"/>
    <w:rsid w:val="007C0ED8"/>
    <w:rsid w:val="007C241D"/>
    <w:rsid w:val="007C404A"/>
    <w:rsid w:val="007C756E"/>
    <w:rsid w:val="007C789A"/>
    <w:rsid w:val="007C79D2"/>
    <w:rsid w:val="007D27A5"/>
    <w:rsid w:val="007D28FD"/>
    <w:rsid w:val="007D2992"/>
    <w:rsid w:val="007D4C3E"/>
    <w:rsid w:val="007D4C91"/>
    <w:rsid w:val="007D5004"/>
    <w:rsid w:val="007D58D4"/>
    <w:rsid w:val="007D5947"/>
    <w:rsid w:val="007E2389"/>
    <w:rsid w:val="007E23DA"/>
    <w:rsid w:val="007E37CF"/>
    <w:rsid w:val="007E57AD"/>
    <w:rsid w:val="007E5F9D"/>
    <w:rsid w:val="007E7256"/>
    <w:rsid w:val="007E77A1"/>
    <w:rsid w:val="007F061E"/>
    <w:rsid w:val="007F1C9A"/>
    <w:rsid w:val="007F3BA1"/>
    <w:rsid w:val="007F4263"/>
    <w:rsid w:val="007F4D29"/>
    <w:rsid w:val="007F70CE"/>
    <w:rsid w:val="00800A8A"/>
    <w:rsid w:val="008024B0"/>
    <w:rsid w:val="00802A96"/>
    <w:rsid w:val="00802D6F"/>
    <w:rsid w:val="00802E7A"/>
    <w:rsid w:val="00802F9F"/>
    <w:rsid w:val="008038FB"/>
    <w:rsid w:val="00803EFF"/>
    <w:rsid w:val="008043B1"/>
    <w:rsid w:val="008108A5"/>
    <w:rsid w:val="00810C21"/>
    <w:rsid w:val="00810E1B"/>
    <w:rsid w:val="00810F20"/>
    <w:rsid w:val="008111F2"/>
    <w:rsid w:val="0081234D"/>
    <w:rsid w:val="00817D02"/>
    <w:rsid w:val="008202ED"/>
    <w:rsid w:val="0082126C"/>
    <w:rsid w:val="008226B0"/>
    <w:rsid w:val="008242C9"/>
    <w:rsid w:val="00825EE3"/>
    <w:rsid w:val="00825F61"/>
    <w:rsid w:val="00826BBA"/>
    <w:rsid w:val="00827392"/>
    <w:rsid w:val="00831D2D"/>
    <w:rsid w:val="008329E7"/>
    <w:rsid w:val="008340E0"/>
    <w:rsid w:val="00834109"/>
    <w:rsid w:val="008348CC"/>
    <w:rsid w:val="00837A39"/>
    <w:rsid w:val="00837B7E"/>
    <w:rsid w:val="00837BC6"/>
    <w:rsid w:val="00837C5E"/>
    <w:rsid w:val="00837D17"/>
    <w:rsid w:val="00840491"/>
    <w:rsid w:val="008406FC"/>
    <w:rsid w:val="00840D8E"/>
    <w:rsid w:val="00840DD5"/>
    <w:rsid w:val="008416D4"/>
    <w:rsid w:val="008440D0"/>
    <w:rsid w:val="00844390"/>
    <w:rsid w:val="00844A10"/>
    <w:rsid w:val="0084664A"/>
    <w:rsid w:val="00847CD0"/>
    <w:rsid w:val="008501F6"/>
    <w:rsid w:val="00850D11"/>
    <w:rsid w:val="008518FE"/>
    <w:rsid w:val="0085246B"/>
    <w:rsid w:val="00853360"/>
    <w:rsid w:val="00853C14"/>
    <w:rsid w:val="00853E8E"/>
    <w:rsid w:val="008542AE"/>
    <w:rsid w:val="00856053"/>
    <w:rsid w:val="00860AB4"/>
    <w:rsid w:val="00864F92"/>
    <w:rsid w:val="008668C2"/>
    <w:rsid w:val="00867483"/>
    <w:rsid w:val="00867F71"/>
    <w:rsid w:val="00873599"/>
    <w:rsid w:val="00873CBF"/>
    <w:rsid w:val="00875F94"/>
    <w:rsid w:val="00876202"/>
    <w:rsid w:val="008768E1"/>
    <w:rsid w:val="008771C7"/>
    <w:rsid w:val="00877FF5"/>
    <w:rsid w:val="00880C28"/>
    <w:rsid w:val="00881475"/>
    <w:rsid w:val="00882FA0"/>
    <w:rsid w:val="008844FB"/>
    <w:rsid w:val="00886D79"/>
    <w:rsid w:val="008919E2"/>
    <w:rsid w:val="00892D62"/>
    <w:rsid w:val="00893057"/>
    <w:rsid w:val="00895750"/>
    <w:rsid w:val="00895A93"/>
    <w:rsid w:val="00895B24"/>
    <w:rsid w:val="00895CB7"/>
    <w:rsid w:val="0089629B"/>
    <w:rsid w:val="00896B7A"/>
    <w:rsid w:val="008A0F62"/>
    <w:rsid w:val="008A3AA4"/>
    <w:rsid w:val="008A60A5"/>
    <w:rsid w:val="008B1147"/>
    <w:rsid w:val="008B2245"/>
    <w:rsid w:val="008B2366"/>
    <w:rsid w:val="008B256F"/>
    <w:rsid w:val="008B2D8E"/>
    <w:rsid w:val="008B416D"/>
    <w:rsid w:val="008B4E2A"/>
    <w:rsid w:val="008B6000"/>
    <w:rsid w:val="008B62A6"/>
    <w:rsid w:val="008B67D3"/>
    <w:rsid w:val="008B6E4F"/>
    <w:rsid w:val="008B6F34"/>
    <w:rsid w:val="008B74E9"/>
    <w:rsid w:val="008C18CC"/>
    <w:rsid w:val="008C26B2"/>
    <w:rsid w:val="008C3CD8"/>
    <w:rsid w:val="008C5E22"/>
    <w:rsid w:val="008D2157"/>
    <w:rsid w:val="008D2301"/>
    <w:rsid w:val="008D2F5C"/>
    <w:rsid w:val="008D306C"/>
    <w:rsid w:val="008D3873"/>
    <w:rsid w:val="008D38B0"/>
    <w:rsid w:val="008D61CD"/>
    <w:rsid w:val="008E1E4A"/>
    <w:rsid w:val="008E1FAA"/>
    <w:rsid w:val="008E2312"/>
    <w:rsid w:val="008E238B"/>
    <w:rsid w:val="008E35F8"/>
    <w:rsid w:val="008E4F13"/>
    <w:rsid w:val="008E5424"/>
    <w:rsid w:val="008E5D36"/>
    <w:rsid w:val="008E7A0A"/>
    <w:rsid w:val="008F0867"/>
    <w:rsid w:val="008F332F"/>
    <w:rsid w:val="008F3A7F"/>
    <w:rsid w:val="008F7A73"/>
    <w:rsid w:val="008F7BF1"/>
    <w:rsid w:val="0090036B"/>
    <w:rsid w:val="00900E6C"/>
    <w:rsid w:val="009027DD"/>
    <w:rsid w:val="00903B03"/>
    <w:rsid w:val="00906F84"/>
    <w:rsid w:val="00907008"/>
    <w:rsid w:val="00907F9F"/>
    <w:rsid w:val="0091025F"/>
    <w:rsid w:val="00913B4D"/>
    <w:rsid w:val="00914C75"/>
    <w:rsid w:val="009150A5"/>
    <w:rsid w:val="009157C1"/>
    <w:rsid w:val="00915D73"/>
    <w:rsid w:val="00915E1C"/>
    <w:rsid w:val="00915E2E"/>
    <w:rsid w:val="009162C0"/>
    <w:rsid w:val="009168FD"/>
    <w:rsid w:val="009175A3"/>
    <w:rsid w:val="00923508"/>
    <w:rsid w:val="0093087C"/>
    <w:rsid w:val="00930E46"/>
    <w:rsid w:val="00930F15"/>
    <w:rsid w:val="009310DC"/>
    <w:rsid w:val="009314D7"/>
    <w:rsid w:val="00932EC3"/>
    <w:rsid w:val="00932FF4"/>
    <w:rsid w:val="009339FD"/>
    <w:rsid w:val="00933A09"/>
    <w:rsid w:val="00933E98"/>
    <w:rsid w:val="00937A16"/>
    <w:rsid w:val="00941392"/>
    <w:rsid w:val="00941F26"/>
    <w:rsid w:val="00944307"/>
    <w:rsid w:val="009453F5"/>
    <w:rsid w:val="0094737F"/>
    <w:rsid w:val="0094790F"/>
    <w:rsid w:val="00951874"/>
    <w:rsid w:val="00952E62"/>
    <w:rsid w:val="009543D2"/>
    <w:rsid w:val="0095552C"/>
    <w:rsid w:val="009556C5"/>
    <w:rsid w:val="009561CD"/>
    <w:rsid w:val="00956D04"/>
    <w:rsid w:val="00962C10"/>
    <w:rsid w:val="00963358"/>
    <w:rsid w:val="00963AF0"/>
    <w:rsid w:val="00963C09"/>
    <w:rsid w:val="00963E29"/>
    <w:rsid w:val="00965E58"/>
    <w:rsid w:val="009665C7"/>
    <w:rsid w:val="0096754C"/>
    <w:rsid w:val="0097100C"/>
    <w:rsid w:val="00972EAC"/>
    <w:rsid w:val="0097648C"/>
    <w:rsid w:val="009819FD"/>
    <w:rsid w:val="009836A9"/>
    <w:rsid w:val="00984CC3"/>
    <w:rsid w:val="00984EBA"/>
    <w:rsid w:val="009869F4"/>
    <w:rsid w:val="00990B1D"/>
    <w:rsid w:val="00991554"/>
    <w:rsid w:val="00992468"/>
    <w:rsid w:val="009930CF"/>
    <w:rsid w:val="009A11B8"/>
    <w:rsid w:val="009A11DF"/>
    <w:rsid w:val="009A14B0"/>
    <w:rsid w:val="009A16C8"/>
    <w:rsid w:val="009A3744"/>
    <w:rsid w:val="009A4441"/>
    <w:rsid w:val="009A5118"/>
    <w:rsid w:val="009A59C9"/>
    <w:rsid w:val="009A68CA"/>
    <w:rsid w:val="009A69E5"/>
    <w:rsid w:val="009A73E5"/>
    <w:rsid w:val="009B1283"/>
    <w:rsid w:val="009B1ACA"/>
    <w:rsid w:val="009B26C8"/>
    <w:rsid w:val="009B441B"/>
    <w:rsid w:val="009B5ADA"/>
    <w:rsid w:val="009C07B9"/>
    <w:rsid w:val="009C596F"/>
    <w:rsid w:val="009C60C8"/>
    <w:rsid w:val="009C63D2"/>
    <w:rsid w:val="009D1CA3"/>
    <w:rsid w:val="009D245C"/>
    <w:rsid w:val="009D312B"/>
    <w:rsid w:val="009D3BFD"/>
    <w:rsid w:val="009D406D"/>
    <w:rsid w:val="009D63BC"/>
    <w:rsid w:val="009D6545"/>
    <w:rsid w:val="009E0117"/>
    <w:rsid w:val="009E15B0"/>
    <w:rsid w:val="009E347C"/>
    <w:rsid w:val="009E595F"/>
    <w:rsid w:val="009E60CD"/>
    <w:rsid w:val="009E7394"/>
    <w:rsid w:val="009E7834"/>
    <w:rsid w:val="009E7CA2"/>
    <w:rsid w:val="009F050B"/>
    <w:rsid w:val="009F0553"/>
    <w:rsid w:val="009F129A"/>
    <w:rsid w:val="009F18C9"/>
    <w:rsid w:val="009F1EFC"/>
    <w:rsid w:val="009F249A"/>
    <w:rsid w:val="009F4BFE"/>
    <w:rsid w:val="009F5ED2"/>
    <w:rsid w:val="009F68C6"/>
    <w:rsid w:val="009F7D91"/>
    <w:rsid w:val="009F7F4D"/>
    <w:rsid w:val="00A00E50"/>
    <w:rsid w:val="00A01BD6"/>
    <w:rsid w:val="00A01C1A"/>
    <w:rsid w:val="00A02383"/>
    <w:rsid w:val="00A02529"/>
    <w:rsid w:val="00A0557F"/>
    <w:rsid w:val="00A06A6B"/>
    <w:rsid w:val="00A07343"/>
    <w:rsid w:val="00A076E8"/>
    <w:rsid w:val="00A1018B"/>
    <w:rsid w:val="00A102E4"/>
    <w:rsid w:val="00A1149C"/>
    <w:rsid w:val="00A13539"/>
    <w:rsid w:val="00A14FD4"/>
    <w:rsid w:val="00A15E3D"/>
    <w:rsid w:val="00A172BC"/>
    <w:rsid w:val="00A1768A"/>
    <w:rsid w:val="00A17B03"/>
    <w:rsid w:val="00A17BFE"/>
    <w:rsid w:val="00A20EDF"/>
    <w:rsid w:val="00A21BD0"/>
    <w:rsid w:val="00A2228E"/>
    <w:rsid w:val="00A22A69"/>
    <w:rsid w:val="00A23AF0"/>
    <w:rsid w:val="00A260B3"/>
    <w:rsid w:val="00A3024E"/>
    <w:rsid w:val="00A30921"/>
    <w:rsid w:val="00A31B5C"/>
    <w:rsid w:val="00A3390A"/>
    <w:rsid w:val="00A347AB"/>
    <w:rsid w:val="00A406D2"/>
    <w:rsid w:val="00A40805"/>
    <w:rsid w:val="00A4307E"/>
    <w:rsid w:val="00A44FE3"/>
    <w:rsid w:val="00A5048D"/>
    <w:rsid w:val="00A50512"/>
    <w:rsid w:val="00A50586"/>
    <w:rsid w:val="00A50B02"/>
    <w:rsid w:val="00A52B35"/>
    <w:rsid w:val="00A532FD"/>
    <w:rsid w:val="00A54875"/>
    <w:rsid w:val="00A57426"/>
    <w:rsid w:val="00A57E0C"/>
    <w:rsid w:val="00A61425"/>
    <w:rsid w:val="00A62332"/>
    <w:rsid w:val="00A62DA6"/>
    <w:rsid w:val="00A642C6"/>
    <w:rsid w:val="00A64558"/>
    <w:rsid w:val="00A656A1"/>
    <w:rsid w:val="00A714CD"/>
    <w:rsid w:val="00A716FC"/>
    <w:rsid w:val="00A739FC"/>
    <w:rsid w:val="00A73F71"/>
    <w:rsid w:val="00A7473D"/>
    <w:rsid w:val="00A75C55"/>
    <w:rsid w:val="00A76C25"/>
    <w:rsid w:val="00A779FF"/>
    <w:rsid w:val="00A80CBB"/>
    <w:rsid w:val="00A815E9"/>
    <w:rsid w:val="00A8398F"/>
    <w:rsid w:val="00A853D3"/>
    <w:rsid w:val="00A93A46"/>
    <w:rsid w:val="00A9638A"/>
    <w:rsid w:val="00AA0FA5"/>
    <w:rsid w:val="00AA1254"/>
    <w:rsid w:val="00AA56AE"/>
    <w:rsid w:val="00AA5B70"/>
    <w:rsid w:val="00AA7EE4"/>
    <w:rsid w:val="00AB0B71"/>
    <w:rsid w:val="00AB1C1F"/>
    <w:rsid w:val="00AB35EE"/>
    <w:rsid w:val="00AB381A"/>
    <w:rsid w:val="00AB4637"/>
    <w:rsid w:val="00AB6257"/>
    <w:rsid w:val="00AB6341"/>
    <w:rsid w:val="00AB6C22"/>
    <w:rsid w:val="00AB729E"/>
    <w:rsid w:val="00AC04C4"/>
    <w:rsid w:val="00AC1E54"/>
    <w:rsid w:val="00AC2D57"/>
    <w:rsid w:val="00AC4D43"/>
    <w:rsid w:val="00AC6208"/>
    <w:rsid w:val="00AC7065"/>
    <w:rsid w:val="00AC7631"/>
    <w:rsid w:val="00AD2247"/>
    <w:rsid w:val="00AD3323"/>
    <w:rsid w:val="00AD3B37"/>
    <w:rsid w:val="00AD661A"/>
    <w:rsid w:val="00AD794C"/>
    <w:rsid w:val="00AE1349"/>
    <w:rsid w:val="00AE1422"/>
    <w:rsid w:val="00AE5593"/>
    <w:rsid w:val="00AE64CE"/>
    <w:rsid w:val="00AE750E"/>
    <w:rsid w:val="00AE7556"/>
    <w:rsid w:val="00AE7C21"/>
    <w:rsid w:val="00AF129D"/>
    <w:rsid w:val="00AF29EA"/>
    <w:rsid w:val="00AF396E"/>
    <w:rsid w:val="00AF4B7D"/>
    <w:rsid w:val="00AF6142"/>
    <w:rsid w:val="00AF64CF"/>
    <w:rsid w:val="00AF65FA"/>
    <w:rsid w:val="00AF73CA"/>
    <w:rsid w:val="00AF747F"/>
    <w:rsid w:val="00AF7580"/>
    <w:rsid w:val="00B00740"/>
    <w:rsid w:val="00B0302F"/>
    <w:rsid w:val="00B03BB5"/>
    <w:rsid w:val="00B03F93"/>
    <w:rsid w:val="00B042A8"/>
    <w:rsid w:val="00B0476D"/>
    <w:rsid w:val="00B04B7C"/>
    <w:rsid w:val="00B04E57"/>
    <w:rsid w:val="00B05516"/>
    <w:rsid w:val="00B05E8D"/>
    <w:rsid w:val="00B06FAF"/>
    <w:rsid w:val="00B06FFD"/>
    <w:rsid w:val="00B07792"/>
    <w:rsid w:val="00B103BD"/>
    <w:rsid w:val="00B10F5B"/>
    <w:rsid w:val="00B121C0"/>
    <w:rsid w:val="00B1453C"/>
    <w:rsid w:val="00B14879"/>
    <w:rsid w:val="00B154F7"/>
    <w:rsid w:val="00B15BA4"/>
    <w:rsid w:val="00B162C1"/>
    <w:rsid w:val="00B16417"/>
    <w:rsid w:val="00B179AC"/>
    <w:rsid w:val="00B2153D"/>
    <w:rsid w:val="00B2214F"/>
    <w:rsid w:val="00B232CF"/>
    <w:rsid w:val="00B24AEE"/>
    <w:rsid w:val="00B25D57"/>
    <w:rsid w:val="00B27994"/>
    <w:rsid w:val="00B3286C"/>
    <w:rsid w:val="00B40BEE"/>
    <w:rsid w:val="00B411DA"/>
    <w:rsid w:val="00B42157"/>
    <w:rsid w:val="00B421C6"/>
    <w:rsid w:val="00B436C8"/>
    <w:rsid w:val="00B444EB"/>
    <w:rsid w:val="00B46ACE"/>
    <w:rsid w:val="00B5150F"/>
    <w:rsid w:val="00B51940"/>
    <w:rsid w:val="00B54B94"/>
    <w:rsid w:val="00B5638A"/>
    <w:rsid w:val="00B56BCD"/>
    <w:rsid w:val="00B575A8"/>
    <w:rsid w:val="00B60754"/>
    <w:rsid w:val="00B6079C"/>
    <w:rsid w:val="00B60C10"/>
    <w:rsid w:val="00B6103C"/>
    <w:rsid w:val="00B61124"/>
    <w:rsid w:val="00B62395"/>
    <w:rsid w:val="00B649D8"/>
    <w:rsid w:val="00B656C5"/>
    <w:rsid w:val="00B75E93"/>
    <w:rsid w:val="00B763D4"/>
    <w:rsid w:val="00B8173E"/>
    <w:rsid w:val="00B817B2"/>
    <w:rsid w:val="00B84378"/>
    <w:rsid w:val="00B84853"/>
    <w:rsid w:val="00B85C5F"/>
    <w:rsid w:val="00B906D6"/>
    <w:rsid w:val="00B90D5F"/>
    <w:rsid w:val="00B9182A"/>
    <w:rsid w:val="00B94A61"/>
    <w:rsid w:val="00B97A98"/>
    <w:rsid w:val="00BA044F"/>
    <w:rsid w:val="00BA1EB6"/>
    <w:rsid w:val="00BA2600"/>
    <w:rsid w:val="00BA4778"/>
    <w:rsid w:val="00BA53EE"/>
    <w:rsid w:val="00BA6343"/>
    <w:rsid w:val="00BA7F86"/>
    <w:rsid w:val="00BB060B"/>
    <w:rsid w:val="00BB09F6"/>
    <w:rsid w:val="00BB0FEC"/>
    <w:rsid w:val="00BB1655"/>
    <w:rsid w:val="00BB2296"/>
    <w:rsid w:val="00BB281F"/>
    <w:rsid w:val="00BB3405"/>
    <w:rsid w:val="00BB46CA"/>
    <w:rsid w:val="00BB522C"/>
    <w:rsid w:val="00BB55FD"/>
    <w:rsid w:val="00BB72CD"/>
    <w:rsid w:val="00BC0582"/>
    <w:rsid w:val="00BC11E0"/>
    <w:rsid w:val="00BC127F"/>
    <w:rsid w:val="00BC197C"/>
    <w:rsid w:val="00BC20C8"/>
    <w:rsid w:val="00BC3C3B"/>
    <w:rsid w:val="00BC4D41"/>
    <w:rsid w:val="00BC6AF6"/>
    <w:rsid w:val="00BD0051"/>
    <w:rsid w:val="00BD03F3"/>
    <w:rsid w:val="00BD5264"/>
    <w:rsid w:val="00BD5312"/>
    <w:rsid w:val="00BD7E48"/>
    <w:rsid w:val="00BE56D6"/>
    <w:rsid w:val="00BE60A5"/>
    <w:rsid w:val="00BE6D66"/>
    <w:rsid w:val="00BE788C"/>
    <w:rsid w:val="00BF006C"/>
    <w:rsid w:val="00BF0268"/>
    <w:rsid w:val="00BF1606"/>
    <w:rsid w:val="00BF294F"/>
    <w:rsid w:val="00BF2B69"/>
    <w:rsid w:val="00BF3574"/>
    <w:rsid w:val="00BF3EA3"/>
    <w:rsid w:val="00BF6BDC"/>
    <w:rsid w:val="00BF76A0"/>
    <w:rsid w:val="00C009D7"/>
    <w:rsid w:val="00C0221A"/>
    <w:rsid w:val="00C04DFF"/>
    <w:rsid w:val="00C06434"/>
    <w:rsid w:val="00C067C2"/>
    <w:rsid w:val="00C07434"/>
    <w:rsid w:val="00C1072C"/>
    <w:rsid w:val="00C10CEB"/>
    <w:rsid w:val="00C11603"/>
    <w:rsid w:val="00C140EB"/>
    <w:rsid w:val="00C149DA"/>
    <w:rsid w:val="00C15802"/>
    <w:rsid w:val="00C15E28"/>
    <w:rsid w:val="00C161CE"/>
    <w:rsid w:val="00C203E5"/>
    <w:rsid w:val="00C250CB"/>
    <w:rsid w:val="00C256A7"/>
    <w:rsid w:val="00C2637D"/>
    <w:rsid w:val="00C267ED"/>
    <w:rsid w:val="00C2728F"/>
    <w:rsid w:val="00C303E0"/>
    <w:rsid w:val="00C32DC3"/>
    <w:rsid w:val="00C33126"/>
    <w:rsid w:val="00C352B9"/>
    <w:rsid w:val="00C3588F"/>
    <w:rsid w:val="00C37A4B"/>
    <w:rsid w:val="00C40509"/>
    <w:rsid w:val="00C40F99"/>
    <w:rsid w:val="00C41FB3"/>
    <w:rsid w:val="00C4236E"/>
    <w:rsid w:val="00C42A2E"/>
    <w:rsid w:val="00C437FD"/>
    <w:rsid w:val="00C45D17"/>
    <w:rsid w:val="00C479FD"/>
    <w:rsid w:val="00C47A30"/>
    <w:rsid w:val="00C51397"/>
    <w:rsid w:val="00C52455"/>
    <w:rsid w:val="00C54ECC"/>
    <w:rsid w:val="00C54EE8"/>
    <w:rsid w:val="00C55750"/>
    <w:rsid w:val="00C60C18"/>
    <w:rsid w:val="00C61790"/>
    <w:rsid w:val="00C620B0"/>
    <w:rsid w:val="00C626A1"/>
    <w:rsid w:val="00C6274D"/>
    <w:rsid w:val="00C62A5B"/>
    <w:rsid w:val="00C62AF4"/>
    <w:rsid w:val="00C63FC0"/>
    <w:rsid w:val="00C65618"/>
    <w:rsid w:val="00C670FE"/>
    <w:rsid w:val="00C746DF"/>
    <w:rsid w:val="00C751BF"/>
    <w:rsid w:val="00C75EBF"/>
    <w:rsid w:val="00C75FCE"/>
    <w:rsid w:val="00C765D9"/>
    <w:rsid w:val="00C7664E"/>
    <w:rsid w:val="00C77CEB"/>
    <w:rsid w:val="00C8015A"/>
    <w:rsid w:val="00C81CB6"/>
    <w:rsid w:val="00C826ED"/>
    <w:rsid w:val="00C8372C"/>
    <w:rsid w:val="00C83837"/>
    <w:rsid w:val="00C863DD"/>
    <w:rsid w:val="00C86798"/>
    <w:rsid w:val="00C87438"/>
    <w:rsid w:val="00C90C22"/>
    <w:rsid w:val="00C90C93"/>
    <w:rsid w:val="00C910D8"/>
    <w:rsid w:val="00C91C7B"/>
    <w:rsid w:val="00C93A30"/>
    <w:rsid w:val="00C94FB5"/>
    <w:rsid w:val="00C95236"/>
    <w:rsid w:val="00CA0517"/>
    <w:rsid w:val="00CA2366"/>
    <w:rsid w:val="00CA3246"/>
    <w:rsid w:val="00CA3FE8"/>
    <w:rsid w:val="00CA4641"/>
    <w:rsid w:val="00CA57E3"/>
    <w:rsid w:val="00CA690D"/>
    <w:rsid w:val="00CA6DCC"/>
    <w:rsid w:val="00CB170E"/>
    <w:rsid w:val="00CB2914"/>
    <w:rsid w:val="00CB497D"/>
    <w:rsid w:val="00CB51E3"/>
    <w:rsid w:val="00CB62FD"/>
    <w:rsid w:val="00CB7425"/>
    <w:rsid w:val="00CB7C70"/>
    <w:rsid w:val="00CC14DB"/>
    <w:rsid w:val="00CC1B47"/>
    <w:rsid w:val="00CC1FA8"/>
    <w:rsid w:val="00CC358A"/>
    <w:rsid w:val="00CC3770"/>
    <w:rsid w:val="00CC4D6B"/>
    <w:rsid w:val="00CC5CE7"/>
    <w:rsid w:val="00CD031F"/>
    <w:rsid w:val="00CD1E35"/>
    <w:rsid w:val="00CD2BEA"/>
    <w:rsid w:val="00CD2CCA"/>
    <w:rsid w:val="00CD4898"/>
    <w:rsid w:val="00CD5A68"/>
    <w:rsid w:val="00CD6486"/>
    <w:rsid w:val="00CD7C69"/>
    <w:rsid w:val="00CE0E81"/>
    <w:rsid w:val="00CE0E89"/>
    <w:rsid w:val="00CE12C0"/>
    <w:rsid w:val="00CE1307"/>
    <w:rsid w:val="00CE404D"/>
    <w:rsid w:val="00CE41A8"/>
    <w:rsid w:val="00CE434F"/>
    <w:rsid w:val="00CE70DB"/>
    <w:rsid w:val="00CF122A"/>
    <w:rsid w:val="00CF1EC9"/>
    <w:rsid w:val="00CF221A"/>
    <w:rsid w:val="00CF228E"/>
    <w:rsid w:val="00CF2870"/>
    <w:rsid w:val="00CF2928"/>
    <w:rsid w:val="00CF2C3A"/>
    <w:rsid w:val="00CF39C1"/>
    <w:rsid w:val="00CF3BFC"/>
    <w:rsid w:val="00CF54A6"/>
    <w:rsid w:val="00CF7AE5"/>
    <w:rsid w:val="00D015CC"/>
    <w:rsid w:val="00D0160E"/>
    <w:rsid w:val="00D018FE"/>
    <w:rsid w:val="00D01C53"/>
    <w:rsid w:val="00D0334B"/>
    <w:rsid w:val="00D03BD9"/>
    <w:rsid w:val="00D04A2F"/>
    <w:rsid w:val="00D06981"/>
    <w:rsid w:val="00D1139A"/>
    <w:rsid w:val="00D116F2"/>
    <w:rsid w:val="00D11D91"/>
    <w:rsid w:val="00D12D04"/>
    <w:rsid w:val="00D13401"/>
    <w:rsid w:val="00D13824"/>
    <w:rsid w:val="00D13DB5"/>
    <w:rsid w:val="00D141C6"/>
    <w:rsid w:val="00D15C41"/>
    <w:rsid w:val="00D169AA"/>
    <w:rsid w:val="00D20098"/>
    <w:rsid w:val="00D20237"/>
    <w:rsid w:val="00D2048B"/>
    <w:rsid w:val="00D20F00"/>
    <w:rsid w:val="00D21CB9"/>
    <w:rsid w:val="00D2463E"/>
    <w:rsid w:val="00D24889"/>
    <w:rsid w:val="00D25739"/>
    <w:rsid w:val="00D26619"/>
    <w:rsid w:val="00D26C3C"/>
    <w:rsid w:val="00D3099C"/>
    <w:rsid w:val="00D31B01"/>
    <w:rsid w:val="00D32CD7"/>
    <w:rsid w:val="00D373BF"/>
    <w:rsid w:val="00D40E44"/>
    <w:rsid w:val="00D41B56"/>
    <w:rsid w:val="00D42B3F"/>
    <w:rsid w:val="00D43F55"/>
    <w:rsid w:val="00D43F71"/>
    <w:rsid w:val="00D46038"/>
    <w:rsid w:val="00D46A9D"/>
    <w:rsid w:val="00D479EA"/>
    <w:rsid w:val="00D54199"/>
    <w:rsid w:val="00D55787"/>
    <w:rsid w:val="00D56D06"/>
    <w:rsid w:val="00D579B2"/>
    <w:rsid w:val="00D602CB"/>
    <w:rsid w:val="00D62177"/>
    <w:rsid w:val="00D62C82"/>
    <w:rsid w:val="00D63417"/>
    <w:rsid w:val="00D63937"/>
    <w:rsid w:val="00D67F42"/>
    <w:rsid w:val="00D710D4"/>
    <w:rsid w:val="00D715A4"/>
    <w:rsid w:val="00D71866"/>
    <w:rsid w:val="00D73813"/>
    <w:rsid w:val="00D73C6E"/>
    <w:rsid w:val="00D73D30"/>
    <w:rsid w:val="00D74755"/>
    <w:rsid w:val="00D751B0"/>
    <w:rsid w:val="00D76511"/>
    <w:rsid w:val="00D802C8"/>
    <w:rsid w:val="00D804BE"/>
    <w:rsid w:val="00D80906"/>
    <w:rsid w:val="00D811C1"/>
    <w:rsid w:val="00D81A0D"/>
    <w:rsid w:val="00D8709C"/>
    <w:rsid w:val="00D87A69"/>
    <w:rsid w:val="00D9153F"/>
    <w:rsid w:val="00D93DED"/>
    <w:rsid w:val="00D9591E"/>
    <w:rsid w:val="00D9612C"/>
    <w:rsid w:val="00D96FD6"/>
    <w:rsid w:val="00D970C4"/>
    <w:rsid w:val="00DA0A49"/>
    <w:rsid w:val="00DA1A57"/>
    <w:rsid w:val="00DA1D2D"/>
    <w:rsid w:val="00DA3298"/>
    <w:rsid w:val="00DA3734"/>
    <w:rsid w:val="00DA4209"/>
    <w:rsid w:val="00DA7E60"/>
    <w:rsid w:val="00DB02FE"/>
    <w:rsid w:val="00DB03B3"/>
    <w:rsid w:val="00DB1498"/>
    <w:rsid w:val="00DB1FAB"/>
    <w:rsid w:val="00DB2CF6"/>
    <w:rsid w:val="00DB4D76"/>
    <w:rsid w:val="00DC0288"/>
    <w:rsid w:val="00DC0A66"/>
    <w:rsid w:val="00DC0F08"/>
    <w:rsid w:val="00DC2B0C"/>
    <w:rsid w:val="00DC579C"/>
    <w:rsid w:val="00DC59F9"/>
    <w:rsid w:val="00DC71C6"/>
    <w:rsid w:val="00DD0803"/>
    <w:rsid w:val="00DD0807"/>
    <w:rsid w:val="00DD1321"/>
    <w:rsid w:val="00DD141A"/>
    <w:rsid w:val="00DD2470"/>
    <w:rsid w:val="00DD327F"/>
    <w:rsid w:val="00DD4E3D"/>
    <w:rsid w:val="00DD5F41"/>
    <w:rsid w:val="00DD67C4"/>
    <w:rsid w:val="00DE03E1"/>
    <w:rsid w:val="00DE4380"/>
    <w:rsid w:val="00DE49AB"/>
    <w:rsid w:val="00DE5D44"/>
    <w:rsid w:val="00DE5D7F"/>
    <w:rsid w:val="00DE6A29"/>
    <w:rsid w:val="00DE768C"/>
    <w:rsid w:val="00DF108C"/>
    <w:rsid w:val="00DF17E4"/>
    <w:rsid w:val="00DF2B1B"/>
    <w:rsid w:val="00DF4425"/>
    <w:rsid w:val="00DF4A74"/>
    <w:rsid w:val="00DF61BE"/>
    <w:rsid w:val="00DF6303"/>
    <w:rsid w:val="00DF6C56"/>
    <w:rsid w:val="00DF6EF8"/>
    <w:rsid w:val="00E0383C"/>
    <w:rsid w:val="00E039D9"/>
    <w:rsid w:val="00E04C50"/>
    <w:rsid w:val="00E06B9A"/>
    <w:rsid w:val="00E0727F"/>
    <w:rsid w:val="00E07857"/>
    <w:rsid w:val="00E078E2"/>
    <w:rsid w:val="00E112DC"/>
    <w:rsid w:val="00E116E9"/>
    <w:rsid w:val="00E14C06"/>
    <w:rsid w:val="00E1602E"/>
    <w:rsid w:val="00E17057"/>
    <w:rsid w:val="00E20FCA"/>
    <w:rsid w:val="00E210E1"/>
    <w:rsid w:val="00E21ABC"/>
    <w:rsid w:val="00E226F1"/>
    <w:rsid w:val="00E23ECD"/>
    <w:rsid w:val="00E24F49"/>
    <w:rsid w:val="00E2528D"/>
    <w:rsid w:val="00E259A7"/>
    <w:rsid w:val="00E26B15"/>
    <w:rsid w:val="00E27A4F"/>
    <w:rsid w:val="00E30DB1"/>
    <w:rsid w:val="00E31D5D"/>
    <w:rsid w:val="00E324A6"/>
    <w:rsid w:val="00E34177"/>
    <w:rsid w:val="00E342A8"/>
    <w:rsid w:val="00E35CFD"/>
    <w:rsid w:val="00E402B3"/>
    <w:rsid w:val="00E428AD"/>
    <w:rsid w:val="00E447D6"/>
    <w:rsid w:val="00E449D5"/>
    <w:rsid w:val="00E45708"/>
    <w:rsid w:val="00E5010B"/>
    <w:rsid w:val="00E50509"/>
    <w:rsid w:val="00E50912"/>
    <w:rsid w:val="00E51F0C"/>
    <w:rsid w:val="00E52A49"/>
    <w:rsid w:val="00E52ABF"/>
    <w:rsid w:val="00E6018E"/>
    <w:rsid w:val="00E61CEE"/>
    <w:rsid w:val="00E632FA"/>
    <w:rsid w:val="00E64159"/>
    <w:rsid w:val="00E6472A"/>
    <w:rsid w:val="00E65881"/>
    <w:rsid w:val="00E65A3F"/>
    <w:rsid w:val="00E67B43"/>
    <w:rsid w:val="00E70C3B"/>
    <w:rsid w:val="00E70D60"/>
    <w:rsid w:val="00E714CA"/>
    <w:rsid w:val="00E7556E"/>
    <w:rsid w:val="00E808A1"/>
    <w:rsid w:val="00E809C7"/>
    <w:rsid w:val="00E81B2B"/>
    <w:rsid w:val="00E82DFE"/>
    <w:rsid w:val="00E82E16"/>
    <w:rsid w:val="00E842DF"/>
    <w:rsid w:val="00E85A00"/>
    <w:rsid w:val="00E86092"/>
    <w:rsid w:val="00E872E3"/>
    <w:rsid w:val="00E874E9"/>
    <w:rsid w:val="00E87924"/>
    <w:rsid w:val="00E87BDC"/>
    <w:rsid w:val="00E87EFD"/>
    <w:rsid w:val="00E90292"/>
    <w:rsid w:val="00E91460"/>
    <w:rsid w:val="00E91C91"/>
    <w:rsid w:val="00E934DF"/>
    <w:rsid w:val="00E940A6"/>
    <w:rsid w:val="00E944ED"/>
    <w:rsid w:val="00E952DF"/>
    <w:rsid w:val="00E964A7"/>
    <w:rsid w:val="00E97211"/>
    <w:rsid w:val="00EA0262"/>
    <w:rsid w:val="00EA07FD"/>
    <w:rsid w:val="00EA0C09"/>
    <w:rsid w:val="00EA0FD7"/>
    <w:rsid w:val="00EA13B7"/>
    <w:rsid w:val="00EA5351"/>
    <w:rsid w:val="00EA6386"/>
    <w:rsid w:val="00EA65AA"/>
    <w:rsid w:val="00EA7DDC"/>
    <w:rsid w:val="00EB0061"/>
    <w:rsid w:val="00EB00BE"/>
    <w:rsid w:val="00EB1053"/>
    <w:rsid w:val="00EB2D35"/>
    <w:rsid w:val="00EB3DB7"/>
    <w:rsid w:val="00EB41BE"/>
    <w:rsid w:val="00EB53DE"/>
    <w:rsid w:val="00EB7209"/>
    <w:rsid w:val="00EC0F0D"/>
    <w:rsid w:val="00EC153F"/>
    <w:rsid w:val="00EC25C8"/>
    <w:rsid w:val="00EC2859"/>
    <w:rsid w:val="00EC38F6"/>
    <w:rsid w:val="00EC3BDA"/>
    <w:rsid w:val="00EC3FBC"/>
    <w:rsid w:val="00EC405E"/>
    <w:rsid w:val="00EC42A7"/>
    <w:rsid w:val="00EC4555"/>
    <w:rsid w:val="00EC57CD"/>
    <w:rsid w:val="00EC5F30"/>
    <w:rsid w:val="00EC5F8E"/>
    <w:rsid w:val="00EC7CFB"/>
    <w:rsid w:val="00ED259E"/>
    <w:rsid w:val="00ED26D7"/>
    <w:rsid w:val="00ED3A21"/>
    <w:rsid w:val="00ED3B64"/>
    <w:rsid w:val="00ED3E9C"/>
    <w:rsid w:val="00ED4189"/>
    <w:rsid w:val="00ED4291"/>
    <w:rsid w:val="00ED4834"/>
    <w:rsid w:val="00ED525B"/>
    <w:rsid w:val="00ED6291"/>
    <w:rsid w:val="00ED62BA"/>
    <w:rsid w:val="00ED75EC"/>
    <w:rsid w:val="00ED7693"/>
    <w:rsid w:val="00EE19F2"/>
    <w:rsid w:val="00EE34D7"/>
    <w:rsid w:val="00EE4957"/>
    <w:rsid w:val="00EE5EEE"/>
    <w:rsid w:val="00EF33C7"/>
    <w:rsid w:val="00EF5CF6"/>
    <w:rsid w:val="00EF5E22"/>
    <w:rsid w:val="00EF5EBE"/>
    <w:rsid w:val="00EF5F0E"/>
    <w:rsid w:val="00EF63CA"/>
    <w:rsid w:val="00EF6470"/>
    <w:rsid w:val="00F0170A"/>
    <w:rsid w:val="00F01BA1"/>
    <w:rsid w:val="00F028EA"/>
    <w:rsid w:val="00F036EB"/>
    <w:rsid w:val="00F03D42"/>
    <w:rsid w:val="00F063C9"/>
    <w:rsid w:val="00F1133F"/>
    <w:rsid w:val="00F122E3"/>
    <w:rsid w:val="00F12716"/>
    <w:rsid w:val="00F12837"/>
    <w:rsid w:val="00F136E2"/>
    <w:rsid w:val="00F1418C"/>
    <w:rsid w:val="00F15A61"/>
    <w:rsid w:val="00F16173"/>
    <w:rsid w:val="00F24DEF"/>
    <w:rsid w:val="00F24EEE"/>
    <w:rsid w:val="00F301CD"/>
    <w:rsid w:val="00F30302"/>
    <w:rsid w:val="00F30A7C"/>
    <w:rsid w:val="00F329AC"/>
    <w:rsid w:val="00F32D88"/>
    <w:rsid w:val="00F34717"/>
    <w:rsid w:val="00F36188"/>
    <w:rsid w:val="00F40632"/>
    <w:rsid w:val="00F41033"/>
    <w:rsid w:val="00F416ED"/>
    <w:rsid w:val="00F41A3F"/>
    <w:rsid w:val="00F41CF7"/>
    <w:rsid w:val="00F42C97"/>
    <w:rsid w:val="00F4423D"/>
    <w:rsid w:val="00F45EB5"/>
    <w:rsid w:val="00F47BF5"/>
    <w:rsid w:val="00F47D04"/>
    <w:rsid w:val="00F47EC1"/>
    <w:rsid w:val="00F50409"/>
    <w:rsid w:val="00F50F08"/>
    <w:rsid w:val="00F5161E"/>
    <w:rsid w:val="00F51799"/>
    <w:rsid w:val="00F51E50"/>
    <w:rsid w:val="00F528B6"/>
    <w:rsid w:val="00F528C6"/>
    <w:rsid w:val="00F53D6A"/>
    <w:rsid w:val="00F54042"/>
    <w:rsid w:val="00F55F1A"/>
    <w:rsid w:val="00F569E8"/>
    <w:rsid w:val="00F56AA9"/>
    <w:rsid w:val="00F6010C"/>
    <w:rsid w:val="00F61CE1"/>
    <w:rsid w:val="00F644AD"/>
    <w:rsid w:val="00F6516D"/>
    <w:rsid w:val="00F66548"/>
    <w:rsid w:val="00F708B8"/>
    <w:rsid w:val="00F721BB"/>
    <w:rsid w:val="00F72DE5"/>
    <w:rsid w:val="00F75B93"/>
    <w:rsid w:val="00F75F50"/>
    <w:rsid w:val="00F761E4"/>
    <w:rsid w:val="00F818F6"/>
    <w:rsid w:val="00F82C75"/>
    <w:rsid w:val="00F83395"/>
    <w:rsid w:val="00F833E7"/>
    <w:rsid w:val="00F8456B"/>
    <w:rsid w:val="00F84748"/>
    <w:rsid w:val="00F87CB8"/>
    <w:rsid w:val="00F90174"/>
    <w:rsid w:val="00F90F4E"/>
    <w:rsid w:val="00F91800"/>
    <w:rsid w:val="00F92D80"/>
    <w:rsid w:val="00F93EE7"/>
    <w:rsid w:val="00F94D70"/>
    <w:rsid w:val="00F95DEF"/>
    <w:rsid w:val="00F96C6D"/>
    <w:rsid w:val="00F9760F"/>
    <w:rsid w:val="00F97AF5"/>
    <w:rsid w:val="00FA037E"/>
    <w:rsid w:val="00FA144D"/>
    <w:rsid w:val="00FA1C8D"/>
    <w:rsid w:val="00FA3665"/>
    <w:rsid w:val="00FA68CF"/>
    <w:rsid w:val="00FB1124"/>
    <w:rsid w:val="00FB2470"/>
    <w:rsid w:val="00FB2A41"/>
    <w:rsid w:val="00FB3D1D"/>
    <w:rsid w:val="00FB46C2"/>
    <w:rsid w:val="00FB5693"/>
    <w:rsid w:val="00FC283E"/>
    <w:rsid w:val="00FC3E73"/>
    <w:rsid w:val="00FC557D"/>
    <w:rsid w:val="00FC5A45"/>
    <w:rsid w:val="00FC62C2"/>
    <w:rsid w:val="00FC743C"/>
    <w:rsid w:val="00FC7E51"/>
    <w:rsid w:val="00FD1A22"/>
    <w:rsid w:val="00FD32DE"/>
    <w:rsid w:val="00FD405E"/>
    <w:rsid w:val="00FD61A8"/>
    <w:rsid w:val="00FD66C5"/>
    <w:rsid w:val="00FE15EF"/>
    <w:rsid w:val="00FE1E84"/>
    <w:rsid w:val="00FE1F16"/>
    <w:rsid w:val="00FE233C"/>
    <w:rsid w:val="00FE3216"/>
    <w:rsid w:val="00FE39CE"/>
    <w:rsid w:val="00FE4778"/>
    <w:rsid w:val="00FE6439"/>
    <w:rsid w:val="00FE661A"/>
    <w:rsid w:val="00FE67AE"/>
    <w:rsid w:val="00FF012A"/>
    <w:rsid w:val="00FF0F05"/>
    <w:rsid w:val="00FF114C"/>
    <w:rsid w:val="00FF2103"/>
    <w:rsid w:val="00FF4A87"/>
    <w:rsid w:val="00FF5346"/>
    <w:rsid w:val="00FF53F5"/>
    <w:rsid w:val="00FF6B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863CF"/>
    <w:pPr>
      <w:widowControl w:val="0"/>
      <w:ind w:firstLine="560"/>
      <w:jc w:val="both"/>
    </w:pPr>
  </w:style>
  <w:style w:type="paragraph" w:styleId="1">
    <w:name w:val="heading 1"/>
    <w:basedOn w:val="a"/>
    <w:next w:val="a"/>
    <w:qFormat/>
    <w:pPr>
      <w:keepNext/>
      <w:widowControl/>
      <w:overflowPunct w:val="0"/>
      <w:autoSpaceDE w:val="0"/>
      <w:autoSpaceDN w:val="0"/>
      <w:adjustRightInd w:val="0"/>
      <w:spacing w:before="240" w:after="360"/>
      <w:ind w:firstLine="0"/>
      <w:jc w:val="center"/>
      <w:textAlignment w:val="baseline"/>
      <w:outlineLvl w:val="0"/>
    </w:pPr>
    <w:rPr>
      <w:spacing w:val="104"/>
      <w:sz w:val="32"/>
      <w:szCs w:val="32"/>
    </w:rPr>
  </w:style>
  <w:style w:type="paragraph" w:styleId="2">
    <w:name w:val="heading 2"/>
    <w:basedOn w:val="a"/>
    <w:next w:val="a"/>
    <w:qFormat/>
    <w:rsid w:val="002B49CA"/>
    <w:pPr>
      <w:keepNext/>
      <w:spacing w:before="240" w:after="60"/>
      <w:outlineLvl w:val="1"/>
    </w:pPr>
    <w:rPr>
      <w:rFonts w:ascii="Arial" w:hAnsi="Arial" w:cs="Arial"/>
      <w:b/>
      <w:bCs/>
      <w:i/>
      <w:iCs/>
      <w:sz w:val="28"/>
      <w:szCs w:val="28"/>
    </w:rPr>
  </w:style>
  <w:style w:type="paragraph" w:styleId="4">
    <w:name w:val="heading 4"/>
    <w:basedOn w:val="a"/>
    <w:next w:val="a"/>
    <w:qFormat/>
    <w:rsid w:val="00AF4B7D"/>
    <w:pPr>
      <w:keepNext/>
      <w:widowControl/>
      <w:spacing w:before="240" w:after="60"/>
      <w:ind w:firstLine="0"/>
      <w:jc w:val="left"/>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9543D2"/>
    <w:pPr>
      <w:widowControl/>
      <w:ind w:firstLine="0"/>
    </w:pPr>
    <w:rPr>
      <w:sz w:val="24"/>
      <w:szCs w:val="24"/>
    </w:rPr>
  </w:style>
  <w:style w:type="paragraph" w:customStyle="1" w:styleId="10">
    <w:name w:val="Основной текст с отступом1"/>
    <w:basedOn w:val="a"/>
    <w:rsid w:val="009543D2"/>
    <w:pPr>
      <w:widowControl/>
      <w:tabs>
        <w:tab w:val="num" w:pos="1134"/>
      </w:tabs>
      <w:ind w:right="44" w:firstLine="709"/>
    </w:pPr>
    <w:rPr>
      <w:sz w:val="24"/>
      <w:szCs w:val="24"/>
    </w:rPr>
  </w:style>
  <w:style w:type="character" w:customStyle="1" w:styleId="id0ehjac">
    <w:name w:val="id0ehjac"/>
    <w:basedOn w:val="a0"/>
    <w:rsid w:val="00C746DF"/>
  </w:style>
  <w:style w:type="character" w:customStyle="1" w:styleId="id0enjac">
    <w:name w:val="id0enjac"/>
    <w:basedOn w:val="a0"/>
    <w:rsid w:val="00C746DF"/>
  </w:style>
  <w:style w:type="character" w:customStyle="1" w:styleId="id0e1jac">
    <w:name w:val="id0e1jac"/>
    <w:basedOn w:val="a0"/>
    <w:rsid w:val="00C746DF"/>
  </w:style>
  <w:style w:type="character" w:customStyle="1" w:styleId="id0ebkac">
    <w:name w:val="id0ebkac"/>
    <w:basedOn w:val="a0"/>
    <w:rsid w:val="00C746DF"/>
  </w:style>
  <w:style w:type="character" w:customStyle="1" w:styleId="id0epkac">
    <w:name w:val="id0epkac"/>
    <w:basedOn w:val="a0"/>
    <w:rsid w:val="00C746DF"/>
  </w:style>
  <w:style w:type="character" w:customStyle="1" w:styleId="id0e3kac">
    <w:name w:val="id0e3kac"/>
    <w:basedOn w:val="a0"/>
    <w:rsid w:val="00C746DF"/>
  </w:style>
  <w:style w:type="character" w:customStyle="1" w:styleId="id0eflac">
    <w:name w:val="id0eflac"/>
    <w:basedOn w:val="a0"/>
    <w:rsid w:val="00C746DF"/>
  </w:style>
  <w:style w:type="character" w:customStyle="1" w:styleId="id0enlac">
    <w:name w:val="id0enlac"/>
    <w:basedOn w:val="a0"/>
    <w:rsid w:val="00C746DF"/>
  </w:style>
  <w:style w:type="character" w:customStyle="1" w:styleId="id0ewlac">
    <w:name w:val="id0ewlac"/>
    <w:basedOn w:val="a0"/>
    <w:rsid w:val="00C746DF"/>
  </w:style>
  <w:style w:type="character" w:customStyle="1" w:styleId="id0efmac">
    <w:name w:val="id0efmac"/>
    <w:basedOn w:val="a0"/>
    <w:rsid w:val="00C746DF"/>
  </w:style>
  <w:style w:type="character" w:customStyle="1" w:styleId="id0elmac">
    <w:name w:val="id0elmac"/>
    <w:basedOn w:val="a0"/>
    <w:rsid w:val="00C746DF"/>
  </w:style>
  <w:style w:type="character" w:customStyle="1" w:styleId="id0ermac">
    <w:name w:val="id0ermac"/>
    <w:basedOn w:val="a0"/>
    <w:rsid w:val="00C746DF"/>
  </w:style>
  <w:style w:type="character" w:customStyle="1" w:styleId="id0eanac">
    <w:name w:val="id0eanac"/>
    <w:basedOn w:val="a0"/>
    <w:rsid w:val="00C746DF"/>
  </w:style>
  <w:style w:type="character" w:customStyle="1" w:styleId="id0egnac">
    <w:name w:val="id0egnac"/>
    <w:basedOn w:val="a0"/>
    <w:rsid w:val="00C746DF"/>
  </w:style>
  <w:style w:type="character" w:customStyle="1" w:styleId="id0ennac">
    <w:name w:val="id0ennac"/>
    <w:basedOn w:val="a0"/>
    <w:rsid w:val="00C746DF"/>
  </w:style>
  <w:style w:type="character" w:customStyle="1" w:styleId="id0etnac">
    <w:name w:val="id0etnac"/>
    <w:basedOn w:val="a0"/>
    <w:rsid w:val="00C746DF"/>
  </w:style>
  <w:style w:type="character" w:customStyle="1" w:styleId="id0eznac">
    <w:name w:val="id0eznac"/>
    <w:basedOn w:val="a0"/>
    <w:rsid w:val="00C746DF"/>
  </w:style>
  <w:style w:type="character" w:customStyle="1" w:styleId="id0egoac">
    <w:name w:val="id0egoac"/>
    <w:basedOn w:val="a0"/>
    <w:rsid w:val="00C746DF"/>
  </w:style>
  <w:style w:type="character" w:customStyle="1" w:styleId="id0emoac">
    <w:name w:val="id0emoac"/>
    <w:basedOn w:val="a0"/>
    <w:rsid w:val="00C746DF"/>
  </w:style>
  <w:style w:type="character" w:customStyle="1" w:styleId="id0esoac">
    <w:name w:val="id0esoac"/>
    <w:basedOn w:val="a0"/>
    <w:rsid w:val="00C746DF"/>
  </w:style>
  <w:style w:type="character" w:customStyle="1" w:styleId="id0exoac">
    <w:name w:val="id0exoac"/>
    <w:basedOn w:val="a0"/>
    <w:rsid w:val="00C746DF"/>
  </w:style>
  <w:style w:type="character" w:customStyle="1" w:styleId="id0e4oac">
    <w:name w:val="id0e4oac"/>
    <w:basedOn w:val="a0"/>
    <w:rsid w:val="00C746DF"/>
  </w:style>
  <w:style w:type="character" w:customStyle="1" w:styleId="id0edpac">
    <w:name w:val="id0edpac"/>
    <w:basedOn w:val="a0"/>
    <w:rsid w:val="00C746DF"/>
  </w:style>
  <w:style w:type="character" w:customStyle="1" w:styleId="id0ejpac">
    <w:name w:val="id0ejpac"/>
    <w:basedOn w:val="a0"/>
    <w:rsid w:val="00C746DF"/>
  </w:style>
  <w:style w:type="character" w:customStyle="1" w:styleId="id0eppac">
    <w:name w:val="id0eppac"/>
    <w:basedOn w:val="a0"/>
    <w:rsid w:val="00C746DF"/>
  </w:style>
  <w:style w:type="character" w:customStyle="1" w:styleId="id0ewpac">
    <w:name w:val="id0ewpac"/>
    <w:basedOn w:val="a0"/>
    <w:rsid w:val="00C746DF"/>
  </w:style>
  <w:style w:type="character" w:customStyle="1" w:styleId="id0e3pac">
    <w:name w:val="id0e3pac"/>
    <w:basedOn w:val="a0"/>
    <w:rsid w:val="00C746DF"/>
  </w:style>
  <w:style w:type="character" w:customStyle="1" w:styleId="id0efaae">
    <w:name w:val="id0efaae"/>
    <w:basedOn w:val="a0"/>
    <w:rsid w:val="00C746DF"/>
  </w:style>
  <w:style w:type="character" w:customStyle="1" w:styleId="id0etaae">
    <w:name w:val="id0etaae"/>
    <w:basedOn w:val="a0"/>
    <w:rsid w:val="00C746DF"/>
  </w:style>
  <w:style w:type="character" w:customStyle="1" w:styleId="id0eabae">
    <w:name w:val="id0eabae"/>
    <w:basedOn w:val="a0"/>
    <w:rsid w:val="00C746DF"/>
  </w:style>
  <w:style w:type="character" w:customStyle="1" w:styleId="id0epbae">
    <w:name w:val="id0epbae"/>
    <w:basedOn w:val="a0"/>
    <w:rsid w:val="00C746DF"/>
  </w:style>
  <w:style w:type="character" w:customStyle="1" w:styleId="id0eybae">
    <w:name w:val="id0eybae"/>
    <w:basedOn w:val="a0"/>
    <w:rsid w:val="00C746DF"/>
  </w:style>
  <w:style w:type="character" w:customStyle="1" w:styleId="id0eacae">
    <w:name w:val="id0eacae"/>
    <w:basedOn w:val="a0"/>
    <w:rsid w:val="00C746DF"/>
  </w:style>
  <w:style w:type="character" w:customStyle="1" w:styleId="id0eocae">
    <w:name w:val="id0eocae"/>
    <w:basedOn w:val="a0"/>
    <w:rsid w:val="00C746DF"/>
  </w:style>
  <w:style w:type="character" w:customStyle="1" w:styleId="id0evcae">
    <w:name w:val="id0evcae"/>
    <w:basedOn w:val="a0"/>
    <w:rsid w:val="00C746DF"/>
  </w:style>
  <w:style w:type="character" w:customStyle="1" w:styleId="id0e2cae">
    <w:name w:val="id0e2cae"/>
    <w:basedOn w:val="a0"/>
    <w:rsid w:val="00C746DF"/>
  </w:style>
  <w:style w:type="character" w:customStyle="1" w:styleId="id0ebdae">
    <w:name w:val="id0ebdae"/>
    <w:basedOn w:val="a0"/>
    <w:rsid w:val="00C746DF"/>
  </w:style>
  <w:style w:type="character" w:customStyle="1" w:styleId="id0e2dae">
    <w:name w:val="id0e2dae"/>
    <w:basedOn w:val="a0"/>
    <w:rsid w:val="00C746DF"/>
  </w:style>
  <w:style w:type="character" w:customStyle="1" w:styleId="id0eseae">
    <w:name w:val="id0eseae"/>
    <w:basedOn w:val="a0"/>
    <w:rsid w:val="00C746DF"/>
  </w:style>
  <w:style w:type="character" w:customStyle="1" w:styleId="id0eyeae">
    <w:name w:val="id0eyeae"/>
    <w:basedOn w:val="a0"/>
    <w:rsid w:val="00C746DF"/>
  </w:style>
  <w:style w:type="character" w:customStyle="1" w:styleId="id0e6eae">
    <w:name w:val="id0e6eae"/>
    <w:basedOn w:val="a0"/>
    <w:rsid w:val="00C746DF"/>
  </w:style>
  <w:style w:type="character" w:customStyle="1" w:styleId="id0effae">
    <w:name w:val="id0effae"/>
    <w:basedOn w:val="a0"/>
    <w:rsid w:val="00C746DF"/>
  </w:style>
  <w:style w:type="character" w:customStyle="1" w:styleId="id0elfae">
    <w:name w:val="id0elfae"/>
    <w:basedOn w:val="a0"/>
    <w:rsid w:val="00C746DF"/>
  </w:style>
  <w:style w:type="character" w:customStyle="1" w:styleId="id0esfae">
    <w:name w:val="id0esfae"/>
    <w:basedOn w:val="a0"/>
    <w:rsid w:val="00C746DF"/>
  </w:style>
  <w:style w:type="character" w:customStyle="1" w:styleId="id0e6fae">
    <w:name w:val="id0e6fae"/>
    <w:basedOn w:val="a0"/>
    <w:rsid w:val="00C746DF"/>
  </w:style>
  <w:style w:type="character" w:customStyle="1" w:styleId="id0efgae">
    <w:name w:val="id0efgae"/>
    <w:basedOn w:val="a0"/>
    <w:rsid w:val="00C746DF"/>
  </w:style>
  <w:style w:type="character" w:customStyle="1" w:styleId="id0etgae">
    <w:name w:val="id0etgae"/>
    <w:basedOn w:val="a0"/>
    <w:rsid w:val="00C746DF"/>
  </w:style>
  <w:style w:type="character" w:customStyle="1" w:styleId="id0e1gae">
    <w:name w:val="id0e1gae"/>
    <w:basedOn w:val="a0"/>
    <w:rsid w:val="00C746DF"/>
  </w:style>
  <w:style w:type="character" w:customStyle="1" w:styleId="id0eahae">
    <w:name w:val="id0eahae"/>
    <w:basedOn w:val="a0"/>
    <w:rsid w:val="00C746DF"/>
  </w:style>
  <w:style w:type="character" w:customStyle="1" w:styleId="id0eghae">
    <w:name w:val="id0eghae"/>
    <w:basedOn w:val="a0"/>
    <w:rsid w:val="00C746DF"/>
  </w:style>
  <w:style w:type="character" w:customStyle="1" w:styleId="id0emhae">
    <w:name w:val="id0emhae"/>
    <w:basedOn w:val="a0"/>
    <w:rsid w:val="00C746DF"/>
  </w:style>
  <w:style w:type="character" w:customStyle="1" w:styleId="id0eshae">
    <w:name w:val="id0eshae"/>
    <w:basedOn w:val="a0"/>
    <w:rsid w:val="00C746DF"/>
  </w:style>
  <w:style w:type="character" w:customStyle="1" w:styleId="id0exhae">
    <w:name w:val="id0exhae"/>
    <w:basedOn w:val="a0"/>
    <w:rsid w:val="00C746DF"/>
  </w:style>
  <w:style w:type="character" w:customStyle="1" w:styleId="id0e4hae">
    <w:name w:val="id0e4hae"/>
    <w:basedOn w:val="a0"/>
    <w:rsid w:val="00C746DF"/>
  </w:style>
  <w:style w:type="character" w:customStyle="1" w:styleId="id0ediae">
    <w:name w:val="id0ediae"/>
    <w:basedOn w:val="a0"/>
    <w:rsid w:val="00C746DF"/>
  </w:style>
  <w:style w:type="character" w:customStyle="1" w:styleId="id0ejiae">
    <w:name w:val="id0ejiae"/>
    <w:basedOn w:val="a0"/>
    <w:rsid w:val="00C746DF"/>
  </w:style>
  <w:style w:type="character" w:customStyle="1" w:styleId="id0emjae">
    <w:name w:val="id0emjae"/>
    <w:basedOn w:val="a0"/>
    <w:rsid w:val="00C746DF"/>
  </w:style>
  <w:style w:type="character" w:customStyle="1" w:styleId="id0esjae">
    <w:name w:val="id0esjae"/>
    <w:basedOn w:val="a0"/>
    <w:rsid w:val="00C746DF"/>
  </w:style>
  <w:style w:type="character" w:customStyle="1" w:styleId="id0e3jae">
    <w:name w:val="id0e3jae"/>
    <w:basedOn w:val="a0"/>
    <w:rsid w:val="00C746DF"/>
  </w:style>
  <w:style w:type="character" w:customStyle="1" w:styleId="id0efkae">
    <w:name w:val="id0efkae"/>
    <w:basedOn w:val="a0"/>
    <w:rsid w:val="00C746DF"/>
  </w:style>
  <w:style w:type="paragraph" w:styleId="20">
    <w:name w:val="Body Text Indent 2"/>
    <w:basedOn w:val="a"/>
    <w:rsid w:val="00E324A6"/>
    <w:pPr>
      <w:widowControl/>
      <w:spacing w:after="120" w:line="480" w:lineRule="auto"/>
      <w:ind w:left="283" w:firstLine="0"/>
      <w:jc w:val="left"/>
    </w:pPr>
    <w:rPr>
      <w:sz w:val="24"/>
      <w:szCs w:val="24"/>
    </w:rPr>
  </w:style>
  <w:style w:type="paragraph" w:styleId="a4">
    <w:name w:val="Body Text Indent"/>
    <w:basedOn w:val="a"/>
    <w:rsid w:val="00226FDE"/>
    <w:pPr>
      <w:spacing w:after="120" w:line="480" w:lineRule="auto"/>
    </w:pPr>
  </w:style>
  <w:style w:type="paragraph" w:styleId="a5">
    <w:name w:val="Balloon Text"/>
    <w:basedOn w:val="a"/>
    <w:link w:val="a6"/>
    <w:rsid w:val="0028494A"/>
    <w:rPr>
      <w:rFonts w:ascii="Tahoma" w:hAnsi="Tahoma"/>
      <w:sz w:val="16"/>
      <w:szCs w:val="16"/>
      <w:lang w:val="x-none" w:eastAsia="x-none"/>
    </w:rPr>
  </w:style>
  <w:style w:type="character" w:customStyle="1" w:styleId="a6">
    <w:name w:val="Текст выноски Знак"/>
    <w:link w:val="a5"/>
    <w:rsid w:val="0028494A"/>
    <w:rPr>
      <w:rFonts w:ascii="Tahoma" w:hAnsi="Tahoma" w:cs="Tahoma"/>
      <w:sz w:val="16"/>
      <w:szCs w:val="16"/>
    </w:rPr>
  </w:style>
  <w:style w:type="table" w:styleId="a7">
    <w:name w:val="Table Grid"/>
    <w:basedOn w:val="a1"/>
    <w:uiPriority w:val="59"/>
    <w:rsid w:val="00ED259E"/>
    <w:pPr>
      <w:widowControl w:val="0"/>
      <w:ind w:firstLine="56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sPlusNormal">
    <w:name w:val="ConsPlusNormal"/>
    <w:rsid w:val="00E65A3F"/>
    <w:pPr>
      <w:widowControl w:val="0"/>
      <w:autoSpaceDE w:val="0"/>
      <w:autoSpaceDN w:val="0"/>
    </w:pPr>
    <w:rPr>
      <w:rFonts w:ascii="Calibri" w:hAnsi="Calibri" w:cs="Calibri"/>
      <w:sz w:val="22"/>
    </w:rPr>
  </w:style>
  <w:style w:type="paragraph" w:customStyle="1" w:styleId="ConsPlusTitle">
    <w:name w:val="ConsPlusTitle"/>
    <w:rsid w:val="00E65A3F"/>
    <w:pPr>
      <w:widowControl w:val="0"/>
      <w:autoSpaceDE w:val="0"/>
      <w:autoSpaceDN w:val="0"/>
    </w:pPr>
    <w:rPr>
      <w:rFonts w:ascii="Calibri" w:hAnsi="Calibri" w:cs="Calibri"/>
      <w:b/>
      <w:sz w:val="22"/>
    </w:rPr>
  </w:style>
  <w:style w:type="character" w:styleId="a8">
    <w:name w:val="Hyperlink"/>
    <w:uiPriority w:val="99"/>
    <w:semiHidden/>
    <w:unhideWhenUsed/>
    <w:rsid w:val="000E4EF8"/>
    <w:rPr>
      <w:color w:val="0000FF"/>
      <w:u w:val="single"/>
    </w:rPr>
  </w:style>
  <w:style w:type="paragraph" w:customStyle="1" w:styleId="11">
    <w:name w:val="Обычный1"/>
    <w:rsid w:val="008B62A6"/>
    <w:rPr>
      <w:snapToGrid w:val="0"/>
      <w:sz w:val="24"/>
    </w:rPr>
  </w:style>
  <w:style w:type="paragraph" w:styleId="a9">
    <w:name w:val="Plain Text"/>
    <w:basedOn w:val="a"/>
    <w:link w:val="aa"/>
    <w:uiPriority w:val="99"/>
    <w:rsid w:val="008B62A6"/>
    <w:pPr>
      <w:widowControl/>
      <w:ind w:firstLine="0"/>
      <w:jc w:val="left"/>
    </w:pPr>
    <w:rPr>
      <w:rFonts w:ascii="Courier New" w:hAnsi="Courier New" w:cs="Courier New"/>
    </w:rPr>
  </w:style>
  <w:style w:type="character" w:customStyle="1" w:styleId="aa">
    <w:name w:val="Текст Знак"/>
    <w:link w:val="a9"/>
    <w:uiPriority w:val="99"/>
    <w:rsid w:val="008B62A6"/>
    <w:rPr>
      <w:rFonts w:ascii="Courier New" w:hAnsi="Courier New" w:cs="Courier New"/>
    </w:rPr>
  </w:style>
  <w:style w:type="paragraph" w:styleId="ab">
    <w:name w:val="List Paragraph"/>
    <w:basedOn w:val="a"/>
    <w:uiPriority w:val="34"/>
    <w:qFormat/>
    <w:rsid w:val="00F30302"/>
    <w:pPr>
      <w:widowControl/>
      <w:ind w:left="720" w:firstLine="0"/>
      <w:contextualSpacing/>
      <w:jc w:val="left"/>
    </w:pPr>
    <w:rPr>
      <w:snapToGrid w:val="0"/>
      <w:color w:val="0000FF"/>
      <w:sz w:val="24"/>
    </w:rPr>
  </w:style>
  <w:style w:type="paragraph" w:styleId="ac">
    <w:name w:val="header"/>
    <w:basedOn w:val="a"/>
    <w:link w:val="ad"/>
    <w:uiPriority w:val="99"/>
    <w:unhideWhenUsed/>
    <w:rsid w:val="003F7BEE"/>
    <w:pPr>
      <w:tabs>
        <w:tab w:val="center" w:pos="4677"/>
        <w:tab w:val="right" w:pos="9355"/>
      </w:tabs>
    </w:pPr>
  </w:style>
  <w:style w:type="character" w:customStyle="1" w:styleId="ad">
    <w:name w:val="Верхний колонтитул Знак"/>
    <w:basedOn w:val="a0"/>
    <w:link w:val="ac"/>
    <w:uiPriority w:val="99"/>
    <w:rsid w:val="003F7BEE"/>
  </w:style>
  <w:style w:type="paragraph" w:styleId="ae">
    <w:name w:val="footer"/>
    <w:basedOn w:val="a"/>
    <w:link w:val="af"/>
    <w:uiPriority w:val="99"/>
    <w:unhideWhenUsed/>
    <w:rsid w:val="003F7BEE"/>
    <w:pPr>
      <w:tabs>
        <w:tab w:val="center" w:pos="4677"/>
        <w:tab w:val="right" w:pos="9355"/>
      </w:tabs>
    </w:pPr>
  </w:style>
  <w:style w:type="character" w:customStyle="1" w:styleId="af">
    <w:name w:val="Нижний колонтитул Знак"/>
    <w:basedOn w:val="a0"/>
    <w:link w:val="ae"/>
    <w:uiPriority w:val="99"/>
    <w:rsid w:val="003F7BEE"/>
  </w:style>
  <w:style w:type="character" w:customStyle="1" w:styleId="21">
    <w:name w:val="Основной текст (2)_"/>
    <w:link w:val="22"/>
    <w:rsid w:val="00484D68"/>
    <w:rPr>
      <w:sz w:val="17"/>
      <w:szCs w:val="17"/>
      <w:shd w:val="clear" w:color="auto" w:fill="FFFFFF"/>
    </w:rPr>
  </w:style>
  <w:style w:type="paragraph" w:customStyle="1" w:styleId="22">
    <w:name w:val="Основной текст (2)"/>
    <w:basedOn w:val="a"/>
    <w:link w:val="21"/>
    <w:rsid w:val="00484D68"/>
    <w:pPr>
      <w:shd w:val="clear" w:color="auto" w:fill="FFFFFF"/>
      <w:spacing w:line="206" w:lineRule="exact"/>
      <w:ind w:firstLine="0"/>
      <w:jc w:val="left"/>
    </w:pPr>
    <w:rPr>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2"/>
          <w:marTop w:val="0"/>
          <w:marBottom w:val="0"/>
          <w:divBdr>
            <w:top w:val="none" w:sz="0" w:space="0" w:color="auto"/>
            <w:left w:val="none" w:sz="0" w:space="0" w:color="auto"/>
            <w:bottom w:val="none" w:sz="0" w:space="0" w:color="auto"/>
            <w:right w:val="none" w:sz="0" w:space="0" w:color="auto"/>
          </w:divBdr>
        </w:div>
        <w:div w:id="5">
          <w:marLeft w:val="0"/>
          <w:marRight w:val="140"/>
          <w:marTop w:val="0"/>
          <w:marBottom w:val="0"/>
          <w:divBdr>
            <w:top w:val="none" w:sz="0" w:space="0" w:color="auto"/>
            <w:left w:val="none" w:sz="0" w:space="0" w:color="auto"/>
            <w:bottom w:val="none" w:sz="0" w:space="0" w:color="auto"/>
            <w:right w:val="none" w:sz="0" w:space="0" w:color="auto"/>
          </w:divBdr>
        </w:div>
      </w:divsChild>
    </w:div>
    <w:div w:id="381561673">
      <w:bodyDiv w:val="1"/>
      <w:marLeft w:val="0"/>
      <w:marRight w:val="0"/>
      <w:marTop w:val="0"/>
      <w:marBottom w:val="0"/>
      <w:divBdr>
        <w:top w:val="none" w:sz="0" w:space="0" w:color="auto"/>
        <w:left w:val="none" w:sz="0" w:space="0" w:color="auto"/>
        <w:bottom w:val="none" w:sz="0" w:space="0" w:color="auto"/>
        <w:right w:val="none" w:sz="0" w:space="0" w:color="auto"/>
      </w:divBdr>
    </w:div>
    <w:div w:id="531649456">
      <w:bodyDiv w:val="1"/>
      <w:marLeft w:val="0"/>
      <w:marRight w:val="0"/>
      <w:marTop w:val="0"/>
      <w:marBottom w:val="0"/>
      <w:divBdr>
        <w:top w:val="none" w:sz="0" w:space="0" w:color="auto"/>
        <w:left w:val="none" w:sz="0" w:space="0" w:color="auto"/>
        <w:bottom w:val="none" w:sz="0" w:space="0" w:color="auto"/>
        <w:right w:val="none" w:sz="0" w:space="0" w:color="auto"/>
      </w:divBdr>
    </w:div>
    <w:div w:id="548153955">
      <w:bodyDiv w:val="1"/>
      <w:marLeft w:val="0"/>
      <w:marRight w:val="0"/>
      <w:marTop w:val="0"/>
      <w:marBottom w:val="0"/>
      <w:divBdr>
        <w:top w:val="none" w:sz="0" w:space="0" w:color="auto"/>
        <w:left w:val="none" w:sz="0" w:space="0" w:color="auto"/>
        <w:bottom w:val="none" w:sz="0" w:space="0" w:color="auto"/>
        <w:right w:val="none" w:sz="0" w:space="0" w:color="auto"/>
      </w:divBdr>
    </w:div>
    <w:div w:id="593634694">
      <w:bodyDiv w:val="1"/>
      <w:marLeft w:val="0"/>
      <w:marRight w:val="0"/>
      <w:marTop w:val="0"/>
      <w:marBottom w:val="0"/>
      <w:divBdr>
        <w:top w:val="none" w:sz="0" w:space="0" w:color="auto"/>
        <w:left w:val="none" w:sz="0" w:space="0" w:color="auto"/>
        <w:bottom w:val="none" w:sz="0" w:space="0" w:color="auto"/>
        <w:right w:val="none" w:sz="0" w:space="0" w:color="auto"/>
      </w:divBdr>
    </w:div>
    <w:div w:id="669602801">
      <w:bodyDiv w:val="1"/>
      <w:marLeft w:val="0"/>
      <w:marRight w:val="0"/>
      <w:marTop w:val="0"/>
      <w:marBottom w:val="0"/>
      <w:divBdr>
        <w:top w:val="none" w:sz="0" w:space="0" w:color="auto"/>
        <w:left w:val="none" w:sz="0" w:space="0" w:color="auto"/>
        <w:bottom w:val="none" w:sz="0" w:space="0" w:color="auto"/>
        <w:right w:val="none" w:sz="0" w:space="0" w:color="auto"/>
      </w:divBdr>
      <w:divsChild>
        <w:div w:id="1900087548">
          <w:marLeft w:val="0"/>
          <w:marRight w:val="0"/>
          <w:marTop w:val="0"/>
          <w:marBottom w:val="0"/>
          <w:divBdr>
            <w:top w:val="none" w:sz="0" w:space="0" w:color="auto"/>
            <w:left w:val="none" w:sz="0" w:space="0" w:color="auto"/>
            <w:bottom w:val="none" w:sz="0" w:space="0" w:color="auto"/>
            <w:right w:val="none" w:sz="0" w:space="0" w:color="auto"/>
          </w:divBdr>
          <w:divsChild>
            <w:div w:id="121747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48336">
      <w:bodyDiv w:val="1"/>
      <w:marLeft w:val="0"/>
      <w:marRight w:val="0"/>
      <w:marTop w:val="0"/>
      <w:marBottom w:val="0"/>
      <w:divBdr>
        <w:top w:val="none" w:sz="0" w:space="0" w:color="auto"/>
        <w:left w:val="none" w:sz="0" w:space="0" w:color="auto"/>
        <w:bottom w:val="none" w:sz="0" w:space="0" w:color="auto"/>
        <w:right w:val="none" w:sz="0" w:space="0" w:color="auto"/>
      </w:divBdr>
    </w:div>
    <w:div w:id="1036389067">
      <w:bodyDiv w:val="1"/>
      <w:marLeft w:val="0"/>
      <w:marRight w:val="0"/>
      <w:marTop w:val="0"/>
      <w:marBottom w:val="0"/>
      <w:divBdr>
        <w:top w:val="none" w:sz="0" w:space="0" w:color="auto"/>
        <w:left w:val="none" w:sz="0" w:space="0" w:color="auto"/>
        <w:bottom w:val="none" w:sz="0" w:space="0" w:color="auto"/>
        <w:right w:val="none" w:sz="0" w:space="0" w:color="auto"/>
      </w:divBdr>
    </w:div>
    <w:div w:id="1199002795">
      <w:bodyDiv w:val="1"/>
      <w:marLeft w:val="0"/>
      <w:marRight w:val="0"/>
      <w:marTop w:val="0"/>
      <w:marBottom w:val="0"/>
      <w:divBdr>
        <w:top w:val="none" w:sz="0" w:space="0" w:color="auto"/>
        <w:left w:val="none" w:sz="0" w:space="0" w:color="auto"/>
        <w:bottom w:val="none" w:sz="0" w:space="0" w:color="auto"/>
        <w:right w:val="none" w:sz="0" w:space="0" w:color="auto"/>
      </w:divBdr>
    </w:div>
    <w:div w:id="1265504630">
      <w:bodyDiv w:val="1"/>
      <w:marLeft w:val="0"/>
      <w:marRight w:val="0"/>
      <w:marTop w:val="0"/>
      <w:marBottom w:val="0"/>
      <w:divBdr>
        <w:top w:val="none" w:sz="0" w:space="0" w:color="auto"/>
        <w:left w:val="none" w:sz="0" w:space="0" w:color="auto"/>
        <w:bottom w:val="none" w:sz="0" w:space="0" w:color="auto"/>
        <w:right w:val="none" w:sz="0" w:space="0" w:color="auto"/>
      </w:divBdr>
    </w:div>
    <w:div w:id="1483811207">
      <w:bodyDiv w:val="1"/>
      <w:marLeft w:val="0"/>
      <w:marRight w:val="0"/>
      <w:marTop w:val="0"/>
      <w:marBottom w:val="0"/>
      <w:divBdr>
        <w:top w:val="none" w:sz="0" w:space="0" w:color="auto"/>
        <w:left w:val="none" w:sz="0" w:space="0" w:color="auto"/>
        <w:bottom w:val="none" w:sz="0" w:space="0" w:color="auto"/>
        <w:right w:val="none" w:sz="0" w:space="0" w:color="auto"/>
      </w:divBdr>
    </w:div>
    <w:div w:id="1632519666">
      <w:bodyDiv w:val="1"/>
      <w:marLeft w:val="0"/>
      <w:marRight w:val="0"/>
      <w:marTop w:val="0"/>
      <w:marBottom w:val="0"/>
      <w:divBdr>
        <w:top w:val="none" w:sz="0" w:space="0" w:color="auto"/>
        <w:left w:val="none" w:sz="0" w:space="0" w:color="auto"/>
        <w:bottom w:val="none" w:sz="0" w:space="0" w:color="auto"/>
        <w:right w:val="none" w:sz="0" w:space="0" w:color="auto"/>
      </w:divBdr>
    </w:div>
    <w:div w:id="1771047151">
      <w:bodyDiv w:val="1"/>
      <w:marLeft w:val="0"/>
      <w:marRight w:val="0"/>
      <w:marTop w:val="0"/>
      <w:marBottom w:val="0"/>
      <w:divBdr>
        <w:top w:val="none" w:sz="0" w:space="0" w:color="auto"/>
        <w:left w:val="none" w:sz="0" w:space="0" w:color="auto"/>
        <w:bottom w:val="none" w:sz="0" w:space="0" w:color="auto"/>
        <w:right w:val="none" w:sz="0" w:space="0" w:color="auto"/>
      </w:divBdr>
    </w:div>
    <w:div w:id="1928341811">
      <w:bodyDiv w:val="1"/>
      <w:marLeft w:val="0"/>
      <w:marRight w:val="0"/>
      <w:marTop w:val="0"/>
      <w:marBottom w:val="0"/>
      <w:divBdr>
        <w:top w:val="none" w:sz="0" w:space="0" w:color="auto"/>
        <w:left w:val="none" w:sz="0" w:space="0" w:color="auto"/>
        <w:bottom w:val="none" w:sz="0" w:space="0" w:color="auto"/>
        <w:right w:val="none" w:sz="0" w:space="0" w:color="auto"/>
      </w:divBdr>
      <w:divsChild>
        <w:div w:id="146240633">
          <w:marLeft w:val="0"/>
          <w:marRight w:val="0"/>
          <w:marTop w:val="0"/>
          <w:marBottom w:val="0"/>
          <w:divBdr>
            <w:top w:val="none" w:sz="0" w:space="0" w:color="auto"/>
            <w:left w:val="none" w:sz="0" w:space="0" w:color="auto"/>
            <w:bottom w:val="none" w:sz="0" w:space="0" w:color="auto"/>
            <w:right w:val="none" w:sz="0" w:space="0" w:color="auto"/>
          </w:divBdr>
          <w:divsChild>
            <w:div w:id="52509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consultantplus://offline/ref=1FE12180AECAD246FCA469BA77682AD958473C42FE19852F402FF601E5230C82255A76AA79A08071Z2iAQ"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consultantplus://offline/ref=1FE12180AECAD246FCA469BA77682AD958473C42FE19852F402FF601E5230C82255A76AA79A08075Z2iDQ" TargetMode="External"/><Relationship Id="rId5" Type="http://schemas.openxmlformats.org/officeDocument/2006/relationships/settings" Target="settings.xml"/><Relationship Id="rId10" Type="http://schemas.openxmlformats.org/officeDocument/2006/relationships/hyperlink" Target="consultantplus://offline/ref=4365D88DDB038C75BF6639150E33A17C7B2FF8732385AAF347E8E26D28C0EF712DA10690DF61r6KF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7D0A28-0E0D-4E9C-BE44-A4F9106BC5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6</Pages>
  <Words>2113</Words>
  <Characters>12048</Characters>
  <Application>Microsoft Office Word</Application>
  <DocSecurity>0</DocSecurity>
  <Lines>100</Lines>
  <Paragraphs>28</Paragraphs>
  <ScaleCrop>false</ScaleCrop>
  <HeadingPairs>
    <vt:vector size="2" baseType="variant">
      <vt:variant>
        <vt:lpstr>Название</vt:lpstr>
      </vt:variant>
      <vt:variant>
        <vt:i4>1</vt:i4>
      </vt:variant>
    </vt:vector>
  </HeadingPairs>
  <TitlesOfParts>
    <vt:vector size="1" baseType="lpstr">
      <vt:lpstr>WM97/Caligula Infection</vt:lpstr>
    </vt:vector>
  </TitlesOfParts>
  <Company>WareZ Provider</Company>
  <LinksUpToDate>false</LinksUpToDate>
  <CharactersWithSpaces>14133</CharactersWithSpaces>
  <SharedDoc>false</SharedDoc>
  <HLinks>
    <vt:vector size="18" baseType="variant">
      <vt:variant>
        <vt:i4>7471200</vt:i4>
      </vt:variant>
      <vt:variant>
        <vt:i4>6</vt:i4>
      </vt:variant>
      <vt:variant>
        <vt:i4>0</vt:i4>
      </vt:variant>
      <vt:variant>
        <vt:i4>5</vt:i4>
      </vt:variant>
      <vt:variant>
        <vt:lpwstr>consultantplus://offline/ref=1FE12180AECAD246FCA469BA77682AD958473C42FE19852F402FF601E5230C82255A76AA79A08071Z2iAQ</vt:lpwstr>
      </vt:variant>
      <vt:variant>
        <vt:lpwstr/>
      </vt:variant>
      <vt:variant>
        <vt:i4>7471201</vt:i4>
      </vt:variant>
      <vt:variant>
        <vt:i4>3</vt:i4>
      </vt:variant>
      <vt:variant>
        <vt:i4>0</vt:i4>
      </vt:variant>
      <vt:variant>
        <vt:i4>5</vt:i4>
      </vt:variant>
      <vt:variant>
        <vt:lpwstr>consultantplus://offline/ref=1FE12180AECAD246FCA469BA77682AD958473C42FE19852F402FF601E5230C82255A76AA79A08075Z2iDQ</vt:lpwstr>
      </vt:variant>
      <vt:variant>
        <vt:lpwstr/>
      </vt:variant>
      <vt:variant>
        <vt:i4>7077997</vt:i4>
      </vt:variant>
      <vt:variant>
        <vt:i4>0</vt:i4>
      </vt:variant>
      <vt:variant>
        <vt:i4>0</vt:i4>
      </vt:variant>
      <vt:variant>
        <vt:i4>5</vt:i4>
      </vt:variant>
      <vt:variant>
        <vt:lpwstr>consultantplus://offline/ref=4365D88DDB038C75BF6639150E33A17C7B2FF8732385AAF347E8E26D28C0EF712DA10690DF61r6KFG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WM97/Caligula Infection</dc:title>
  <dc:subject>A Study In Espionage Enabled Viruses.</dc:subject>
  <dc:creator>Забелин Станислав Игоревич</dc:creator>
  <cp:keywords>| Caligula | Opic | CodeBreakers |</cp:keywords>
  <dc:description>The Best Security Is Knowing The Other Guy Hasn't Got Any.</dc:description>
  <cp:lastModifiedBy>Vera Levchenko</cp:lastModifiedBy>
  <cp:revision>17</cp:revision>
  <cp:lastPrinted>2025-09-08T09:49:00Z</cp:lastPrinted>
  <dcterms:created xsi:type="dcterms:W3CDTF">2026-02-22T18:32:00Z</dcterms:created>
  <dcterms:modified xsi:type="dcterms:W3CDTF">2026-03-15T14:40:00Z</dcterms:modified>
</cp:coreProperties>
</file>