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8ACC1" w14:textId="77777777" w:rsidR="006E5B1E" w:rsidRPr="000C0C20" w:rsidRDefault="006E5B1E" w:rsidP="006E5B1E">
      <w:pPr>
        <w:jc w:val="center"/>
        <w:rPr>
          <w:rFonts w:ascii="Times New Roman" w:hAnsi="Times New Roman" w:cs="Times New Roman"/>
          <w:sz w:val="24"/>
          <w:szCs w:val="24"/>
        </w:rPr>
      </w:pPr>
      <w:r w:rsidRPr="000C0C20">
        <w:rPr>
          <w:rFonts w:ascii="Times New Roman" w:hAnsi="Times New Roman" w:cs="Times New Roman"/>
          <w:sz w:val="24"/>
          <w:szCs w:val="24"/>
        </w:rPr>
        <w:t>Identification of Combinations of Targets for Claudin-Low Triple Negative Breast Cancer Reversion</w:t>
      </w:r>
    </w:p>
    <w:p w14:paraId="7CC83151" w14:textId="77777777" w:rsidR="006E5B1E" w:rsidRPr="00594771" w:rsidRDefault="006E5B1E" w:rsidP="00594771">
      <w:pPr>
        <w:rPr>
          <w:rFonts w:ascii="Times New Roman" w:hAnsi="Times New Roman" w:cs="Times New Roman"/>
          <w:vertAlign w:val="superscript"/>
        </w:rPr>
      </w:pPr>
      <w:r w:rsidRPr="00594771">
        <w:rPr>
          <w:rFonts w:ascii="Times New Roman" w:hAnsi="Times New Roman" w:cs="Times New Roman"/>
        </w:rPr>
        <w:t>Madeleine S. Gastonguay</w:t>
      </w:r>
      <w:r w:rsidRPr="00594771">
        <w:rPr>
          <w:rFonts w:ascii="Times New Roman" w:hAnsi="Times New Roman" w:cs="Times New Roman"/>
          <w:vertAlign w:val="superscript"/>
        </w:rPr>
        <w:t>1</w:t>
      </w:r>
      <w:r w:rsidRPr="00594771">
        <w:rPr>
          <w:rFonts w:ascii="Times New Roman" w:hAnsi="Times New Roman" w:cs="Times New Roman"/>
        </w:rPr>
        <w:t>, Lauren Marazzi</w:t>
      </w:r>
      <w:r w:rsidRPr="00594771">
        <w:rPr>
          <w:rFonts w:ascii="Times New Roman" w:hAnsi="Times New Roman" w:cs="Times New Roman"/>
          <w:vertAlign w:val="superscript"/>
        </w:rPr>
        <w:t>1</w:t>
      </w:r>
      <w:r w:rsidRPr="00594771">
        <w:rPr>
          <w:rFonts w:ascii="Times New Roman" w:hAnsi="Times New Roman" w:cs="Times New Roman"/>
        </w:rPr>
        <w:t>, Paola Vera-</w:t>
      </w:r>
      <w:proofErr w:type="spellStart"/>
      <w:r w:rsidRPr="00594771">
        <w:rPr>
          <w:rFonts w:ascii="Times New Roman" w:hAnsi="Times New Roman" w:cs="Times New Roman"/>
        </w:rPr>
        <w:t>Licona</w:t>
      </w:r>
      <w:proofErr w:type="spellEnd"/>
      <w:r w:rsidRPr="00594771">
        <w:rPr>
          <w:rFonts w:ascii="Times New Roman" w:hAnsi="Times New Roman" w:cs="Times New Roman"/>
        </w:rPr>
        <w:t>, PhD.</w:t>
      </w:r>
      <w:r w:rsidRPr="00594771">
        <w:rPr>
          <w:rFonts w:ascii="Times New Roman" w:hAnsi="Times New Roman" w:cs="Times New Roman"/>
          <w:vertAlign w:val="superscript"/>
        </w:rPr>
        <w:t>1</w:t>
      </w:r>
    </w:p>
    <w:p w14:paraId="2718DC06" w14:textId="77777777" w:rsidR="006E5B1E" w:rsidRPr="00594771" w:rsidRDefault="006E5B1E" w:rsidP="005947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94771">
        <w:rPr>
          <w:rFonts w:ascii="Times New Roman" w:hAnsi="Times New Roman" w:cs="Times New Roman"/>
        </w:rPr>
        <w:t>University of Connecticut Health Center for Quantitative Medicine</w:t>
      </w:r>
    </w:p>
    <w:p w14:paraId="7FBDA5B9" w14:textId="77777777" w:rsidR="006E5B1E" w:rsidRPr="00594771" w:rsidRDefault="006E5B1E" w:rsidP="006E5B1E">
      <w:pPr>
        <w:rPr>
          <w:rFonts w:ascii="Times New Roman" w:hAnsi="Times New Roman" w:cs="Times New Roman"/>
        </w:rPr>
      </w:pPr>
    </w:p>
    <w:p w14:paraId="298B985A" w14:textId="54460C98" w:rsidR="00594771" w:rsidRPr="00594771" w:rsidRDefault="006E5B1E" w:rsidP="006E5B1E">
      <w:pPr>
        <w:ind w:firstLine="360"/>
        <w:rPr>
          <w:rFonts w:ascii="Times New Roman" w:hAnsi="Times New Roman" w:cs="Times New Roman"/>
        </w:rPr>
      </w:pPr>
      <w:r w:rsidRPr="00594771">
        <w:rPr>
          <w:rFonts w:ascii="Times New Roman" w:hAnsi="Times New Roman" w:cs="Times New Roman"/>
        </w:rPr>
        <w:t>Trip</w:t>
      </w:r>
      <w:r w:rsidR="00594771">
        <w:rPr>
          <w:rFonts w:ascii="Times New Roman" w:hAnsi="Times New Roman" w:cs="Times New Roman"/>
        </w:rPr>
        <w:t>le negative breast cancer</w:t>
      </w:r>
      <w:r w:rsidRPr="00594771">
        <w:rPr>
          <w:rFonts w:ascii="Times New Roman" w:hAnsi="Times New Roman" w:cs="Times New Roman"/>
        </w:rPr>
        <w:t xml:space="preserve"> is a heterogeneous subtype of breast cancer characterized by the lack of </w:t>
      </w:r>
      <w:proofErr w:type="spellStart"/>
      <w:r w:rsidRPr="00594771">
        <w:rPr>
          <w:rFonts w:ascii="Times New Roman" w:hAnsi="Times New Roman" w:cs="Times New Roman"/>
        </w:rPr>
        <w:t>oestrogen</w:t>
      </w:r>
      <w:proofErr w:type="spellEnd"/>
      <w:r w:rsidRPr="00594771">
        <w:rPr>
          <w:rFonts w:ascii="Times New Roman" w:hAnsi="Times New Roman" w:cs="Times New Roman"/>
        </w:rPr>
        <w:t xml:space="preserve">, progesterone, and HER2 receptors. Claudin-low triple negative breast cancer </w:t>
      </w:r>
      <w:r w:rsidR="00594771">
        <w:rPr>
          <w:rFonts w:ascii="Times New Roman" w:hAnsi="Times New Roman" w:cs="Times New Roman"/>
        </w:rPr>
        <w:t xml:space="preserve">(CL TNBC) </w:t>
      </w:r>
      <w:r w:rsidRPr="00594771">
        <w:rPr>
          <w:rFonts w:ascii="Times New Roman" w:hAnsi="Times New Roman" w:cs="Times New Roman"/>
        </w:rPr>
        <w:t>is a subtype of the disease displaying a low expression of tight junction proteins Claudin 3,4, and 7, as well as the cell adhesion molecule E-Cadherin. These tumors are prone to the epithelial to mesenchymal transition as well as exhibiting stem-cell characteristics, but unlike most tumors</w:t>
      </w:r>
      <w:r w:rsidR="008F7E91">
        <w:rPr>
          <w:rFonts w:ascii="Times New Roman" w:hAnsi="Times New Roman" w:cs="Times New Roman"/>
        </w:rPr>
        <w:t>, they</w:t>
      </w:r>
      <w:r w:rsidRPr="00594771">
        <w:rPr>
          <w:rFonts w:ascii="Times New Roman" w:hAnsi="Times New Roman" w:cs="Times New Roman"/>
        </w:rPr>
        <w:t xml:space="preserve"> are characterized by low proliferation rates. This leads to high rates of metastasis and decreased response to cytotoxic drugs, resulting in a poor prognosis and the need for new treatment options. </w:t>
      </w:r>
    </w:p>
    <w:p w14:paraId="50BA1E51" w14:textId="10492E21" w:rsidR="008F7E91" w:rsidRPr="008F7E91" w:rsidRDefault="00594771" w:rsidP="00955659">
      <w:pPr>
        <w:ind w:firstLine="360"/>
        <w:rPr>
          <w:rFonts w:ascii="Times New Roman" w:hAnsi="Times New Roman" w:cs="Times New Roman"/>
        </w:rPr>
      </w:pPr>
      <w:r w:rsidRPr="00594771">
        <w:rPr>
          <w:rFonts w:ascii="Times New Roman" w:hAnsi="Times New Roman" w:cs="Times New Roman"/>
        </w:rPr>
        <w:t xml:space="preserve">Although tumor reversion is a rarely explored therapeutic approach, it has been observed both </w:t>
      </w:r>
      <w:r w:rsidRPr="00594771">
        <w:rPr>
          <w:rFonts w:ascii="Times New Roman" w:hAnsi="Times New Roman" w:cs="Times New Roman"/>
          <w:i/>
        </w:rPr>
        <w:t>in vivo</w:t>
      </w:r>
      <w:r w:rsidRPr="00594771">
        <w:rPr>
          <w:rFonts w:ascii="Times New Roman" w:hAnsi="Times New Roman" w:cs="Times New Roman"/>
        </w:rPr>
        <w:t xml:space="preserve"> and </w:t>
      </w:r>
      <w:r w:rsidRPr="00594771">
        <w:rPr>
          <w:rFonts w:ascii="Times New Roman" w:hAnsi="Times New Roman" w:cs="Times New Roman"/>
          <w:i/>
        </w:rPr>
        <w:t xml:space="preserve">in vitro </w:t>
      </w:r>
      <w:r w:rsidRPr="00594771">
        <w:rPr>
          <w:rFonts w:ascii="Times New Roman" w:hAnsi="Times New Roman" w:cs="Times New Roman"/>
        </w:rPr>
        <w:t xml:space="preserve">over the past century. This project aims to take a dynamical systems approach to identifying combinations of therapeutic targets for claudin-low tumor reversion </w:t>
      </w:r>
      <w:r w:rsidRPr="00594771">
        <w:rPr>
          <w:rFonts w:ascii="Times New Roman" w:hAnsi="Times New Roman" w:cs="Times New Roman"/>
          <w:i/>
        </w:rPr>
        <w:t>in silico</w:t>
      </w:r>
      <w:r w:rsidRPr="0059477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In this work, an intracellular signaling network</w:t>
      </w:r>
      <w:r w:rsidR="008F7E91">
        <w:rPr>
          <w:rFonts w:ascii="Times New Roman" w:hAnsi="Times New Roman" w:cs="Times New Roman"/>
        </w:rPr>
        <w:t xml:space="preserve"> consisting of 116 nodes and 259 edges</w:t>
      </w:r>
      <w:r>
        <w:rPr>
          <w:rFonts w:ascii="Times New Roman" w:hAnsi="Times New Roman" w:cs="Times New Roman"/>
        </w:rPr>
        <w:t xml:space="preserve"> was constructed with multi-omics data for the CL TNBC cell line MDA-MB-231.</w:t>
      </w:r>
      <w:r w:rsidR="00BC6B12">
        <w:rPr>
          <w:rFonts w:ascii="Times New Roman" w:hAnsi="Times New Roman" w:cs="Times New Roman"/>
        </w:rPr>
        <w:t xml:space="preserve"> Then driver nodes of the network were identified using</w:t>
      </w:r>
      <w:r w:rsidR="008F7E91">
        <w:rPr>
          <w:rFonts w:ascii="Times New Roman" w:hAnsi="Times New Roman" w:cs="Times New Roman"/>
        </w:rPr>
        <w:t xml:space="preserve"> structure-based</w:t>
      </w:r>
      <w:r w:rsidR="00BC6B12">
        <w:rPr>
          <w:rFonts w:ascii="Times New Roman" w:hAnsi="Times New Roman" w:cs="Times New Roman"/>
        </w:rPr>
        <w:t xml:space="preserve"> control theory </w:t>
      </w:r>
      <w:r w:rsidR="009321B9">
        <w:rPr>
          <w:rFonts w:ascii="Times New Roman" w:hAnsi="Times New Roman" w:cs="Times New Roman"/>
        </w:rPr>
        <w:t>for nonlinear systems</w:t>
      </w:r>
      <w:r w:rsidR="00A74F1C">
        <w:rPr>
          <w:rFonts w:ascii="Times New Roman" w:hAnsi="Times New Roman" w:cs="Times New Roman"/>
        </w:rPr>
        <w:t>,</w:t>
      </w:r>
      <w:bookmarkStart w:id="0" w:name="_GoBack"/>
      <w:bookmarkEnd w:id="0"/>
      <w:r w:rsidR="009321B9">
        <w:rPr>
          <w:rFonts w:ascii="Times New Roman" w:hAnsi="Times New Roman" w:cs="Times New Roman"/>
        </w:rPr>
        <w:t xml:space="preserve"> </w:t>
      </w:r>
      <w:r w:rsidR="00BC6B12">
        <w:rPr>
          <w:rFonts w:ascii="Times New Roman" w:hAnsi="Times New Roman" w:cs="Times New Roman"/>
        </w:rPr>
        <w:t xml:space="preserve">and a topological signal flow analysis was implemented to estimate </w:t>
      </w:r>
      <w:r w:rsidR="008056D3">
        <w:rPr>
          <w:rFonts w:ascii="Times New Roman" w:hAnsi="Times New Roman" w:cs="Times New Roman"/>
        </w:rPr>
        <w:t>the attractor landscape of the network</w:t>
      </w:r>
      <w:r w:rsidR="00BC6B12">
        <w:rPr>
          <w:rFonts w:ascii="Times New Roman" w:hAnsi="Times New Roman" w:cs="Times New Roman"/>
        </w:rPr>
        <w:t>.</w:t>
      </w:r>
      <w:r w:rsidR="008F7E91">
        <w:rPr>
          <w:rFonts w:ascii="Times New Roman" w:hAnsi="Times New Roman" w:cs="Times New Roman"/>
        </w:rPr>
        <w:t xml:space="preserve"> Lastly, </w:t>
      </w:r>
      <w:r w:rsidR="008F7E91">
        <w:rPr>
          <w:rFonts w:ascii="Times New Roman" w:hAnsi="Times New Roman" w:cs="Times New Roman"/>
          <w:i/>
        </w:rPr>
        <w:t xml:space="preserve">in silico </w:t>
      </w:r>
      <w:r w:rsidR="008F7E91">
        <w:rPr>
          <w:rFonts w:ascii="Times New Roman" w:hAnsi="Times New Roman" w:cs="Times New Roman"/>
        </w:rPr>
        <w:t>perturbation screenings were run to identify putative concerted targets for CL TNBC reversion.</w:t>
      </w:r>
    </w:p>
    <w:p w14:paraId="6B608F22" w14:textId="3A92C39F" w:rsidR="006E5B1E" w:rsidRPr="008056D3" w:rsidRDefault="006E5B1E" w:rsidP="008F7E91">
      <w:pPr>
        <w:rPr>
          <w:rFonts w:ascii="Times New Roman" w:hAnsi="Times New Roman" w:cs="Times New Roman"/>
        </w:rPr>
      </w:pPr>
    </w:p>
    <w:sectPr w:rsidR="006E5B1E" w:rsidRPr="00805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76F7F"/>
    <w:multiLevelType w:val="hybridMultilevel"/>
    <w:tmpl w:val="E7F43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77E65"/>
    <w:multiLevelType w:val="hybridMultilevel"/>
    <w:tmpl w:val="D5D87C56"/>
    <w:lvl w:ilvl="0" w:tplc="CF9299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B1E"/>
    <w:rsid w:val="0008578C"/>
    <w:rsid w:val="000C0C20"/>
    <w:rsid w:val="00571C53"/>
    <w:rsid w:val="00594771"/>
    <w:rsid w:val="006A6A81"/>
    <w:rsid w:val="006E5B1E"/>
    <w:rsid w:val="008056D3"/>
    <w:rsid w:val="008C694B"/>
    <w:rsid w:val="008F7E91"/>
    <w:rsid w:val="009321B9"/>
    <w:rsid w:val="00955659"/>
    <w:rsid w:val="00A30CBE"/>
    <w:rsid w:val="00A74F1C"/>
    <w:rsid w:val="00BC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9EAB7"/>
  <w15:chartTrackingRefBased/>
  <w15:docId w15:val="{1D3176F3-930D-4C91-8478-D8E86E9F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5B1E"/>
    <w:rPr>
      <w:color w:val="808080"/>
    </w:rPr>
  </w:style>
  <w:style w:type="paragraph" w:styleId="ListParagraph">
    <w:name w:val="List Paragraph"/>
    <w:basedOn w:val="Normal"/>
    <w:uiPriority w:val="34"/>
    <w:qFormat/>
    <w:rsid w:val="006E5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UConn Health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Gastonguay,Madeleine</dc:creator>
  <cp:keywords/>
  <dc:description/>
  <cp:lastModifiedBy>Microsoft Office User</cp:lastModifiedBy>
  <cp:revision>11</cp:revision>
  <dcterms:created xsi:type="dcterms:W3CDTF">2019-07-29T20:53:00Z</dcterms:created>
  <dcterms:modified xsi:type="dcterms:W3CDTF">2019-09-13T19:45:00Z</dcterms:modified>
</cp:coreProperties>
</file>