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DA6" w:rsidRDefault="002A1F36">
      <w:bookmarkStart w:id="0" w:name="_GoBack"/>
      <w:bookmarkEnd w:id="0"/>
      <w:r>
        <w:t>Contents for discussion:</w:t>
      </w:r>
    </w:p>
    <w:p w:rsidR="002A1F36" w:rsidRDefault="002A1F36"/>
    <w:p w:rsidR="00D921A0" w:rsidRDefault="00D921A0" w:rsidP="002A1F36">
      <w:pPr>
        <w:pStyle w:val="ListParagraph"/>
        <w:numPr>
          <w:ilvl w:val="0"/>
          <w:numId w:val="1"/>
        </w:numPr>
      </w:pPr>
      <w:r>
        <w:t>Advantages to the approach</w:t>
      </w:r>
    </w:p>
    <w:p w:rsidR="00D921A0" w:rsidRDefault="00D921A0" w:rsidP="002A1F36">
      <w:pPr>
        <w:pStyle w:val="ListParagraph"/>
        <w:numPr>
          <w:ilvl w:val="0"/>
          <w:numId w:val="1"/>
        </w:numPr>
      </w:pPr>
      <w:r>
        <w:t>Innovation of results</w:t>
      </w:r>
    </w:p>
    <w:p w:rsidR="00D921A0" w:rsidRDefault="00D921A0" w:rsidP="00D921A0">
      <w:pPr>
        <w:pStyle w:val="ListParagraph"/>
      </w:pPr>
    </w:p>
    <w:p w:rsidR="00120E10" w:rsidRDefault="002A1F36" w:rsidP="00120E10">
      <w:pPr>
        <w:pStyle w:val="ListParagraph"/>
        <w:numPr>
          <w:ilvl w:val="0"/>
          <w:numId w:val="1"/>
        </w:numPr>
      </w:pPr>
      <w:r>
        <w:t>Intracellular signaling network captures relevant tumorigenesis pathways</w:t>
      </w:r>
    </w:p>
    <w:p w:rsidR="00120E10" w:rsidRDefault="00120E10" w:rsidP="002A1F36">
      <w:pPr>
        <w:pStyle w:val="ListParagraph"/>
        <w:numPr>
          <w:ilvl w:val="0"/>
          <w:numId w:val="1"/>
        </w:numPr>
      </w:pPr>
      <w:r>
        <w:t>Interesting results from z-score ranking</w:t>
      </w:r>
    </w:p>
    <w:p w:rsidR="00120E10" w:rsidRDefault="00120E10" w:rsidP="00120E10">
      <w:pPr>
        <w:pStyle w:val="ListParagraph"/>
        <w:numPr>
          <w:ilvl w:val="1"/>
          <w:numId w:val="1"/>
        </w:numPr>
      </w:pPr>
      <w:r>
        <w:t xml:space="preserve">Discuss </w:t>
      </w:r>
      <w:proofErr w:type="spellStart"/>
      <w:r>
        <w:t>reka</w:t>
      </w:r>
      <w:proofErr w:type="spellEnd"/>
      <w:r>
        <w:t xml:space="preserve"> paper</w:t>
      </w:r>
    </w:p>
    <w:p w:rsidR="002A1F36" w:rsidRDefault="002A1F36" w:rsidP="002A1F36">
      <w:pPr>
        <w:pStyle w:val="ListParagraph"/>
        <w:numPr>
          <w:ilvl w:val="0"/>
          <w:numId w:val="1"/>
        </w:numPr>
      </w:pPr>
      <w:r>
        <w:t xml:space="preserve">Problems with interactions between </w:t>
      </w:r>
      <w:proofErr w:type="spellStart"/>
      <w:r>
        <w:t>soFunDEGs</w:t>
      </w:r>
      <w:proofErr w:type="spellEnd"/>
      <w:r>
        <w:t xml:space="preserve"> and TFs</w:t>
      </w:r>
    </w:p>
    <w:p w:rsidR="00120E10" w:rsidRDefault="00120E10" w:rsidP="00120E10">
      <w:pPr>
        <w:pStyle w:val="ListParagraph"/>
        <w:numPr>
          <w:ilvl w:val="1"/>
          <w:numId w:val="1"/>
        </w:numPr>
      </w:pPr>
      <w:r>
        <w:t xml:space="preserve">Even though  </w:t>
      </w:r>
      <w:proofErr w:type="spellStart"/>
      <w:r>
        <w:t>Transfac</w:t>
      </w:r>
      <w:proofErr w:type="spellEnd"/>
      <w:r>
        <w:t xml:space="preserve"> predicts an </w:t>
      </w:r>
      <w:proofErr w:type="spellStart"/>
      <w:r>
        <w:t>interacton</w:t>
      </w:r>
      <w:proofErr w:type="spellEnd"/>
      <w:r>
        <w:t xml:space="preserve"> is possible does not mean that there is experimentally validated evidence of it</w:t>
      </w:r>
    </w:p>
    <w:p w:rsidR="00120E10" w:rsidRDefault="00120E10" w:rsidP="00120E10">
      <w:pPr>
        <w:pStyle w:val="ListParagraph"/>
        <w:numPr>
          <w:ilvl w:val="1"/>
          <w:numId w:val="1"/>
        </w:numPr>
      </w:pPr>
      <w:r>
        <w:t>Interactions could exist but there is no literature so nothing we can do</w:t>
      </w:r>
    </w:p>
    <w:p w:rsidR="002A6981" w:rsidRDefault="00120E10" w:rsidP="006D02FA">
      <w:pPr>
        <w:pStyle w:val="ListParagraph"/>
        <w:numPr>
          <w:ilvl w:val="1"/>
          <w:numId w:val="1"/>
        </w:numPr>
      </w:pPr>
      <w:r>
        <w:t xml:space="preserve">By using </w:t>
      </w:r>
      <w:proofErr w:type="spellStart"/>
      <w:r>
        <w:t>foc</w:t>
      </w:r>
      <w:proofErr w:type="spellEnd"/>
      <w:r>
        <w:t xml:space="preserve"> instead of </w:t>
      </w:r>
      <w:proofErr w:type="spellStart"/>
      <w:r>
        <w:t>soc</w:t>
      </w:r>
      <w:proofErr w:type="spellEnd"/>
      <w:r>
        <w:t xml:space="preserve"> we lose out on CL TNBC related genes but we do better than just using DEGs</w:t>
      </w:r>
    </w:p>
    <w:p w:rsidR="00120E10" w:rsidRDefault="002A6981" w:rsidP="00120E10">
      <w:pPr>
        <w:pStyle w:val="ListParagraph"/>
        <w:numPr>
          <w:ilvl w:val="0"/>
          <w:numId w:val="1"/>
        </w:numPr>
      </w:pPr>
      <w:r>
        <w:t>Incorporated</w:t>
      </w:r>
      <w:r w:rsidR="00120E10">
        <w:t xml:space="preserve"> a very interesting GOF p53 mutation</w:t>
      </w:r>
    </w:p>
    <w:p w:rsidR="00120E10" w:rsidRDefault="00120E10" w:rsidP="00120E10">
      <w:pPr>
        <w:pStyle w:val="ListParagraph"/>
        <w:numPr>
          <w:ilvl w:val="0"/>
          <w:numId w:val="1"/>
        </w:numPr>
      </w:pPr>
      <w:r>
        <w:t>Processes for further automation of network construction/consideration of mutational profiles would be helpful</w:t>
      </w:r>
    </w:p>
    <w:p w:rsidR="00120E10" w:rsidRDefault="00120E10" w:rsidP="00120E10">
      <w:pPr>
        <w:pStyle w:val="ListParagraph"/>
        <w:numPr>
          <w:ilvl w:val="0"/>
          <w:numId w:val="1"/>
        </w:numPr>
      </w:pPr>
      <w:r>
        <w:t xml:space="preserve">Incorporating </w:t>
      </w:r>
      <w:proofErr w:type="spellStart"/>
      <w:r>
        <w:t>phosphoproteomics</w:t>
      </w:r>
      <w:proofErr w:type="spellEnd"/>
    </w:p>
    <w:p w:rsidR="006D02FA" w:rsidRDefault="006D02FA" w:rsidP="006D02FA"/>
    <w:p w:rsidR="006D02FA" w:rsidRDefault="006D02FA" w:rsidP="006D02FA">
      <w:pPr>
        <w:pStyle w:val="ListParagraph"/>
        <w:numPr>
          <w:ilvl w:val="0"/>
          <w:numId w:val="1"/>
        </w:numPr>
      </w:pPr>
      <w:r>
        <w:t>FVS nodes are known regulators of tumorigenesis</w:t>
      </w:r>
    </w:p>
    <w:p w:rsidR="006D02FA" w:rsidRDefault="00B51A26" w:rsidP="00B51A26">
      <w:pPr>
        <w:pStyle w:val="ListParagraph"/>
        <w:numPr>
          <w:ilvl w:val="1"/>
          <w:numId w:val="1"/>
        </w:numPr>
      </w:pPr>
      <w:r>
        <w:t>Good</w:t>
      </w:r>
    </w:p>
    <w:p w:rsidR="00903768" w:rsidRDefault="00903768" w:rsidP="00903768">
      <w:pPr>
        <w:pStyle w:val="ListParagraph"/>
        <w:numPr>
          <w:ilvl w:val="1"/>
          <w:numId w:val="1"/>
        </w:numPr>
      </w:pPr>
      <w:r>
        <w:t>Downside: using curated databases that may be biased towards known tumorigenic interactions (not identifying novel targets)</w:t>
      </w:r>
    </w:p>
    <w:p w:rsidR="00B51A26" w:rsidRDefault="00A72BC3" w:rsidP="00B265CE">
      <w:pPr>
        <w:pStyle w:val="ListParagraph"/>
        <w:numPr>
          <w:ilvl w:val="0"/>
          <w:numId w:val="1"/>
        </w:numPr>
      </w:pPr>
      <w:r>
        <w:t xml:space="preserve">Attractor values clustered the same way </w:t>
      </w:r>
      <w:r w:rsidR="006B2BA9">
        <w:t>as the experimental data</w:t>
      </w:r>
    </w:p>
    <w:p w:rsidR="006B2BA9" w:rsidRDefault="006B2BA9" w:rsidP="006B2BA9">
      <w:pPr>
        <w:pStyle w:val="ListParagraph"/>
        <w:numPr>
          <w:ilvl w:val="1"/>
          <w:numId w:val="1"/>
        </w:numPr>
      </w:pPr>
      <w:r>
        <w:t xml:space="preserve">Don’t expect values  to be exactly same as experiments because </w:t>
      </w:r>
      <w:proofErr w:type="spellStart"/>
      <w:r>
        <w:t>RNAseq</w:t>
      </w:r>
      <w:proofErr w:type="spellEnd"/>
      <w:r>
        <w:t xml:space="preserve"> is just a snapshot of the expression</w:t>
      </w:r>
    </w:p>
    <w:p w:rsidR="00EE377C" w:rsidRDefault="00EE377C" w:rsidP="006B2BA9">
      <w:pPr>
        <w:pStyle w:val="ListParagraph"/>
        <w:numPr>
          <w:ilvl w:val="1"/>
          <w:numId w:val="1"/>
        </w:numPr>
      </w:pPr>
      <w:r>
        <w:t xml:space="preserve">Biological replicates cluster separately  </w:t>
      </w:r>
      <w:r>
        <w:sym w:font="Wingdings" w:char="F0E0"/>
      </w:r>
      <w:r>
        <w:t xml:space="preserve"> more data or patient data would be helpful</w:t>
      </w:r>
    </w:p>
    <w:p w:rsidR="006B2BA9" w:rsidRDefault="006B2BA9" w:rsidP="00EE377C"/>
    <w:p w:rsidR="00EE377C" w:rsidRDefault="00EE377C" w:rsidP="00EE377C">
      <w:pPr>
        <w:pStyle w:val="ListParagraph"/>
        <w:numPr>
          <w:ilvl w:val="0"/>
          <w:numId w:val="2"/>
        </w:numPr>
      </w:pPr>
      <w:r>
        <w:t>The subset of 100,000 perturbations can be expanded in the future</w:t>
      </w:r>
    </w:p>
    <w:p w:rsidR="00EE377C" w:rsidRDefault="00EE377C" w:rsidP="00EE377C">
      <w:pPr>
        <w:pStyle w:val="ListParagraph"/>
        <w:numPr>
          <w:ilvl w:val="0"/>
          <w:numId w:val="2"/>
        </w:numPr>
      </w:pPr>
      <w:r>
        <w:t>Why didn’t discrete datasets result in classification overlap?</w:t>
      </w:r>
    </w:p>
    <w:p w:rsidR="00EE377C" w:rsidRDefault="00EE377C" w:rsidP="00EE377C">
      <w:pPr>
        <w:pStyle w:val="ListParagraph"/>
        <w:numPr>
          <w:ilvl w:val="0"/>
          <w:numId w:val="2"/>
        </w:numPr>
      </w:pPr>
      <w:r>
        <w:t>Justification for floating point numbers</w:t>
      </w:r>
    </w:p>
    <w:p w:rsidR="00EE377C" w:rsidRDefault="007E5C92" w:rsidP="00EE377C">
      <w:pPr>
        <w:pStyle w:val="ListParagraph"/>
        <w:numPr>
          <w:ilvl w:val="1"/>
          <w:numId w:val="2"/>
        </w:numPr>
      </w:pPr>
      <w:r>
        <w:t xml:space="preserve">Comparing conditions by  computing </w:t>
      </w:r>
      <w:proofErr w:type="spellStart"/>
      <w:r>
        <w:t>euclidean</w:t>
      </w:r>
      <w:proofErr w:type="spellEnd"/>
      <w:r>
        <w:t xml:space="preserve"> distance </w:t>
      </w:r>
    </w:p>
    <w:p w:rsidR="007E5C92" w:rsidRDefault="007E5C92" w:rsidP="007E5C92">
      <w:pPr>
        <w:pStyle w:val="ListParagraph"/>
        <w:numPr>
          <w:ilvl w:val="0"/>
          <w:numId w:val="2"/>
        </w:numPr>
      </w:pPr>
      <w:r>
        <w:t>Discuss Perturbation orientation results</w:t>
      </w:r>
    </w:p>
    <w:p w:rsidR="007E5C92" w:rsidRDefault="007E5C92" w:rsidP="007E5C92">
      <w:pPr>
        <w:pStyle w:val="ListParagraph"/>
        <w:numPr>
          <w:ilvl w:val="1"/>
          <w:numId w:val="2"/>
        </w:numPr>
      </w:pPr>
      <w:r>
        <w:t>GSK3B, HDAC3, CTNNB1 don’t agree with literature</w:t>
      </w:r>
    </w:p>
    <w:p w:rsidR="007E5C92" w:rsidRDefault="007E5C92" w:rsidP="007E5C92">
      <w:pPr>
        <w:pStyle w:val="ListParagraph"/>
        <w:numPr>
          <w:ilvl w:val="1"/>
          <w:numId w:val="2"/>
        </w:numPr>
      </w:pPr>
      <w:r>
        <w:t>Follow from experimental conditions</w:t>
      </w:r>
    </w:p>
    <w:p w:rsidR="007E5C92" w:rsidRDefault="007E5C92" w:rsidP="007E5C92">
      <w:pPr>
        <w:pStyle w:val="ListParagraph"/>
        <w:numPr>
          <w:ilvl w:val="2"/>
          <w:numId w:val="2"/>
        </w:numPr>
      </w:pPr>
      <w:r>
        <w:t>Trend with GSK3B</w:t>
      </w:r>
    </w:p>
    <w:p w:rsidR="007E5C92" w:rsidRDefault="007E5C92" w:rsidP="007E5C92">
      <w:pPr>
        <w:pStyle w:val="ListParagraph"/>
        <w:numPr>
          <w:ilvl w:val="2"/>
          <w:numId w:val="2"/>
        </w:numPr>
      </w:pPr>
      <w:r>
        <w:t>Not sure what’s happening with CTNNB1</w:t>
      </w:r>
    </w:p>
    <w:p w:rsidR="007E5C92" w:rsidRDefault="007E5C92" w:rsidP="007E5C92">
      <w:pPr>
        <w:pStyle w:val="ListParagraph"/>
        <w:numPr>
          <w:ilvl w:val="1"/>
          <w:numId w:val="2"/>
        </w:numPr>
      </w:pPr>
      <w:r>
        <w:t>PIAS1 could be new (it’s activation hasn’t been studied)</w:t>
      </w:r>
    </w:p>
    <w:p w:rsidR="007E5C92" w:rsidRDefault="007E5C92" w:rsidP="007E5C92">
      <w:pPr>
        <w:pStyle w:val="ListParagraph"/>
        <w:numPr>
          <w:ilvl w:val="1"/>
          <w:numId w:val="2"/>
        </w:numPr>
      </w:pPr>
      <w:r>
        <w:t>AURKA could be new</w:t>
      </w:r>
    </w:p>
    <w:p w:rsidR="007E5C92" w:rsidRDefault="007E5C92" w:rsidP="007E5C92">
      <w:pPr>
        <w:pStyle w:val="ListParagraph"/>
        <w:numPr>
          <w:ilvl w:val="1"/>
          <w:numId w:val="2"/>
        </w:numPr>
      </w:pPr>
      <w:r>
        <w:t>JUN, RELA, STAT3,  TCF3, FOXM1, AKT1  all agree with lit</w:t>
      </w:r>
    </w:p>
    <w:p w:rsidR="007E5C92" w:rsidRDefault="007E5C92" w:rsidP="007E5C92">
      <w:pPr>
        <w:pStyle w:val="ListParagraph"/>
        <w:numPr>
          <w:ilvl w:val="1"/>
          <w:numId w:val="2"/>
        </w:numPr>
      </w:pPr>
      <w:r>
        <w:t>MAPK1 doesn’t seem to  matter</w:t>
      </w:r>
    </w:p>
    <w:p w:rsidR="00296C26" w:rsidRDefault="00296C26" w:rsidP="00296C26">
      <w:pPr>
        <w:pStyle w:val="ListParagraph"/>
        <w:numPr>
          <w:ilvl w:val="0"/>
          <w:numId w:val="2"/>
        </w:numPr>
      </w:pPr>
      <w:r>
        <w:lastRenderedPageBreak/>
        <w:t xml:space="preserve">Only studied  FVS, but considering source nodes could improve results </w:t>
      </w:r>
      <w:r>
        <w:sym w:font="Wingdings" w:char="F0E0"/>
      </w:r>
      <w:r>
        <w:t xml:space="preserve"> even  though  adding more control targets, some of them  might already be set for the right trajectory</w:t>
      </w:r>
    </w:p>
    <w:p w:rsidR="007E5C92" w:rsidRDefault="00296C26" w:rsidP="00296C26">
      <w:pPr>
        <w:pStyle w:val="ListParagraph"/>
        <w:numPr>
          <w:ilvl w:val="0"/>
          <w:numId w:val="2"/>
        </w:numPr>
      </w:pPr>
      <w:r>
        <w:t>Synthetic lethality of results</w:t>
      </w:r>
    </w:p>
    <w:p w:rsidR="00296C26" w:rsidRDefault="00296C26" w:rsidP="00296C26">
      <w:pPr>
        <w:pStyle w:val="ListParagraph"/>
        <w:numPr>
          <w:ilvl w:val="1"/>
          <w:numId w:val="2"/>
        </w:numPr>
      </w:pPr>
      <w:r>
        <w:t xml:space="preserve">None are dependent according to </w:t>
      </w:r>
      <w:proofErr w:type="spellStart"/>
      <w:r>
        <w:t>depmap</w:t>
      </w:r>
      <w:proofErr w:type="spellEnd"/>
    </w:p>
    <w:p w:rsidR="00296C26" w:rsidRDefault="00296C26" w:rsidP="00296C26">
      <w:pPr>
        <w:pStyle w:val="ListParagraph"/>
        <w:numPr>
          <w:ilvl w:val="0"/>
          <w:numId w:val="2"/>
        </w:numPr>
      </w:pPr>
      <w:r>
        <w:t>Prioritization  of reversion targets</w:t>
      </w:r>
    </w:p>
    <w:p w:rsidR="00296C26" w:rsidRDefault="00296C26" w:rsidP="00296C26">
      <w:pPr>
        <w:pStyle w:val="ListParagraph"/>
        <w:numPr>
          <w:ilvl w:val="1"/>
          <w:numId w:val="2"/>
        </w:numPr>
      </w:pPr>
      <w:r>
        <w:t>Number of negative feedback loops</w:t>
      </w:r>
    </w:p>
    <w:p w:rsidR="00296C26" w:rsidRDefault="00296C26" w:rsidP="00296C26">
      <w:pPr>
        <w:pStyle w:val="ListParagraph"/>
        <w:numPr>
          <w:ilvl w:val="1"/>
          <w:numId w:val="2"/>
        </w:numPr>
      </w:pPr>
      <w:proofErr w:type="spellStart"/>
      <w:r>
        <w:t>Druggability</w:t>
      </w:r>
      <w:proofErr w:type="spellEnd"/>
    </w:p>
    <w:p w:rsidR="00296C26" w:rsidRDefault="00296C26" w:rsidP="00296C26">
      <w:pPr>
        <w:pStyle w:val="ListParagraph"/>
        <w:numPr>
          <w:ilvl w:val="1"/>
          <w:numId w:val="2"/>
        </w:numPr>
      </w:pPr>
      <w:r>
        <w:t>Synthetic lethality</w:t>
      </w:r>
    </w:p>
    <w:p w:rsidR="00296C26" w:rsidRDefault="00296C26" w:rsidP="00296C26">
      <w:pPr>
        <w:pStyle w:val="ListParagraph"/>
        <w:numPr>
          <w:ilvl w:val="1"/>
          <w:numId w:val="2"/>
        </w:numPr>
      </w:pPr>
      <w:r>
        <w:t xml:space="preserve">Frequency  of perturbation </w:t>
      </w:r>
    </w:p>
    <w:p w:rsidR="00296C26" w:rsidRDefault="00296C26" w:rsidP="00296C26">
      <w:pPr>
        <w:pStyle w:val="ListParagraph"/>
        <w:numPr>
          <w:ilvl w:val="0"/>
          <w:numId w:val="2"/>
        </w:numPr>
      </w:pPr>
    </w:p>
    <w:p w:rsidR="002A1F36" w:rsidRDefault="002A1F36" w:rsidP="002A1F36"/>
    <w:p w:rsidR="002A1F36" w:rsidRDefault="002A1F36" w:rsidP="00120E10">
      <w:pPr>
        <w:pStyle w:val="ListParagraph"/>
      </w:pPr>
    </w:p>
    <w:sectPr w:rsidR="002A1F36" w:rsidSect="00A53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55C2F"/>
    <w:multiLevelType w:val="hybridMultilevel"/>
    <w:tmpl w:val="70329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017DD"/>
    <w:multiLevelType w:val="hybridMultilevel"/>
    <w:tmpl w:val="4C5CF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F36"/>
    <w:rsid w:val="00100BCF"/>
    <w:rsid w:val="00120E10"/>
    <w:rsid w:val="00126DA6"/>
    <w:rsid w:val="0027039E"/>
    <w:rsid w:val="00296C26"/>
    <w:rsid w:val="002A1F36"/>
    <w:rsid w:val="002A6981"/>
    <w:rsid w:val="00340802"/>
    <w:rsid w:val="004331CB"/>
    <w:rsid w:val="006B2BA9"/>
    <w:rsid w:val="006D02FA"/>
    <w:rsid w:val="007E5C92"/>
    <w:rsid w:val="00903768"/>
    <w:rsid w:val="00A535EC"/>
    <w:rsid w:val="00A72BC3"/>
    <w:rsid w:val="00B265CE"/>
    <w:rsid w:val="00B51A26"/>
    <w:rsid w:val="00D921A0"/>
    <w:rsid w:val="00EE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69F7D-5D43-344A-A3FC-6E87128C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2020-04-23T16:04:00Z</dcterms:created>
  <dcterms:modified xsi:type="dcterms:W3CDTF">2020-04-25T04:20:00Z</dcterms:modified>
</cp:coreProperties>
</file>