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B8ACC1" w14:textId="77777777" w:rsidR="006E5B1E" w:rsidRPr="004528EA" w:rsidRDefault="006E5B1E" w:rsidP="00C72B20">
      <w:pPr>
        <w:jc w:val="center"/>
        <w:rPr>
          <w:rFonts w:ascii="Times New Roman" w:hAnsi="Times New Roman" w:cs="Times New Roman"/>
          <w:sz w:val="24"/>
          <w:szCs w:val="24"/>
        </w:rPr>
      </w:pPr>
      <w:bookmarkStart w:id="0" w:name="_GoBack"/>
      <w:r w:rsidRPr="004528EA">
        <w:rPr>
          <w:rFonts w:ascii="Times New Roman" w:hAnsi="Times New Roman" w:cs="Times New Roman"/>
          <w:sz w:val="24"/>
          <w:szCs w:val="24"/>
        </w:rPr>
        <w:t>Identification of Combinations of Targets for Claudin-Low Triple Negative Breast Cancer Reversion</w:t>
      </w:r>
    </w:p>
    <w:p w14:paraId="7CC83151" w14:textId="7654AE33" w:rsidR="006E5B1E" w:rsidRPr="004528EA" w:rsidRDefault="006E5B1E" w:rsidP="00C72B20">
      <w:pPr>
        <w:jc w:val="center"/>
        <w:rPr>
          <w:rFonts w:ascii="Times New Roman" w:hAnsi="Times New Roman" w:cs="Times New Roman"/>
          <w:sz w:val="24"/>
          <w:szCs w:val="24"/>
          <w:vertAlign w:val="superscript"/>
        </w:rPr>
      </w:pPr>
      <w:r w:rsidRPr="004528EA">
        <w:rPr>
          <w:rFonts w:ascii="Times New Roman" w:hAnsi="Times New Roman" w:cs="Times New Roman"/>
          <w:sz w:val="24"/>
          <w:szCs w:val="24"/>
        </w:rPr>
        <w:t>Madeleine S. Gastonguay</w:t>
      </w:r>
      <w:r w:rsidRPr="004528EA">
        <w:rPr>
          <w:rFonts w:ascii="Times New Roman" w:hAnsi="Times New Roman" w:cs="Times New Roman"/>
          <w:sz w:val="24"/>
          <w:szCs w:val="24"/>
          <w:vertAlign w:val="superscript"/>
        </w:rPr>
        <w:t>1</w:t>
      </w:r>
      <w:r w:rsidRPr="004528EA">
        <w:rPr>
          <w:rFonts w:ascii="Times New Roman" w:hAnsi="Times New Roman" w:cs="Times New Roman"/>
          <w:sz w:val="24"/>
          <w:szCs w:val="24"/>
        </w:rPr>
        <w:t>, Lauren Marazzi</w:t>
      </w:r>
      <w:r w:rsidRPr="004528EA">
        <w:rPr>
          <w:rFonts w:ascii="Times New Roman" w:hAnsi="Times New Roman" w:cs="Times New Roman"/>
          <w:sz w:val="24"/>
          <w:szCs w:val="24"/>
          <w:vertAlign w:val="superscript"/>
        </w:rPr>
        <w:t>1</w:t>
      </w:r>
      <w:r w:rsidRPr="004528EA">
        <w:rPr>
          <w:rFonts w:ascii="Times New Roman" w:hAnsi="Times New Roman" w:cs="Times New Roman"/>
          <w:sz w:val="24"/>
          <w:szCs w:val="24"/>
        </w:rPr>
        <w:t>, Paola Vera-Licona</w:t>
      </w:r>
      <w:r w:rsidRPr="004528EA">
        <w:rPr>
          <w:rFonts w:ascii="Times New Roman" w:hAnsi="Times New Roman" w:cs="Times New Roman"/>
          <w:sz w:val="24"/>
          <w:szCs w:val="24"/>
          <w:vertAlign w:val="superscript"/>
        </w:rPr>
        <w:t>1</w:t>
      </w:r>
    </w:p>
    <w:p w14:paraId="2718DC06" w14:textId="7841FD6A" w:rsidR="006E5B1E" w:rsidRPr="004528EA" w:rsidRDefault="00C72B20" w:rsidP="00C72B20">
      <w:pPr>
        <w:jc w:val="center"/>
        <w:rPr>
          <w:rFonts w:ascii="Times New Roman" w:hAnsi="Times New Roman" w:cs="Times New Roman"/>
          <w:i/>
          <w:sz w:val="24"/>
          <w:szCs w:val="24"/>
        </w:rPr>
      </w:pPr>
      <w:r w:rsidRPr="004528EA">
        <w:rPr>
          <w:rFonts w:ascii="Times New Roman" w:hAnsi="Times New Roman" w:cs="Times New Roman"/>
          <w:i/>
          <w:sz w:val="24"/>
          <w:szCs w:val="24"/>
          <w:vertAlign w:val="superscript"/>
        </w:rPr>
        <w:t>1</w:t>
      </w:r>
      <w:r w:rsidRPr="004528EA">
        <w:rPr>
          <w:rFonts w:ascii="Times New Roman" w:hAnsi="Times New Roman" w:cs="Times New Roman"/>
          <w:i/>
          <w:sz w:val="24"/>
          <w:szCs w:val="24"/>
        </w:rPr>
        <w:t>Center for Quantitative Medicine, U</w:t>
      </w:r>
      <w:r w:rsidR="006E5B1E" w:rsidRPr="004528EA">
        <w:rPr>
          <w:rFonts w:ascii="Times New Roman" w:hAnsi="Times New Roman" w:cs="Times New Roman"/>
          <w:i/>
          <w:sz w:val="24"/>
          <w:szCs w:val="24"/>
        </w:rPr>
        <w:t>niversity of Connecticut Health</w:t>
      </w:r>
      <w:r w:rsidRPr="004528EA">
        <w:rPr>
          <w:rFonts w:ascii="Times New Roman" w:hAnsi="Times New Roman" w:cs="Times New Roman"/>
          <w:i/>
          <w:sz w:val="24"/>
          <w:szCs w:val="24"/>
        </w:rPr>
        <w:t xml:space="preserve"> Center, Farmington, CT</w:t>
      </w:r>
    </w:p>
    <w:bookmarkEnd w:id="0"/>
    <w:p w14:paraId="7FBDA5B9" w14:textId="77777777" w:rsidR="006E5B1E" w:rsidRPr="004528EA" w:rsidRDefault="006E5B1E" w:rsidP="006E5B1E">
      <w:pPr>
        <w:rPr>
          <w:rFonts w:ascii="Times New Roman" w:hAnsi="Times New Roman" w:cs="Times New Roman"/>
          <w:sz w:val="24"/>
          <w:szCs w:val="24"/>
        </w:rPr>
      </w:pPr>
    </w:p>
    <w:p w14:paraId="60A9AB48" w14:textId="5A60F8D6" w:rsidR="00B60D0B" w:rsidRPr="004528EA" w:rsidRDefault="00C131CA" w:rsidP="00E827B1">
      <w:pPr>
        <w:ind w:firstLine="360"/>
        <w:rPr>
          <w:rFonts w:ascii="Times New Roman" w:hAnsi="Times New Roman" w:cs="Times New Roman"/>
          <w:sz w:val="24"/>
          <w:szCs w:val="24"/>
        </w:rPr>
      </w:pPr>
      <w:r w:rsidRPr="004528EA">
        <w:rPr>
          <w:rFonts w:ascii="Times New Roman" w:hAnsi="Times New Roman" w:cs="Times New Roman"/>
          <w:sz w:val="24"/>
          <w:szCs w:val="24"/>
        </w:rPr>
        <w:t xml:space="preserve">Tumor reversion is the biological process by which </w:t>
      </w:r>
      <w:r w:rsidR="00D45436" w:rsidRPr="004528EA">
        <w:rPr>
          <w:rFonts w:ascii="Times New Roman" w:hAnsi="Times New Roman" w:cs="Times New Roman"/>
          <w:sz w:val="24"/>
          <w:szCs w:val="24"/>
        </w:rPr>
        <w:t xml:space="preserve">tumor cells lose a significant fraction of their malignant phenotype. </w:t>
      </w:r>
      <w:r w:rsidR="00E325F2" w:rsidRPr="004528EA">
        <w:rPr>
          <w:rFonts w:ascii="Times New Roman" w:hAnsi="Times New Roman" w:cs="Times New Roman"/>
          <w:sz w:val="24"/>
          <w:szCs w:val="24"/>
        </w:rPr>
        <w:t>It</w:t>
      </w:r>
      <w:r w:rsidR="00D45436" w:rsidRPr="004528EA">
        <w:rPr>
          <w:rFonts w:ascii="Times New Roman" w:hAnsi="Times New Roman" w:cs="Times New Roman"/>
          <w:sz w:val="24"/>
          <w:szCs w:val="24"/>
        </w:rPr>
        <w:t xml:space="preserve"> has been </w:t>
      </w:r>
      <w:r w:rsidR="00D45436" w:rsidRPr="00E827B1">
        <w:rPr>
          <w:rFonts w:ascii="Times New Roman" w:hAnsi="Times New Roman" w:cs="Times New Roman"/>
          <w:sz w:val="24"/>
          <w:szCs w:val="24"/>
        </w:rPr>
        <w:t xml:space="preserve">observed spontaneously and explored as a therapeutic approach both </w:t>
      </w:r>
      <w:r w:rsidR="00D45436" w:rsidRPr="00E827B1">
        <w:rPr>
          <w:rFonts w:ascii="Times New Roman" w:hAnsi="Times New Roman" w:cs="Times New Roman"/>
          <w:i/>
          <w:sz w:val="24"/>
          <w:szCs w:val="24"/>
        </w:rPr>
        <w:t xml:space="preserve">in vivo </w:t>
      </w:r>
      <w:r w:rsidR="00D45436" w:rsidRPr="00E827B1">
        <w:rPr>
          <w:rFonts w:ascii="Times New Roman" w:hAnsi="Times New Roman" w:cs="Times New Roman"/>
          <w:sz w:val="24"/>
          <w:szCs w:val="24"/>
        </w:rPr>
        <w:t xml:space="preserve">and </w:t>
      </w:r>
      <w:r w:rsidR="00D45436" w:rsidRPr="00E827B1">
        <w:rPr>
          <w:rFonts w:ascii="Times New Roman" w:hAnsi="Times New Roman" w:cs="Times New Roman"/>
          <w:i/>
          <w:sz w:val="24"/>
          <w:szCs w:val="24"/>
        </w:rPr>
        <w:t xml:space="preserve">in vitro </w:t>
      </w:r>
      <w:r w:rsidR="00D45436" w:rsidRPr="00E827B1">
        <w:rPr>
          <w:rFonts w:ascii="Times New Roman" w:hAnsi="Times New Roman" w:cs="Times New Roman"/>
          <w:sz w:val="24"/>
          <w:szCs w:val="24"/>
        </w:rPr>
        <w:t>over the past century.</w:t>
      </w:r>
      <w:r w:rsidR="00E325F2" w:rsidRPr="00E827B1">
        <w:rPr>
          <w:rFonts w:ascii="Times New Roman" w:hAnsi="Times New Roman" w:cs="Times New Roman"/>
          <w:sz w:val="24"/>
          <w:szCs w:val="24"/>
        </w:rPr>
        <w:t xml:space="preserve"> In particular, tumor reversion has been achieved in the Claudin-Low Triple Negative Breast Cancer (CL TNBC) cell line, MDA-MB-231. </w:t>
      </w:r>
      <w:r w:rsidR="00E827B1" w:rsidRPr="00E827B1">
        <w:rPr>
          <w:rFonts w:ascii="Times New Roman" w:hAnsi="Times New Roman" w:cs="Times New Roman"/>
          <w:sz w:val="24"/>
          <w:szCs w:val="24"/>
        </w:rPr>
        <w:t>Claudin-low t</w:t>
      </w:r>
      <w:r w:rsidR="003108A3" w:rsidRPr="00E827B1">
        <w:rPr>
          <w:rFonts w:ascii="Times New Roman" w:hAnsi="Times New Roman" w:cs="Times New Roman"/>
          <w:sz w:val="24"/>
          <w:szCs w:val="24"/>
        </w:rPr>
        <w:t>umors have</w:t>
      </w:r>
      <w:r w:rsidR="00E325F2" w:rsidRPr="00E827B1">
        <w:rPr>
          <w:rFonts w:ascii="Times New Roman" w:hAnsi="Times New Roman" w:cs="Times New Roman"/>
          <w:sz w:val="24"/>
          <w:szCs w:val="24"/>
        </w:rPr>
        <w:t xml:space="preserve"> high </w:t>
      </w:r>
      <w:r w:rsidR="003108A3" w:rsidRPr="00E827B1">
        <w:rPr>
          <w:rFonts w:ascii="Times New Roman" w:hAnsi="Times New Roman" w:cs="Times New Roman"/>
          <w:sz w:val="24"/>
          <w:szCs w:val="24"/>
        </w:rPr>
        <w:t xml:space="preserve">relapse and </w:t>
      </w:r>
      <w:r w:rsidR="00E325F2" w:rsidRPr="00E827B1">
        <w:rPr>
          <w:rFonts w:ascii="Times New Roman" w:hAnsi="Times New Roman" w:cs="Times New Roman"/>
          <w:sz w:val="24"/>
          <w:szCs w:val="24"/>
        </w:rPr>
        <w:t>low survival rate</w:t>
      </w:r>
      <w:r w:rsidR="003108A3" w:rsidRPr="00E827B1">
        <w:rPr>
          <w:rFonts w:ascii="Times New Roman" w:hAnsi="Times New Roman" w:cs="Times New Roman"/>
          <w:sz w:val="24"/>
          <w:szCs w:val="24"/>
        </w:rPr>
        <w:t>s</w:t>
      </w:r>
      <w:r w:rsidR="00E325F2" w:rsidRPr="00E827B1">
        <w:rPr>
          <w:rFonts w:ascii="Times New Roman" w:hAnsi="Times New Roman" w:cs="Times New Roman"/>
          <w:sz w:val="24"/>
          <w:szCs w:val="24"/>
        </w:rPr>
        <w:t xml:space="preserve"> due to their metastatic tendencies and decreased response to cytotoxic drugs, creating the need for new therapeutic strategies.</w:t>
      </w:r>
      <w:r w:rsidR="00F8157A" w:rsidRPr="00E827B1">
        <w:rPr>
          <w:rFonts w:ascii="Times New Roman" w:hAnsi="Times New Roman" w:cs="Times New Roman"/>
          <w:sz w:val="24"/>
          <w:szCs w:val="24"/>
        </w:rPr>
        <w:t xml:space="preserve"> </w:t>
      </w:r>
      <w:r w:rsidR="00594771" w:rsidRPr="00E827B1">
        <w:rPr>
          <w:rFonts w:ascii="Times New Roman" w:hAnsi="Times New Roman" w:cs="Times New Roman"/>
          <w:sz w:val="24"/>
          <w:szCs w:val="24"/>
        </w:rPr>
        <w:t>This project aims to</w:t>
      </w:r>
      <w:r w:rsidR="0026695C" w:rsidRPr="00E827B1">
        <w:rPr>
          <w:rFonts w:ascii="Times New Roman" w:hAnsi="Times New Roman" w:cs="Times New Roman"/>
          <w:sz w:val="24"/>
          <w:szCs w:val="24"/>
        </w:rPr>
        <w:t xml:space="preserve"> apply </w:t>
      </w:r>
      <w:r w:rsidR="006452DF" w:rsidRPr="00E827B1">
        <w:rPr>
          <w:rFonts w:ascii="Times New Roman" w:hAnsi="Times New Roman" w:cs="Times New Roman"/>
          <w:sz w:val="24"/>
          <w:szCs w:val="24"/>
        </w:rPr>
        <w:t>optimal control</w:t>
      </w:r>
      <w:r w:rsidR="00D45436" w:rsidRPr="00E827B1">
        <w:rPr>
          <w:rFonts w:ascii="Times New Roman" w:hAnsi="Times New Roman" w:cs="Times New Roman"/>
          <w:sz w:val="24"/>
          <w:szCs w:val="24"/>
        </w:rPr>
        <w:t xml:space="preserve"> </w:t>
      </w:r>
      <w:r w:rsidR="00144A42" w:rsidRPr="00E827B1">
        <w:rPr>
          <w:rFonts w:ascii="Times New Roman" w:hAnsi="Times New Roman" w:cs="Times New Roman"/>
          <w:sz w:val="24"/>
          <w:szCs w:val="24"/>
        </w:rPr>
        <w:t>theory</w:t>
      </w:r>
      <w:r w:rsidR="00D45436" w:rsidRPr="00E827B1">
        <w:rPr>
          <w:rFonts w:ascii="Times New Roman" w:hAnsi="Times New Roman" w:cs="Times New Roman"/>
          <w:sz w:val="24"/>
          <w:szCs w:val="24"/>
        </w:rPr>
        <w:t xml:space="preserve"> to identify combinations of therapeutic targets for claudin-low tumor reversion </w:t>
      </w:r>
      <w:r w:rsidR="00D45436" w:rsidRPr="00E827B1">
        <w:rPr>
          <w:rFonts w:ascii="Times New Roman" w:hAnsi="Times New Roman" w:cs="Times New Roman"/>
          <w:i/>
          <w:sz w:val="24"/>
          <w:szCs w:val="24"/>
        </w:rPr>
        <w:t>in silico.</w:t>
      </w:r>
      <w:r w:rsidR="00D45436" w:rsidRPr="00E827B1">
        <w:rPr>
          <w:rFonts w:ascii="Times New Roman" w:hAnsi="Times New Roman" w:cs="Times New Roman"/>
          <w:sz w:val="24"/>
          <w:szCs w:val="24"/>
        </w:rPr>
        <w:t xml:space="preserve"> </w:t>
      </w:r>
      <w:r w:rsidR="00144A42" w:rsidRPr="00E827B1">
        <w:rPr>
          <w:rFonts w:ascii="Times New Roman" w:hAnsi="Times New Roman" w:cs="Times New Roman"/>
          <w:sz w:val="24"/>
          <w:szCs w:val="24"/>
        </w:rPr>
        <w:t>An</w:t>
      </w:r>
      <w:r w:rsidR="00594771" w:rsidRPr="00E827B1">
        <w:rPr>
          <w:rFonts w:ascii="Times New Roman" w:hAnsi="Times New Roman" w:cs="Times New Roman"/>
          <w:sz w:val="24"/>
          <w:szCs w:val="24"/>
        </w:rPr>
        <w:t xml:space="preserve"> intracellular signaling network</w:t>
      </w:r>
      <w:r w:rsidR="008F7E91" w:rsidRPr="00E827B1">
        <w:rPr>
          <w:rFonts w:ascii="Times New Roman" w:hAnsi="Times New Roman" w:cs="Times New Roman"/>
          <w:sz w:val="24"/>
          <w:szCs w:val="24"/>
        </w:rPr>
        <w:t xml:space="preserve"> </w:t>
      </w:r>
      <w:r w:rsidR="00594771" w:rsidRPr="00E827B1">
        <w:rPr>
          <w:rFonts w:ascii="Times New Roman" w:hAnsi="Times New Roman" w:cs="Times New Roman"/>
          <w:sz w:val="24"/>
          <w:szCs w:val="24"/>
        </w:rPr>
        <w:t>was constructed with multi-omics data for</w:t>
      </w:r>
      <w:r w:rsidR="00144A42" w:rsidRPr="00E827B1">
        <w:rPr>
          <w:rFonts w:ascii="Times New Roman" w:hAnsi="Times New Roman" w:cs="Times New Roman"/>
          <w:sz w:val="24"/>
          <w:szCs w:val="24"/>
        </w:rPr>
        <w:t xml:space="preserve"> the CL TNBC cell line</w:t>
      </w:r>
      <w:r w:rsidR="00594771" w:rsidRPr="00E827B1">
        <w:rPr>
          <w:rFonts w:ascii="Times New Roman" w:hAnsi="Times New Roman" w:cs="Times New Roman"/>
          <w:sz w:val="24"/>
          <w:szCs w:val="24"/>
        </w:rPr>
        <w:t xml:space="preserve"> MDA-MB-231.</w:t>
      </w:r>
      <w:r w:rsidR="00EB6730" w:rsidRPr="00E827B1">
        <w:rPr>
          <w:rFonts w:ascii="Times New Roman" w:hAnsi="Times New Roman" w:cs="Times New Roman"/>
          <w:sz w:val="24"/>
          <w:szCs w:val="24"/>
        </w:rPr>
        <w:t xml:space="preserve"> </w:t>
      </w:r>
      <w:r w:rsidR="00D45436" w:rsidRPr="00E827B1">
        <w:rPr>
          <w:rFonts w:ascii="Times New Roman" w:hAnsi="Times New Roman" w:cs="Times New Roman"/>
          <w:sz w:val="24"/>
          <w:szCs w:val="24"/>
        </w:rPr>
        <w:t>A structure based control method for nonlinear dynamic systems called Feedback</w:t>
      </w:r>
      <w:r w:rsidR="00D45436" w:rsidRPr="004528EA">
        <w:rPr>
          <w:rFonts w:ascii="Times New Roman" w:hAnsi="Times New Roman" w:cs="Times New Roman"/>
          <w:sz w:val="24"/>
          <w:szCs w:val="24"/>
        </w:rPr>
        <w:t xml:space="preserve"> Vertex Set Cont</w:t>
      </w:r>
      <w:r w:rsidR="006452DF" w:rsidRPr="004528EA">
        <w:rPr>
          <w:rFonts w:ascii="Times New Roman" w:hAnsi="Times New Roman" w:cs="Times New Roman"/>
          <w:sz w:val="24"/>
          <w:szCs w:val="24"/>
        </w:rPr>
        <w:t>rol was applied to the network</w:t>
      </w:r>
      <w:r w:rsidR="00E827B1">
        <w:rPr>
          <w:rFonts w:ascii="Times New Roman" w:hAnsi="Times New Roman" w:cs="Times New Roman"/>
          <w:sz w:val="24"/>
          <w:szCs w:val="24"/>
        </w:rPr>
        <w:t xml:space="preserve"> to identify driver nodes</w:t>
      </w:r>
      <w:r w:rsidR="006452DF" w:rsidRPr="004528EA">
        <w:rPr>
          <w:rFonts w:ascii="Times New Roman" w:hAnsi="Times New Roman" w:cs="Times New Roman"/>
          <w:sz w:val="24"/>
          <w:szCs w:val="24"/>
        </w:rPr>
        <w:t xml:space="preserve">. </w:t>
      </w:r>
      <w:r w:rsidR="00CE7489" w:rsidRPr="004528EA">
        <w:rPr>
          <w:rFonts w:ascii="Times New Roman" w:hAnsi="Times New Roman" w:cs="Times New Roman"/>
          <w:sz w:val="24"/>
          <w:szCs w:val="24"/>
        </w:rPr>
        <w:t>The attractor landscape of the network was estimated using a topological signal flow analysis</w:t>
      </w:r>
      <w:r w:rsidR="00C948FA" w:rsidRPr="004528EA">
        <w:rPr>
          <w:rFonts w:ascii="Times New Roman" w:hAnsi="Times New Roman" w:cs="Times New Roman"/>
          <w:sz w:val="24"/>
          <w:szCs w:val="24"/>
        </w:rPr>
        <w:t xml:space="preserve"> (SFA)</w:t>
      </w:r>
      <w:r w:rsidR="00CE7489" w:rsidRPr="004528EA">
        <w:rPr>
          <w:rFonts w:ascii="Times New Roman" w:hAnsi="Times New Roman" w:cs="Times New Roman"/>
          <w:sz w:val="24"/>
          <w:szCs w:val="24"/>
        </w:rPr>
        <w:t xml:space="preserve"> via the signal propagation</w:t>
      </w:r>
      <w:r w:rsidR="003108A3" w:rsidRPr="004528EA">
        <w:rPr>
          <w:rFonts w:ascii="Times New Roman" w:hAnsi="Times New Roman" w:cs="Times New Roman"/>
          <w:sz w:val="24"/>
          <w:szCs w:val="24"/>
        </w:rPr>
        <w:t xml:space="preserve"> algorithm</w:t>
      </w:r>
      <w:r w:rsidR="00CE7489" w:rsidRPr="004528EA">
        <w:rPr>
          <w:rFonts w:ascii="Times New Roman" w:hAnsi="Times New Roman" w:cs="Times New Roman"/>
          <w:sz w:val="24"/>
          <w:szCs w:val="24"/>
        </w:rPr>
        <w:t xml:space="preserve">. </w:t>
      </w:r>
      <w:r w:rsidR="00C72B20" w:rsidRPr="004528EA">
        <w:rPr>
          <w:rFonts w:ascii="Times New Roman" w:hAnsi="Times New Roman" w:cs="Times New Roman"/>
          <w:i/>
          <w:sz w:val="24"/>
          <w:szCs w:val="24"/>
        </w:rPr>
        <w:t>In</w:t>
      </w:r>
      <w:r w:rsidR="00AC61A5" w:rsidRPr="004528EA">
        <w:rPr>
          <w:rFonts w:ascii="Times New Roman" w:hAnsi="Times New Roman" w:cs="Times New Roman"/>
          <w:i/>
          <w:sz w:val="24"/>
          <w:szCs w:val="24"/>
        </w:rPr>
        <w:t xml:space="preserve"> silico</w:t>
      </w:r>
      <w:r w:rsidR="00EB6730" w:rsidRPr="004528EA">
        <w:rPr>
          <w:rFonts w:ascii="Times New Roman" w:hAnsi="Times New Roman" w:cs="Times New Roman"/>
          <w:sz w:val="24"/>
          <w:szCs w:val="24"/>
        </w:rPr>
        <w:t xml:space="preserve"> </w:t>
      </w:r>
      <w:r w:rsidR="00CE7489" w:rsidRPr="004528EA">
        <w:rPr>
          <w:rFonts w:ascii="Times New Roman" w:hAnsi="Times New Roman" w:cs="Times New Roman"/>
          <w:sz w:val="24"/>
          <w:szCs w:val="24"/>
        </w:rPr>
        <w:t xml:space="preserve">screenings </w:t>
      </w:r>
      <w:r w:rsidR="00C948FA" w:rsidRPr="004528EA">
        <w:rPr>
          <w:rFonts w:ascii="Times New Roman" w:hAnsi="Times New Roman" w:cs="Times New Roman"/>
          <w:sz w:val="24"/>
          <w:szCs w:val="24"/>
        </w:rPr>
        <w:t>of FC node perturbations were run using SFA to identify putative concerted targets for CL TNBC reversion</w:t>
      </w:r>
      <w:r w:rsidR="00E827B1">
        <w:rPr>
          <w:rFonts w:ascii="Times New Roman" w:hAnsi="Times New Roman" w:cs="Times New Roman"/>
          <w:sz w:val="24"/>
          <w:szCs w:val="24"/>
        </w:rPr>
        <w:t>, those nodes whose concerted perturbation resulted in an attractor in the basin of attraction for a normal breast cell.</w:t>
      </w:r>
    </w:p>
    <w:p w14:paraId="33013BD8" w14:textId="77777777" w:rsidR="00B60D0B" w:rsidRPr="004528EA" w:rsidRDefault="00B60D0B" w:rsidP="00346A2A">
      <w:pPr>
        <w:ind w:firstLine="360"/>
        <w:rPr>
          <w:rFonts w:ascii="Times New Roman" w:hAnsi="Times New Roman" w:cs="Times New Roman"/>
          <w:sz w:val="24"/>
          <w:szCs w:val="24"/>
        </w:rPr>
      </w:pPr>
    </w:p>
    <w:p w14:paraId="4B7AD067" w14:textId="57A2B5FF" w:rsidR="00B60D0B" w:rsidRPr="004528EA" w:rsidRDefault="00AF1D74" w:rsidP="002019BE">
      <w:pPr>
        <w:ind w:firstLine="360"/>
        <w:rPr>
          <w:rFonts w:ascii="Times New Roman" w:hAnsi="Times New Roman" w:cs="Times New Roman"/>
          <w:sz w:val="24"/>
          <w:szCs w:val="24"/>
        </w:rPr>
      </w:pPr>
      <w:r>
        <w:rPr>
          <w:rFonts w:ascii="Times New Roman" w:hAnsi="Times New Roman" w:cs="Times New Roman"/>
          <w:sz w:val="24"/>
          <w:szCs w:val="24"/>
        </w:rPr>
        <w:t xml:space="preserve">Claudin-Low Triple Negative Breast Cancer (CL TNBC) tumors are characterized by high rates of metastasis and decreased response to cytotoxic drugs. This results in high relapse rates, low survival rates, and the need for new therapeutic strategies. </w:t>
      </w:r>
      <w:r w:rsidR="002616AF">
        <w:rPr>
          <w:rFonts w:ascii="Times New Roman" w:hAnsi="Times New Roman" w:cs="Times New Roman"/>
          <w:sz w:val="24"/>
          <w:szCs w:val="24"/>
        </w:rPr>
        <w:t>One such strategy is t</w:t>
      </w:r>
      <w:r w:rsidR="00E827B1">
        <w:rPr>
          <w:rFonts w:ascii="Times New Roman" w:hAnsi="Times New Roman" w:cs="Times New Roman"/>
          <w:sz w:val="24"/>
          <w:szCs w:val="24"/>
        </w:rPr>
        <w:t>umor reversion</w:t>
      </w:r>
      <w:r w:rsidR="002616AF">
        <w:rPr>
          <w:rFonts w:ascii="Times New Roman" w:hAnsi="Times New Roman" w:cs="Times New Roman"/>
          <w:sz w:val="24"/>
          <w:szCs w:val="24"/>
        </w:rPr>
        <w:t>,</w:t>
      </w:r>
      <w:r w:rsidR="002019BE">
        <w:rPr>
          <w:rFonts w:ascii="Times New Roman" w:hAnsi="Times New Roman" w:cs="Times New Roman"/>
          <w:sz w:val="24"/>
          <w:szCs w:val="24"/>
        </w:rPr>
        <w:t xml:space="preserve"> the biological process by which tumor cells lose a significant fraction of their</w:t>
      </w:r>
      <w:r w:rsidR="002616AF">
        <w:rPr>
          <w:rFonts w:ascii="Times New Roman" w:hAnsi="Times New Roman" w:cs="Times New Roman"/>
          <w:sz w:val="24"/>
          <w:szCs w:val="24"/>
        </w:rPr>
        <w:t xml:space="preserve"> malignant phenotype. Tumor reversion</w:t>
      </w:r>
      <w:r w:rsidR="002019BE">
        <w:rPr>
          <w:rFonts w:ascii="Times New Roman" w:hAnsi="Times New Roman" w:cs="Times New Roman"/>
          <w:sz w:val="24"/>
          <w:szCs w:val="24"/>
        </w:rPr>
        <w:t xml:space="preserve"> has occurred spontaneously and ex</w:t>
      </w:r>
      <w:r w:rsidR="002616AF">
        <w:rPr>
          <w:rFonts w:ascii="Times New Roman" w:hAnsi="Times New Roman" w:cs="Times New Roman"/>
          <w:sz w:val="24"/>
          <w:szCs w:val="24"/>
        </w:rPr>
        <w:t>perimentally both</w:t>
      </w:r>
      <w:r w:rsidR="002019BE">
        <w:rPr>
          <w:rFonts w:ascii="Times New Roman" w:hAnsi="Times New Roman" w:cs="Times New Roman"/>
          <w:sz w:val="24"/>
          <w:szCs w:val="24"/>
        </w:rPr>
        <w:t xml:space="preserve"> </w:t>
      </w:r>
      <w:r w:rsidR="002019BE">
        <w:rPr>
          <w:rFonts w:ascii="Times New Roman" w:hAnsi="Times New Roman" w:cs="Times New Roman"/>
          <w:i/>
          <w:sz w:val="24"/>
          <w:szCs w:val="24"/>
        </w:rPr>
        <w:t xml:space="preserve">in vitro </w:t>
      </w:r>
      <w:r w:rsidR="002019BE">
        <w:rPr>
          <w:rFonts w:ascii="Times New Roman" w:hAnsi="Times New Roman" w:cs="Times New Roman"/>
          <w:sz w:val="24"/>
          <w:szCs w:val="24"/>
        </w:rPr>
        <w:t xml:space="preserve">and </w:t>
      </w:r>
      <w:r w:rsidR="002019BE">
        <w:rPr>
          <w:rFonts w:ascii="Times New Roman" w:hAnsi="Times New Roman" w:cs="Times New Roman"/>
          <w:i/>
          <w:sz w:val="24"/>
          <w:szCs w:val="24"/>
        </w:rPr>
        <w:t>in vivo</w:t>
      </w:r>
      <w:r w:rsidR="002019BE">
        <w:rPr>
          <w:rFonts w:ascii="Times New Roman" w:hAnsi="Times New Roman" w:cs="Times New Roman"/>
          <w:sz w:val="24"/>
          <w:szCs w:val="24"/>
        </w:rPr>
        <w:t xml:space="preserve"> throughout the past century, in particular with the </w:t>
      </w:r>
      <w:r w:rsidR="002616AF">
        <w:rPr>
          <w:rFonts w:ascii="Times New Roman" w:hAnsi="Times New Roman" w:cs="Times New Roman"/>
          <w:sz w:val="24"/>
          <w:szCs w:val="24"/>
        </w:rPr>
        <w:t>CL TNBC cell line</w:t>
      </w:r>
      <w:r w:rsidR="002019BE">
        <w:rPr>
          <w:rFonts w:ascii="Times New Roman" w:hAnsi="Times New Roman" w:cs="Times New Roman"/>
          <w:sz w:val="24"/>
          <w:szCs w:val="24"/>
        </w:rPr>
        <w:t xml:space="preserve"> MDA-MB-231.</w:t>
      </w:r>
      <w:r>
        <w:rPr>
          <w:rFonts w:ascii="Times New Roman" w:hAnsi="Times New Roman" w:cs="Times New Roman"/>
          <w:sz w:val="24"/>
          <w:szCs w:val="24"/>
        </w:rPr>
        <w:t xml:space="preserve"> </w:t>
      </w:r>
      <w:r w:rsidR="00E827B1">
        <w:rPr>
          <w:rFonts w:ascii="Times New Roman" w:hAnsi="Times New Roman" w:cs="Times New Roman"/>
          <w:sz w:val="24"/>
          <w:szCs w:val="24"/>
        </w:rPr>
        <w:t>This project aims to apply optimal control theory to identify combinati</w:t>
      </w:r>
      <w:r w:rsidR="002616AF">
        <w:rPr>
          <w:rFonts w:ascii="Times New Roman" w:hAnsi="Times New Roman" w:cs="Times New Roman"/>
          <w:sz w:val="24"/>
          <w:szCs w:val="24"/>
        </w:rPr>
        <w:t>ons of therapeutic targets for Claudin-L</w:t>
      </w:r>
      <w:r w:rsidR="00E827B1">
        <w:rPr>
          <w:rFonts w:ascii="Times New Roman" w:hAnsi="Times New Roman" w:cs="Times New Roman"/>
          <w:sz w:val="24"/>
          <w:szCs w:val="24"/>
        </w:rPr>
        <w:t xml:space="preserve">ow tumor reversion </w:t>
      </w:r>
      <w:r w:rsidR="00E827B1">
        <w:rPr>
          <w:rFonts w:ascii="Times New Roman" w:hAnsi="Times New Roman" w:cs="Times New Roman"/>
          <w:i/>
          <w:sz w:val="24"/>
          <w:szCs w:val="24"/>
        </w:rPr>
        <w:t>in silico</w:t>
      </w:r>
      <w:r w:rsidR="00E827B1">
        <w:rPr>
          <w:rFonts w:ascii="Times New Roman" w:hAnsi="Times New Roman" w:cs="Times New Roman"/>
          <w:sz w:val="24"/>
          <w:szCs w:val="24"/>
        </w:rPr>
        <w:t xml:space="preserve">. An intracellular signaling network was constructed with multi-omics data for </w:t>
      </w:r>
      <w:r w:rsidR="00FF3DD2">
        <w:rPr>
          <w:rFonts w:ascii="Times New Roman" w:hAnsi="Times New Roman" w:cs="Times New Roman"/>
          <w:sz w:val="24"/>
          <w:szCs w:val="24"/>
        </w:rPr>
        <w:t xml:space="preserve">MDA-MB-231. </w:t>
      </w:r>
      <w:r w:rsidR="00535935">
        <w:rPr>
          <w:rFonts w:ascii="Times New Roman" w:hAnsi="Times New Roman" w:cs="Times New Roman"/>
          <w:sz w:val="24"/>
          <w:szCs w:val="24"/>
        </w:rPr>
        <w:t>Then a</w:t>
      </w:r>
      <w:r w:rsidR="00FF3DD2">
        <w:rPr>
          <w:rFonts w:ascii="Times New Roman" w:hAnsi="Times New Roman" w:cs="Times New Roman"/>
          <w:sz w:val="24"/>
          <w:szCs w:val="24"/>
        </w:rPr>
        <w:t xml:space="preserve"> structure-</w:t>
      </w:r>
      <w:r w:rsidR="00E827B1">
        <w:rPr>
          <w:rFonts w:ascii="Times New Roman" w:hAnsi="Times New Roman" w:cs="Times New Roman"/>
          <w:sz w:val="24"/>
          <w:szCs w:val="24"/>
        </w:rPr>
        <w:t>based</w:t>
      </w:r>
      <w:r w:rsidR="00FF3DD2">
        <w:rPr>
          <w:rFonts w:ascii="Times New Roman" w:hAnsi="Times New Roman" w:cs="Times New Roman"/>
          <w:sz w:val="24"/>
          <w:szCs w:val="24"/>
        </w:rPr>
        <w:t xml:space="preserve"> attractor-based</w:t>
      </w:r>
      <w:r w:rsidR="00E827B1">
        <w:rPr>
          <w:rFonts w:ascii="Times New Roman" w:hAnsi="Times New Roman" w:cs="Times New Roman"/>
          <w:sz w:val="24"/>
          <w:szCs w:val="24"/>
        </w:rPr>
        <w:t xml:space="preserve"> control method for nonlinear dynamic systems </w:t>
      </w:r>
      <w:r w:rsidR="00F90003">
        <w:rPr>
          <w:rFonts w:ascii="Times New Roman" w:hAnsi="Times New Roman" w:cs="Times New Roman"/>
          <w:sz w:val="24"/>
          <w:szCs w:val="24"/>
        </w:rPr>
        <w:t>de</w:t>
      </w:r>
      <w:r w:rsidR="00982450">
        <w:rPr>
          <w:rFonts w:ascii="Times New Roman" w:hAnsi="Times New Roman" w:cs="Times New Roman"/>
          <w:sz w:val="24"/>
          <w:szCs w:val="24"/>
        </w:rPr>
        <w:t xml:space="preserve">veloped by Mochizuki and </w:t>
      </w:r>
      <w:proofErr w:type="spellStart"/>
      <w:r w:rsidR="00982450">
        <w:rPr>
          <w:rFonts w:ascii="Times New Roman" w:hAnsi="Times New Roman" w:cs="Times New Roman"/>
          <w:sz w:val="24"/>
          <w:szCs w:val="24"/>
        </w:rPr>
        <w:t>Zañudo</w:t>
      </w:r>
      <w:proofErr w:type="spellEnd"/>
      <w:r w:rsidR="00982450">
        <w:rPr>
          <w:rFonts w:ascii="Times New Roman" w:hAnsi="Times New Roman" w:cs="Times New Roman"/>
          <w:sz w:val="24"/>
          <w:szCs w:val="24"/>
        </w:rPr>
        <w:t xml:space="preserve">, </w:t>
      </w:r>
      <w:commentRangeStart w:id="1"/>
      <w:r w:rsidR="00E827B1">
        <w:rPr>
          <w:rFonts w:ascii="Times New Roman" w:hAnsi="Times New Roman" w:cs="Times New Roman"/>
          <w:sz w:val="24"/>
          <w:szCs w:val="24"/>
        </w:rPr>
        <w:t xml:space="preserve">Feedback Vertex Set Control </w:t>
      </w:r>
      <w:commentRangeEnd w:id="1"/>
      <w:r w:rsidR="00535935">
        <w:rPr>
          <w:rStyle w:val="CommentReference"/>
        </w:rPr>
        <w:commentReference w:id="1"/>
      </w:r>
      <w:r w:rsidR="00535935">
        <w:rPr>
          <w:rFonts w:ascii="Times New Roman" w:hAnsi="Times New Roman" w:cs="Times New Roman"/>
          <w:sz w:val="24"/>
          <w:szCs w:val="24"/>
        </w:rPr>
        <w:t>(FC)</w:t>
      </w:r>
      <w:r w:rsidR="00982450">
        <w:rPr>
          <w:rFonts w:ascii="Times New Roman" w:hAnsi="Times New Roman" w:cs="Times New Roman"/>
          <w:sz w:val="24"/>
          <w:szCs w:val="24"/>
        </w:rPr>
        <w:t>,</w:t>
      </w:r>
      <w:r w:rsidR="00535935">
        <w:rPr>
          <w:rFonts w:ascii="Times New Roman" w:hAnsi="Times New Roman" w:cs="Times New Roman"/>
          <w:sz w:val="24"/>
          <w:szCs w:val="24"/>
        </w:rPr>
        <w:t xml:space="preserve"> </w:t>
      </w:r>
      <w:r w:rsidR="00E827B1">
        <w:rPr>
          <w:rFonts w:ascii="Times New Roman" w:hAnsi="Times New Roman" w:cs="Times New Roman"/>
          <w:sz w:val="24"/>
          <w:szCs w:val="24"/>
        </w:rPr>
        <w:t xml:space="preserve">was applied to the </w:t>
      </w:r>
      <w:r w:rsidR="00535935">
        <w:rPr>
          <w:rFonts w:ascii="Times New Roman" w:hAnsi="Times New Roman" w:cs="Times New Roman"/>
          <w:sz w:val="24"/>
          <w:szCs w:val="24"/>
        </w:rPr>
        <w:t xml:space="preserve">network. FC assumes that the targets to control are attractors and that perturbations can be directly applied to </w:t>
      </w:r>
      <w:r w:rsidR="002616AF">
        <w:rPr>
          <w:rFonts w:ascii="Times New Roman" w:hAnsi="Times New Roman" w:cs="Times New Roman"/>
          <w:sz w:val="24"/>
          <w:szCs w:val="24"/>
        </w:rPr>
        <w:t xml:space="preserve">network </w:t>
      </w:r>
      <w:r w:rsidR="00535935">
        <w:rPr>
          <w:rFonts w:ascii="Times New Roman" w:hAnsi="Times New Roman" w:cs="Times New Roman"/>
          <w:sz w:val="24"/>
          <w:szCs w:val="24"/>
        </w:rPr>
        <w:t xml:space="preserve">nodes </w:t>
      </w:r>
      <w:r w:rsidR="002616AF">
        <w:rPr>
          <w:rFonts w:ascii="Times New Roman" w:hAnsi="Times New Roman" w:cs="Times New Roman"/>
          <w:sz w:val="24"/>
          <w:szCs w:val="24"/>
        </w:rPr>
        <w:t xml:space="preserve">in order </w:t>
      </w:r>
      <w:r w:rsidR="00535935">
        <w:rPr>
          <w:rFonts w:ascii="Times New Roman" w:hAnsi="Times New Roman" w:cs="Times New Roman"/>
          <w:sz w:val="24"/>
          <w:szCs w:val="24"/>
        </w:rPr>
        <w:t>to identify driver nodes whose perturbation can steer the network from any attractor to any other observable attractor</w:t>
      </w:r>
      <w:r w:rsidR="00E827B1">
        <w:rPr>
          <w:rFonts w:ascii="Times New Roman" w:hAnsi="Times New Roman" w:cs="Times New Roman"/>
          <w:sz w:val="24"/>
          <w:szCs w:val="24"/>
        </w:rPr>
        <w:t xml:space="preserve">. </w:t>
      </w:r>
      <w:r w:rsidR="00FF3DD2">
        <w:rPr>
          <w:rFonts w:ascii="Times New Roman" w:hAnsi="Times New Roman" w:cs="Times New Roman"/>
          <w:sz w:val="24"/>
          <w:szCs w:val="24"/>
        </w:rPr>
        <w:t xml:space="preserve">The attractor landscape of the network was estimated </w:t>
      </w:r>
      <w:r w:rsidR="00535935">
        <w:rPr>
          <w:rFonts w:ascii="Times New Roman" w:hAnsi="Times New Roman" w:cs="Times New Roman"/>
          <w:sz w:val="24"/>
          <w:szCs w:val="24"/>
        </w:rPr>
        <w:t xml:space="preserve">and </w:t>
      </w:r>
      <w:r w:rsidR="00535935">
        <w:rPr>
          <w:rFonts w:ascii="Times New Roman" w:hAnsi="Times New Roman" w:cs="Times New Roman"/>
          <w:i/>
          <w:sz w:val="24"/>
          <w:szCs w:val="24"/>
        </w:rPr>
        <w:t xml:space="preserve">in silico </w:t>
      </w:r>
      <w:r w:rsidR="00535935">
        <w:rPr>
          <w:rFonts w:ascii="Times New Roman" w:hAnsi="Times New Roman" w:cs="Times New Roman"/>
          <w:sz w:val="24"/>
          <w:szCs w:val="24"/>
        </w:rPr>
        <w:t>perturbation screenin</w:t>
      </w:r>
      <w:r w:rsidR="002616AF">
        <w:rPr>
          <w:rFonts w:ascii="Times New Roman" w:hAnsi="Times New Roman" w:cs="Times New Roman"/>
          <w:sz w:val="24"/>
          <w:szCs w:val="24"/>
        </w:rPr>
        <w:t>gs of the driver nodes were run based solely on the network topology,</w:t>
      </w:r>
      <w:r w:rsidR="00535935">
        <w:rPr>
          <w:rFonts w:ascii="Times New Roman" w:hAnsi="Times New Roman" w:cs="Times New Roman"/>
          <w:sz w:val="24"/>
          <w:szCs w:val="24"/>
        </w:rPr>
        <w:t xml:space="preserve"> </w:t>
      </w:r>
      <w:r w:rsidR="00FF3DD2">
        <w:rPr>
          <w:rFonts w:ascii="Times New Roman" w:hAnsi="Times New Roman" w:cs="Times New Roman"/>
          <w:sz w:val="24"/>
          <w:szCs w:val="24"/>
        </w:rPr>
        <w:t xml:space="preserve">using a topological </w:t>
      </w:r>
      <w:r w:rsidR="00535935">
        <w:rPr>
          <w:rFonts w:ascii="Times New Roman" w:hAnsi="Times New Roman" w:cs="Times New Roman"/>
          <w:sz w:val="24"/>
          <w:szCs w:val="24"/>
        </w:rPr>
        <w:t>signal</w:t>
      </w:r>
      <w:r w:rsidR="00FF3DD2">
        <w:rPr>
          <w:rFonts w:ascii="Times New Roman" w:hAnsi="Times New Roman" w:cs="Times New Roman"/>
          <w:sz w:val="24"/>
          <w:szCs w:val="24"/>
        </w:rPr>
        <w:t xml:space="preserve"> flow analysis (SFA) via the </w:t>
      </w:r>
      <w:commentRangeStart w:id="2"/>
      <w:r w:rsidR="00FF3DD2">
        <w:rPr>
          <w:rFonts w:ascii="Times New Roman" w:hAnsi="Times New Roman" w:cs="Times New Roman"/>
          <w:sz w:val="24"/>
          <w:szCs w:val="24"/>
        </w:rPr>
        <w:t>signal propagation algorithm</w:t>
      </w:r>
      <w:commentRangeEnd w:id="2"/>
      <w:r w:rsidR="00535935">
        <w:rPr>
          <w:rStyle w:val="CommentReference"/>
        </w:rPr>
        <w:commentReference w:id="2"/>
      </w:r>
      <w:r w:rsidR="00535935">
        <w:rPr>
          <w:rFonts w:ascii="Times New Roman" w:hAnsi="Times New Roman" w:cs="Times New Roman"/>
          <w:sz w:val="24"/>
          <w:szCs w:val="24"/>
        </w:rPr>
        <w:t>. Nodes whose concerted perturbation resulted in an attractor in the basin of attraction of a normal breast cell were deemed potential reversion targets as they prompted the</w:t>
      </w:r>
      <w:r>
        <w:rPr>
          <w:rFonts w:ascii="Times New Roman" w:hAnsi="Times New Roman" w:cs="Times New Roman"/>
          <w:sz w:val="24"/>
          <w:szCs w:val="24"/>
        </w:rPr>
        <w:t xml:space="preserve"> switch from a malignant to normal-like phenotype.</w:t>
      </w:r>
    </w:p>
    <w:p w14:paraId="6DB33B4E" w14:textId="77777777" w:rsidR="002019BE" w:rsidRPr="002019BE" w:rsidRDefault="002019BE" w:rsidP="002019BE">
      <w:pPr>
        <w:ind w:firstLine="360"/>
        <w:rPr>
          <w:rFonts w:ascii="Times New Roman" w:hAnsi="Times New Roman" w:cs="Times New Roman"/>
          <w:sz w:val="24"/>
          <w:szCs w:val="24"/>
        </w:rPr>
      </w:pPr>
    </w:p>
    <w:p w14:paraId="0FF7082A" w14:textId="77777777" w:rsidR="002019BE" w:rsidRDefault="002019BE" w:rsidP="002019BE">
      <w:pPr>
        <w:ind w:firstLine="360"/>
        <w:rPr>
          <w:rFonts w:ascii="Times New Roman" w:hAnsi="Times New Roman" w:cs="Times New Roman"/>
          <w:sz w:val="24"/>
          <w:szCs w:val="24"/>
        </w:rPr>
      </w:pPr>
    </w:p>
    <w:p w14:paraId="4408A37B" w14:textId="1300EB3B" w:rsidR="00B60D0B" w:rsidRPr="004528EA" w:rsidRDefault="002019BE" w:rsidP="002019BE">
      <w:pPr>
        <w:ind w:firstLine="360"/>
        <w:rPr>
          <w:rFonts w:ascii="Times New Roman" w:hAnsi="Times New Roman" w:cs="Times New Roman"/>
          <w:sz w:val="24"/>
          <w:szCs w:val="24"/>
        </w:rPr>
      </w:pP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been observed spontaneously and experimentally as a therapeutic strategy both </w:t>
      </w:r>
      <w:r>
        <w:rPr>
          <w:rFonts w:ascii="Times New Roman" w:hAnsi="Times New Roman" w:cs="Times New Roman"/>
          <w:i/>
          <w:sz w:val="24"/>
          <w:szCs w:val="24"/>
        </w:rPr>
        <w:t xml:space="preserve">in vivo </w:t>
      </w:r>
      <w:r>
        <w:rPr>
          <w:rFonts w:ascii="Times New Roman" w:hAnsi="Times New Roman" w:cs="Times New Roman"/>
          <w:sz w:val="24"/>
          <w:szCs w:val="24"/>
        </w:rPr>
        <w:t xml:space="preserve">and </w:t>
      </w:r>
      <w:r>
        <w:rPr>
          <w:rFonts w:ascii="Times New Roman" w:hAnsi="Times New Roman" w:cs="Times New Roman"/>
          <w:i/>
          <w:sz w:val="24"/>
          <w:szCs w:val="24"/>
        </w:rPr>
        <w:t xml:space="preserve">in vitro </w:t>
      </w:r>
      <w:r>
        <w:rPr>
          <w:rFonts w:ascii="Times New Roman" w:hAnsi="Times New Roman" w:cs="Times New Roman"/>
          <w:sz w:val="24"/>
          <w:szCs w:val="24"/>
        </w:rPr>
        <w:t>over the past century. Tumor reversion is the biological process by which tumor cells lose a significant fraction of their malignant phenotype, and has been achieved in CL TNBC cell lines.</w:t>
      </w:r>
    </w:p>
    <w:p w14:paraId="1EE48CFF" w14:textId="16A753ED" w:rsidR="00B60D0B" w:rsidRPr="004528EA" w:rsidRDefault="00B60D0B" w:rsidP="002019BE">
      <w:pPr>
        <w:rPr>
          <w:rFonts w:ascii="Times New Roman" w:hAnsi="Times New Roman" w:cs="Times New Roman"/>
          <w:sz w:val="24"/>
          <w:szCs w:val="24"/>
        </w:rPr>
      </w:pPr>
    </w:p>
    <w:p w14:paraId="013BBD1C" w14:textId="6EE3F597" w:rsidR="00B60D0B" w:rsidRPr="004528EA" w:rsidRDefault="006452DF" w:rsidP="00346A2A">
      <w:pPr>
        <w:ind w:firstLine="360"/>
        <w:rPr>
          <w:rFonts w:ascii="Times New Roman" w:hAnsi="Times New Roman" w:cs="Times New Roman"/>
          <w:sz w:val="24"/>
          <w:szCs w:val="24"/>
        </w:rPr>
      </w:pPr>
      <w:r w:rsidRPr="004528EA">
        <w:rPr>
          <w:rFonts w:ascii="Times New Roman" w:hAnsi="Times New Roman" w:cs="Times New Roman"/>
          <w:sz w:val="24"/>
          <w:szCs w:val="24"/>
        </w:rPr>
        <w:t>This method assumes that the targets to control are attractors and that perturbations can be directly applied to nodes.</w:t>
      </w:r>
    </w:p>
    <w:p w14:paraId="071EEED6" w14:textId="77777777" w:rsidR="00B60D0B" w:rsidRPr="004528EA" w:rsidRDefault="00B60D0B" w:rsidP="00346A2A">
      <w:pPr>
        <w:ind w:firstLine="360"/>
        <w:rPr>
          <w:rFonts w:ascii="Times New Roman" w:hAnsi="Times New Roman" w:cs="Times New Roman"/>
          <w:sz w:val="24"/>
          <w:szCs w:val="24"/>
        </w:rPr>
      </w:pPr>
    </w:p>
    <w:p w14:paraId="26CB134C" w14:textId="450E2A55" w:rsidR="00C948FA" w:rsidRPr="004528EA" w:rsidRDefault="0026695C" w:rsidP="00346A2A">
      <w:pPr>
        <w:ind w:firstLine="360"/>
        <w:rPr>
          <w:rFonts w:ascii="Times New Roman" w:hAnsi="Times New Roman" w:cs="Times New Roman"/>
          <w:sz w:val="24"/>
          <w:szCs w:val="24"/>
        </w:rPr>
      </w:pPr>
      <w:r w:rsidRPr="004528EA">
        <w:rPr>
          <w:rFonts w:ascii="Times New Roman" w:hAnsi="Times New Roman" w:cs="Times New Roman"/>
          <w:sz w:val="24"/>
          <w:szCs w:val="24"/>
        </w:rPr>
        <w:t xml:space="preserve">We were successfully able to identify XX potential combo targets where </w:t>
      </w:r>
      <w:proofErr w:type="gramStart"/>
      <w:r w:rsidRPr="004528EA">
        <w:rPr>
          <w:rFonts w:ascii="Times New Roman" w:hAnsi="Times New Roman" w:cs="Times New Roman"/>
          <w:sz w:val="24"/>
          <w:szCs w:val="24"/>
        </w:rPr>
        <w:t>are majority of the targets</w:t>
      </w:r>
      <w:proofErr w:type="gramEnd"/>
      <w:r w:rsidRPr="004528EA">
        <w:rPr>
          <w:rFonts w:ascii="Times New Roman" w:hAnsi="Times New Roman" w:cs="Times New Roman"/>
          <w:sz w:val="24"/>
          <w:szCs w:val="24"/>
        </w:rPr>
        <w:t xml:space="preserve"> were already known individually in literature but this is the first time they’ve been identified together…</w:t>
      </w:r>
    </w:p>
    <w:p w14:paraId="5886B962" w14:textId="2189AEB5" w:rsidR="00E325F2" w:rsidRPr="004528EA" w:rsidRDefault="00E325F2">
      <w:pPr>
        <w:rPr>
          <w:rFonts w:ascii="Times New Roman" w:hAnsi="Times New Roman" w:cs="Times New Roman"/>
          <w:sz w:val="24"/>
          <w:szCs w:val="24"/>
        </w:rPr>
      </w:pPr>
      <w:r w:rsidRPr="004528EA">
        <w:rPr>
          <w:rFonts w:ascii="Times New Roman" w:hAnsi="Times New Roman" w:cs="Times New Roman"/>
          <w:sz w:val="24"/>
          <w:szCs w:val="24"/>
        </w:rPr>
        <w:t>Claudin-low triple negative breast cancer (CL TNBC) is a subtype of breast cancer displaying a low expression of tight junction proteins Claudin 3</w:t>
      </w:r>
      <w:proofErr w:type="gramStart"/>
      <w:r w:rsidRPr="004528EA">
        <w:rPr>
          <w:rFonts w:ascii="Times New Roman" w:hAnsi="Times New Roman" w:cs="Times New Roman"/>
          <w:sz w:val="24"/>
          <w:szCs w:val="24"/>
        </w:rPr>
        <w:t>,4</w:t>
      </w:r>
      <w:proofErr w:type="gramEnd"/>
      <w:r w:rsidRPr="004528EA">
        <w:rPr>
          <w:rFonts w:ascii="Times New Roman" w:hAnsi="Times New Roman" w:cs="Times New Roman"/>
          <w:sz w:val="24"/>
          <w:szCs w:val="24"/>
        </w:rPr>
        <w:t>, and 7, as well as the cell adhesion molecule E-Cadherin. These tumors have a high rate of relapse and a low survival rate due to their metastatic tendencies and decreased response to cytotoxic drugs.</w:t>
      </w:r>
    </w:p>
    <w:p w14:paraId="7BC827B4" w14:textId="77777777" w:rsidR="00D45436" w:rsidRPr="004528EA" w:rsidRDefault="00D45436" w:rsidP="00C948FA">
      <w:pPr>
        <w:ind w:firstLine="360"/>
        <w:rPr>
          <w:rFonts w:ascii="Times New Roman" w:hAnsi="Times New Roman" w:cs="Times New Roman"/>
          <w:sz w:val="24"/>
          <w:szCs w:val="24"/>
        </w:rPr>
      </w:pPr>
    </w:p>
    <w:p w14:paraId="655BE070" w14:textId="345A4EEB" w:rsidR="00D45436" w:rsidRPr="004528EA" w:rsidRDefault="00D45436" w:rsidP="00C948FA">
      <w:pPr>
        <w:ind w:firstLine="360"/>
        <w:rPr>
          <w:rFonts w:ascii="Times New Roman" w:hAnsi="Times New Roman" w:cs="Times New Roman"/>
          <w:sz w:val="24"/>
          <w:szCs w:val="24"/>
        </w:rPr>
      </w:pPr>
      <w:commentRangeStart w:id="3"/>
      <w:r w:rsidRPr="004528EA">
        <w:rPr>
          <w:rFonts w:ascii="Times New Roman" w:hAnsi="Times New Roman" w:cs="Times New Roman"/>
          <w:sz w:val="24"/>
          <w:szCs w:val="24"/>
        </w:rPr>
        <w:t>Although tumor reversion is a rarely explored therapeutic approach</w:t>
      </w:r>
      <w:commentRangeEnd w:id="3"/>
      <w:r w:rsidRPr="004528EA">
        <w:rPr>
          <w:rStyle w:val="CommentReference"/>
          <w:rFonts w:ascii="Times New Roman" w:hAnsi="Times New Roman" w:cs="Times New Roman"/>
          <w:sz w:val="24"/>
          <w:szCs w:val="24"/>
        </w:rPr>
        <w:commentReference w:id="3"/>
      </w:r>
      <w:r w:rsidRPr="004528EA">
        <w:rPr>
          <w:rFonts w:ascii="Times New Roman" w:hAnsi="Times New Roman" w:cs="Times New Roman"/>
          <w:sz w:val="24"/>
          <w:szCs w:val="24"/>
        </w:rPr>
        <w:t xml:space="preserve">, it has been </w:t>
      </w:r>
      <w:commentRangeStart w:id="4"/>
      <w:r w:rsidRPr="004528EA">
        <w:rPr>
          <w:rFonts w:ascii="Times New Roman" w:hAnsi="Times New Roman" w:cs="Times New Roman"/>
          <w:sz w:val="24"/>
          <w:szCs w:val="24"/>
        </w:rPr>
        <w:t>observed</w:t>
      </w:r>
      <w:commentRangeEnd w:id="4"/>
      <w:r w:rsidRPr="004528EA">
        <w:rPr>
          <w:rStyle w:val="CommentReference"/>
          <w:rFonts w:ascii="Times New Roman" w:hAnsi="Times New Roman" w:cs="Times New Roman"/>
          <w:sz w:val="24"/>
          <w:szCs w:val="24"/>
        </w:rPr>
        <w:commentReference w:id="4"/>
      </w:r>
      <w:r w:rsidRPr="004528EA">
        <w:rPr>
          <w:rFonts w:ascii="Times New Roman" w:hAnsi="Times New Roman" w:cs="Times New Roman"/>
          <w:sz w:val="24"/>
          <w:szCs w:val="24"/>
        </w:rPr>
        <w:t xml:space="preserve"> both </w:t>
      </w:r>
      <w:r w:rsidRPr="004528EA">
        <w:rPr>
          <w:rFonts w:ascii="Times New Roman" w:hAnsi="Times New Roman" w:cs="Times New Roman"/>
          <w:i/>
          <w:sz w:val="24"/>
          <w:szCs w:val="24"/>
        </w:rPr>
        <w:t>in vivo</w:t>
      </w:r>
      <w:r w:rsidRPr="004528EA">
        <w:rPr>
          <w:rFonts w:ascii="Times New Roman" w:hAnsi="Times New Roman" w:cs="Times New Roman"/>
          <w:sz w:val="24"/>
          <w:szCs w:val="24"/>
        </w:rPr>
        <w:t xml:space="preserve"> and </w:t>
      </w:r>
      <w:r w:rsidRPr="004528EA">
        <w:rPr>
          <w:rFonts w:ascii="Times New Roman" w:hAnsi="Times New Roman" w:cs="Times New Roman"/>
          <w:i/>
          <w:sz w:val="24"/>
          <w:szCs w:val="24"/>
        </w:rPr>
        <w:t xml:space="preserve">in vitro </w:t>
      </w:r>
      <w:r w:rsidRPr="004528EA">
        <w:rPr>
          <w:rFonts w:ascii="Times New Roman" w:hAnsi="Times New Roman" w:cs="Times New Roman"/>
          <w:sz w:val="24"/>
          <w:szCs w:val="24"/>
        </w:rPr>
        <w:t>over the past century.</w:t>
      </w:r>
    </w:p>
    <w:p w14:paraId="07925143" w14:textId="13441A2F" w:rsidR="00D45436" w:rsidRPr="004528EA" w:rsidRDefault="00D45436" w:rsidP="00C948FA">
      <w:pPr>
        <w:ind w:firstLine="360"/>
        <w:rPr>
          <w:rFonts w:ascii="Times New Roman" w:hAnsi="Times New Roman" w:cs="Times New Roman"/>
          <w:sz w:val="24"/>
          <w:szCs w:val="24"/>
        </w:rPr>
      </w:pPr>
    </w:p>
    <w:p w14:paraId="2FD5A43F" w14:textId="77777777" w:rsidR="00D45436" w:rsidRPr="004528EA" w:rsidRDefault="00D45436" w:rsidP="00D45436">
      <w:pPr>
        <w:ind w:firstLine="360"/>
        <w:rPr>
          <w:rFonts w:ascii="Times New Roman" w:hAnsi="Times New Roman" w:cs="Times New Roman"/>
          <w:sz w:val="24"/>
          <w:szCs w:val="24"/>
        </w:rPr>
      </w:pPr>
    </w:p>
    <w:p w14:paraId="320ACCAB" w14:textId="77777777" w:rsidR="00D45436" w:rsidRPr="004528EA" w:rsidRDefault="00D45436" w:rsidP="00D45436">
      <w:pPr>
        <w:ind w:firstLine="360"/>
        <w:rPr>
          <w:rFonts w:ascii="Times New Roman" w:hAnsi="Times New Roman" w:cs="Times New Roman"/>
          <w:sz w:val="24"/>
          <w:szCs w:val="24"/>
        </w:rPr>
      </w:pPr>
      <w:r w:rsidRPr="004528EA">
        <w:rPr>
          <w:rFonts w:ascii="Times New Roman" w:hAnsi="Times New Roman" w:cs="Times New Roman"/>
          <w:sz w:val="24"/>
          <w:szCs w:val="24"/>
        </w:rPr>
        <w:t xml:space="preserve">With the network we will apply structure based control method called …. </w:t>
      </w:r>
    </w:p>
    <w:p w14:paraId="635A9668" w14:textId="77777777" w:rsidR="00D45436" w:rsidRPr="004528EA" w:rsidRDefault="00D45436" w:rsidP="00D45436">
      <w:pPr>
        <w:ind w:firstLine="360"/>
        <w:rPr>
          <w:rFonts w:ascii="Times New Roman" w:hAnsi="Times New Roman" w:cs="Times New Roman"/>
          <w:sz w:val="24"/>
          <w:szCs w:val="24"/>
        </w:rPr>
      </w:pPr>
      <w:r w:rsidRPr="004528EA">
        <w:rPr>
          <w:rFonts w:ascii="Times New Roman" w:hAnsi="Times New Roman" w:cs="Times New Roman"/>
          <w:sz w:val="24"/>
          <w:szCs w:val="24"/>
        </w:rPr>
        <w:t>Nonlinear dynamic system</w:t>
      </w:r>
    </w:p>
    <w:p w14:paraId="25490F44" w14:textId="4A2C28ED" w:rsidR="00D45436" w:rsidRPr="004528EA" w:rsidRDefault="00D45436" w:rsidP="00D45436">
      <w:pPr>
        <w:ind w:firstLine="360"/>
        <w:rPr>
          <w:rFonts w:ascii="Times New Roman" w:hAnsi="Times New Roman" w:cs="Times New Roman"/>
          <w:sz w:val="24"/>
          <w:szCs w:val="24"/>
        </w:rPr>
      </w:pPr>
      <w:r w:rsidRPr="004528EA">
        <w:rPr>
          <w:rFonts w:ascii="Times New Roman" w:hAnsi="Times New Roman" w:cs="Times New Roman"/>
          <w:sz w:val="24"/>
          <w:szCs w:val="24"/>
        </w:rPr>
        <w:t xml:space="preserve">This takes the structure of the network. Since </w:t>
      </w:r>
      <w:proofErr w:type="gramStart"/>
      <w:r w:rsidRPr="004528EA">
        <w:rPr>
          <w:rFonts w:ascii="Times New Roman" w:hAnsi="Times New Roman" w:cs="Times New Roman"/>
          <w:sz w:val="24"/>
          <w:szCs w:val="24"/>
        </w:rPr>
        <w:t>its</w:t>
      </w:r>
      <w:proofErr w:type="gramEnd"/>
      <w:r w:rsidRPr="004528EA">
        <w:rPr>
          <w:rFonts w:ascii="Times New Roman" w:hAnsi="Times New Roman" w:cs="Times New Roman"/>
          <w:sz w:val="24"/>
          <w:szCs w:val="24"/>
        </w:rPr>
        <w:t xml:space="preserve"> nonlinear, it assumes that the targets to control are the attractors and the perturbations can be directly applied to nodes.</w:t>
      </w:r>
    </w:p>
    <w:p w14:paraId="1B2AE664" w14:textId="57D53915" w:rsidR="009B6481" w:rsidRPr="004528EA" w:rsidRDefault="009B6481" w:rsidP="00D45436">
      <w:pPr>
        <w:ind w:firstLine="360"/>
        <w:rPr>
          <w:rFonts w:ascii="Times New Roman" w:hAnsi="Times New Roman" w:cs="Times New Roman"/>
          <w:sz w:val="24"/>
          <w:szCs w:val="24"/>
        </w:rPr>
      </w:pPr>
    </w:p>
    <w:p w14:paraId="3A411A81" w14:textId="77777777" w:rsidR="009B6481" w:rsidRPr="004528EA" w:rsidRDefault="009B6481" w:rsidP="009B6481">
      <w:pPr>
        <w:ind w:firstLine="360"/>
        <w:rPr>
          <w:rFonts w:ascii="Times New Roman" w:hAnsi="Times New Roman" w:cs="Times New Roman"/>
          <w:sz w:val="24"/>
          <w:szCs w:val="24"/>
        </w:rPr>
      </w:pPr>
      <w:commentRangeStart w:id="5"/>
      <w:r w:rsidRPr="004528EA">
        <w:rPr>
          <w:rFonts w:ascii="Times New Roman" w:hAnsi="Times New Roman" w:cs="Times New Roman"/>
          <w:sz w:val="24"/>
          <w:szCs w:val="24"/>
        </w:rPr>
        <w:t>These tumors are prone to the epithelial to mesenchymal transition as well as exhibiting stem-cell characteristics, but unlike most tumors, they are characterized by low proliferation rates.</w:t>
      </w:r>
      <w:commentRangeEnd w:id="5"/>
      <w:r w:rsidRPr="004528EA">
        <w:rPr>
          <w:rStyle w:val="CommentReference"/>
          <w:rFonts w:ascii="Times New Roman" w:hAnsi="Times New Roman" w:cs="Times New Roman"/>
          <w:sz w:val="24"/>
          <w:szCs w:val="24"/>
        </w:rPr>
        <w:commentReference w:id="5"/>
      </w:r>
      <w:r w:rsidRPr="004528EA">
        <w:rPr>
          <w:rFonts w:ascii="Times New Roman" w:hAnsi="Times New Roman" w:cs="Times New Roman"/>
          <w:sz w:val="24"/>
          <w:szCs w:val="24"/>
        </w:rPr>
        <w:t xml:space="preserve"> </w:t>
      </w:r>
      <w:commentRangeStart w:id="6"/>
      <w:r w:rsidRPr="004528EA">
        <w:rPr>
          <w:rFonts w:ascii="Times New Roman" w:hAnsi="Times New Roman" w:cs="Times New Roman"/>
          <w:sz w:val="24"/>
          <w:szCs w:val="24"/>
        </w:rPr>
        <w:t xml:space="preserve">This leads to high rates of metastasis and decreased response to cytotoxic drugs, resulting in a poor prognosis and the need for new treatment options. </w:t>
      </w:r>
      <w:commentRangeEnd w:id="6"/>
      <w:r w:rsidRPr="004528EA">
        <w:rPr>
          <w:rStyle w:val="CommentReference"/>
          <w:rFonts w:ascii="Times New Roman" w:hAnsi="Times New Roman" w:cs="Times New Roman"/>
          <w:sz w:val="24"/>
          <w:szCs w:val="24"/>
        </w:rPr>
        <w:commentReference w:id="6"/>
      </w:r>
    </w:p>
    <w:p w14:paraId="29FBC1A8" w14:textId="77777777" w:rsidR="009B6481" w:rsidRPr="004528EA" w:rsidRDefault="009B6481" w:rsidP="00D45436">
      <w:pPr>
        <w:ind w:firstLine="360"/>
        <w:rPr>
          <w:rFonts w:ascii="Times New Roman" w:hAnsi="Times New Roman" w:cs="Times New Roman"/>
          <w:sz w:val="24"/>
          <w:szCs w:val="24"/>
        </w:rPr>
      </w:pPr>
    </w:p>
    <w:p w14:paraId="553706F4" w14:textId="77777777" w:rsidR="00E827B1" w:rsidRPr="004528EA" w:rsidRDefault="00E827B1" w:rsidP="00E827B1">
      <w:pPr>
        <w:ind w:firstLine="360"/>
        <w:rPr>
          <w:rFonts w:ascii="Times New Roman" w:hAnsi="Times New Roman" w:cs="Times New Roman"/>
          <w:sz w:val="24"/>
          <w:szCs w:val="24"/>
        </w:rPr>
      </w:pPr>
      <w:r w:rsidRPr="004528EA">
        <w:rPr>
          <w:rFonts w:ascii="Times New Roman" w:hAnsi="Times New Roman" w:cs="Times New Roman"/>
          <w:sz w:val="24"/>
          <w:szCs w:val="24"/>
        </w:rPr>
        <w:lastRenderedPageBreak/>
        <w:t xml:space="preserve">Combinations of nodes were considered putative reversion targets if the attractor resulting from their concerted perturbation fell into the basin of attraction for a normal breast cell, thus reverting the cell from a malignant to a normal-like phenotype. </w:t>
      </w:r>
    </w:p>
    <w:p w14:paraId="36AD424F" w14:textId="7673C122" w:rsidR="00D45436" w:rsidRDefault="00D45436" w:rsidP="00C948FA">
      <w:pPr>
        <w:ind w:firstLine="360"/>
        <w:rPr>
          <w:rFonts w:ascii="Times New Roman" w:hAnsi="Times New Roman" w:cs="Times New Roman"/>
          <w:sz w:val="24"/>
          <w:szCs w:val="24"/>
        </w:rPr>
      </w:pPr>
    </w:p>
    <w:p w14:paraId="51C520DF" w14:textId="128AFE08" w:rsidR="00F769E1" w:rsidRDefault="00F769E1" w:rsidP="00C948FA">
      <w:pPr>
        <w:ind w:firstLine="360"/>
        <w:rPr>
          <w:rFonts w:ascii="Times New Roman" w:hAnsi="Times New Roman" w:cs="Times New Roman"/>
          <w:sz w:val="24"/>
          <w:szCs w:val="24"/>
        </w:rPr>
      </w:pPr>
    </w:p>
    <w:p w14:paraId="79402569" w14:textId="2CE8294D" w:rsidR="00F769E1" w:rsidRDefault="00F769E1" w:rsidP="00C948FA">
      <w:pPr>
        <w:ind w:firstLine="360"/>
        <w:rPr>
          <w:rFonts w:ascii="Times New Roman" w:hAnsi="Times New Roman" w:cs="Times New Roman"/>
          <w:sz w:val="24"/>
          <w:szCs w:val="24"/>
        </w:rPr>
      </w:pPr>
    </w:p>
    <w:p w14:paraId="512A6687" w14:textId="77777777" w:rsidR="00F769E1" w:rsidRDefault="00F769E1" w:rsidP="00F769E1">
      <w:pPr>
        <w:ind w:firstLine="360"/>
        <w:rPr>
          <w:rFonts w:ascii="Times New Roman" w:hAnsi="Times New Roman" w:cs="Times New Roman"/>
        </w:rPr>
      </w:pPr>
      <w:r>
        <w:rPr>
          <w:rFonts w:ascii="Times New Roman" w:hAnsi="Times New Roman" w:cs="Times New Roman"/>
        </w:rPr>
        <w:t xml:space="preserve">Tumor reversion is the biological process by which tumor cells lose a significant fraction of their malignant phenotype. It has been observed spontaneously and explored as a therapeutic approach both </w:t>
      </w:r>
      <w:r>
        <w:rPr>
          <w:rFonts w:ascii="Times New Roman" w:hAnsi="Times New Roman" w:cs="Times New Roman"/>
          <w:i/>
        </w:rPr>
        <w:t xml:space="preserve">in vivo </w:t>
      </w:r>
      <w:r>
        <w:rPr>
          <w:rFonts w:ascii="Times New Roman" w:hAnsi="Times New Roman" w:cs="Times New Roman"/>
        </w:rPr>
        <w:t xml:space="preserve">and </w:t>
      </w:r>
      <w:r>
        <w:rPr>
          <w:rFonts w:ascii="Times New Roman" w:hAnsi="Times New Roman" w:cs="Times New Roman"/>
          <w:i/>
        </w:rPr>
        <w:t xml:space="preserve">in vitro </w:t>
      </w:r>
      <w:r>
        <w:rPr>
          <w:rFonts w:ascii="Times New Roman" w:hAnsi="Times New Roman" w:cs="Times New Roman"/>
        </w:rPr>
        <w:t xml:space="preserve">over the past century. In particular, tumor reversion has been achieved in the Claudin-Low Triple Negative Breast Cancer (CL TNBC) cell line, MDA-MB-231. Claudin-low tumors have a high rate of relapse and a low survival rate due to their metastatic tendencies and decreased response to cytotoxic drugs, creating the need for new therapeutic strategies. </w:t>
      </w:r>
      <w:r w:rsidRPr="00594771">
        <w:rPr>
          <w:rFonts w:ascii="Times New Roman" w:hAnsi="Times New Roman" w:cs="Times New Roman"/>
        </w:rPr>
        <w:t>This project aims to</w:t>
      </w:r>
      <w:r>
        <w:rPr>
          <w:rFonts w:ascii="Times New Roman" w:hAnsi="Times New Roman" w:cs="Times New Roman"/>
        </w:rPr>
        <w:t xml:space="preserve"> apply dynamical systems theory to identify combinations of therapeutic targets for claudin-low tumor reversion </w:t>
      </w:r>
      <w:r>
        <w:rPr>
          <w:rFonts w:ascii="Times New Roman" w:hAnsi="Times New Roman" w:cs="Times New Roman"/>
          <w:i/>
        </w:rPr>
        <w:t>in silico.</w:t>
      </w:r>
      <w:r>
        <w:rPr>
          <w:rFonts w:ascii="Times New Roman" w:hAnsi="Times New Roman" w:cs="Times New Roman"/>
        </w:rPr>
        <w:t xml:space="preserve"> An intracellular signaling network was constructed with multi-omics data for the CL TNBC cell line MDA-MB-231. A structure based control method for nonlinear dynamic systems called Feedback Vertex Set Control was applied to the network. This method assumes that the targets to control are attractors and that perturbations can be directly applied to nodes. The attractor landscape of the network was estimated using a topological signal flow analysis (SFA) via the signal propagation algorithm with 100,000 different random initial states. </w:t>
      </w:r>
      <w:r>
        <w:rPr>
          <w:rFonts w:ascii="Times New Roman" w:hAnsi="Times New Roman" w:cs="Times New Roman"/>
          <w:i/>
        </w:rPr>
        <w:t>In silico</w:t>
      </w:r>
      <w:r>
        <w:rPr>
          <w:rFonts w:ascii="Times New Roman" w:hAnsi="Times New Roman" w:cs="Times New Roman"/>
        </w:rPr>
        <w:t xml:space="preserve"> screenings of FC node perturbations were run using SFA to identify putative concerted targets for CL TNBC reversion. Combinations of nodes were considered putative reversion targets if the attractor resulting from their concerted perturbation fell into the basin of attraction for a normal breast cell, thus reverting the cell from a malignant to a normal-like phenotype. </w:t>
      </w:r>
    </w:p>
    <w:p w14:paraId="62AC2547" w14:textId="77777777" w:rsidR="00F769E1" w:rsidRDefault="00F769E1" w:rsidP="00F769E1"/>
    <w:p w14:paraId="61854810" w14:textId="77777777" w:rsidR="00F769E1" w:rsidRPr="004528EA" w:rsidRDefault="00F769E1" w:rsidP="00C948FA">
      <w:pPr>
        <w:ind w:firstLine="360"/>
        <w:rPr>
          <w:rFonts w:ascii="Times New Roman" w:hAnsi="Times New Roman" w:cs="Times New Roman"/>
          <w:sz w:val="24"/>
          <w:szCs w:val="24"/>
        </w:rPr>
      </w:pPr>
    </w:p>
    <w:sectPr w:rsidR="00F769E1" w:rsidRPr="004528E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Gastonguay,Madeleine" w:date="2019-09-25T16:28:00Z" w:initials="G">
    <w:p w14:paraId="6211BC2A" w14:textId="23EE013F" w:rsidR="00535935" w:rsidRDefault="00535935">
      <w:pPr>
        <w:pStyle w:val="CommentText"/>
      </w:pPr>
      <w:r>
        <w:rPr>
          <w:rStyle w:val="CommentReference"/>
        </w:rPr>
        <w:annotationRef/>
      </w:r>
      <w:r>
        <w:t xml:space="preserve">Mention </w:t>
      </w:r>
      <w:proofErr w:type="spellStart"/>
      <w:r>
        <w:t>Zanudo</w:t>
      </w:r>
      <w:proofErr w:type="spellEnd"/>
      <w:r>
        <w:t xml:space="preserve"> and Mochizuki?</w:t>
      </w:r>
    </w:p>
  </w:comment>
  <w:comment w:id="2" w:author="Gastonguay,Madeleine" w:date="2019-09-25T16:28:00Z" w:initials="G">
    <w:p w14:paraId="4EA48535" w14:textId="52B551AB" w:rsidR="00535935" w:rsidRDefault="00535935">
      <w:pPr>
        <w:pStyle w:val="CommentText"/>
      </w:pPr>
      <w:r>
        <w:rPr>
          <w:rStyle w:val="CommentReference"/>
        </w:rPr>
        <w:annotationRef/>
      </w:r>
      <w:r>
        <w:t>Mention Cho?</w:t>
      </w:r>
    </w:p>
  </w:comment>
  <w:comment w:id="3" w:author="Microsoft Office User" w:date="2019-09-17T09:18:00Z" w:initials="MOU">
    <w:p w14:paraId="65A47901" w14:textId="77777777" w:rsidR="00D45436" w:rsidRDefault="00D45436" w:rsidP="00D45436">
      <w:pPr>
        <w:pStyle w:val="CommentText"/>
      </w:pPr>
      <w:r>
        <w:rPr>
          <w:rStyle w:val="CommentReference"/>
        </w:rPr>
        <w:annotationRef/>
      </w:r>
      <w:r>
        <w:t xml:space="preserve">Avoid using negative words. Explain what tumor reversion is in a positive way. (Less commonly used, in our case we know that it has already been successful on the CL cell line 231) </w:t>
      </w:r>
    </w:p>
  </w:comment>
  <w:comment w:id="4" w:author="Microsoft Office User" w:date="2019-09-17T09:19:00Z" w:initials="MOU">
    <w:p w14:paraId="71C30C47" w14:textId="77777777" w:rsidR="00D45436" w:rsidRDefault="00D45436" w:rsidP="00D45436">
      <w:pPr>
        <w:pStyle w:val="CommentText"/>
      </w:pPr>
      <w:r>
        <w:rPr>
          <w:rStyle w:val="CommentReference"/>
        </w:rPr>
        <w:annotationRef/>
      </w:r>
      <w:proofErr w:type="gramStart"/>
      <w:r>
        <w:t>observed</w:t>
      </w:r>
      <w:proofErr w:type="gramEnd"/>
      <w:r>
        <w:t xml:space="preserve"> spontaneously and used as an approach and ex vivo. Paper by Mina Bissel, works on microenvironment.</w:t>
      </w:r>
    </w:p>
    <w:p w14:paraId="62BAF5BA" w14:textId="77777777" w:rsidR="00D45436" w:rsidRPr="0026695C" w:rsidRDefault="00D45436" w:rsidP="00D45436">
      <w:pPr>
        <w:pStyle w:val="Heading1"/>
        <w:shd w:val="clear" w:color="auto" w:fill="FFFFFF"/>
        <w:spacing w:before="0" w:beforeAutospacing="0" w:after="210" w:afterAutospacing="0"/>
        <w:rPr>
          <w:rFonts w:ascii="Palatino" w:hAnsi="Palatino"/>
          <w:b w:val="0"/>
          <w:bCs w:val="0"/>
          <w:color w:val="222222"/>
        </w:rPr>
      </w:pPr>
      <w:r>
        <w:t>Read “</w:t>
      </w:r>
      <w:r w:rsidRPr="0026695C">
        <w:rPr>
          <w:rFonts w:ascii="Palatino" w:hAnsi="Palatino"/>
          <w:b w:val="0"/>
          <w:bCs w:val="0"/>
          <w:color w:val="222222"/>
        </w:rPr>
        <w:t xml:space="preserve">Putting </w:t>
      </w:r>
      <w:proofErr w:type="spellStart"/>
      <w:r w:rsidRPr="0026695C">
        <w:rPr>
          <w:rFonts w:ascii="Palatino" w:hAnsi="Palatino"/>
          <w:b w:val="0"/>
          <w:bCs w:val="0"/>
          <w:color w:val="222222"/>
        </w:rPr>
        <w:t>tumours</w:t>
      </w:r>
      <w:proofErr w:type="spellEnd"/>
      <w:r w:rsidRPr="0026695C">
        <w:rPr>
          <w:rFonts w:ascii="Palatino" w:hAnsi="Palatino"/>
          <w:b w:val="0"/>
          <w:bCs w:val="0"/>
          <w:color w:val="222222"/>
        </w:rPr>
        <w:t xml:space="preserve"> in context</w:t>
      </w:r>
      <w:r>
        <w:rPr>
          <w:rFonts w:ascii="Palatino" w:hAnsi="Palatino"/>
          <w:b w:val="0"/>
          <w:bCs w:val="0"/>
          <w:color w:val="222222"/>
        </w:rPr>
        <w:t>” paper</w:t>
      </w:r>
    </w:p>
  </w:comment>
  <w:comment w:id="5" w:author="Microsoft Office User" w:date="2019-09-17T09:29:00Z" w:initials="MOU">
    <w:p w14:paraId="6EA2A3D9" w14:textId="77777777" w:rsidR="009B6481" w:rsidRDefault="009B6481" w:rsidP="009B6481">
      <w:pPr>
        <w:pStyle w:val="CommentText"/>
      </w:pPr>
      <w:r>
        <w:rPr>
          <w:rStyle w:val="CommentReference"/>
        </w:rPr>
        <w:annotationRef/>
      </w:r>
      <w:r>
        <w:t>Don’t necessarily need</w:t>
      </w:r>
    </w:p>
  </w:comment>
  <w:comment w:id="6" w:author="Microsoft Office User" w:date="2019-09-17T09:30:00Z" w:initials="MOU">
    <w:p w14:paraId="7074A5A1" w14:textId="77777777" w:rsidR="009B6481" w:rsidRDefault="009B6481" w:rsidP="009B6481">
      <w:pPr>
        <w:pStyle w:val="CommentText"/>
      </w:pPr>
      <w:r>
        <w:rPr>
          <w:rStyle w:val="CommentReference"/>
        </w:rPr>
        <w:annotationRef/>
      </w:r>
      <w:r>
        <w:t>High relapse, low survival rate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11BC2A" w15:done="0"/>
  <w15:commentEx w15:paraId="4EA48535" w15:done="0"/>
  <w15:commentEx w15:paraId="65A47901" w15:done="0"/>
  <w15:commentEx w15:paraId="62BAF5BA" w15:done="0"/>
  <w15:commentEx w15:paraId="6EA2A3D9" w15:done="0"/>
  <w15:commentEx w15:paraId="7074A5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11BC2A" w16cid:durableId="213BAD51"/>
  <w16cid:commentId w16cid:paraId="4EA48535" w16cid:durableId="213BAD52"/>
  <w16cid:commentId w16cid:paraId="65A47901" w16cid:durableId="212B234C"/>
  <w16cid:commentId w16cid:paraId="62BAF5BA" w16cid:durableId="212B23BA"/>
  <w16cid:commentId w16cid:paraId="6EA2A3D9" w16cid:durableId="212B2612"/>
  <w16cid:commentId w16cid:paraId="7074A5A1" w16cid:durableId="212B26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altName w:val="Book Antiqua"/>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76F7F"/>
    <w:multiLevelType w:val="hybridMultilevel"/>
    <w:tmpl w:val="E7F43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A77E65"/>
    <w:multiLevelType w:val="hybridMultilevel"/>
    <w:tmpl w:val="D5D87C56"/>
    <w:lvl w:ilvl="0" w:tplc="CF9299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astonguay,Madeleine">
    <w15:presenceInfo w15:providerId="None" w15:userId="Gastonguay,Madele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B1E"/>
    <w:rsid w:val="0008578C"/>
    <w:rsid w:val="000C0C20"/>
    <w:rsid w:val="000F63A1"/>
    <w:rsid w:val="00144A42"/>
    <w:rsid w:val="001A4A38"/>
    <w:rsid w:val="001A5E66"/>
    <w:rsid w:val="002019BE"/>
    <w:rsid w:val="002616AF"/>
    <w:rsid w:val="0026695C"/>
    <w:rsid w:val="003108A3"/>
    <w:rsid w:val="003300BE"/>
    <w:rsid w:val="00346A2A"/>
    <w:rsid w:val="003D48C3"/>
    <w:rsid w:val="00414E47"/>
    <w:rsid w:val="004528EA"/>
    <w:rsid w:val="00535935"/>
    <w:rsid w:val="00571C53"/>
    <w:rsid w:val="00594771"/>
    <w:rsid w:val="006452DF"/>
    <w:rsid w:val="006A6A81"/>
    <w:rsid w:val="006E05CB"/>
    <w:rsid w:val="006E5B1E"/>
    <w:rsid w:val="00725F80"/>
    <w:rsid w:val="00756DA1"/>
    <w:rsid w:val="007C5847"/>
    <w:rsid w:val="008056D3"/>
    <w:rsid w:val="00865C3D"/>
    <w:rsid w:val="008813FF"/>
    <w:rsid w:val="008C694B"/>
    <w:rsid w:val="008F7E91"/>
    <w:rsid w:val="009321B9"/>
    <w:rsid w:val="00955659"/>
    <w:rsid w:val="00982450"/>
    <w:rsid w:val="009B63EB"/>
    <w:rsid w:val="009B6481"/>
    <w:rsid w:val="00A10E7A"/>
    <w:rsid w:val="00A3034F"/>
    <w:rsid w:val="00A30CBE"/>
    <w:rsid w:val="00A71F21"/>
    <w:rsid w:val="00A74F1C"/>
    <w:rsid w:val="00A779CA"/>
    <w:rsid w:val="00AC61A5"/>
    <w:rsid w:val="00AF1D74"/>
    <w:rsid w:val="00B60D0B"/>
    <w:rsid w:val="00BC6B12"/>
    <w:rsid w:val="00C131CA"/>
    <w:rsid w:val="00C72B20"/>
    <w:rsid w:val="00C948FA"/>
    <w:rsid w:val="00CC0ED5"/>
    <w:rsid w:val="00CE7489"/>
    <w:rsid w:val="00D45436"/>
    <w:rsid w:val="00E325F2"/>
    <w:rsid w:val="00E52514"/>
    <w:rsid w:val="00E827B1"/>
    <w:rsid w:val="00EB6730"/>
    <w:rsid w:val="00F737ED"/>
    <w:rsid w:val="00F769E1"/>
    <w:rsid w:val="00F8157A"/>
    <w:rsid w:val="00F90003"/>
    <w:rsid w:val="00FF3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9EAB7"/>
  <w15:chartTrackingRefBased/>
  <w15:docId w15:val="{1D3176F3-930D-4C91-8478-D8E86E9F1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669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5B1E"/>
    <w:rPr>
      <w:color w:val="808080"/>
    </w:rPr>
  </w:style>
  <w:style w:type="paragraph" w:styleId="ListParagraph">
    <w:name w:val="List Paragraph"/>
    <w:basedOn w:val="Normal"/>
    <w:uiPriority w:val="34"/>
    <w:qFormat/>
    <w:rsid w:val="006E5B1E"/>
    <w:pPr>
      <w:ind w:left="720"/>
      <w:contextualSpacing/>
    </w:pPr>
  </w:style>
  <w:style w:type="character" w:styleId="CommentReference">
    <w:name w:val="annotation reference"/>
    <w:basedOn w:val="DefaultParagraphFont"/>
    <w:uiPriority w:val="99"/>
    <w:semiHidden/>
    <w:unhideWhenUsed/>
    <w:rsid w:val="00F737ED"/>
    <w:rPr>
      <w:sz w:val="16"/>
      <w:szCs w:val="16"/>
    </w:rPr>
  </w:style>
  <w:style w:type="paragraph" w:styleId="CommentText">
    <w:name w:val="annotation text"/>
    <w:basedOn w:val="Normal"/>
    <w:link w:val="CommentTextChar"/>
    <w:uiPriority w:val="99"/>
    <w:semiHidden/>
    <w:unhideWhenUsed/>
    <w:rsid w:val="00F737ED"/>
    <w:pPr>
      <w:spacing w:line="240" w:lineRule="auto"/>
    </w:pPr>
    <w:rPr>
      <w:sz w:val="20"/>
      <w:szCs w:val="20"/>
    </w:rPr>
  </w:style>
  <w:style w:type="character" w:customStyle="1" w:styleId="CommentTextChar">
    <w:name w:val="Comment Text Char"/>
    <w:basedOn w:val="DefaultParagraphFont"/>
    <w:link w:val="CommentText"/>
    <w:uiPriority w:val="99"/>
    <w:semiHidden/>
    <w:rsid w:val="00F737ED"/>
    <w:rPr>
      <w:sz w:val="20"/>
      <w:szCs w:val="20"/>
    </w:rPr>
  </w:style>
  <w:style w:type="paragraph" w:styleId="CommentSubject">
    <w:name w:val="annotation subject"/>
    <w:basedOn w:val="CommentText"/>
    <w:next w:val="CommentText"/>
    <w:link w:val="CommentSubjectChar"/>
    <w:uiPriority w:val="99"/>
    <w:semiHidden/>
    <w:unhideWhenUsed/>
    <w:rsid w:val="00F737ED"/>
    <w:rPr>
      <w:b/>
      <w:bCs/>
    </w:rPr>
  </w:style>
  <w:style w:type="character" w:customStyle="1" w:styleId="CommentSubjectChar">
    <w:name w:val="Comment Subject Char"/>
    <w:basedOn w:val="CommentTextChar"/>
    <w:link w:val="CommentSubject"/>
    <w:uiPriority w:val="99"/>
    <w:semiHidden/>
    <w:rsid w:val="00F737ED"/>
    <w:rPr>
      <w:b/>
      <w:bCs/>
      <w:sz w:val="20"/>
      <w:szCs w:val="20"/>
    </w:rPr>
  </w:style>
  <w:style w:type="paragraph" w:styleId="BalloonText">
    <w:name w:val="Balloon Text"/>
    <w:basedOn w:val="Normal"/>
    <w:link w:val="BalloonTextChar"/>
    <w:uiPriority w:val="99"/>
    <w:semiHidden/>
    <w:unhideWhenUsed/>
    <w:rsid w:val="00F737E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37ED"/>
    <w:rPr>
      <w:rFonts w:ascii="Times New Roman" w:hAnsi="Times New Roman" w:cs="Times New Roman"/>
      <w:sz w:val="18"/>
      <w:szCs w:val="18"/>
    </w:rPr>
  </w:style>
  <w:style w:type="character" w:customStyle="1" w:styleId="Heading1Char">
    <w:name w:val="Heading 1 Char"/>
    <w:basedOn w:val="DefaultParagraphFont"/>
    <w:link w:val="Heading1"/>
    <w:uiPriority w:val="9"/>
    <w:rsid w:val="0026695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63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9C1E2-77FD-4CF5-A4CA-F01151039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3</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UConn Health</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Gastonguay,Madeleine</dc:creator>
  <cp:keywords/>
  <dc:description/>
  <cp:lastModifiedBy>Gastonguay,Madeleine</cp:lastModifiedBy>
  <cp:revision>30</cp:revision>
  <dcterms:created xsi:type="dcterms:W3CDTF">2019-09-16T17:16:00Z</dcterms:created>
  <dcterms:modified xsi:type="dcterms:W3CDTF">2019-09-30T20:46:00Z</dcterms:modified>
</cp:coreProperties>
</file>