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833E" w14:textId="77777777" w:rsidR="009459E4" w:rsidRPr="009459E4" w:rsidRDefault="009459E4" w:rsidP="009459E4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4"/>
          <w:szCs w:val="24"/>
          <w:lang w:eastAsia="ru-BY"/>
        </w:rPr>
      </w:pPr>
      <w:r w:rsidRPr="009459E4">
        <w:rPr>
          <w:rFonts w:ascii="Arial" w:eastAsia="Times New Roman" w:hAnsi="Arial" w:cs="Arial"/>
          <w:color w:val="111111"/>
          <w:sz w:val="24"/>
          <w:szCs w:val="24"/>
          <w:lang w:eastAsia="ru-BY"/>
        </w:rPr>
        <w:t xml:space="preserve">Коды Хэмминга — наиболее известные и, вероятно, первые из </w:t>
      </w:r>
      <w:proofErr w:type="spellStart"/>
      <w:r w:rsidRPr="009459E4">
        <w:rPr>
          <w:rFonts w:ascii="Arial" w:eastAsia="Times New Roman" w:hAnsi="Arial" w:cs="Arial"/>
          <w:color w:val="111111"/>
          <w:sz w:val="24"/>
          <w:szCs w:val="24"/>
          <w:lang w:eastAsia="ru-BY"/>
        </w:rPr>
        <w:t>самоконтролирующихся</w:t>
      </w:r>
      <w:proofErr w:type="spellEnd"/>
      <w:r w:rsidRPr="009459E4">
        <w:rPr>
          <w:rFonts w:ascii="Arial" w:eastAsia="Times New Roman" w:hAnsi="Arial" w:cs="Arial"/>
          <w:color w:val="111111"/>
          <w:sz w:val="24"/>
          <w:szCs w:val="24"/>
          <w:lang w:eastAsia="ru-BY"/>
        </w:rPr>
        <w:t xml:space="preserve"> и самокорректирующихся кодов. Построены они применительно к двоичной системе счисления.</w:t>
      </w:r>
    </w:p>
    <w:p w14:paraId="2A6371A2" w14:textId="69E8EBC9" w:rsidR="00FF3645" w:rsidRDefault="009459E4" w:rsidP="009459E4">
      <w:pPr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BY"/>
        </w:rPr>
      </w:pPr>
      <w:r w:rsidRPr="009459E4">
        <w:rPr>
          <w:rFonts w:ascii="Arial" w:eastAsia="Times New Roman" w:hAnsi="Arial" w:cs="Arial"/>
          <w:color w:val="111111"/>
          <w:sz w:val="24"/>
          <w:szCs w:val="24"/>
          <w:lang w:eastAsia="ru-BY"/>
        </w:rPr>
        <w:br/>
      </w:r>
      <w:r w:rsidRPr="009459E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BY"/>
        </w:rPr>
        <w:t>Другими словами, это алгоритм, который позволяет закодировать какое-либо информационное сообщение определённым образом и после передачи (например по сети) определить появилась ли какая-то ошибка в этом сообщении (к примеру из-за помех) и, при возможности, восстановить это сообщение.</w:t>
      </w:r>
    </w:p>
    <w:p w14:paraId="27AA7814" w14:textId="505F4CCF" w:rsidR="009459E4" w:rsidRDefault="009459E4" w:rsidP="009459E4">
      <w:r>
        <w:rPr>
          <w:noProof/>
        </w:rPr>
        <w:drawing>
          <wp:inline distT="0" distB="0" distL="0" distR="0" wp14:anchorId="391FF30E" wp14:editId="36D8449D">
            <wp:extent cx="288607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88AC" w14:textId="5557736E" w:rsidR="009459E4" w:rsidRDefault="009459E4" w:rsidP="009459E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На этом этапе стоит определиться с, так называемой, длиной информационного слова, то есть длиной строки из нулей и единиц, которые мы будем кодировать. Допустим, у нас длина слова будет равна 16. Таким образом, нам необходимо разделить наше исходное сообщение («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habr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») на блоки по 16 бит, которые мы будем потом кодировать отдельно друг от друга. Так как один символ занимает в памяти 8 бит, то в одно кодируемое слово помещается ровно два ASCII символа. Итак, мы получили две бинарные строки по 16 бит:</w:t>
      </w:r>
    </w:p>
    <w:p w14:paraId="16F41AEE" w14:textId="4ED3C081" w:rsidR="009459E4" w:rsidRDefault="009459E4" w:rsidP="009459E4">
      <w:r w:rsidRPr="009459E4">
        <w:rPr>
          <w:noProof/>
        </w:rPr>
        <w:drawing>
          <wp:inline distT="0" distB="0" distL="0" distR="0" wp14:anchorId="4B106867" wp14:editId="4F82250A">
            <wp:extent cx="2772162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06D5" w14:textId="167E3788" w:rsidR="009459E4" w:rsidRDefault="009459E4" w:rsidP="009459E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После этого процесс кодирования распараллеливается, и две части сообщения («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ha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» и «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br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») кодируются независимо друг от друга. Рассмотрим, как это делается на примере первой части.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Прежде всего, необходимо вставить контрольные биты. Они вставляются в строго определённых местах — это позиции с номерами, равными степеням двойки. В нашем случае (при длине информационного слова в 16 бит) это будут позиции 1, 2, 4, 8, 16. Соответственно, у нас получилось 5 контрольных бит (выделены красным цветом):</w:t>
      </w:r>
    </w:p>
    <w:p w14:paraId="032509BE" w14:textId="1C2678EC" w:rsidR="009459E4" w:rsidRDefault="009459E4" w:rsidP="009459E4">
      <w:pPr>
        <w:rPr>
          <w:lang w:val="ru-RU"/>
        </w:rPr>
      </w:pPr>
      <w:r w:rsidRPr="009459E4">
        <w:rPr>
          <w:noProof/>
        </w:rPr>
        <w:drawing>
          <wp:inline distT="0" distB="0" distL="0" distR="0" wp14:anchorId="40591655" wp14:editId="34BA9B50">
            <wp:extent cx="1933845" cy="160042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8CA">
        <w:rPr>
          <w:lang w:val="ru-RU"/>
        </w:rPr>
        <w:t xml:space="preserve"> 0 условно</w:t>
      </w:r>
    </w:p>
    <w:p w14:paraId="0AF9C34A" w14:textId="77E23808" w:rsidR="00E438CA" w:rsidRDefault="00E438CA" w:rsidP="009459E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Теперь необходимо вычислить значение каждого контрольного бита. Значение каждого контрольного бита зависит от значений информационных бит (как неожиданно), но не от всех, а только от тех, которые этот контрольных бит контролирует. Для того, чтобы понять, за какие биты отвечает каждых контрольный бит необходимо понять очень простую закономерность: контрольный бит с номером N контролирует все последующие N бит через каждые N бит, начиная с позиции N. Не очень понятно, но по картинке, думаю, станет яснее:</w:t>
      </w:r>
    </w:p>
    <w:p w14:paraId="3C8C71C9" w14:textId="389523D7" w:rsidR="00E438CA" w:rsidRDefault="00E438CA" w:rsidP="009459E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738902E" wp14:editId="0980B35A">
            <wp:extent cx="545782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B824" w14:textId="0907919C" w:rsidR="00E43A1A" w:rsidRPr="005C4020" w:rsidRDefault="00E43A1A" w:rsidP="009459E4">
      <w:pPr>
        <w:rPr>
          <w:rFonts w:ascii="Arial" w:hAnsi="Arial" w:cs="Arial"/>
          <w:color w:val="111111"/>
          <w:shd w:val="clear" w:color="auto" w:fill="FFFFFF"/>
          <w:lang w:val="ru-RU"/>
        </w:rPr>
      </w:pPr>
      <w:r>
        <w:rPr>
          <w:rFonts w:ascii="Arial" w:hAnsi="Arial" w:cs="Arial"/>
          <w:color w:val="111111"/>
          <w:shd w:val="clear" w:color="auto" w:fill="FFFFFF"/>
        </w:rPr>
        <w:t>Здесь знаком «X» обозначены те биты, которые контролирует контрольный бит, номер которого справа. То есть, к примеру, бит номер 12 контролируется битами с номерами 4 и 8. Ясно, что чтобы узнать какими битами контролируется бит с номером N надо просто разложить N по степеням двойки.</w:t>
      </w:r>
    </w:p>
    <w:p w14:paraId="15D92B50" w14:textId="0533E8EA" w:rsidR="00E43A1A" w:rsidRDefault="00E43A1A" w:rsidP="009459E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Но как же вычислить значение каждого контрольного бита? Делается это очень просто: берём каждый контрольный бит и смотрим сколько среди контролируемых им битов единиц, получаем некоторое целое число и, если оно чётное, то ставим ноль, в противном случае ставим единицу.</w:t>
      </w:r>
    </w:p>
    <w:p w14:paraId="337B0165" w14:textId="2162EF39" w:rsidR="008D08D2" w:rsidRDefault="008D08D2" w:rsidP="009459E4">
      <w:pPr>
        <w:rPr>
          <w:lang w:val="ru-RU"/>
        </w:rPr>
      </w:pPr>
      <w:r>
        <w:rPr>
          <w:noProof/>
        </w:rPr>
        <w:drawing>
          <wp:inline distT="0" distB="0" distL="0" distR="0" wp14:anchorId="665D6FCB" wp14:editId="396102D2">
            <wp:extent cx="1552575" cy="390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1B72" w14:textId="2CA9D808" w:rsidR="00726864" w:rsidRDefault="00726864" w:rsidP="009459E4">
      <w:pPr>
        <w:rPr>
          <w:lang w:val="ru-RU"/>
        </w:rPr>
      </w:pPr>
    </w:p>
    <w:p w14:paraId="0AD168E0" w14:textId="1EB1152C" w:rsidR="00726864" w:rsidRDefault="00726864" w:rsidP="009459E4">
      <w:pPr>
        <w:rPr>
          <w:lang w:val="ru-RU"/>
        </w:rPr>
      </w:pPr>
    </w:p>
    <w:p w14:paraId="0A85EA84" w14:textId="1EA062A2" w:rsidR="00726864" w:rsidRDefault="00726864" w:rsidP="009459E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Теперь, допустим, мы получили закодированное первой частью алгоритма сообщение, но оно пришло к нас с ошибкой.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К примеру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мы получили такое (11-ый бит передался неправильно):</w:t>
      </w:r>
    </w:p>
    <w:p w14:paraId="09F49BC0" w14:textId="25B3708D" w:rsidR="00726864" w:rsidRDefault="00726864" w:rsidP="009459E4">
      <w:pPr>
        <w:rPr>
          <w:lang w:val="ru-RU"/>
        </w:rPr>
      </w:pPr>
      <w:r>
        <w:rPr>
          <w:noProof/>
        </w:rPr>
        <w:drawing>
          <wp:inline distT="0" distB="0" distL="0" distR="0" wp14:anchorId="3723CB50" wp14:editId="0341BDE9">
            <wp:extent cx="1552575" cy="390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A08F" w14:textId="182D7866" w:rsidR="00726864" w:rsidRDefault="00726864" w:rsidP="009459E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Вся вторая часть алгоритма заключается в том, что необходимо заново вычислить все контрольные биты (так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же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как и в первой части) и сравнить их с контрольными битами, которые мы получили. Так, посчитав контрольные биты с неправильным 11-ым битом мы получим такую картину:</w:t>
      </w:r>
    </w:p>
    <w:p w14:paraId="2370A2A8" w14:textId="2ECA5BB7" w:rsidR="00726864" w:rsidRDefault="00726864" w:rsidP="009459E4">
      <w:pPr>
        <w:rPr>
          <w:lang w:val="ru-RU"/>
        </w:rPr>
      </w:pPr>
      <w:r>
        <w:rPr>
          <w:noProof/>
        </w:rPr>
        <w:drawing>
          <wp:inline distT="0" distB="0" distL="0" distR="0" wp14:anchorId="4E17B62D" wp14:editId="248885FC">
            <wp:extent cx="1552575" cy="390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4417" w14:textId="32BEB803" w:rsidR="00726864" w:rsidRDefault="00726864" w:rsidP="009459E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Как мы видим, контрольные биты под номерами: 1, 2, 8 не совпадают с такими же контрольными битами, которые мы получили. Теперь просто сложив номера позиций неправильных контрольных бит (1 + 2 + 8 = 11) мы получаем позицию ошибочного бита. Теперь просто инвертировав его и отбросив контрольные биты, мы получим исходное сообщение в первозданном виде!</w:t>
      </w:r>
    </w:p>
    <w:p w14:paraId="59A61139" w14:textId="52EF9225" w:rsidR="00726864" w:rsidRDefault="00726864" w:rsidP="009459E4">
      <w:pPr>
        <w:rPr>
          <w:rFonts w:ascii="Arial" w:hAnsi="Arial" w:cs="Arial"/>
          <w:color w:val="111111"/>
          <w:shd w:val="clear" w:color="auto" w:fill="FFFFFF"/>
        </w:rPr>
      </w:pPr>
    </w:p>
    <w:p w14:paraId="4BC6787F" w14:textId="18097EEC" w:rsidR="00726864" w:rsidRDefault="00726864" w:rsidP="009459E4">
      <w:pPr>
        <w:rPr>
          <w:rFonts w:ascii="Arial" w:hAnsi="Arial" w:cs="Arial"/>
          <w:color w:val="111111"/>
          <w:shd w:val="clear" w:color="auto" w:fill="FFFFFF"/>
        </w:rPr>
      </w:pPr>
    </w:p>
    <w:p w14:paraId="3F56F4F5" w14:textId="060030F3" w:rsidR="00726864" w:rsidRDefault="00726864" w:rsidP="009459E4">
      <w:pPr>
        <w:rPr>
          <w:rFonts w:ascii="Arial" w:hAnsi="Arial" w:cs="Arial"/>
          <w:color w:val="111111"/>
          <w:shd w:val="clear" w:color="auto" w:fill="FFFFFF"/>
        </w:rPr>
      </w:pPr>
    </w:p>
    <w:p w14:paraId="50629ADD" w14:textId="71DC0026" w:rsidR="00726864" w:rsidRDefault="00726864" w:rsidP="009459E4">
      <w:pPr>
        <w:rPr>
          <w:rFonts w:ascii="Arial" w:hAnsi="Arial" w:cs="Arial"/>
          <w:color w:val="111111"/>
          <w:shd w:val="clear" w:color="auto" w:fill="FFFFFF"/>
        </w:rPr>
      </w:pPr>
    </w:p>
    <w:p w14:paraId="1FFEB947" w14:textId="0A169BDB" w:rsidR="00726864" w:rsidRDefault="00726864" w:rsidP="009459E4">
      <w:pPr>
        <w:rPr>
          <w:rFonts w:ascii="Arial" w:hAnsi="Arial" w:cs="Arial"/>
          <w:color w:val="111111"/>
          <w:shd w:val="clear" w:color="auto" w:fill="FFFFFF"/>
        </w:rPr>
      </w:pPr>
    </w:p>
    <w:p w14:paraId="2065E9D7" w14:textId="00C8A950" w:rsidR="00726864" w:rsidRDefault="00726864" w:rsidP="009459E4">
      <w:pPr>
        <w:rPr>
          <w:rFonts w:ascii="Arial" w:hAnsi="Arial" w:cs="Arial"/>
          <w:color w:val="111111"/>
          <w:shd w:val="clear" w:color="auto" w:fill="FFFFFF"/>
        </w:rPr>
      </w:pPr>
    </w:p>
    <w:p w14:paraId="1E10A4BB" w14:textId="6EA3AF97" w:rsidR="00726864" w:rsidRDefault="00DA08AC" w:rsidP="009459E4">
      <w:pPr>
        <w:rPr>
          <w:lang w:val="ru-RU"/>
        </w:rPr>
      </w:pPr>
      <w:r w:rsidRPr="00DA08AC">
        <w:lastRenderedPageBreak/>
        <w:t>k</w:t>
      </w:r>
      <w:r w:rsidR="00726864" w:rsidRPr="00DA08AC">
        <w:t xml:space="preserve"> – число разрядов</w:t>
      </w:r>
      <w:r>
        <w:rPr>
          <w:lang w:val="ru-RU"/>
        </w:rPr>
        <w:t>, информационные биты</w:t>
      </w:r>
      <w:r w:rsidR="001C1CA2">
        <w:rPr>
          <w:lang w:val="ru-RU"/>
        </w:rPr>
        <w:t>, размерность кода</w:t>
      </w:r>
    </w:p>
    <w:p w14:paraId="18943110" w14:textId="4F6D302B" w:rsidR="001C1CA2" w:rsidRDefault="001C1CA2" w:rsidP="009459E4">
      <w:pPr>
        <w:rPr>
          <w:lang w:val="ru-RU"/>
        </w:rPr>
      </w:pPr>
      <w:r>
        <w:rPr>
          <w:lang w:val="ru-RU"/>
        </w:rPr>
        <w:t xml:space="preserve">В процессе кодирования </w:t>
      </w:r>
      <w:r>
        <w:rPr>
          <w:lang w:val="en-US"/>
        </w:rPr>
        <w:t>k</w:t>
      </w:r>
      <w:r w:rsidRPr="001C1CA2">
        <w:rPr>
          <w:lang w:val="ru-RU"/>
        </w:rPr>
        <w:t>-</w:t>
      </w:r>
      <w:r>
        <w:rPr>
          <w:lang w:val="ru-RU"/>
        </w:rPr>
        <w:t xml:space="preserve">битный блок преобразуется в блок из </w:t>
      </w:r>
      <w:r>
        <w:rPr>
          <w:lang w:val="en-US"/>
        </w:rPr>
        <w:t>n</w:t>
      </w:r>
      <w:r w:rsidRPr="001C1CA2">
        <w:rPr>
          <w:lang w:val="ru-RU"/>
        </w:rPr>
        <w:t xml:space="preserve"> </w:t>
      </w:r>
      <w:r>
        <w:rPr>
          <w:lang w:val="ru-RU"/>
        </w:rPr>
        <w:t>бит</w:t>
      </w:r>
    </w:p>
    <w:p w14:paraId="2ADDB624" w14:textId="7E705256" w:rsidR="001C1CA2" w:rsidRDefault="001C1CA2" w:rsidP="009459E4">
      <w:pPr>
        <w:rPr>
          <w:lang w:val="ru-RU"/>
        </w:rPr>
      </w:pPr>
      <w:r>
        <w:rPr>
          <w:lang w:val="ru-RU"/>
        </w:rPr>
        <w:t xml:space="preserve">К каждому блоку в процессе кодирования присоединяется </w:t>
      </w:r>
      <w:r>
        <w:rPr>
          <w:lang w:val="en-US"/>
        </w:rPr>
        <w:t>r</w:t>
      </w:r>
      <w:r w:rsidRPr="001C1CA2">
        <w:rPr>
          <w:lang w:val="ru-RU"/>
        </w:rPr>
        <w:t xml:space="preserve"> = </w:t>
      </w:r>
      <w:r>
        <w:rPr>
          <w:lang w:val="en-US"/>
        </w:rPr>
        <w:t>n</w:t>
      </w:r>
      <w:r w:rsidRPr="001C1CA2">
        <w:rPr>
          <w:lang w:val="ru-RU"/>
        </w:rPr>
        <w:t xml:space="preserve"> </w:t>
      </w:r>
      <w:r>
        <w:rPr>
          <w:lang w:val="ru-RU"/>
        </w:rPr>
        <w:t>–</w:t>
      </w:r>
      <w:r w:rsidRPr="001C1CA2">
        <w:rPr>
          <w:lang w:val="ru-RU"/>
        </w:rPr>
        <w:t xml:space="preserve"> </w:t>
      </w:r>
      <w:r>
        <w:rPr>
          <w:lang w:val="en-US"/>
        </w:rPr>
        <w:t>k</w:t>
      </w:r>
      <w:r w:rsidRPr="001C1CA2">
        <w:rPr>
          <w:lang w:val="ru-RU"/>
        </w:rPr>
        <w:t xml:space="preserve"> </w:t>
      </w:r>
      <w:r>
        <w:rPr>
          <w:lang w:val="ru-RU"/>
        </w:rPr>
        <w:t>бит (избыточные биты)</w:t>
      </w:r>
    </w:p>
    <w:p w14:paraId="3613AC9F" w14:textId="029A044B" w:rsidR="001C1CA2" w:rsidRDefault="001C1CA2" w:rsidP="009459E4">
      <w:pPr>
        <w:rPr>
          <w:lang w:val="ru-RU"/>
        </w:rPr>
      </w:pPr>
      <w:r>
        <w:rPr>
          <w:lang w:val="ru-RU"/>
        </w:rPr>
        <w:t xml:space="preserve">Расстояние Хэмминга </w:t>
      </w:r>
      <w:r w:rsidRPr="001C1CA2">
        <w:rPr>
          <w:lang w:val="ru-RU"/>
        </w:rPr>
        <w:t>(</w:t>
      </w:r>
      <w:r>
        <w:rPr>
          <w:lang w:val="en-US"/>
        </w:rPr>
        <w:t>d</w:t>
      </w:r>
      <w:r w:rsidRPr="001C1CA2">
        <w:rPr>
          <w:lang w:val="ru-RU"/>
        </w:rPr>
        <w:t xml:space="preserve">) </w:t>
      </w:r>
      <w:r>
        <w:rPr>
          <w:lang w:val="ru-RU"/>
        </w:rPr>
        <w:t xml:space="preserve">показывает, что два кодовых слова отличаются в </w:t>
      </w:r>
      <w:r>
        <w:rPr>
          <w:lang w:val="en-US"/>
        </w:rPr>
        <w:t>d</w:t>
      </w:r>
      <w:r w:rsidRPr="001C1CA2">
        <w:rPr>
          <w:lang w:val="ru-RU"/>
        </w:rPr>
        <w:t xml:space="preserve"> </w:t>
      </w:r>
      <w:r>
        <w:rPr>
          <w:lang w:val="ru-RU"/>
        </w:rPr>
        <w:t>позициях</w:t>
      </w:r>
    </w:p>
    <w:p w14:paraId="69A369E4" w14:textId="0AD42E1E" w:rsidR="001C1CA2" w:rsidRDefault="001C1CA2" w:rsidP="009459E4">
      <w:pPr>
        <w:rPr>
          <w:lang w:val="ru-RU"/>
        </w:rPr>
      </w:pPr>
      <w:r w:rsidRPr="001C1CA2">
        <w:rPr>
          <w:noProof/>
          <w:lang w:val="ru-RU"/>
        </w:rPr>
        <w:drawing>
          <wp:inline distT="0" distB="0" distL="0" distR="0" wp14:anchorId="072BA562" wp14:editId="30744CF6">
            <wp:extent cx="5563376" cy="27054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6F2D" w14:textId="038C6860" w:rsidR="004C73F5" w:rsidRPr="001C1CA2" w:rsidRDefault="00CD1621" w:rsidP="009459E4">
      <w:pPr>
        <w:rPr>
          <w:lang w:val="ru-RU"/>
        </w:rPr>
      </w:pPr>
      <w:r w:rsidRPr="00726864">
        <w:rPr>
          <w:noProof/>
        </w:rPr>
        <w:drawing>
          <wp:inline distT="0" distB="0" distL="0" distR="0" wp14:anchorId="3C8CCEB1" wp14:editId="3BBC438E">
            <wp:extent cx="5940425" cy="10052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3F5" w:rsidRPr="004C73F5">
        <w:rPr>
          <w:noProof/>
          <w:lang w:val="ru-RU"/>
        </w:rPr>
        <w:drawing>
          <wp:inline distT="0" distB="0" distL="0" distR="0" wp14:anchorId="68557DFB" wp14:editId="32CEF142">
            <wp:extent cx="5839640" cy="2857899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0B20" w14:textId="5185308D" w:rsidR="00726864" w:rsidRDefault="00726864" w:rsidP="009459E4"/>
    <w:p w14:paraId="77CE6C5B" w14:textId="3A4D33FD" w:rsidR="00BD5F9C" w:rsidRDefault="00BD5F9C" w:rsidP="009459E4">
      <w:r w:rsidRPr="00BD5F9C">
        <w:rPr>
          <w:noProof/>
        </w:rPr>
        <w:lastRenderedPageBreak/>
        <w:drawing>
          <wp:inline distT="0" distB="0" distL="0" distR="0" wp14:anchorId="3ED0547E" wp14:editId="5946289C">
            <wp:extent cx="5782482" cy="112410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39F8" w14:textId="3FD810B7" w:rsidR="004C73F5" w:rsidRDefault="00BD5F9C" w:rsidP="009459E4">
      <w:pPr>
        <w:rPr>
          <w:lang w:val="en-US"/>
        </w:rPr>
      </w:pPr>
      <w:r w:rsidRPr="00BD5F9C">
        <w:rPr>
          <w:noProof/>
          <w:lang w:val="en-US"/>
        </w:rPr>
        <w:drawing>
          <wp:inline distT="0" distB="0" distL="0" distR="0" wp14:anchorId="5742E6B1" wp14:editId="3C990631">
            <wp:extent cx="5715798" cy="130510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12B9" w14:textId="5F1909B6" w:rsidR="00485018" w:rsidRPr="00485018" w:rsidRDefault="008E39E7" w:rsidP="009459E4">
      <w:pPr>
        <w:rPr>
          <w:lang w:val="ru-RU"/>
        </w:rPr>
      </w:pPr>
      <w:r>
        <w:rPr>
          <w:lang w:val="en-US"/>
        </w:rPr>
        <w:t>r</w:t>
      </w:r>
      <w:r w:rsidR="00485018" w:rsidRPr="00485018">
        <w:rPr>
          <w:lang w:val="ru-RU"/>
        </w:rPr>
        <w:t xml:space="preserve"> = </w:t>
      </w:r>
      <w:r w:rsidR="00485018">
        <w:rPr>
          <w:lang w:val="en-US"/>
        </w:rPr>
        <w:t>log</w:t>
      </w:r>
      <w:r w:rsidR="00485018" w:rsidRPr="00485018">
        <w:rPr>
          <w:lang w:val="ru-RU"/>
        </w:rPr>
        <w:t>2(</w:t>
      </w:r>
      <w:r w:rsidR="00485018">
        <w:rPr>
          <w:lang w:val="en-US"/>
        </w:rPr>
        <w:t>k</w:t>
      </w:r>
      <w:r w:rsidR="00485018" w:rsidRPr="00485018">
        <w:rPr>
          <w:lang w:val="ru-RU"/>
        </w:rPr>
        <w:t>) (</w:t>
      </w:r>
      <w:r w:rsidR="00485018">
        <w:rPr>
          <w:lang w:val="ru-RU"/>
        </w:rPr>
        <w:t xml:space="preserve">в большую) </w:t>
      </w:r>
      <w:r w:rsidR="00485018" w:rsidRPr="00485018">
        <w:rPr>
          <w:lang w:val="ru-RU"/>
        </w:rPr>
        <w:t>+ 1 //</w:t>
      </w:r>
      <w:r w:rsidR="00485018">
        <w:rPr>
          <w:lang w:val="ru-RU"/>
        </w:rPr>
        <w:t xml:space="preserve">для </w:t>
      </w:r>
      <w:proofErr w:type="spellStart"/>
      <w:r w:rsidR="00485018">
        <w:rPr>
          <w:lang w:val="ru-RU"/>
        </w:rPr>
        <w:t>обычн</w:t>
      </w:r>
      <w:proofErr w:type="spellEnd"/>
    </w:p>
    <w:p w14:paraId="693DC6E0" w14:textId="4D40FEEE" w:rsidR="00485018" w:rsidRPr="00485018" w:rsidRDefault="008E39E7" w:rsidP="009459E4">
      <w:pPr>
        <w:rPr>
          <w:lang w:val="ru-RU"/>
        </w:rPr>
      </w:pPr>
      <w:r>
        <w:rPr>
          <w:lang w:val="en-US"/>
        </w:rPr>
        <w:t>r</w:t>
      </w:r>
      <w:r w:rsidR="00485018" w:rsidRPr="00485018">
        <w:rPr>
          <w:lang w:val="ru-RU"/>
        </w:rPr>
        <w:t xml:space="preserve"> = </w:t>
      </w:r>
      <w:r w:rsidR="00485018">
        <w:rPr>
          <w:lang w:val="en-US"/>
        </w:rPr>
        <w:t>log</w:t>
      </w:r>
      <w:r w:rsidR="00485018" w:rsidRPr="00485018">
        <w:rPr>
          <w:lang w:val="ru-RU"/>
        </w:rPr>
        <w:t>2(</w:t>
      </w:r>
      <w:r w:rsidR="00485018">
        <w:rPr>
          <w:lang w:val="en-US"/>
        </w:rPr>
        <w:t>k</w:t>
      </w:r>
      <w:r w:rsidR="00485018" w:rsidRPr="00485018">
        <w:rPr>
          <w:lang w:val="ru-RU"/>
        </w:rPr>
        <w:t>) (</w:t>
      </w:r>
      <w:r w:rsidR="00485018">
        <w:rPr>
          <w:lang w:val="ru-RU"/>
        </w:rPr>
        <w:t xml:space="preserve">в большую) </w:t>
      </w:r>
      <w:r w:rsidR="00485018" w:rsidRPr="000D4510">
        <w:rPr>
          <w:lang w:val="ru-RU"/>
        </w:rPr>
        <w:t>+ 2</w:t>
      </w:r>
      <w:r w:rsidR="00485018">
        <w:rPr>
          <w:lang w:val="ru-RU"/>
        </w:rPr>
        <w:t xml:space="preserve"> //для </w:t>
      </w:r>
      <w:proofErr w:type="spellStart"/>
      <w:r w:rsidR="00485018">
        <w:rPr>
          <w:lang w:val="ru-RU"/>
        </w:rPr>
        <w:t>модифиц</w:t>
      </w:r>
      <w:proofErr w:type="spellEnd"/>
    </w:p>
    <w:p w14:paraId="77D6269B" w14:textId="5346AAE4" w:rsidR="00485018" w:rsidRDefault="000D4510" w:rsidP="009459E4">
      <w:pPr>
        <w:rPr>
          <w:lang w:val="ru-RU"/>
        </w:rPr>
      </w:pPr>
      <w:r>
        <w:rPr>
          <w:lang w:val="ru-RU"/>
        </w:rPr>
        <w:t>линейный – только линейные операции</w:t>
      </w:r>
    </w:p>
    <w:p w14:paraId="5916D3C7" w14:textId="24938D99" w:rsidR="000D4510" w:rsidRDefault="000D4510" w:rsidP="009459E4">
      <w:pPr>
        <w:rPr>
          <w:lang w:val="ru-RU"/>
        </w:rPr>
      </w:pPr>
      <w:r>
        <w:rPr>
          <w:lang w:val="ru-RU"/>
        </w:rPr>
        <w:t>блочный – избыточные биты добавляются блоками</w:t>
      </w:r>
    </w:p>
    <w:p w14:paraId="4BABDF3A" w14:textId="7DE25639" w:rsidR="00BC69E1" w:rsidRPr="00BC69E1" w:rsidRDefault="00BC69E1" w:rsidP="009459E4">
      <w:pPr>
        <w:rPr>
          <w:lang w:val="ru-RU"/>
        </w:rPr>
      </w:pPr>
      <w:r>
        <w:rPr>
          <w:lang w:val="ru-RU"/>
        </w:rPr>
        <w:t xml:space="preserve">код произведения – многомерный код, кодовыми последовательностями которого являются все двумерные </w:t>
      </w:r>
      <w:proofErr w:type="spellStart"/>
      <w:r>
        <w:rPr>
          <w:lang w:val="ru-RU"/>
        </w:rPr>
        <w:t>таблциы</w:t>
      </w:r>
      <w:proofErr w:type="spellEnd"/>
      <w:r>
        <w:rPr>
          <w:lang w:val="ru-RU"/>
        </w:rPr>
        <w:t xml:space="preserve"> со строками кода </w:t>
      </w:r>
      <w:r w:rsidRPr="00BC69E1">
        <w:rPr>
          <w:lang w:val="ru-RU"/>
        </w:rPr>
        <w:t>(</w:t>
      </w:r>
      <w:r>
        <w:rPr>
          <w:lang w:val="en-US"/>
        </w:rPr>
        <w:t>k</w:t>
      </w:r>
      <w:r w:rsidRPr="00BC69E1">
        <w:rPr>
          <w:lang w:val="ru-RU"/>
        </w:rPr>
        <w:t xml:space="preserve">1) </w:t>
      </w:r>
      <w:r>
        <w:rPr>
          <w:lang w:val="ru-RU"/>
        </w:rPr>
        <w:t xml:space="preserve">и столбцами кода </w:t>
      </w:r>
      <w:r w:rsidRPr="00BC69E1">
        <w:rPr>
          <w:lang w:val="ru-RU"/>
        </w:rPr>
        <w:t>(</w:t>
      </w:r>
      <w:r>
        <w:rPr>
          <w:lang w:val="en-US"/>
        </w:rPr>
        <w:t>k</w:t>
      </w:r>
      <w:r w:rsidRPr="00BC69E1">
        <w:rPr>
          <w:lang w:val="ru-RU"/>
        </w:rPr>
        <w:t>2)</w:t>
      </w:r>
    </w:p>
    <w:sectPr w:rsidR="00BC69E1" w:rsidRPr="00BC6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C6E88"/>
    <w:multiLevelType w:val="multilevel"/>
    <w:tmpl w:val="50E4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D5"/>
    <w:rsid w:val="000A78D5"/>
    <w:rsid w:val="000D4510"/>
    <w:rsid w:val="001C1CA2"/>
    <w:rsid w:val="00485018"/>
    <w:rsid w:val="004C73F5"/>
    <w:rsid w:val="005C4020"/>
    <w:rsid w:val="00726864"/>
    <w:rsid w:val="008D08D2"/>
    <w:rsid w:val="008E39E7"/>
    <w:rsid w:val="009459E4"/>
    <w:rsid w:val="00BC69E1"/>
    <w:rsid w:val="00BD5F9C"/>
    <w:rsid w:val="00CD1621"/>
    <w:rsid w:val="00DA08AC"/>
    <w:rsid w:val="00E438CA"/>
    <w:rsid w:val="00E43A1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B5DC4"/>
  <w15:chartTrackingRefBased/>
  <w15:docId w15:val="{F7423D8B-AF2B-47FA-A6C6-E5C202FA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mwe-math-mathml-inline">
    <w:name w:val="mwe-math-mathml-inline"/>
    <w:basedOn w:val="a0"/>
    <w:rsid w:val="00726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54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285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Божко Денис</cp:lastModifiedBy>
  <cp:revision>8</cp:revision>
  <dcterms:created xsi:type="dcterms:W3CDTF">2021-10-29T16:01:00Z</dcterms:created>
  <dcterms:modified xsi:type="dcterms:W3CDTF">2021-11-13T06:02:00Z</dcterms:modified>
</cp:coreProperties>
</file>