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FF0A" w14:textId="682B26F0" w:rsidR="007D259A" w:rsidRDefault="00686DFD">
      <w:pPr>
        <w:rPr>
          <w:rFonts w:ascii="Times New Roman" w:hAnsi="Times New Roman" w:cs="Times New Roman"/>
          <w:sz w:val="28"/>
          <w:szCs w:val="28"/>
        </w:rPr>
      </w:pPr>
      <w:r w:rsidRPr="00686DFD">
        <w:rPr>
          <w:rFonts w:ascii="Times New Roman" w:hAnsi="Times New Roman" w:cs="Times New Roman"/>
          <w:sz w:val="28"/>
          <w:szCs w:val="28"/>
          <w:highlight w:val="yellow"/>
        </w:rPr>
        <w:t>1. Что такое делегат? Как определить делегат?</w:t>
      </w:r>
    </w:p>
    <w:p w14:paraId="5A81ABEA" w14:textId="350A1019" w:rsidR="00686DFD" w:rsidRDefault="00B011CF">
      <w:pPr>
        <w:rPr>
          <w:rFonts w:ascii="Times New Roman" w:hAnsi="Times New Roman" w:cs="Times New Roman"/>
          <w:sz w:val="28"/>
          <w:szCs w:val="28"/>
        </w:rPr>
      </w:pPr>
      <w:r w:rsidRPr="00B011CF">
        <w:rPr>
          <w:rFonts w:ascii="Times New Roman" w:hAnsi="Times New Roman" w:cs="Times New Roman"/>
          <w:sz w:val="28"/>
          <w:szCs w:val="28"/>
        </w:rPr>
        <w:t>Делегат представляет собой тип , который представляет ссылки на методы с определенным списком параметров и типом возвращаемого значения. Когда вы создаете экземпляр делегата, вы можете связать его экземпляр с любым методом с совместимой сигнатурой и типом возвращаемого значения. Вы можете вызвать (или вызвать) метод через экземпляр делегата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86819" w14:textId="695DF099" w:rsidR="00B011CF" w:rsidRDefault="00B4750B">
      <w:pPr>
        <w:rPr>
          <w:rFonts w:ascii="Times New Roman" w:hAnsi="Times New Roman" w:cs="Times New Roman"/>
          <w:sz w:val="28"/>
          <w:szCs w:val="28"/>
        </w:rPr>
      </w:pPr>
      <w:r w:rsidRPr="00B4750B">
        <w:rPr>
          <w:rFonts w:ascii="Times New Roman" w:hAnsi="Times New Roman" w:cs="Times New Roman"/>
          <w:sz w:val="28"/>
          <w:szCs w:val="28"/>
        </w:rPr>
        <w:t>Делегаты используются для передачи методов в качестве аргументов другим методам. Обработчики событий - это не что иное, как методы, которые вызываются через делегатов. Вы создаете собственный метод, и такой класс, как элемент управления Windows, может вызывать ваш метод при возникновении определенного события. В следующем примере показано объявление делегата:</w:t>
      </w:r>
    </w:p>
    <w:p w14:paraId="53E404E8" w14:textId="65287FA6" w:rsidR="00B4750B" w:rsidRPr="00C87054" w:rsidRDefault="00B4750B">
      <w:pPr>
        <w:rPr>
          <w:rFonts w:ascii="Consolas" w:hAnsi="Consolas" w:cs="Times New Roman"/>
          <w:sz w:val="28"/>
          <w:szCs w:val="28"/>
        </w:rPr>
      </w:pPr>
      <w:r w:rsidRPr="00B4750B">
        <w:rPr>
          <w:rFonts w:ascii="Consolas" w:hAnsi="Consolas" w:cs="Times New Roman"/>
          <w:sz w:val="28"/>
          <w:szCs w:val="28"/>
          <w:lang w:val="en-US"/>
        </w:rPr>
        <w:t>public</w:t>
      </w:r>
      <w:r w:rsidRPr="00C87054">
        <w:rPr>
          <w:rFonts w:ascii="Consolas" w:hAnsi="Consolas" w:cs="Times New Roman"/>
          <w:sz w:val="28"/>
          <w:szCs w:val="28"/>
        </w:rPr>
        <w:t xml:space="preserve"> </w:t>
      </w:r>
      <w:r w:rsidRPr="00B4750B">
        <w:rPr>
          <w:rFonts w:ascii="Consolas" w:hAnsi="Consolas" w:cs="Times New Roman"/>
          <w:sz w:val="28"/>
          <w:szCs w:val="28"/>
          <w:lang w:val="en-US"/>
        </w:rPr>
        <w:t>delegate</w:t>
      </w:r>
      <w:r w:rsidRPr="00C87054">
        <w:rPr>
          <w:rFonts w:ascii="Consolas" w:hAnsi="Consolas" w:cs="Times New Roman"/>
          <w:sz w:val="28"/>
          <w:szCs w:val="28"/>
        </w:rPr>
        <w:t xml:space="preserve"> </w:t>
      </w:r>
      <w:r w:rsidRPr="00B4750B">
        <w:rPr>
          <w:rFonts w:ascii="Consolas" w:hAnsi="Consolas" w:cs="Times New Roman"/>
          <w:sz w:val="28"/>
          <w:szCs w:val="28"/>
          <w:lang w:val="en-US"/>
        </w:rPr>
        <w:t>int</w:t>
      </w:r>
      <w:r w:rsidRPr="00C8705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4750B">
        <w:rPr>
          <w:rFonts w:ascii="Consolas" w:hAnsi="Consolas" w:cs="Times New Roman"/>
          <w:sz w:val="28"/>
          <w:szCs w:val="28"/>
          <w:lang w:val="en-US"/>
        </w:rPr>
        <w:t>PerformCalculation</w:t>
      </w:r>
      <w:proofErr w:type="spellEnd"/>
      <w:r w:rsidRPr="00C87054">
        <w:rPr>
          <w:rFonts w:ascii="Consolas" w:hAnsi="Consolas" w:cs="Times New Roman"/>
          <w:sz w:val="28"/>
          <w:szCs w:val="28"/>
        </w:rPr>
        <w:t>(</w:t>
      </w:r>
      <w:r w:rsidRPr="00B4750B">
        <w:rPr>
          <w:rFonts w:ascii="Consolas" w:hAnsi="Consolas" w:cs="Times New Roman"/>
          <w:sz w:val="28"/>
          <w:szCs w:val="28"/>
          <w:lang w:val="en-US"/>
        </w:rPr>
        <w:t>int</w:t>
      </w:r>
      <w:r w:rsidRPr="00C87054">
        <w:rPr>
          <w:rFonts w:ascii="Consolas" w:hAnsi="Consolas" w:cs="Times New Roman"/>
          <w:sz w:val="28"/>
          <w:szCs w:val="28"/>
        </w:rPr>
        <w:t xml:space="preserve"> </w:t>
      </w:r>
      <w:r w:rsidRPr="00B4750B">
        <w:rPr>
          <w:rFonts w:ascii="Consolas" w:hAnsi="Consolas" w:cs="Times New Roman"/>
          <w:sz w:val="28"/>
          <w:szCs w:val="28"/>
          <w:lang w:val="en-US"/>
        </w:rPr>
        <w:t>x</w:t>
      </w:r>
      <w:r w:rsidRPr="00C87054">
        <w:rPr>
          <w:rFonts w:ascii="Consolas" w:hAnsi="Consolas" w:cs="Times New Roman"/>
          <w:sz w:val="28"/>
          <w:szCs w:val="28"/>
        </w:rPr>
        <w:t xml:space="preserve">, </w:t>
      </w:r>
      <w:r w:rsidRPr="00B4750B">
        <w:rPr>
          <w:rFonts w:ascii="Consolas" w:hAnsi="Consolas" w:cs="Times New Roman"/>
          <w:sz w:val="28"/>
          <w:szCs w:val="28"/>
          <w:lang w:val="en-US"/>
        </w:rPr>
        <w:t>int</w:t>
      </w:r>
      <w:r w:rsidRPr="00C87054">
        <w:rPr>
          <w:rFonts w:ascii="Consolas" w:hAnsi="Consolas" w:cs="Times New Roman"/>
          <w:sz w:val="28"/>
          <w:szCs w:val="28"/>
        </w:rPr>
        <w:t xml:space="preserve"> </w:t>
      </w:r>
      <w:r w:rsidRPr="00B4750B">
        <w:rPr>
          <w:rFonts w:ascii="Consolas" w:hAnsi="Consolas" w:cs="Times New Roman"/>
          <w:sz w:val="28"/>
          <w:szCs w:val="28"/>
          <w:lang w:val="en-US"/>
        </w:rPr>
        <w:t>y</w:t>
      </w:r>
      <w:r w:rsidRPr="00C87054">
        <w:rPr>
          <w:rFonts w:ascii="Consolas" w:hAnsi="Consolas" w:cs="Times New Roman"/>
          <w:sz w:val="28"/>
          <w:szCs w:val="28"/>
        </w:rPr>
        <w:t>);</w:t>
      </w:r>
    </w:p>
    <w:p w14:paraId="5DB5FF89" w14:textId="60BDF850" w:rsidR="00B4750B" w:rsidRDefault="00B4750B">
      <w:pPr>
        <w:rPr>
          <w:rFonts w:ascii="Times New Roman" w:hAnsi="Times New Roman" w:cs="Times New Roman"/>
          <w:sz w:val="28"/>
          <w:szCs w:val="28"/>
        </w:rPr>
      </w:pPr>
      <w:r w:rsidRPr="00B4750B">
        <w:rPr>
          <w:rFonts w:ascii="Times New Roman" w:hAnsi="Times New Roman" w:cs="Times New Roman"/>
          <w:sz w:val="28"/>
          <w:szCs w:val="28"/>
        </w:rPr>
        <w:t xml:space="preserve">Делегату может быть назначен любой метод из любого доступного класса или структуры, который соответствует типу делегата. Метод может быть статическим или </w:t>
      </w:r>
      <w:proofErr w:type="spellStart"/>
      <w:r w:rsidRPr="00B4750B">
        <w:rPr>
          <w:rFonts w:ascii="Times New Roman" w:hAnsi="Times New Roman" w:cs="Times New Roman"/>
          <w:sz w:val="28"/>
          <w:szCs w:val="28"/>
        </w:rPr>
        <w:t>экземплярным</w:t>
      </w:r>
      <w:proofErr w:type="spellEnd"/>
      <w:r w:rsidRPr="00B4750B">
        <w:rPr>
          <w:rFonts w:ascii="Times New Roman" w:hAnsi="Times New Roman" w:cs="Times New Roman"/>
          <w:sz w:val="28"/>
          <w:szCs w:val="28"/>
        </w:rPr>
        <w:t xml:space="preserve">. Эта гибкость означает, что вы можете </w:t>
      </w:r>
      <w:proofErr w:type="spellStart"/>
      <w:r w:rsidRPr="00B4750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4750B">
        <w:rPr>
          <w:rFonts w:ascii="Times New Roman" w:hAnsi="Times New Roman" w:cs="Times New Roman"/>
          <w:sz w:val="28"/>
          <w:szCs w:val="28"/>
        </w:rPr>
        <w:t xml:space="preserve"> изменять вызовы методов или вставлять новый код в существующие классы.</w:t>
      </w:r>
    </w:p>
    <w:p w14:paraId="72EBF2CC" w14:textId="6D2BB759" w:rsidR="00B4750B" w:rsidRDefault="00B4750B">
      <w:pPr>
        <w:rPr>
          <w:rFonts w:ascii="Times New Roman" w:hAnsi="Times New Roman" w:cs="Times New Roman"/>
          <w:sz w:val="28"/>
          <w:szCs w:val="28"/>
        </w:rPr>
      </w:pPr>
      <w:r w:rsidRPr="00B4750B">
        <w:rPr>
          <w:rFonts w:ascii="Times New Roman" w:hAnsi="Times New Roman" w:cs="Times New Roman"/>
          <w:sz w:val="28"/>
          <w:szCs w:val="28"/>
          <w:highlight w:val="yellow"/>
        </w:rPr>
        <w:t>2. Назначение делегатов.</w:t>
      </w:r>
    </w:p>
    <w:p w14:paraId="4125C685" w14:textId="41E82F4E" w:rsidR="00B4750B" w:rsidRDefault="00B4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</w:p>
    <w:p w14:paraId="1E0677EC" w14:textId="781DAF36" w:rsidR="00B4750B" w:rsidRDefault="00B4750B">
      <w:pPr>
        <w:rPr>
          <w:rFonts w:ascii="Times New Roman" w:hAnsi="Times New Roman" w:cs="Times New Roman"/>
          <w:sz w:val="28"/>
          <w:szCs w:val="28"/>
        </w:rPr>
      </w:pPr>
      <w:r w:rsidRPr="00B4750B">
        <w:rPr>
          <w:rFonts w:ascii="Times New Roman" w:hAnsi="Times New Roman" w:cs="Times New Roman"/>
          <w:sz w:val="28"/>
          <w:szCs w:val="28"/>
          <w:highlight w:val="yellow"/>
        </w:rPr>
        <w:t>3. Какие есть способы присваивания делегату адреса метода?</w:t>
      </w:r>
    </w:p>
    <w:p w14:paraId="25D7A594" w14:textId="638714B7" w:rsidR="00B4750B" w:rsidRDefault="00B4750B">
      <w:pPr>
        <w:rPr>
          <w:rFonts w:ascii="Times New Roman" w:hAnsi="Times New Roman" w:cs="Times New Roman"/>
          <w:sz w:val="28"/>
          <w:szCs w:val="28"/>
        </w:rPr>
      </w:pPr>
      <w:r w:rsidRPr="00B4750B">
        <w:rPr>
          <w:rFonts w:ascii="Times New Roman" w:hAnsi="Times New Roman" w:cs="Times New Roman"/>
          <w:sz w:val="28"/>
          <w:szCs w:val="28"/>
        </w:rPr>
        <w:t xml:space="preserve">Делегату может быть назначен любой метод из любого доступного класса или структуры, который соответствует типу делегата. Метод может быть статическим или </w:t>
      </w:r>
      <w:proofErr w:type="spellStart"/>
      <w:r w:rsidRPr="00B4750B">
        <w:rPr>
          <w:rFonts w:ascii="Times New Roman" w:hAnsi="Times New Roman" w:cs="Times New Roman"/>
          <w:sz w:val="28"/>
          <w:szCs w:val="28"/>
        </w:rPr>
        <w:t>экземплярным</w:t>
      </w:r>
      <w:proofErr w:type="spellEnd"/>
      <w:r w:rsidRPr="00B4750B">
        <w:rPr>
          <w:rFonts w:ascii="Times New Roman" w:hAnsi="Times New Roman" w:cs="Times New Roman"/>
          <w:sz w:val="28"/>
          <w:szCs w:val="28"/>
        </w:rPr>
        <w:t xml:space="preserve">. Эта гибкость означает, что вы можете </w:t>
      </w:r>
      <w:proofErr w:type="spellStart"/>
      <w:r w:rsidRPr="00B4750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4750B">
        <w:rPr>
          <w:rFonts w:ascii="Times New Roman" w:hAnsi="Times New Roman" w:cs="Times New Roman"/>
          <w:sz w:val="28"/>
          <w:szCs w:val="28"/>
        </w:rPr>
        <w:t xml:space="preserve"> изменять вызовы методов или вставлять новый код в существующие классы.</w:t>
      </w:r>
    </w:p>
    <w:p w14:paraId="50329987" w14:textId="5A245422" w:rsidR="00B4750B" w:rsidRDefault="0064711F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</w:rPr>
          <w:t>/3.13.</w:t>
        </w:r>
        <w:r w:rsidR="00C87054" w:rsidRPr="00FC6C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php</w:t>
        </w:r>
      </w:hyperlink>
    </w:p>
    <w:p w14:paraId="3EBC9057" w14:textId="2B016470" w:rsidR="007C468C" w:rsidRDefault="007C468C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либо </w:t>
      </w:r>
    </w:p>
    <w:p w14:paraId="6F76F8B2" w14:textId="06B09234" w:rsidR="007C468C" w:rsidRDefault="007C468C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Message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message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;</w:t>
      </w:r>
    </w:p>
    <w:p w14:paraId="140F2F2F" w14:textId="661E0006" w:rsidR="007C468C" w:rsidRDefault="007C468C">
      <w:pPr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message = Hello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;</w:t>
      </w:r>
    </w:p>
    <w:p w14:paraId="5F76116F" w14:textId="3EE57B7B" w:rsidR="007C468C" w:rsidRDefault="007C468C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Либо </w:t>
      </w:r>
    </w:p>
    <w:p w14:paraId="04BEE611" w14:textId="40D6ED0D" w:rsidR="007C468C" w:rsidRPr="000E26B5" w:rsidRDefault="007C468C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message = new Message(Hello);</w:t>
      </w:r>
    </w:p>
    <w:p w14:paraId="3F5A881F" w14:textId="73F96AAE" w:rsidR="007C468C" w:rsidRPr="007C468C" w:rsidRDefault="007C468C">
      <w:pPr>
        <w:rPr>
          <w:rFonts w:ascii="Times New Roman" w:hAnsi="Times New Roman" w:cs="Times New Roman"/>
          <w:sz w:val="28"/>
          <w:szCs w:val="28"/>
        </w:rPr>
      </w:pPr>
    </w:p>
    <w:p w14:paraId="0B6190D1" w14:textId="581D12FC" w:rsidR="00C87054" w:rsidRDefault="00C87054">
      <w:pPr>
        <w:rPr>
          <w:rFonts w:ascii="Times New Roman" w:hAnsi="Times New Roman" w:cs="Times New Roman"/>
          <w:sz w:val="28"/>
          <w:szCs w:val="28"/>
        </w:rPr>
      </w:pPr>
      <w:r w:rsidRPr="00C87054">
        <w:rPr>
          <w:rFonts w:ascii="Times New Roman" w:hAnsi="Times New Roman" w:cs="Times New Roman"/>
          <w:sz w:val="28"/>
          <w:szCs w:val="28"/>
          <w:highlight w:val="yellow"/>
        </w:rPr>
        <w:t xml:space="preserve">4. Поясните назначение метода </w:t>
      </w:r>
      <w:proofErr w:type="spellStart"/>
      <w:r w:rsidRPr="00C87054">
        <w:rPr>
          <w:rFonts w:ascii="Times New Roman" w:hAnsi="Times New Roman" w:cs="Times New Roman"/>
          <w:sz w:val="28"/>
          <w:szCs w:val="28"/>
          <w:highlight w:val="yellow"/>
        </w:rPr>
        <w:t>Invoke</w:t>
      </w:r>
      <w:proofErr w:type="spellEnd"/>
    </w:p>
    <w:p w14:paraId="6E6E3E50" w14:textId="13A36B00" w:rsidR="00527D50" w:rsidRDefault="000E2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Вызов делегата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0E26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Invoke()</w:t>
      </w:r>
    </w:p>
    <w:p w14:paraId="7F4C9565" w14:textId="6F2ACF42" w:rsidR="000E26B5" w:rsidRPr="00564A13" w:rsidRDefault="000E2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massage();</w:t>
      </w:r>
    </w:p>
    <w:p w14:paraId="1F1930B8" w14:textId="0BDD4CC8" w:rsidR="00C87054" w:rsidRDefault="006400CF">
      <w:pPr>
        <w:rPr>
          <w:rFonts w:ascii="Times New Roman" w:hAnsi="Times New Roman" w:cs="Times New Roman"/>
          <w:sz w:val="28"/>
          <w:szCs w:val="28"/>
        </w:rPr>
      </w:pPr>
      <w:r w:rsidRPr="006400CF">
        <w:rPr>
          <w:rFonts w:ascii="Times New Roman" w:hAnsi="Times New Roman" w:cs="Times New Roman"/>
          <w:sz w:val="28"/>
          <w:szCs w:val="28"/>
          <w:highlight w:val="yellow"/>
        </w:rPr>
        <w:t>5. Что такое групповая адресация делегата?</w:t>
      </w:r>
    </w:p>
    <w:p w14:paraId="43D7529F" w14:textId="51043B5D" w:rsidR="00397371" w:rsidRDefault="003A1BAC">
      <w:pPr>
        <w:rPr>
          <w:rFonts w:ascii="Times New Roman" w:hAnsi="Times New Roman" w:cs="Times New Roman"/>
          <w:sz w:val="28"/>
          <w:szCs w:val="28"/>
        </w:rPr>
      </w:pPr>
      <w:r w:rsidRPr="003A1BAC">
        <w:rPr>
          <w:rFonts w:ascii="Times New Roman" w:hAnsi="Times New Roman" w:cs="Times New Roman"/>
          <w:sz w:val="28"/>
          <w:szCs w:val="28"/>
        </w:rPr>
        <w:t xml:space="preserve">Одним из самых примечательных свойств делегата является поддержка групповой адресации. Попросту говоря, групповая адресация — это возможность создать список, или цепочку вызовов, для методов, которые вызываются автоматически при обращении к делегату. Создать такую цепочку нетрудно. Для этого достаточно получить экземпляр делегата, а затем добавить методы в цепочку с помощью оператора + или +=. Для удаления метода из цепочки служит оператор - или -=. Если делегат возвращает значение, то им становится значение, возвращаемое последним методом в списке вызовов. Поэтому делегат, в котором используется групповая адресация, обычно имеет возвращаемый тип </w:t>
      </w:r>
      <w:proofErr w:type="spellStart"/>
      <w:r w:rsidRPr="003A1BA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A1BAC">
        <w:rPr>
          <w:rFonts w:ascii="Times New Roman" w:hAnsi="Times New Roman" w:cs="Times New Roman"/>
          <w:sz w:val="28"/>
          <w:szCs w:val="28"/>
        </w:rPr>
        <w:t>.</w:t>
      </w:r>
    </w:p>
    <w:p w14:paraId="2A6636D4" w14:textId="5C266344" w:rsidR="003A1BAC" w:rsidRDefault="005D58F0">
      <w:pPr>
        <w:rPr>
          <w:rFonts w:ascii="Times New Roman" w:hAnsi="Times New Roman" w:cs="Times New Roman"/>
          <w:sz w:val="28"/>
          <w:szCs w:val="28"/>
        </w:rPr>
      </w:pPr>
      <w:r w:rsidRPr="005D58F0">
        <w:rPr>
          <w:rFonts w:ascii="Times New Roman" w:hAnsi="Times New Roman" w:cs="Times New Roman"/>
          <w:sz w:val="28"/>
          <w:szCs w:val="28"/>
          <w:highlight w:val="yellow"/>
        </w:rPr>
        <w:t>6. Как создать событие?</w:t>
      </w:r>
      <w:r w:rsidRPr="005D58F0">
        <w:rPr>
          <w:rFonts w:ascii="Times New Roman" w:hAnsi="Times New Roman" w:cs="Times New Roman"/>
          <w:sz w:val="28"/>
          <w:szCs w:val="28"/>
        </w:rPr>
        <w:cr/>
      </w:r>
    </w:p>
    <w:p w14:paraId="47BAFC26" w14:textId="76062DB3" w:rsidR="005D58F0" w:rsidRDefault="005D58F0" w:rsidP="005D58F0">
      <w:pPr>
        <w:rPr>
          <w:rFonts w:ascii="Times New Roman" w:hAnsi="Times New Roman" w:cs="Times New Roman"/>
          <w:sz w:val="28"/>
          <w:szCs w:val="28"/>
        </w:rPr>
      </w:pPr>
      <w:r w:rsidRPr="00E40EFF">
        <w:rPr>
          <w:rFonts w:ascii="Times New Roman" w:hAnsi="Times New Roman" w:cs="Times New Roman"/>
          <w:sz w:val="28"/>
          <w:szCs w:val="28"/>
        </w:rPr>
        <w:t xml:space="preserve">События представляют собой специальный вид многоадресного делегата, который можно вызвать только из класса или структуры, в которых он объявлен (класс </w:t>
      </w:r>
      <w:r w:rsidRPr="005D58F0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40EFF">
        <w:rPr>
          <w:rFonts w:ascii="Times New Roman" w:hAnsi="Times New Roman" w:cs="Times New Roman"/>
          <w:sz w:val="28"/>
          <w:szCs w:val="28"/>
        </w:rPr>
        <w:t xml:space="preserve">). Если другие классы или структуры подписываются на событие, их методы обработчиков событий будут вызываться, когда класс </w:t>
      </w:r>
      <w:r w:rsidRPr="005D58F0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E40EFF">
        <w:rPr>
          <w:rFonts w:ascii="Times New Roman" w:hAnsi="Times New Roman" w:cs="Times New Roman"/>
          <w:sz w:val="28"/>
          <w:szCs w:val="28"/>
        </w:rPr>
        <w:t xml:space="preserve"> будет вызывать событие.</w:t>
      </w:r>
    </w:p>
    <w:p w14:paraId="061793C5" w14:textId="77777777" w:rsidR="00060325" w:rsidRPr="00060325" w:rsidRDefault="00060325" w:rsidP="0006032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060325">
        <w:rPr>
          <w:rFonts w:ascii="Times New Roman" w:hAnsi="Times New Roman" w:cs="Times New Roman"/>
          <w:sz w:val="28"/>
          <w:szCs w:val="28"/>
          <w:highlight w:val="yellow"/>
        </w:rPr>
        <w:t>7. Как события связаны с делегатами? Опишите и поясните схему</w:t>
      </w:r>
    </w:p>
    <w:p w14:paraId="66142DEA" w14:textId="71D03C32" w:rsidR="00E40EFF" w:rsidRDefault="00060325" w:rsidP="00060325">
      <w:pPr>
        <w:rPr>
          <w:rFonts w:ascii="Times New Roman" w:hAnsi="Times New Roman" w:cs="Times New Roman"/>
          <w:sz w:val="28"/>
          <w:szCs w:val="28"/>
        </w:rPr>
      </w:pPr>
      <w:r w:rsidRPr="00060325">
        <w:rPr>
          <w:rFonts w:ascii="Times New Roman" w:hAnsi="Times New Roman" w:cs="Times New Roman"/>
          <w:sz w:val="28"/>
          <w:szCs w:val="28"/>
          <w:highlight w:val="yellow"/>
        </w:rPr>
        <w:t>взаимодействия.</w:t>
      </w:r>
    </w:p>
    <w:p w14:paraId="5CA248CB" w14:textId="160A70EA" w:rsidR="001F122D" w:rsidRDefault="0064711F" w:rsidP="0006032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B2367" w:rsidRPr="00FC6C98">
          <w:rPr>
            <w:rStyle w:val="a3"/>
            <w:rFonts w:ascii="Times New Roman" w:hAnsi="Times New Roman" w:cs="Times New Roman"/>
            <w:sz w:val="28"/>
            <w:szCs w:val="28"/>
          </w:rPr>
          <w:t>http://www.electronick.org.ua/articles/sobytiya_i_delegaty_v_yazyke_csharp/</w:t>
        </w:r>
      </w:hyperlink>
    </w:p>
    <w:p w14:paraId="7A2C1F52" w14:textId="77777777" w:rsidR="005175ED" w:rsidRPr="005175ED" w:rsidRDefault="005175ED" w:rsidP="005175ED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175ED">
        <w:rPr>
          <w:rFonts w:ascii="Times New Roman" w:hAnsi="Times New Roman" w:cs="Times New Roman"/>
          <w:sz w:val="28"/>
          <w:szCs w:val="28"/>
          <w:highlight w:val="yellow"/>
        </w:rPr>
        <w:t>8. Что такое лямбда-выражения? Приведите пример лямбда-выражения</w:t>
      </w:r>
    </w:p>
    <w:p w14:paraId="2DB3CF70" w14:textId="7169BED5" w:rsidR="001B2367" w:rsidRDefault="005175ED" w:rsidP="005175ED">
      <w:pPr>
        <w:rPr>
          <w:rFonts w:ascii="Times New Roman" w:hAnsi="Times New Roman" w:cs="Times New Roman"/>
          <w:sz w:val="28"/>
          <w:szCs w:val="28"/>
        </w:rPr>
      </w:pPr>
      <w:r w:rsidRPr="005175ED">
        <w:rPr>
          <w:rFonts w:ascii="Times New Roman" w:hAnsi="Times New Roman" w:cs="Times New Roman"/>
          <w:sz w:val="28"/>
          <w:szCs w:val="28"/>
          <w:highlight w:val="yellow"/>
        </w:rPr>
        <w:t>с несколькими параметрами.</w:t>
      </w:r>
      <w:r w:rsidRPr="005175ED">
        <w:rPr>
          <w:rFonts w:ascii="Times New Roman" w:hAnsi="Times New Roman" w:cs="Times New Roman"/>
          <w:sz w:val="28"/>
          <w:szCs w:val="28"/>
        </w:rPr>
        <w:cr/>
      </w:r>
      <w:r w:rsidR="00564A13" w:rsidRPr="00564A13">
        <w:rPr>
          <w:rFonts w:ascii="Times New Roman" w:hAnsi="Times New Roman" w:cs="Times New Roman"/>
          <w:sz w:val="28"/>
          <w:szCs w:val="28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00CAE765" w14:textId="77777777" w:rsidR="0064711F" w:rsidRDefault="0064711F" w:rsidP="005175ED">
      <w:pPr>
        <w:rPr>
          <w:rFonts w:ascii="Times New Roman" w:hAnsi="Times New Roman" w:cs="Times New Roman"/>
          <w:sz w:val="28"/>
          <w:szCs w:val="28"/>
        </w:rPr>
      </w:pPr>
    </w:p>
    <w:p w14:paraId="7D8304AD" w14:textId="77777777" w:rsidR="001C60D8" w:rsidRPr="001C60D8" w:rsidRDefault="001C60D8" w:rsidP="001C60D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C60D8">
        <w:rPr>
          <w:rFonts w:ascii="Times New Roman" w:hAnsi="Times New Roman" w:cs="Times New Roman"/>
          <w:sz w:val="28"/>
          <w:szCs w:val="28"/>
          <w:highlight w:val="yellow"/>
        </w:rPr>
        <w:t xml:space="preserve">9. Что такое ковариантность и </w:t>
      </w:r>
      <w:proofErr w:type="spellStart"/>
      <w:r w:rsidRPr="001C60D8">
        <w:rPr>
          <w:rFonts w:ascii="Times New Roman" w:hAnsi="Times New Roman" w:cs="Times New Roman"/>
          <w:sz w:val="28"/>
          <w:szCs w:val="28"/>
          <w:highlight w:val="yellow"/>
        </w:rPr>
        <w:t>контравариантность</w:t>
      </w:r>
      <w:proofErr w:type="spellEnd"/>
      <w:r w:rsidRPr="001C60D8">
        <w:rPr>
          <w:rFonts w:ascii="Times New Roman" w:hAnsi="Times New Roman" w:cs="Times New Roman"/>
          <w:sz w:val="28"/>
          <w:szCs w:val="28"/>
          <w:highlight w:val="yellow"/>
        </w:rPr>
        <w:t xml:space="preserve"> делегатов? Что это</w:t>
      </w:r>
    </w:p>
    <w:p w14:paraId="1F4A6910" w14:textId="1C7BB7B1" w:rsidR="001C60D8" w:rsidRDefault="001C60D8" w:rsidP="001C60D8">
      <w:pPr>
        <w:rPr>
          <w:rFonts w:ascii="Times New Roman" w:hAnsi="Times New Roman" w:cs="Times New Roman"/>
          <w:sz w:val="28"/>
          <w:szCs w:val="28"/>
        </w:rPr>
      </w:pPr>
      <w:r w:rsidRPr="001C60D8">
        <w:rPr>
          <w:rFonts w:ascii="Times New Roman" w:hAnsi="Times New Roman" w:cs="Times New Roman"/>
          <w:sz w:val="28"/>
          <w:szCs w:val="28"/>
          <w:highlight w:val="yellow"/>
        </w:rPr>
        <w:t>дает?</w:t>
      </w:r>
    </w:p>
    <w:p w14:paraId="5142BA9F" w14:textId="1C3C82E1" w:rsidR="00D277CF" w:rsidRDefault="0064711F" w:rsidP="001C60D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B5ACD" w:rsidRPr="00FC6C98">
          <w:rPr>
            <w:rStyle w:val="a3"/>
            <w:rFonts w:ascii="Times New Roman" w:hAnsi="Times New Roman" w:cs="Times New Roman"/>
            <w:sz w:val="28"/>
            <w:szCs w:val="28"/>
          </w:rPr>
          <w:t>https://metanit.com/sharp/tutorial/3.28.php</w:t>
        </w:r>
      </w:hyperlink>
    </w:p>
    <w:p w14:paraId="146C4574" w14:textId="520E5A7A" w:rsidR="001B5ACD" w:rsidRDefault="006D5DCA" w:rsidP="001C60D8">
      <w:pPr>
        <w:rPr>
          <w:rFonts w:ascii="Times New Roman" w:hAnsi="Times New Roman" w:cs="Times New Roman"/>
          <w:sz w:val="28"/>
          <w:szCs w:val="28"/>
        </w:rPr>
      </w:pPr>
      <w:r w:rsidRPr="006D5DCA">
        <w:rPr>
          <w:rFonts w:ascii="Times New Roman" w:hAnsi="Times New Roman" w:cs="Times New Roman"/>
          <w:sz w:val="28"/>
          <w:szCs w:val="28"/>
          <w:highlight w:val="yellow"/>
        </w:rPr>
        <w:t xml:space="preserve">10.Поясните разницу между встроенными делегатами Action и </w:t>
      </w:r>
      <w:proofErr w:type="spellStart"/>
      <w:r w:rsidRPr="006D5DCA">
        <w:rPr>
          <w:rFonts w:ascii="Times New Roman" w:hAnsi="Times New Roman" w:cs="Times New Roman"/>
          <w:sz w:val="28"/>
          <w:szCs w:val="28"/>
          <w:highlight w:val="yellow"/>
        </w:rPr>
        <w:t>Func</w:t>
      </w:r>
      <w:proofErr w:type="spellEnd"/>
      <w:r w:rsidRPr="006D5DC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B1EE17" w14:textId="3D16CDF0" w:rsidR="006D5DCA" w:rsidRPr="009D399D" w:rsidRDefault="004C2DDD" w:rsidP="001C60D8">
      <w:pPr>
        <w:rPr>
          <w:rFonts w:ascii="Times New Roman" w:hAnsi="Times New Roman" w:cs="Times New Roman"/>
          <w:sz w:val="28"/>
          <w:szCs w:val="28"/>
        </w:rPr>
      </w:pPr>
      <w:r w:rsidRPr="004C2DDD">
        <w:rPr>
          <w:rFonts w:ascii="Times New Roman" w:hAnsi="Times New Roman" w:cs="Times New Roman"/>
          <w:sz w:val="28"/>
          <w:szCs w:val="28"/>
        </w:rPr>
        <w:lastRenderedPageBreak/>
        <w:t xml:space="preserve">Делегат </w:t>
      </w:r>
      <w:proofErr w:type="spellStart"/>
      <w:r w:rsidRPr="004C2DD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C2DDD">
        <w:rPr>
          <w:rFonts w:ascii="Times New Roman" w:hAnsi="Times New Roman" w:cs="Times New Roman"/>
          <w:sz w:val="28"/>
          <w:szCs w:val="28"/>
        </w:rPr>
        <w:t xml:space="preserve"> предназначен для инкапсуляции метода, который принимает в качестве параметров от нуля д</w:t>
      </w:r>
      <w:r w:rsidR="00711C52">
        <w:rPr>
          <w:rFonts w:ascii="Times New Roman" w:hAnsi="Times New Roman" w:cs="Times New Roman"/>
          <w:sz w:val="28"/>
          <w:szCs w:val="28"/>
        </w:rPr>
        <w:t>о</w:t>
      </w:r>
      <w:r w:rsidRPr="004C2DDD">
        <w:rPr>
          <w:rFonts w:ascii="Times New Roman" w:hAnsi="Times New Roman" w:cs="Times New Roman"/>
          <w:sz w:val="28"/>
          <w:szCs w:val="28"/>
        </w:rPr>
        <w:t xml:space="preserve"> четырех аргументов и возвращает значение. Что же касается делегата Action, то единственное отличие его от </w:t>
      </w:r>
      <w:proofErr w:type="spellStart"/>
      <w:r w:rsidRPr="004C2DD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4C2DDD">
        <w:rPr>
          <w:rFonts w:ascii="Times New Roman" w:hAnsi="Times New Roman" w:cs="Times New Roman"/>
          <w:sz w:val="28"/>
          <w:szCs w:val="28"/>
        </w:rPr>
        <w:t xml:space="preserve"> – это то, что Action возвращает процедуру</w:t>
      </w:r>
      <w:r w:rsidR="009D399D" w:rsidRPr="009D399D">
        <w:rPr>
          <w:rFonts w:ascii="Times New Roman" w:hAnsi="Times New Roman" w:cs="Times New Roman"/>
          <w:sz w:val="28"/>
          <w:szCs w:val="28"/>
        </w:rPr>
        <w:t>.</w:t>
      </w:r>
    </w:p>
    <w:sectPr w:rsidR="006D5DCA" w:rsidRPr="009D3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CA"/>
    <w:rsid w:val="00060325"/>
    <w:rsid w:val="000D44D8"/>
    <w:rsid w:val="000E26B5"/>
    <w:rsid w:val="001B2367"/>
    <w:rsid w:val="001B5ACD"/>
    <w:rsid w:val="001C60D8"/>
    <w:rsid w:val="001F122D"/>
    <w:rsid w:val="002103D3"/>
    <w:rsid w:val="00397371"/>
    <w:rsid w:val="003A1BAC"/>
    <w:rsid w:val="004C2DDD"/>
    <w:rsid w:val="005175ED"/>
    <w:rsid w:val="00527D50"/>
    <w:rsid w:val="00564A13"/>
    <w:rsid w:val="005D58F0"/>
    <w:rsid w:val="006400CF"/>
    <w:rsid w:val="0064711F"/>
    <w:rsid w:val="00686DFD"/>
    <w:rsid w:val="006D5DCA"/>
    <w:rsid w:val="00711C52"/>
    <w:rsid w:val="007A03CA"/>
    <w:rsid w:val="007C468C"/>
    <w:rsid w:val="007D259A"/>
    <w:rsid w:val="00825EE0"/>
    <w:rsid w:val="00995D2A"/>
    <w:rsid w:val="009D399D"/>
    <w:rsid w:val="00B011CF"/>
    <w:rsid w:val="00B4750B"/>
    <w:rsid w:val="00C87054"/>
    <w:rsid w:val="00D277CF"/>
    <w:rsid w:val="00E40EFF"/>
    <w:rsid w:val="00ED3B78"/>
    <w:rsid w:val="00F9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D43D"/>
  <w15:chartTrackingRefBased/>
  <w15:docId w15:val="{5D4B3010-57B0-413E-A964-6673E0A5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0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05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27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nit.com/sharp/tutorial/3.28.php" TargetMode="External"/><Relationship Id="rId5" Type="http://schemas.openxmlformats.org/officeDocument/2006/relationships/hyperlink" Target="http://www.electronick.org.ua/articles/sobytiya_i_delegaty_v_yazyke_csharp/" TargetMode="External"/><Relationship Id="rId4" Type="http://schemas.openxmlformats.org/officeDocument/2006/relationships/hyperlink" Target="https://metanit.com/sharp/tutorial/3.1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32</cp:revision>
  <dcterms:created xsi:type="dcterms:W3CDTF">2021-10-21T16:43:00Z</dcterms:created>
  <dcterms:modified xsi:type="dcterms:W3CDTF">2021-10-29T17:31:00Z</dcterms:modified>
</cp:coreProperties>
</file>