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DCD4D" w14:textId="5B50A498" w:rsidR="003D07AA" w:rsidRDefault="003533F1">
      <w:r>
        <w:t>Dear</w:t>
      </w:r>
      <w:r w:rsidR="00BE55D8">
        <w:t xml:space="preserve"> all</w:t>
      </w:r>
      <w:r>
        <w:t>,</w:t>
      </w:r>
    </w:p>
    <w:p w14:paraId="5D1C7AA4" w14:textId="548AA19F" w:rsidR="00BE55D8" w:rsidRDefault="00BE55D8">
      <w:r>
        <w:t xml:space="preserve">I mostly finished </w:t>
      </w:r>
      <w:r w:rsidR="00D9682A">
        <w:t>implementing in R Luca’s pipeline, along with replicating most of the barcode visualisations</w:t>
      </w:r>
      <w:r w:rsidR="00FA08E1">
        <w:t xml:space="preserve">, that you can find on the GitHub repository, or even simpler, on the Quarto Book URL project: </w:t>
      </w:r>
      <w:hyperlink r:id="rId5" w:history="1">
        <w:r w:rsidR="009C614B" w:rsidRPr="00537724">
          <w:rPr>
            <w:rStyle w:val="Hyperlink"/>
          </w:rPr>
          <w:t>https://verapancaldilab.github.io/DNABarcode-DrugFingerprint/</w:t>
        </w:r>
      </w:hyperlink>
      <w:r w:rsidR="009C614B">
        <w:t xml:space="preserve"> (note that you also download a docx version of the website). The main sections include:</w:t>
      </w:r>
    </w:p>
    <w:p w14:paraId="45805D96" w14:textId="29C4B9E8" w:rsidR="009C614B" w:rsidRDefault="009C614B" w:rsidP="00CE6846">
      <w:pPr>
        <w:pStyle w:val="Heading2"/>
        <w:numPr>
          <w:ilvl w:val="0"/>
          <w:numId w:val="5"/>
        </w:numPr>
      </w:pPr>
      <w:r>
        <w:t>Metadata cleaning and mismatch</w:t>
      </w:r>
    </w:p>
    <w:p w14:paraId="7879B043" w14:textId="77777777" w:rsidR="00673738" w:rsidRDefault="00035A8C" w:rsidP="00035A8C">
      <w:r>
        <w:t>Most importantly</w:t>
      </w:r>
      <w:r>
        <w:t xml:space="preserve">, </w:t>
      </w:r>
      <w:r>
        <w:t xml:space="preserve">@luca and @david, </w:t>
      </w:r>
      <w:r>
        <w:t xml:space="preserve">can you confirm that I have the most comprehensive barcode counts profiles (namely all replicates AND all barcode IDs)? </w:t>
      </w:r>
    </w:p>
    <w:p w14:paraId="4B465BFB" w14:textId="77777777" w:rsidR="0000672D" w:rsidRDefault="00673738" w:rsidP="00673738">
      <w:pPr>
        <w:pStyle w:val="ListParagraph"/>
        <w:numPr>
          <w:ilvl w:val="0"/>
          <w:numId w:val="4"/>
        </w:numPr>
      </w:pPr>
      <w:r>
        <w:t xml:space="preserve">With </w:t>
      </w:r>
      <w:r w:rsidR="00035A8C">
        <w:t>R, I’m not suffering from the intrinsic memory-limitations of Excel.</w:t>
      </w:r>
    </w:p>
    <w:p w14:paraId="4BABE4AA" w14:textId="3FB16615" w:rsidR="0000672D" w:rsidRDefault="00035A8C" w:rsidP="00673738">
      <w:pPr>
        <w:pStyle w:val="ListParagraph"/>
        <w:numPr>
          <w:ilvl w:val="0"/>
          <w:numId w:val="4"/>
        </w:numPr>
      </w:pPr>
      <w:r>
        <w:t>I emphasised again on this point, as the provided original `</w:t>
      </w:r>
      <w:r w:rsidR="004A6C29" w:rsidRPr="004A6C29">
        <w:t xml:space="preserve">exp200921_whole </w:t>
      </w:r>
      <w:proofErr w:type="spellStart"/>
      <w:proofErr w:type="gramStart"/>
      <w:r w:rsidR="004A6C29" w:rsidRPr="004A6C29">
        <w:t>exp.</w:t>
      </w:r>
      <w:r w:rsidR="004A6C29">
        <w:t>TABULAR</w:t>
      </w:r>
      <w:proofErr w:type="spellEnd"/>
      <w:proofErr w:type="gramEnd"/>
      <w:r>
        <w:t xml:space="preserve">` file </w:t>
      </w:r>
      <w:r w:rsidR="004A6C29">
        <w:t>included much more barcode IDs</w:t>
      </w:r>
      <w:r w:rsidR="00F00477">
        <w:t xml:space="preserve"> with respect to originally provided CSV or Excel files.</w:t>
      </w:r>
      <w:r>
        <w:t xml:space="preserve"> </w:t>
      </w:r>
    </w:p>
    <w:p w14:paraId="679AD205" w14:textId="13A8D430" w:rsidR="00035A8C" w:rsidRDefault="00F00477" w:rsidP="00673738">
      <w:pPr>
        <w:pStyle w:val="ListParagraph"/>
        <w:numPr>
          <w:ilvl w:val="0"/>
          <w:numId w:val="4"/>
        </w:numPr>
      </w:pPr>
      <w:r>
        <w:t xml:space="preserve">Besides, </w:t>
      </w:r>
      <w:r w:rsidR="00035A8C">
        <w:t xml:space="preserve">there’s a strong discrepancy in terms of surveyed barcode IDs from one batch to another, going from only 93,132 unique barcode IDs in batch exp07022, up to 1,067,031 unique barcode IDs in </w:t>
      </w:r>
      <w:r w:rsidR="00743458">
        <w:t xml:space="preserve">the 200921 TABULAR </w:t>
      </w:r>
      <w:proofErr w:type="gramStart"/>
      <w:r w:rsidR="00743458">
        <w:t>file</w:t>
      </w:r>
      <w:proofErr w:type="gramEnd"/>
      <w:r w:rsidR="00743458">
        <w:t xml:space="preserve">. </w:t>
      </w:r>
    </w:p>
    <w:p w14:paraId="26B5D1C7" w14:textId="2AA23508" w:rsidR="00743458" w:rsidRDefault="00743458" w:rsidP="00743458">
      <w:r>
        <w:t>To conclude with this section (and other spotted metadata inconsistencies)</w:t>
      </w:r>
      <w:r w:rsidR="00DA5D97">
        <w:t xml:space="preserve">, it would be great to schedule a meeting only with </w:t>
      </w:r>
      <w:r w:rsidR="00C15FB6">
        <w:t xml:space="preserve">the 3 of us, </w:t>
      </w:r>
      <w:r w:rsidR="00DA5D97">
        <w:t>Luca, David and myself</w:t>
      </w:r>
      <w:r w:rsidR="00CE6846">
        <w:t xml:space="preserve"> next week</w:t>
      </w:r>
      <w:r w:rsidR="00DA5D97">
        <w:t>, to ensure that I have the most complete barcode counts and no errors on the provided metadata per batch (Compound, Concentration, Number of replicates, …)</w:t>
      </w:r>
      <w:r w:rsidR="006D2D05">
        <w:t xml:space="preserve"> next week</w:t>
      </w:r>
      <w:r w:rsidR="009F7D7F">
        <w:t xml:space="preserve"> (free, except on Tuesday)</w:t>
      </w:r>
      <w:r w:rsidR="006D2D05">
        <w:t xml:space="preserve"> -&gt; to best interpret biologically main outputs, </w:t>
      </w:r>
      <w:r w:rsidR="00CE6846">
        <w:t xml:space="preserve">generate the most insightful representations, </w:t>
      </w:r>
      <w:r w:rsidR="006D2D05">
        <w:t>and customise at best the pipeline, this data management and cleaning is critical!</w:t>
      </w:r>
    </w:p>
    <w:p w14:paraId="538FCF74" w14:textId="55ADB939" w:rsidR="00CE6846" w:rsidRDefault="00CE6846" w:rsidP="00743458">
      <w:r w:rsidRPr="00CE6846">
        <w:t>Waiting for the meeting, you can check that the general metadata information provided in attached file ` barcode_metadata_overview_2025-04-28.xlsx` is correct.</w:t>
      </w:r>
    </w:p>
    <w:p w14:paraId="0AB2EB6D" w14:textId="69EAAE51" w:rsidR="00CE6846" w:rsidRDefault="00CE6846" w:rsidP="00CE6846">
      <w:pPr>
        <w:pStyle w:val="Heading2"/>
        <w:numPr>
          <w:ilvl w:val="0"/>
          <w:numId w:val="5"/>
        </w:numPr>
      </w:pPr>
      <w:r>
        <w:t>Methods</w:t>
      </w:r>
    </w:p>
    <w:p w14:paraId="6AABC8A5" w14:textId="08271457" w:rsidR="00CE6846" w:rsidRDefault="009F7D7F" w:rsidP="009F7D7F">
      <w:pPr>
        <w:pStyle w:val="ListParagraph"/>
        <w:numPr>
          <w:ilvl w:val="0"/>
          <w:numId w:val="6"/>
        </w:numPr>
      </w:pPr>
      <w:r>
        <w:t>Reproduce Luca’s pipeline (background noise filtering, Fold-change of 3 with respect to Controls, binarization)</w:t>
      </w:r>
    </w:p>
    <w:p w14:paraId="7105CCA9" w14:textId="0013B9ED" w:rsidR="003E4198" w:rsidRDefault="003E4198" w:rsidP="009F7D7F">
      <w:pPr>
        <w:pStyle w:val="ListParagraph"/>
        <w:numPr>
          <w:ilvl w:val="0"/>
          <w:numId w:val="6"/>
        </w:numPr>
      </w:pPr>
      <w:r>
        <w:t xml:space="preserve">Save resulting normalised and filtered barcode counts as standard </w:t>
      </w:r>
      <w:proofErr w:type="spellStart"/>
      <w:r w:rsidRPr="003E4198">
        <w:rPr>
          <w:rFonts w:ascii="Courier New" w:hAnsi="Courier New" w:cs="Courier New"/>
        </w:rPr>
        <w:t>SummarizedExperiment</w:t>
      </w:r>
      <w:proofErr w:type="spellEnd"/>
      <w:r>
        <w:t xml:space="preserve"> objects</w:t>
      </w:r>
      <w:r w:rsidR="00034015">
        <w:t xml:space="preserve"> …</w:t>
      </w:r>
    </w:p>
    <w:p w14:paraId="12586CF6" w14:textId="1AFBB77A" w:rsidR="003E4198" w:rsidRDefault="00034015" w:rsidP="009F7D7F">
      <w:pPr>
        <w:pStyle w:val="ListParagraph"/>
        <w:numPr>
          <w:ilvl w:val="0"/>
          <w:numId w:val="6"/>
        </w:numPr>
      </w:pPr>
      <w:r>
        <w:t xml:space="preserve">… at 2 stages of the pipeline, and 3 levels of granularity. </w:t>
      </w:r>
    </w:p>
    <w:p w14:paraId="38497979" w14:textId="27DC9884" w:rsidR="00A939BE" w:rsidRPr="003B7170" w:rsidRDefault="00A939BE" w:rsidP="00A939BE">
      <w:pPr>
        <w:pStyle w:val="ListParagraph"/>
        <w:numPr>
          <w:ilvl w:val="1"/>
          <w:numId w:val="6"/>
        </w:numPr>
      </w:pPr>
      <w:r>
        <w:t>After background filtering, merging of shared barcode IDs across batches and normalisation</w:t>
      </w:r>
      <w:r w:rsidR="00463201">
        <w:t xml:space="preserve"> (</w:t>
      </w:r>
      <w:r w:rsidR="00EC7AFD">
        <w:t xml:space="preserve">stored under </w:t>
      </w:r>
      <w:proofErr w:type="gramStart"/>
      <w:r w:rsidR="00EC7AFD">
        <w:t>folder .</w:t>
      </w:r>
      <w:proofErr w:type="gramEnd"/>
      <w:r w:rsidR="00EC7AFD">
        <w:t>\</w:t>
      </w:r>
      <w:r w:rsidR="00EC7AFD" w:rsidRPr="00EC7AFD">
        <w:rPr>
          <w:rFonts w:ascii="Courier New" w:hAnsi="Courier New" w:cs="Courier New"/>
        </w:rPr>
        <w:t>results\</w:t>
      </w:r>
      <w:proofErr w:type="spellStart"/>
      <w:r w:rsidR="00EC7AFD" w:rsidRPr="00EC7AFD">
        <w:rPr>
          <w:rFonts w:ascii="Courier New" w:hAnsi="Courier New" w:cs="Courier New"/>
        </w:rPr>
        <w:t>compounds</w:t>
      </w:r>
      <w:r w:rsidR="00EC7AFD">
        <w:rPr>
          <w:rFonts w:ascii="Courier New" w:hAnsi="Courier New" w:cs="Courier New"/>
        </w:rPr>
        <w:t>,</w:t>
      </w:r>
      <w:proofErr w:type="gramStart"/>
      <w:r w:rsidR="00EC7AFD">
        <w:rPr>
          <w:rFonts w:cs="Courier New"/>
        </w:rPr>
        <w:t>as</w:t>
      </w:r>
      <w:proofErr w:type="spellEnd"/>
      <w:r w:rsidR="00EC7AFD">
        <w:rPr>
          <w:rFonts w:cs="Courier New"/>
        </w:rPr>
        <w:t xml:space="preserve"> </w:t>
      </w:r>
      <w:r w:rsidR="00463201">
        <w:t xml:space="preserve"> </w:t>
      </w:r>
      <w:proofErr w:type="spellStart"/>
      <w:r w:rsidR="003B7170" w:rsidRPr="003B7170">
        <w:rPr>
          <w:rFonts w:ascii="Courier New" w:hAnsi="Courier New" w:cs="Courier New"/>
        </w:rPr>
        <w:t>se</w:t>
      </w:r>
      <w:proofErr w:type="gramEnd"/>
      <w:r w:rsidR="003B7170" w:rsidRPr="003B7170">
        <w:rPr>
          <w:rFonts w:ascii="Courier New" w:hAnsi="Courier New" w:cs="Courier New"/>
        </w:rPr>
        <w:t>_normalised</w:t>
      </w:r>
      <w:proofErr w:type="spellEnd"/>
      <w:r w:rsidR="003B7170" w:rsidRPr="003B7170">
        <w:rPr>
          <w:rFonts w:ascii="Courier New" w:hAnsi="Courier New" w:cs="Courier New"/>
        </w:rPr>
        <w:t>_</w:t>
      </w:r>
      <w:r w:rsidR="003B7170">
        <w:rPr>
          <w:rFonts w:ascii="Courier New" w:hAnsi="Courier New" w:cs="Courier New"/>
        </w:rPr>
        <w:t xml:space="preserve">* </w:t>
      </w:r>
      <w:r w:rsidR="003B7170" w:rsidRPr="003B7170">
        <w:rPr>
          <w:rFonts w:cs="Courier New"/>
        </w:rPr>
        <w:t>files</w:t>
      </w:r>
      <w:r w:rsidR="0049485C">
        <w:rPr>
          <w:rFonts w:cs="Courier New"/>
        </w:rPr>
        <w:t>)</w:t>
      </w:r>
    </w:p>
    <w:p w14:paraId="47537845" w14:textId="1F00F96B" w:rsidR="003B7170" w:rsidRPr="0049485C" w:rsidRDefault="003B7170" w:rsidP="00A939BE">
      <w:pPr>
        <w:pStyle w:val="ListParagraph"/>
        <w:numPr>
          <w:ilvl w:val="1"/>
          <w:numId w:val="6"/>
        </w:numPr>
      </w:pPr>
      <w:r>
        <w:rPr>
          <w:rFonts w:cs="Courier New"/>
        </w:rPr>
        <w:t>After binarization (</w:t>
      </w:r>
      <w:r w:rsidR="000947FC">
        <w:rPr>
          <w:rFonts w:cs="Courier New"/>
        </w:rPr>
        <w:t xml:space="preserve">assign a 1 to a given replicate barcode ID if and only if its FC is above 3 with respect to </w:t>
      </w:r>
      <w:r w:rsidR="0049485C">
        <w:rPr>
          <w:rFonts w:cs="Courier New"/>
        </w:rPr>
        <w:t xml:space="preserve">the average barcode count of Control </w:t>
      </w:r>
      <w:proofErr w:type="gramStart"/>
      <w:r w:rsidR="0049485C">
        <w:rPr>
          <w:rFonts w:cs="Courier New"/>
        </w:rPr>
        <w:t>replicates.</w:t>
      </w:r>
      <w:r w:rsidR="0049485C" w:rsidRPr="0049485C">
        <w:rPr>
          <w:rFonts w:cs="Courier New"/>
        </w:rPr>
        <w:t>(</w:t>
      </w:r>
      <w:proofErr w:type="gramEnd"/>
      <w:r w:rsidR="0049485C" w:rsidRPr="0049485C">
        <w:rPr>
          <w:rFonts w:cs="Courier New"/>
        </w:rPr>
        <w:t xml:space="preserve">stored under folder </w:t>
      </w:r>
      <w:r w:rsidR="0049485C" w:rsidRPr="0049485C">
        <w:rPr>
          <w:rFonts w:ascii="Courier New" w:hAnsi="Courier New" w:cs="Courier New"/>
        </w:rPr>
        <w:t>.\results\compounds</w:t>
      </w:r>
      <w:r w:rsidR="0049485C" w:rsidRPr="0049485C">
        <w:rPr>
          <w:rFonts w:cs="Courier New"/>
        </w:rPr>
        <w:t>,</w:t>
      </w:r>
      <w:r w:rsidR="0049485C">
        <w:rPr>
          <w:rFonts w:cs="Courier New"/>
        </w:rPr>
        <w:t xml:space="preserve"> </w:t>
      </w:r>
      <w:r w:rsidR="0049485C" w:rsidRPr="0049485C">
        <w:rPr>
          <w:rFonts w:cs="Courier New"/>
        </w:rPr>
        <w:t xml:space="preserve">as  </w:t>
      </w:r>
      <w:proofErr w:type="spellStart"/>
      <w:r w:rsidR="0049485C" w:rsidRPr="0049485C">
        <w:rPr>
          <w:rFonts w:ascii="Courier New" w:hAnsi="Courier New" w:cs="Courier New"/>
        </w:rPr>
        <w:t>se_</w:t>
      </w:r>
      <w:r w:rsidR="0049485C" w:rsidRPr="0049485C">
        <w:rPr>
          <w:rFonts w:ascii="Courier New" w:hAnsi="Courier New" w:cs="Courier New"/>
        </w:rPr>
        <w:t>discretised</w:t>
      </w:r>
      <w:proofErr w:type="spellEnd"/>
      <w:r w:rsidR="0049485C" w:rsidRPr="0049485C">
        <w:rPr>
          <w:rFonts w:ascii="Courier New" w:hAnsi="Courier New" w:cs="Courier New"/>
        </w:rPr>
        <w:t xml:space="preserve">_* </w:t>
      </w:r>
      <w:r w:rsidR="0049485C" w:rsidRPr="0049485C">
        <w:rPr>
          <w:rFonts w:cs="Courier New"/>
        </w:rPr>
        <w:t>files)</w:t>
      </w:r>
    </w:p>
    <w:p w14:paraId="32F73305" w14:textId="18A52751" w:rsidR="0049485C" w:rsidRPr="00044407" w:rsidRDefault="0049485C" w:rsidP="00A939BE">
      <w:pPr>
        <w:pStyle w:val="ListParagraph"/>
        <w:numPr>
          <w:ilvl w:val="1"/>
          <w:numId w:val="6"/>
        </w:numPr>
      </w:pPr>
      <w:r>
        <w:rPr>
          <w:rFonts w:cs="Courier New"/>
        </w:rPr>
        <w:t xml:space="preserve">At the replicate level, </w:t>
      </w:r>
      <w:r w:rsidR="00C34791">
        <w:rPr>
          <w:rFonts w:cs="Courier New"/>
        </w:rPr>
        <w:t xml:space="preserve">compound by batch level (averaging over replicates for normalised, and considering an </w:t>
      </w:r>
      <w:r w:rsidR="00C34791">
        <w:rPr>
          <w:rFonts w:ascii="Courier New" w:hAnsi="Courier New" w:cs="Courier New"/>
        </w:rPr>
        <w:t xml:space="preserve">all </w:t>
      </w:r>
      <w:r w:rsidR="00C34791">
        <w:rPr>
          <w:rFonts w:cs="Courier New"/>
        </w:rPr>
        <w:t>operator for binarized values)</w:t>
      </w:r>
      <w:r w:rsidR="00F11168">
        <w:rPr>
          <w:rFonts w:cs="Courier New"/>
        </w:rPr>
        <w:t xml:space="preserve">, and compound level. </w:t>
      </w:r>
    </w:p>
    <w:p w14:paraId="39C4916A" w14:textId="74CCF6E8" w:rsidR="00044407" w:rsidRPr="00B14FBB" w:rsidRDefault="00B14FBB" w:rsidP="00044407">
      <w:pPr>
        <w:pStyle w:val="ListParagraph"/>
        <w:numPr>
          <w:ilvl w:val="0"/>
          <w:numId w:val="6"/>
        </w:numPr>
      </w:pPr>
      <w:r>
        <w:rPr>
          <w:rFonts w:cs="Courier New"/>
        </w:rPr>
        <w:t xml:space="preserve">Once done, compute the correlation matrix between replicates (or compounds), AND the correlation matrix between barcode IDs. </w:t>
      </w:r>
    </w:p>
    <w:p w14:paraId="21849329" w14:textId="191AD230" w:rsidR="00B14FBB" w:rsidRPr="0004507B" w:rsidRDefault="00B14FBB" w:rsidP="00B14FBB">
      <w:pPr>
        <w:pStyle w:val="ListParagraph"/>
        <w:numPr>
          <w:ilvl w:val="1"/>
          <w:numId w:val="6"/>
        </w:numPr>
      </w:pPr>
      <w:r>
        <w:rPr>
          <w:rFonts w:cs="Courier New"/>
        </w:rPr>
        <w:t xml:space="preserve">I came up with the same threshold of 10 (only by visualisation) for identifying </w:t>
      </w:r>
      <w:r w:rsidR="0004507B">
        <w:rPr>
          <w:rFonts w:cs="Courier New"/>
        </w:rPr>
        <w:t xml:space="preserve">well-separated clusters of cell barcode IDs. </w:t>
      </w:r>
    </w:p>
    <w:p w14:paraId="1654D8F1" w14:textId="2D73FB3A" w:rsidR="0004507B" w:rsidRDefault="00220509" w:rsidP="00220509">
      <w:pPr>
        <w:pStyle w:val="Heading3"/>
        <w:numPr>
          <w:ilvl w:val="0"/>
          <w:numId w:val="5"/>
        </w:numPr>
      </w:pPr>
      <w:r>
        <w:lastRenderedPageBreak/>
        <w:t>Results</w:t>
      </w:r>
    </w:p>
    <w:p w14:paraId="3A70F2F3" w14:textId="7EFD9C4C" w:rsidR="00220509" w:rsidRDefault="00220509" w:rsidP="00220509">
      <w:pPr>
        <w:pStyle w:val="ListParagraph"/>
        <w:numPr>
          <w:ilvl w:val="0"/>
          <w:numId w:val="7"/>
        </w:numPr>
      </w:pPr>
      <w:r>
        <w:t xml:space="preserve">Generate </w:t>
      </w:r>
      <w:proofErr w:type="spellStart"/>
      <w:r>
        <w:t>ComplexHeatmap</w:t>
      </w:r>
      <w:proofErr w:type="spellEnd"/>
      <w:r>
        <w:t xml:space="preserve"> for the different levels of resolution and pipeline stages identified in point 2)</w:t>
      </w:r>
    </w:p>
    <w:p w14:paraId="516F12B3" w14:textId="0023F86A" w:rsidR="00220509" w:rsidRDefault="00220509" w:rsidP="00220509">
      <w:pPr>
        <w:pStyle w:val="ListParagraph"/>
        <w:numPr>
          <w:ilvl w:val="0"/>
          <w:numId w:val="7"/>
        </w:numPr>
      </w:pPr>
      <w:r>
        <w:t xml:space="preserve">Compute an </w:t>
      </w:r>
      <w:proofErr w:type="spellStart"/>
      <w:r>
        <w:t>igraph</w:t>
      </w:r>
      <w:proofErr w:type="spellEnd"/>
      <w:r>
        <w:t xml:space="preserve"> object of the drug pairs, </w:t>
      </w:r>
      <w:r w:rsidR="00997012">
        <w:t xml:space="preserve">highlighting a cluster of EGFR-driven compounds. </w:t>
      </w:r>
    </w:p>
    <w:p w14:paraId="0FF2D512" w14:textId="56CBF69C" w:rsidR="00C44B1C" w:rsidRDefault="00874907" w:rsidP="00874907">
      <w:pPr>
        <w:pStyle w:val="Heading2"/>
        <w:numPr>
          <w:ilvl w:val="0"/>
          <w:numId w:val="5"/>
        </w:numPr>
      </w:pPr>
      <w:r>
        <w:t>Perspectives</w:t>
      </w:r>
    </w:p>
    <w:p w14:paraId="397ECC57" w14:textId="3F151D34" w:rsidR="00C44B1C" w:rsidRDefault="00C44B1C" w:rsidP="00C44B1C">
      <w:r>
        <w:t xml:space="preserve">There are </w:t>
      </w:r>
      <w:proofErr w:type="gramStart"/>
      <w:r>
        <w:t>definitely other</w:t>
      </w:r>
      <w:proofErr w:type="gramEnd"/>
      <w:r>
        <w:t xml:space="preserve"> elements to be tested, </w:t>
      </w:r>
      <w:r w:rsidR="00B8637F">
        <w:t xml:space="preserve">discussed with Marie-Pier on Thursday, </w:t>
      </w:r>
      <w:r>
        <w:t>such as:</w:t>
      </w:r>
    </w:p>
    <w:p w14:paraId="33675F90" w14:textId="1DAFD213" w:rsidR="00C44B1C" w:rsidRDefault="00C44B1C" w:rsidP="00C44B1C">
      <w:pPr>
        <w:pStyle w:val="ListParagraph"/>
        <w:numPr>
          <w:ilvl w:val="0"/>
          <w:numId w:val="8"/>
        </w:numPr>
      </w:pPr>
      <w:r>
        <w:t xml:space="preserve">Quality controls (histograms of </w:t>
      </w:r>
      <w:r w:rsidR="00D10810">
        <w:t xml:space="preserve">barcode IDs presence, PCAs, …), reported under </w:t>
      </w:r>
      <w:proofErr w:type="spellStart"/>
      <w:r w:rsidR="00A218D5">
        <w:t>bartools</w:t>
      </w:r>
      <w:proofErr w:type="spellEnd"/>
      <w:r w:rsidR="00A218D5">
        <w:t xml:space="preserve"> vignette: </w:t>
      </w:r>
      <w:hyperlink r:id="rId6" w:history="1">
        <w:r w:rsidR="00A218D5" w:rsidRPr="00537724">
          <w:rPr>
            <w:rStyle w:val="Hyperlink"/>
          </w:rPr>
          <w:t>https://danevass.github.io/bartools/articles/bartools_quickstart.html</w:t>
        </w:r>
      </w:hyperlink>
      <w:r w:rsidR="00A218D5">
        <w:t xml:space="preserve"> (specifically, density plots of control counts, as we would </w:t>
      </w:r>
      <w:r w:rsidR="00DF7E69">
        <w:t>not expect large count values for them, not being subjected to positive fitness selection by drugs)</w:t>
      </w:r>
    </w:p>
    <w:p w14:paraId="7170C74B" w14:textId="23BF7ADB" w:rsidR="00B8637F" w:rsidRDefault="00B8637F" w:rsidP="00C44B1C">
      <w:pPr>
        <w:pStyle w:val="ListParagraph"/>
        <w:numPr>
          <w:ilvl w:val="0"/>
          <w:numId w:val="8"/>
        </w:numPr>
      </w:pPr>
      <w:r>
        <w:t xml:space="preserve">Improve Heatmap objects, testing </w:t>
      </w:r>
      <w:r w:rsidR="0031736B">
        <w:t>different</w:t>
      </w:r>
      <w:r>
        <w:t xml:space="preserve"> </w:t>
      </w:r>
      <w:r w:rsidR="00874907">
        <w:t xml:space="preserve">distance metrics (overlap, </w:t>
      </w:r>
      <w:proofErr w:type="spellStart"/>
      <w:r w:rsidR="00874907">
        <w:t>jaccard</w:t>
      </w:r>
      <w:proofErr w:type="spellEnd"/>
      <w:r w:rsidR="00874907">
        <w:t xml:space="preserve"> distance), </w:t>
      </w:r>
      <w:r>
        <w:t>clustering</w:t>
      </w:r>
      <w:r w:rsidR="0031736B">
        <w:t xml:space="preserve"> algorithms, </w:t>
      </w:r>
      <w:r w:rsidR="005E5839">
        <w:t xml:space="preserve">unsupervised reordering </w:t>
      </w:r>
      <w:hyperlink r:id="rId7" w:history="1">
        <w:r w:rsidR="005E5839" w:rsidRPr="00537724">
          <w:rPr>
            <w:rStyle w:val="Hyperlink"/>
          </w:rPr>
          <w:t>https://jokergoo.github.io/ComplexHeatmap-reference/book/a-single-heatmap.html#reorder-dendrograms</w:t>
        </w:r>
      </w:hyperlink>
      <w:r w:rsidR="005E5839">
        <w:t xml:space="preserve">, and supervised splits. </w:t>
      </w:r>
    </w:p>
    <w:p w14:paraId="3E6DCF58" w14:textId="7ADA3089" w:rsidR="005E5839" w:rsidRDefault="005641C3" w:rsidP="00C44B1C">
      <w:pPr>
        <w:pStyle w:val="ListParagraph"/>
        <w:numPr>
          <w:ilvl w:val="0"/>
          <w:numId w:val="8"/>
        </w:numPr>
      </w:pPr>
      <w:r>
        <w:t xml:space="preserve">Try more stringent selection of barcode IDs, as already generated Heatmaps suggest higher discrimination performance by keeping the most informative barcode IDs only. </w:t>
      </w:r>
    </w:p>
    <w:p w14:paraId="48DF7796" w14:textId="03CC7072" w:rsidR="005641C3" w:rsidRDefault="00046C4A" w:rsidP="00C44B1C">
      <w:pPr>
        <w:pStyle w:val="ListParagraph"/>
        <w:numPr>
          <w:ilvl w:val="0"/>
          <w:numId w:val="8"/>
        </w:numPr>
      </w:pPr>
      <w:r>
        <w:t>Run targeted analytical design experiences for dose response and</w:t>
      </w:r>
      <w:r w:rsidR="00540E9F">
        <w:t xml:space="preserve"> time course experiences, for which we have a unique batch, clearly defined replicates and concentrations….</w:t>
      </w:r>
    </w:p>
    <w:p w14:paraId="5C90E13B" w14:textId="4CF9E313" w:rsidR="00540E9F" w:rsidRDefault="00540E9F" w:rsidP="00540E9F">
      <w:r>
        <w:t xml:space="preserve">… but </w:t>
      </w:r>
      <w:r w:rsidR="00874907">
        <w:t>m</w:t>
      </w:r>
      <w:r w:rsidR="00874907" w:rsidRPr="00874907">
        <w:t>ost importantly, I want to ensure that I have the most comprehensive barcode datasets and corrected metadata, best achieved through a three-</w:t>
      </w:r>
      <w:r w:rsidR="00874907">
        <w:t>actor</w:t>
      </w:r>
      <w:r w:rsidR="00874907" w:rsidRPr="00874907">
        <w:t xml:space="preserve"> meeting series with Luca and David.</w:t>
      </w:r>
    </w:p>
    <w:p w14:paraId="22E61F30" w14:textId="77777777" w:rsidR="007C775F" w:rsidRPr="00220509" w:rsidRDefault="007C775F" w:rsidP="00540E9F"/>
    <w:p w14:paraId="0439038A" w14:textId="77777777" w:rsidR="00F11168" w:rsidRPr="00CE6846" w:rsidRDefault="00F11168" w:rsidP="00F11168">
      <w:pPr>
        <w:pStyle w:val="Heading2"/>
      </w:pPr>
    </w:p>
    <w:p w14:paraId="0DC78B45" w14:textId="77777777" w:rsidR="00035A8C" w:rsidRDefault="00035A8C" w:rsidP="00035A8C"/>
    <w:p w14:paraId="798C6DF2" w14:textId="2CB7B9A8" w:rsidR="00951BB5" w:rsidRDefault="00822CA8" w:rsidP="00035A8C">
      <w:r>
        <w:t xml:space="preserve">In the provided </w:t>
      </w:r>
      <w:r w:rsidR="002C4355">
        <w:t>`</w:t>
      </w:r>
      <w:r w:rsidR="004A6C29">
        <w:t xml:space="preserve"> </w:t>
      </w:r>
      <w:r w:rsidR="002C4355">
        <w:t xml:space="preserve">` file, it turned out that </w:t>
      </w:r>
      <w:r w:rsidR="000379B5">
        <w:t xml:space="preserve">all drug samples related to the Drug Response batch are present, while </w:t>
      </w:r>
      <w:r w:rsidR="00966F4C">
        <w:t xml:space="preserve">some experiences </w:t>
      </w:r>
      <w:r w:rsidR="008C18D0">
        <w:t xml:space="preserve">in the more standard 200921 experience have been discarded. Report to </w:t>
      </w:r>
      <w:r w:rsidR="00896111" w:rsidRPr="00896111">
        <w:t>replicates_discarded_200921.txt</w:t>
      </w:r>
      <w:r w:rsidR="00896111">
        <w:t xml:space="preserve"> and </w:t>
      </w:r>
      <w:r w:rsidR="00655A40">
        <w:t>`</w:t>
      </w:r>
      <w:r w:rsidR="00655A40" w:rsidRPr="00655A40">
        <w:t>replicates_preserved_200921.txt</w:t>
      </w:r>
      <w:r w:rsidR="008C18D0">
        <w:t xml:space="preserve"> attached for details</w:t>
      </w:r>
      <w:r w:rsidR="00E35049">
        <w:t xml:space="preserve"> (in total, 4 replicates times 5 compounds (</w:t>
      </w:r>
      <w:proofErr w:type="spellStart"/>
      <w:r w:rsidR="007143B1">
        <w:t>Palboc</w:t>
      </w:r>
      <w:proofErr w:type="spellEnd"/>
      <w:r w:rsidR="007143B1">
        <w:t xml:space="preserve">, </w:t>
      </w:r>
      <w:proofErr w:type="spellStart"/>
      <w:r w:rsidR="007143B1">
        <w:t>Olapar</w:t>
      </w:r>
      <w:proofErr w:type="spellEnd"/>
      <w:r w:rsidR="007143B1">
        <w:t>, LGK9743,</w:t>
      </w:r>
      <w:r w:rsidR="00A07CBC">
        <w:t xml:space="preserve"> </w:t>
      </w:r>
      <w:proofErr w:type="spellStart"/>
      <w:r w:rsidR="007143B1">
        <w:t>Chloro</w:t>
      </w:r>
      <w:proofErr w:type="spellEnd"/>
      <w:r w:rsidR="007143B1">
        <w:t xml:space="preserve">, </w:t>
      </w:r>
      <w:proofErr w:type="spellStart"/>
      <w:proofErr w:type="gramStart"/>
      <w:r w:rsidR="007143B1">
        <w:t>Bafilo</w:t>
      </w:r>
      <w:proofErr w:type="spellEnd"/>
      <w:r w:rsidR="00E35049">
        <w:t>)</w:t>
      </w:r>
      <w:r w:rsidR="007143B1">
        <w:t>=</w:t>
      </w:r>
      <w:proofErr w:type="gramEnd"/>
      <w:r w:rsidR="007143B1">
        <w:t>20 replicates overall).</w:t>
      </w:r>
    </w:p>
    <w:p w14:paraId="1A97681C" w14:textId="72922C7E" w:rsidR="001A6576" w:rsidRDefault="001A6576" w:rsidP="00896111">
      <w:pPr>
        <w:pStyle w:val="ListParagraph"/>
        <w:numPr>
          <w:ilvl w:val="0"/>
          <w:numId w:val="2"/>
        </w:numPr>
      </w:pPr>
      <w:r>
        <w:t>If I have well understood your mail, should I completely discard out all replicates paired with `T25` pass</w:t>
      </w:r>
      <w:r w:rsidR="009E6209">
        <w:t xml:space="preserve"> in `</w:t>
      </w:r>
      <w:r w:rsidR="009E6209" w:rsidRPr="009E6209">
        <w:t>exp281022</w:t>
      </w:r>
      <w:r w:rsidR="009E6209">
        <w:t>`</w:t>
      </w:r>
      <w:r w:rsidR="00A9342A">
        <w:t xml:space="preserve"> (</w:t>
      </w:r>
      <w:r w:rsidR="00A9342A" w:rsidRPr="00A9342A">
        <w:t>4 replicates times 4 compounds= 16 replicates overall</w:t>
      </w:r>
      <w:r w:rsidR="00A9342A">
        <w:t>)</w:t>
      </w:r>
      <w:r w:rsidR="009E6209">
        <w:t xml:space="preserve"> + </w:t>
      </w:r>
      <w:r w:rsidR="0032586D">
        <w:t>`p42` and `p43`</w:t>
      </w:r>
      <w:r w:rsidR="00A9342A">
        <w:t xml:space="preserve">!? </w:t>
      </w:r>
      <w:r w:rsidR="009E6209">
        <w:t>Subsequently, what</w:t>
      </w:r>
      <w:r w:rsidR="00A9342A">
        <w:t xml:space="preserve"> does this `T25` refer to? </w:t>
      </w:r>
      <w:r w:rsidR="0032586D">
        <w:t>At least from the global Correlation Drug Heatmap matrix</w:t>
      </w:r>
      <w:r w:rsidR="004300DC">
        <w:t>.</w:t>
      </w:r>
    </w:p>
    <w:p w14:paraId="648D3038" w14:textId="7BE98F8A" w:rsidR="004300DC" w:rsidRDefault="004300DC" w:rsidP="00896111">
      <w:pPr>
        <w:pStyle w:val="ListParagraph"/>
        <w:numPr>
          <w:ilvl w:val="0"/>
          <w:numId w:val="2"/>
        </w:numPr>
      </w:pPr>
      <w:r>
        <w:t>Same remark for the `</w:t>
      </w:r>
      <w:r w:rsidRPr="004300DC">
        <w:t>exp130921 in vivo</w:t>
      </w:r>
      <w:r>
        <w:t>` experiment. Not included so far to compute drug similarities in the resulting network.</w:t>
      </w:r>
    </w:p>
    <w:p w14:paraId="743F2076" w14:textId="2C9B3453" w:rsidR="00994ED5" w:rsidRDefault="00994ED5" w:rsidP="00994ED5">
      <w:pPr>
        <w:pStyle w:val="ListParagraph"/>
        <w:numPr>
          <w:ilvl w:val="0"/>
          <w:numId w:val="2"/>
        </w:numPr>
      </w:pPr>
      <w:r>
        <w:t>Finally, other spotted</w:t>
      </w:r>
      <w:r w:rsidR="00312227">
        <w:t xml:space="preserve"> inconsistencies between provided general metadata `Table of compounds.xlsx` file and </w:t>
      </w:r>
      <w:r w:rsidR="0005139D">
        <w:t xml:space="preserve">actual barcode replicate IDs are listed under </w:t>
      </w:r>
      <w:hyperlink r:id="rId8" w:history="1">
        <w:r w:rsidR="000F7A9E" w:rsidRPr="00A7750E">
          <w:rPr>
            <w:rStyle w:val="Hyperlink"/>
          </w:rPr>
          <w:t>https://github.com/VeraPancaldiLab/DNABarcode-DrugFingerprint/issues</w:t>
        </w:r>
      </w:hyperlink>
      <w:r w:rsidR="00034460">
        <w:t>/2</w:t>
      </w:r>
      <w:r w:rsidR="000F7A9E">
        <w:t xml:space="preserve"> </w:t>
      </w:r>
      <w:r w:rsidR="0005139D">
        <w:t>.</w:t>
      </w:r>
    </w:p>
    <w:p w14:paraId="188FBC72" w14:textId="4476CC79" w:rsidR="00034460" w:rsidRDefault="002325A2" w:rsidP="002325A2">
      <w:pPr>
        <w:pStyle w:val="Heading2"/>
      </w:pPr>
      <w:r>
        <w:lastRenderedPageBreak/>
        <w:t>Metadata inconsistencies</w:t>
      </w:r>
    </w:p>
    <w:p w14:paraId="7CF78EE2" w14:textId="046D2230" w:rsidR="002325A2" w:rsidRDefault="00DD6751" w:rsidP="002325A2">
      <w:pPr>
        <w:pStyle w:val="ListParagraph"/>
        <w:numPr>
          <w:ilvl w:val="0"/>
          <w:numId w:val="3"/>
        </w:numPr>
      </w:pPr>
      <w:r>
        <w:t xml:space="preserve">I do not know exactly what to do with paired drug effect </w:t>
      </w:r>
      <w:proofErr w:type="spellStart"/>
      <w:r w:rsidRPr="00DD6751">
        <w:t>Osimertinb+sorafenib</w:t>
      </w:r>
      <w:proofErr w:type="spellEnd"/>
      <w:r w:rsidRPr="00DD6751">
        <w:t>: 0,1uM+5uM</w:t>
      </w:r>
      <w:r>
        <w:t xml:space="preserve">, as the only experience trying to evaluate the synergistic effect of two drugs. </w:t>
      </w:r>
    </w:p>
    <w:p w14:paraId="4F5EC4EE" w14:textId="5AA0D035" w:rsidR="00DD6751" w:rsidRDefault="00DA3ECB" w:rsidP="002325A2">
      <w:pPr>
        <w:pStyle w:val="ListParagraph"/>
        <w:numPr>
          <w:ilvl w:val="0"/>
          <w:numId w:val="3"/>
        </w:numPr>
      </w:pPr>
      <w:r>
        <w:t xml:space="preserve">I spotted some replicates’ names </w:t>
      </w:r>
      <w:r w:rsidR="004878B4">
        <w:t>associated with the `</w:t>
      </w:r>
      <w:r w:rsidRPr="00DA3ECB">
        <w:t>PEM</w:t>
      </w:r>
      <w:r w:rsidR="004878B4">
        <w:t>`</w:t>
      </w:r>
      <w:r w:rsidRPr="00DA3ECB">
        <w:t xml:space="preserve"> prefix</w:t>
      </w:r>
      <w:r w:rsidR="00095D66">
        <w:t xml:space="preserve"> in `</w:t>
      </w:r>
      <w:r w:rsidR="006444C6" w:rsidRPr="006444C6">
        <w:t xml:space="preserve"> exp281022_time course</w:t>
      </w:r>
      <w:r w:rsidR="006444C6">
        <w:t>` experiment</w:t>
      </w:r>
      <w:r w:rsidR="004878B4">
        <w:t xml:space="preserve">. Can you confirm that it stands </w:t>
      </w:r>
      <w:r w:rsidRPr="00DA3ECB">
        <w:t xml:space="preserve">for </w:t>
      </w:r>
      <w:r w:rsidR="006444C6">
        <w:t xml:space="preserve">`Compound: </w:t>
      </w:r>
      <w:r w:rsidRPr="00DA3ECB">
        <w:t>Pemetrexed</w:t>
      </w:r>
      <w:r w:rsidR="006444C6">
        <w:t>`</w:t>
      </w:r>
      <w:r w:rsidR="004878B4">
        <w:t xml:space="preserve">? </w:t>
      </w:r>
      <w:r w:rsidR="00905534">
        <w:t>(Indeed, for the other experiences, it’s usually prefix `</w:t>
      </w:r>
      <w:proofErr w:type="spellStart"/>
      <w:r w:rsidR="00905534" w:rsidRPr="00905534">
        <w:t>Pemetr</w:t>
      </w:r>
      <w:proofErr w:type="spellEnd"/>
      <w:r w:rsidR="00905534">
        <w:t>` which has been used!!).</w:t>
      </w:r>
    </w:p>
    <w:p w14:paraId="395E22A0" w14:textId="18186B69" w:rsidR="00E81497" w:rsidRPr="002325A2" w:rsidRDefault="00E81497" w:rsidP="002325A2">
      <w:pPr>
        <w:pStyle w:val="ListParagraph"/>
        <w:numPr>
          <w:ilvl w:val="0"/>
          <w:numId w:val="3"/>
        </w:numPr>
      </w:pPr>
      <w:r>
        <w:t xml:space="preserve">Finally, other inconsistencies are reported under </w:t>
      </w:r>
      <w:hyperlink r:id="rId9" w:history="1">
        <w:r w:rsidRPr="00A7750E">
          <w:rPr>
            <w:rStyle w:val="Hyperlink"/>
          </w:rPr>
          <w:t>https://github.com/VeraPancaldiLab/DNABarcode-DrugFingerprint/issues/1</w:t>
        </w:r>
      </w:hyperlink>
      <w:r>
        <w:t xml:space="preserve"> .</w:t>
      </w:r>
    </w:p>
    <w:sectPr w:rsidR="00E81497" w:rsidRPr="002325A2" w:rsidSect="00385E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4735E"/>
    <w:multiLevelType w:val="hybridMultilevel"/>
    <w:tmpl w:val="8026D2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44BC7"/>
    <w:multiLevelType w:val="hybridMultilevel"/>
    <w:tmpl w:val="AE461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F5AF3"/>
    <w:multiLevelType w:val="hybridMultilevel"/>
    <w:tmpl w:val="B32872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7964C2"/>
    <w:multiLevelType w:val="hybridMultilevel"/>
    <w:tmpl w:val="8428572E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5A2A3D3A"/>
    <w:multiLevelType w:val="hybridMultilevel"/>
    <w:tmpl w:val="5B58D0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907411"/>
    <w:multiLevelType w:val="hybridMultilevel"/>
    <w:tmpl w:val="17987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AD2CBB"/>
    <w:multiLevelType w:val="hybridMultilevel"/>
    <w:tmpl w:val="94921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43725"/>
    <w:multiLevelType w:val="hybridMultilevel"/>
    <w:tmpl w:val="3390823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6974244">
    <w:abstractNumId w:val="3"/>
  </w:num>
  <w:num w:numId="2" w16cid:durableId="2113669605">
    <w:abstractNumId w:val="2"/>
  </w:num>
  <w:num w:numId="3" w16cid:durableId="719717165">
    <w:abstractNumId w:val="6"/>
  </w:num>
  <w:num w:numId="4" w16cid:durableId="1986426486">
    <w:abstractNumId w:val="4"/>
  </w:num>
  <w:num w:numId="5" w16cid:durableId="315964253">
    <w:abstractNumId w:val="7"/>
  </w:num>
  <w:num w:numId="6" w16cid:durableId="790512018">
    <w:abstractNumId w:val="1"/>
  </w:num>
  <w:num w:numId="7" w16cid:durableId="708529170">
    <w:abstractNumId w:val="0"/>
  </w:num>
  <w:num w:numId="8" w16cid:durableId="1243946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6C78"/>
    <w:rsid w:val="0000672D"/>
    <w:rsid w:val="00034015"/>
    <w:rsid w:val="00034460"/>
    <w:rsid w:val="00035A8C"/>
    <w:rsid w:val="000379B5"/>
    <w:rsid w:val="00044407"/>
    <w:rsid w:val="0004507B"/>
    <w:rsid w:val="00046C4A"/>
    <w:rsid w:val="0005139D"/>
    <w:rsid w:val="000947FC"/>
    <w:rsid w:val="00095D66"/>
    <w:rsid w:val="000F7A9E"/>
    <w:rsid w:val="001A6576"/>
    <w:rsid w:val="00220509"/>
    <w:rsid w:val="002325A2"/>
    <w:rsid w:val="00271EF4"/>
    <w:rsid w:val="002C4355"/>
    <w:rsid w:val="00312227"/>
    <w:rsid w:val="0031736B"/>
    <w:rsid w:val="0032586D"/>
    <w:rsid w:val="00340A2D"/>
    <w:rsid w:val="003533F1"/>
    <w:rsid w:val="00385E03"/>
    <w:rsid w:val="003B7170"/>
    <w:rsid w:val="003D07AA"/>
    <w:rsid w:val="003E4198"/>
    <w:rsid w:val="003F626F"/>
    <w:rsid w:val="004300DC"/>
    <w:rsid w:val="004345F3"/>
    <w:rsid w:val="00463201"/>
    <w:rsid w:val="00486F76"/>
    <w:rsid w:val="004878B4"/>
    <w:rsid w:val="0049485C"/>
    <w:rsid w:val="004A6C29"/>
    <w:rsid w:val="00540E9F"/>
    <w:rsid w:val="00554A77"/>
    <w:rsid w:val="005641C3"/>
    <w:rsid w:val="0058736E"/>
    <w:rsid w:val="005D6C78"/>
    <w:rsid w:val="005E5839"/>
    <w:rsid w:val="006444C6"/>
    <w:rsid w:val="00655A40"/>
    <w:rsid w:val="00673738"/>
    <w:rsid w:val="006968DC"/>
    <w:rsid w:val="006D2D05"/>
    <w:rsid w:val="006E70FE"/>
    <w:rsid w:val="007143B1"/>
    <w:rsid w:val="00743458"/>
    <w:rsid w:val="007C775F"/>
    <w:rsid w:val="007F3DEA"/>
    <w:rsid w:val="00822CA8"/>
    <w:rsid w:val="00874907"/>
    <w:rsid w:val="00896111"/>
    <w:rsid w:val="008C18D0"/>
    <w:rsid w:val="008C29DF"/>
    <w:rsid w:val="008E7850"/>
    <w:rsid w:val="008F30B3"/>
    <w:rsid w:val="00905534"/>
    <w:rsid w:val="00951BB5"/>
    <w:rsid w:val="00966F4C"/>
    <w:rsid w:val="00967B85"/>
    <w:rsid w:val="00994ED5"/>
    <w:rsid w:val="00997012"/>
    <w:rsid w:val="009C5B81"/>
    <w:rsid w:val="009C614B"/>
    <w:rsid w:val="009E6209"/>
    <w:rsid w:val="009E6CD4"/>
    <w:rsid w:val="009F2007"/>
    <w:rsid w:val="009F7D7F"/>
    <w:rsid w:val="00A07CBC"/>
    <w:rsid w:val="00A218D5"/>
    <w:rsid w:val="00A32F2B"/>
    <w:rsid w:val="00A65B12"/>
    <w:rsid w:val="00A9342A"/>
    <w:rsid w:val="00A939BE"/>
    <w:rsid w:val="00B14FBB"/>
    <w:rsid w:val="00B23E81"/>
    <w:rsid w:val="00B8637F"/>
    <w:rsid w:val="00BE46D0"/>
    <w:rsid w:val="00BE55D8"/>
    <w:rsid w:val="00C15FB6"/>
    <w:rsid w:val="00C34791"/>
    <w:rsid w:val="00C44B1C"/>
    <w:rsid w:val="00C6652F"/>
    <w:rsid w:val="00CE6846"/>
    <w:rsid w:val="00D10810"/>
    <w:rsid w:val="00D9682A"/>
    <w:rsid w:val="00DA3ECB"/>
    <w:rsid w:val="00DA5D97"/>
    <w:rsid w:val="00DD6751"/>
    <w:rsid w:val="00DF6C97"/>
    <w:rsid w:val="00DF7E69"/>
    <w:rsid w:val="00E042D4"/>
    <w:rsid w:val="00E35049"/>
    <w:rsid w:val="00E81497"/>
    <w:rsid w:val="00EC7AFD"/>
    <w:rsid w:val="00F00477"/>
    <w:rsid w:val="00F11168"/>
    <w:rsid w:val="00F20B69"/>
    <w:rsid w:val="00F72A14"/>
    <w:rsid w:val="00F87302"/>
    <w:rsid w:val="00FA08E1"/>
    <w:rsid w:val="00FA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B2888"/>
  <w15:chartTrackingRefBased/>
  <w15:docId w15:val="{3E6656A2-C8C1-45A7-B5CA-F1C3505D7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C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6C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6C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C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C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C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C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C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C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C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D6C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D6C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C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C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C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C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C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C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C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C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6C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C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C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C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6C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C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C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C7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1B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1B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6489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8932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9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60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88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6271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4488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9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53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33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173787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5351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00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2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98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41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8167663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9125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9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7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93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36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9401612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7920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9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34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4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6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908388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6135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1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07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79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565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1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eraPancaldiLab/DNABarcode-DrugFingerprint/issu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okergoo.github.io/ComplexHeatmap-reference/book/a-single-heatmap.html#reorder-dendrogra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nevass.github.io/bartools/articles/bartools_quickstart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verapancaldilab.github.io/DNABarcode-DrugFingerprin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VeraPancaldiLab/DNABarcode-DrugFingerprint/issues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944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Chassagnol</dc:creator>
  <cp:keywords/>
  <dc:description/>
  <cp:lastModifiedBy>bastien CHASSAGNOL</cp:lastModifiedBy>
  <cp:revision>85</cp:revision>
  <dcterms:created xsi:type="dcterms:W3CDTF">2025-04-11T18:16:00Z</dcterms:created>
  <dcterms:modified xsi:type="dcterms:W3CDTF">2025-05-05T03:56:00Z</dcterms:modified>
</cp:coreProperties>
</file>