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44"/>
          <w:szCs w:val="44"/>
        </w:rPr>
      </w:pPr>
      <w:bookmarkStart w:colFirst="0" w:colLast="0" w:name="_i20i1sccxqat" w:id="0"/>
      <w:bookmarkEnd w:id="0"/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Отчёт о тестировании Яндекс Прилавка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Тестирование API Яндекс Прилавка проводилось с использованием инструмента </w:t>
      </w:r>
      <w:r w:rsidDel="00000000" w:rsidR="00000000" w:rsidRPr="00000000">
        <w:rPr>
          <w:b w:val="1"/>
          <w:sz w:val="23"/>
          <w:szCs w:val="23"/>
          <w:rtl w:val="0"/>
        </w:rPr>
        <w:t xml:space="preserve">Postman и Cygwin Terminal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Для тестирования API составлен чек-лист.</w:t>
      </w:r>
    </w:p>
    <w:p w:rsidR="00000000" w:rsidDel="00000000" w:rsidP="00000000" w:rsidRDefault="00000000" w:rsidRPr="00000000" w14:paraId="00000006">
      <w:pPr>
        <w:shd w:fill="ffffff" w:val="clear"/>
        <w:rPr>
          <w:b w:val="1"/>
          <w:color w:val="e69138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Результаты выполнения тестов можно посмотреть здесь: </w:t>
      </w:r>
      <w:hyperlink r:id="rId6">
        <w:r w:rsidDel="00000000" w:rsidR="00000000" w:rsidRPr="00000000">
          <w:rPr>
            <w:b w:val="1"/>
            <w:color w:val="e69138"/>
            <w:sz w:val="23"/>
            <w:szCs w:val="23"/>
            <w:u w:val="single"/>
            <w:rtl w:val="0"/>
          </w:rPr>
          <w:t xml:space="preserve">https://docs.google.com/spreadsheets/d/1bobXgnvnCRgPqwCtBHqzu27b0p51Bn-bnWCJ5-LRQ8s/edit?usp=sharing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b w:val="1"/>
          <w:color w:val="38761d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Коллекция Postman: </w:t>
      </w:r>
      <w:hyperlink r:id="rId7">
        <w:r w:rsidDel="00000000" w:rsidR="00000000" w:rsidRPr="00000000">
          <w:rPr>
            <w:b w:val="1"/>
            <w:color w:val="38761d"/>
            <w:sz w:val="23"/>
            <w:szCs w:val="23"/>
            <w:u w:val="single"/>
            <w:rtl w:val="0"/>
          </w:rPr>
          <w:t xml:space="preserve">https://drive.google.com/file/d/1I1MC0lAFANrYbhGIggThQvPTOz0OcfUs/view?usp=sharing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Из </w:t>
      </w:r>
      <w:r w:rsidDel="00000000" w:rsidR="00000000" w:rsidRPr="00000000">
        <w:rPr>
          <w:b w:val="1"/>
          <w:sz w:val="27"/>
          <w:szCs w:val="27"/>
          <w:rtl w:val="0"/>
        </w:rPr>
        <w:t xml:space="preserve">92 проверок</w:t>
      </w:r>
      <w:r w:rsidDel="00000000" w:rsidR="00000000" w:rsidRPr="00000000">
        <w:rPr>
          <w:sz w:val="27"/>
          <w:szCs w:val="27"/>
          <w:rtl w:val="0"/>
        </w:rPr>
        <w:t xml:space="preserve"> успешно прошло </w:t>
      </w:r>
      <w:r w:rsidDel="00000000" w:rsidR="00000000" w:rsidRPr="00000000">
        <w:rPr>
          <w:b w:val="1"/>
          <w:sz w:val="27"/>
          <w:szCs w:val="27"/>
          <w:rtl w:val="0"/>
        </w:rPr>
        <w:t xml:space="preserve">50</w:t>
      </w:r>
      <w:r w:rsidDel="00000000" w:rsidR="00000000" w:rsidRPr="00000000">
        <w:rPr>
          <w:sz w:val="27"/>
          <w:szCs w:val="27"/>
          <w:rtl w:val="0"/>
        </w:rPr>
        <w:t xml:space="preserve">, не прошло — </w:t>
      </w:r>
      <w:r w:rsidDel="00000000" w:rsidR="00000000" w:rsidRPr="00000000">
        <w:rPr>
          <w:b w:val="1"/>
          <w:sz w:val="27"/>
          <w:szCs w:val="27"/>
          <w:rtl w:val="0"/>
        </w:rPr>
        <w:t xml:space="preserve">42</w:t>
      </w:r>
      <w:r w:rsidDel="00000000" w:rsidR="00000000" w:rsidRPr="00000000">
        <w:rPr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Список багов, найденных при тестировании, разбит по приоритетам: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z w:val="27"/>
          <w:szCs w:val="27"/>
          <w:rtl w:val="0"/>
        </w:rPr>
        <w:t xml:space="preserve">Блокирующие: -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Критичные: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19"/>
          <w:szCs w:val="19"/>
        </w:rPr>
      </w:pPr>
      <w:hyperlink r:id="rId8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https://verapopova.youtrack.cloud/issue/8E7-1/Otvet-200-OK-pri-otsutstvii-otveta-isItPossibleToDeliverfalse-v-nerabochee-vremya-dostavki?preview=8E7-1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19"/>
          <w:szCs w:val="19"/>
        </w:rPr>
      </w:pPr>
      <w:hyperlink r:id="rId9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https://verapopova.youtrack.cloud/issue/8E7-2/Otvet-200-OK-pri-dobavlenii-POST-fast-delivery-v3.1.1-calculate-delivery.xml-v-pole-productsCount-otricatelnogo-chisla?preview=8E7-2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19"/>
          <w:szCs w:val="19"/>
        </w:rPr>
      </w:pPr>
      <w:hyperlink r:id="rId10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https://verapopova.youtrack.cloud/issue/8E7-3/Otvet-200-OK-pri-dobavlenii-POST-fast-delivery-v3.1.1-calculate-delivery.xml-v-pole-productsWeight-otricatelnogo-chisla?preview=8E7-3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19"/>
          <w:szCs w:val="19"/>
        </w:rPr>
      </w:pPr>
      <w:hyperlink r:id="rId11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https://verapopova.youtrack.cloud/issue/8E7-4/Otvet-200-OK-pri-dobavlenii-POST-fast-delivery-v3.1.1-calculate-delivery.xml-v-pole-deliveryTime-otricatelnogo-chisla?preview=8E7-4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19"/>
          <w:szCs w:val="19"/>
        </w:rPr>
      </w:pPr>
      <w:hyperlink r:id="rId12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https://verapopova.youtrack.cloud/issue/8E7-5/Otvet-200-OK-pri-dobavlenii-POST-fast-delivery-v3.1.1-calculate-delivery.xml-v-pole-productsCount-spec.simvola?preview=8E7-5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19"/>
          <w:szCs w:val="19"/>
        </w:rPr>
      </w:pPr>
      <w:hyperlink r:id="rId13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https://verapopova.youtrack.cloud/issue/8E7-6/Otvet-200-OK-pri-dobavlenii-POST-fast-delivery-v3.1.1-calculate-delivery.xml-v-pole-productsWeight-spec.simvola?preview=8E7-6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19"/>
          <w:szCs w:val="19"/>
        </w:rPr>
      </w:pPr>
      <w:hyperlink r:id="rId14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https://verapopova.youtrack.cloud/issue/8E7-7/Otvet-200-OK-pri-dobavlenii-POST-fast-delivery-v3.1.1-calculate-delivery.xml-v-pole-deliveryTime-spec.simvola?preview=8E7-7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19"/>
          <w:szCs w:val="19"/>
        </w:rPr>
      </w:pPr>
      <w:hyperlink r:id="rId15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https://verapopova.youtrack.cloud/issue/8E7-8/Otvet-200-OK-pri-dobavlenii-POST-fast-delivery-v3.1.1-calculate-delivery.xml-v-pole-productsCount-anglijskoj-bukvy?preview=8E7-8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19"/>
          <w:szCs w:val="19"/>
        </w:rPr>
      </w:pPr>
      <w:hyperlink r:id="rId16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https://verapopova.youtrack.cloud/issue/8E7-9/Otvet-200-OK-pri-dobavlenii-POST-fast-delivery-v3.1.1-calculate-delivery.xml-v-pole-productsWeight-anglijskoj-bukvy?preview=8E7-9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19"/>
          <w:szCs w:val="19"/>
        </w:rPr>
      </w:pPr>
      <w:hyperlink r:id="rId17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https://verapopova.youtrack.cloud/issue/8E7-10/Otvet-200-OK-pri-dobavlenii-POST-fast-delivery-v3.1.1-calculate-delivery.xml-v-pole-deliveryTime-anglijskoj-bukvy?preview=8E7-10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28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Средний приоритет:</w:t>
      </w:r>
    </w:p>
    <w:p w:rsidR="00000000" w:rsidDel="00000000" w:rsidP="00000000" w:rsidRDefault="00000000" w:rsidRPr="00000000" w14:paraId="00000025">
      <w:pPr>
        <w:shd w:fill="ffffff" w:val="clear"/>
        <w:spacing w:after="280" w:before="240" w:lineRule="auto"/>
        <w:ind w:left="720" w:firstLine="0"/>
        <w:rPr>
          <w:color w:val="38761d"/>
          <w:sz w:val="19"/>
          <w:szCs w:val="19"/>
        </w:rPr>
      </w:pPr>
      <w:hyperlink r:id="rId18">
        <w:r w:rsidDel="00000000" w:rsidR="00000000" w:rsidRPr="00000000">
          <w:rPr>
            <w:color w:val="38761d"/>
            <w:sz w:val="19"/>
            <w:szCs w:val="19"/>
            <w:u w:val="single"/>
            <w:rtl w:val="0"/>
          </w:rPr>
          <w:t xml:space="preserve">https://verapopova.youtrack.cloud/issue/8E7-21/Otvet-200-OK-pri-dobavlenii-POST-fast-delivery-v3.1.1-calculate-delivery.xml-v-pole-productsWeight-chisla-s-zapyatoj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80" w:before="240" w:lineRule="auto"/>
        <w:ind w:left="720" w:firstLine="0"/>
        <w:rPr>
          <w:color w:val="38761d"/>
          <w:sz w:val="19"/>
          <w:szCs w:val="19"/>
        </w:rPr>
      </w:pPr>
      <w:hyperlink r:id="rId19">
        <w:r w:rsidDel="00000000" w:rsidR="00000000" w:rsidRPr="00000000">
          <w:rPr>
            <w:color w:val="38761d"/>
            <w:sz w:val="19"/>
            <w:szCs w:val="19"/>
            <w:u w:val="single"/>
            <w:rtl w:val="0"/>
          </w:rPr>
          <w:t xml:space="preserve">https://verapopova.youtrack.cloud/issue/8E7-22/Otvet-200-OK-pri-dobavlenii-POST-fast-delivery-v3.1.1-calculate-delivery.xml-v-pole-productsWeight-znacheniya-nol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80" w:before="240" w:lineRule="auto"/>
        <w:ind w:left="720" w:firstLine="0"/>
        <w:rPr>
          <w:color w:val="38761d"/>
          <w:sz w:val="19"/>
          <w:szCs w:val="19"/>
        </w:rPr>
      </w:pPr>
      <w:hyperlink r:id="rId20">
        <w:r w:rsidDel="00000000" w:rsidR="00000000" w:rsidRPr="00000000">
          <w:rPr>
            <w:color w:val="38761d"/>
            <w:sz w:val="19"/>
            <w:szCs w:val="19"/>
            <w:u w:val="single"/>
            <w:rtl w:val="0"/>
          </w:rPr>
          <w:t xml:space="preserve">https://verapopova.youtrack.cloud/issue/8E7-23/Otvet-200-OK-pri-dobavlenii-POST-fast-delivery-v3.1.1-calculate-delivery.xml-v-pole-productsCount-znacheniya-nol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80" w:before="240" w:lineRule="auto"/>
        <w:ind w:left="720" w:firstLine="0"/>
        <w:rPr>
          <w:color w:val="38761d"/>
          <w:sz w:val="19"/>
          <w:szCs w:val="19"/>
        </w:rPr>
      </w:pPr>
      <w:hyperlink r:id="rId21">
        <w:r w:rsidDel="00000000" w:rsidR="00000000" w:rsidRPr="00000000">
          <w:rPr>
            <w:color w:val="38761d"/>
            <w:sz w:val="19"/>
            <w:szCs w:val="19"/>
            <w:u w:val="single"/>
            <w:rtl w:val="0"/>
          </w:rPr>
          <w:t xml:space="preserve">https://verapopova.youtrack.cloud/issue/8E7-24/Otvet-200-OK-pri-dobavlenii-POST-fast-delivery-v3.1.1-calculate-delivery.xml-v-pole-productsCount-znacheniya-null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80" w:before="240" w:lineRule="auto"/>
        <w:ind w:left="720" w:firstLine="0"/>
        <w:rPr>
          <w:color w:val="38761d"/>
          <w:sz w:val="19"/>
          <w:szCs w:val="19"/>
        </w:rPr>
      </w:pPr>
      <w:hyperlink r:id="rId22">
        <w:r w:rsidDel="00000000" w:rsidR="00000000" w:rsidRPr="00000000">
          <w:rPr>
            <w:color w:val="38761d"/>
            <w:sz w:val="19"/>
            <w:szCs w:val="19"/>
            <w:u w:val="single"/>
            <w:rtl w:val="0"/>
          </w:rPr>
          <w:t xml:space="preserve">https://verapopova.youtrack.cloud/issue/8E7-25/Otvet-200-OK-pri-dobavlenii-POST-fast-delivery-v3.1.1-calculate-delivery.xml-v-pole-productsWeight-znacheniya-null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80" w:before="240" w:lineRule="auto"/>
        <w:ind w:left="720" w:firstLine="0"/>
        <w:rPr>
          <w:color w:val="38761d"/>
          <w:sz w:val="19"/>
          <w:szCs w:val="19"/>
        </w:rPr>
      </w:pPr>
      <w:hyperlink r:id="rId23">
        <w:r w:rsidDel="00000000" w:rsidR="00000000" w:rsidRPr="00000000">
          <w:rPr>
            <w:color w:val="38761d"/>
            <w:sz w:val="19"/>
            <w:szCs w:val="19"/>
            <w:u w:val="single"/>
            <w:rtl w:val="0"/>
          </w:rPr>
          <w:t xml:space="preserve">https://verapopova.youtrack.cloud/issue/8E7-26/Otvet-200-OK-pri-dobavlenii-POST-fast-delivery-v3.1.1-calculate-delivery.xml-v-pole-deliveryTime-znacheniya-null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80" w:before="240" w:lineRule="auto"/>
        <w:ind w:left="720" w:firstLine="0"/>
        <w:rPr>
          <w:color w:val="38761d"/>
          <w:sz w:val="19"/>
          <w:szCs w:val="19"/>
        </w:rPr>
      </w:pPr>
      <w:hyperlink r:id="rId24">
        <w:r w:rsidDel="00000000" w:rsidR="00000000" w:rsidRPr="00000000">
          <w:rPr>
            <w:color w:val="38761d"/>
            <w:sz w:val="19"/>
            <w:szCs w:val="19"/>
            <w:u w:val="single"/>
            <w:rtl w:val="0"/>
          </w:rPr>
          <w:t xml:space="preserve">https://verapopova.youtrack.cloud/issue/8E7-27/Otvet-200-OK-pri-dobavlenii-POST-fast-delivery-v3.1.1-calculate-delivery.xml-v-pole-productsCount-znacheniya-v-formate-stroki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80" w:before="240" w:lineRule="auto"/>
        <w:ind w:left="720" w:firstLine="0"/>
        <w:rPr>
          <w:color w:val="38761d"/>
          <w:sz w:val="19"/>
          <w:szCs w:val="19"/>
        </w:rPr>
      </w:pPr>
      <w:hyperlink r:id="rId25">
        <w:r w:rsidDel="00000000" w:rsidR="00000000" w:rsidRPr="00000000">
          <w:rPr>
            <w:color w:val="38761d"/>
            <w:sz w:val="19"/>
            <w:szCs w:val="19"/>
            <w:u w:val="single"/>
            <w:rtl w:val="0"/>
          </w:rPr>
          <w:t xml:space="preserve">https://verapopova.youtrack.cloud/issue/8E7-28/Otvet-200-OK-pri-dobavlenii-POST-fast-delivery-v3.1.1-calculate-delivery.xml-v-pole-productsWeight-znacheniya-v-formate-stroki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80" w:before="240" w:lineRule="auto"/>
        <w:ind w:left="720" w:firstLine="0"/>
        <w:rPr>
          <w:color w:val="38761d"/>
          <w:sz w:val="19"/>
          <w:szCs w:val="19"/>
        </w:rPr>
      </w:pPr>
      <w:hyperlink r:id="rId26">
        <w:r w:rsidDel="00000000" w:rsidR="00000000" w:rsidRPr="00000000">
          <w:rPr>
            <w:color w:val="38761d"/>
            <w:sz w:val="19"/>
            <w:szCs w:val="19"/>
            <w:u w:val="single"/>
            <w:rtl w:val="0"/>
          </w:rPr>
          <w:t xml:space="preserve">https://verapopova.youtrack.cloud/issue/8E7-27/Otvet-200-OK-pri-dobavlenii-POST-fast-delivery-v3.1.1-calculate-delivery.xml-v-pole-productsCount-znacheniya-v-formate-stroki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80" w:before="240" w:lineRule="auto"/>
        <w:ind w:left="720" w:firstLine="0"/>
        <w:rPr>
          <w:color w:val="38761d"/>
          <w:sz w:val="19"/>
          <w:szCs w:val="19"/>
        </w:rPr>
      </w:pPr>
      <w:hyperlink r:id="rId27">
        <w:r w:rsidDel="00000000" w:rsidR="00000000" w:rsidRPr="00000000">
          <w:rPr>
            <w:color w:val="38761d"/>
            <w:sz w:val="19"/>
            <w:szCs w:val="19"/>
            <w:u w:val="single"/>
            <w:rtl w:val="0"/>
          </w:rPr>
          <w:t xml:space="preserve">https://verapopova.youtrack.cloud/issue/8E7-28/Otvet-200-OK-pri-dobavlenii-POST-fast-delivery-v3.1.1-calculate-delivery.xml-v-pole-productsWeight-znacheniya-v-formate-stroki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80" w:before="240" w:lineRule="auto"/>
        <w:ind w:left="720" w:firstLine="0"/>
        <w:rPr>
          <w:color w:val="38761d"/>
          <w:sz w:val="19"/>
          <w:szCs w:val="19"/>
        </w:rPr>
      </w:pPr>
      <w:hyperlink r:id="rId28">
        <w:r w:rsidDel="00000000" w:rsidR="00000000" w:rsidRPr="00000000">
          <w:rPr>
            <w:color w:val="38761d"/>
            <w:sz w:val="19"/>
            <w:szCs w:val="19"/>
            <w:u w:val="single"/>
            <w:rtl w:val="0"/>
          </w:rPr>
          <w:t xml:space="preserve">https://verapopova.youtrack.cloud/issue/8E7-29/Otvet-200-OK-pri-dobavlenii-POST-fast-delivery-v3.1.1-calculate-delivery.xml-v-pole-deliveryTime-znacheniya-v-formate-stroki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80" w:before="240" w:lineRule="auto"/>
        <w:ind w:left="720" w:firstLine="0"/>
        <w:rPr>
          <w:color w:val="38761d"/>
          <w:sz w:val="19"/>
          <w:szCs w:val="19"/>
        </w:rPr>
      </w:pPr>
      <w:hyperlink r:id="rId29">
        <w:r w:rsidDel="00000000" w:rsidR="00000000" w:rsidRPr="00000000">
          <w:rPr>
            <w:color w:val="38761d"/>
            <w:sz w:val="19"/>
            <w:szCs w:val="19"/>
            <w:u w:val="single"/>
            <w:rtl w:val="0"/>
          </w:rPr>
          <w:t xml:space="preserve">https://verapopova.youtrack.cloud/issue/8E7-30/Otvet-200-OK-pri-dobavlenii-POST-fast-delivery-v3.1.1-calculate-delivery.xml-v-pole-productsCount-znacheniya-bolshogo-chisla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80" w:before="240" w:lineRule="auto"/>
        <w:ind w:left="720" w:firstLine="0"/>
        <w:rPr>
          <w:color w:val="38761d"/>
          <w:sz w:val="19"/>
          <w:szCs w:val="19"/>
        </w:rPr>
      </w:pPr>
      <w:hyperlink r:id="rId30">
        <w:r w:rsidDel="00000000" w:rsidR="00000000" w:rsidRPr="00000000">
          <w:rPr>
            <w:color w:val="38761d"/>
            <w:sz w:val="19"/>
            <w:szCs w:val="19"/>
            <w:u w:val="single"/>
            <w:rtl w:val="0"/>
          </w:rPr>
          <w:t xml:space="preserve">https://verapopova.youtrack.cloud/issue/8E7-31/Otvet-200-OK-pri-dobavlenii-POST-fast-delivery-v3.1.1-calculate-delivery.xml-v-pole-productsWeight-znacheniya-bolshogo-chisla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80" w:before="240" w:lineRule="auto"/>
        <w:ind w:left="720" w:firstLine="0"/>
        <w:rPr>
          <w:color w:val="38761d"/>
          <w:sz w:val="19"/>
          <w:szCs w:val="19"/>
        </w:rPr>
      </w:pPr>
      <w:hyperlink r:id="rId31">
        <w:r w:rsidDel="00000000" w:rsidR="00000000" w:rsidRPr="00000000">
          <w:rPr>
            <w:color w:val="38761d"/>
            <w:sz w:val="19"/>
            <w:szCs w:val="19"/>
            <w:u w:val="single"/>
            <w:rtl w:val="0"/>
          </w:rPr>
          <w:t xml:space="preserve">https://verapopova.youtrack.cloud/issue/8E7-32/Otvet-200-OK-pri-dobavlenii-POST-fast-delivery-v3.1.1-calculate-delivery.xml-v-pole-deliveryTime-znacheniya-bolshogo-chisla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80" w:before="240" w:lineRule="auto"/>
        <w:ind w:left="720" w:firstLine="0"/>
        <w:rPr>
          <w:color w:val="38761d"/>
          <w:sz w:val="19"/>
          <w:szCs w:val="19"/>
        </w:rPr>
      </w:pPr>
      <w:hyperlink r:id="rId32">
        <w:r w:rsidDel="00000000" w:rsidR="00000000" w:rsidRPr="00000000">
          <w:rPr>
            <w:color w:val="38761d"/>
            <w:sz w:val="19"/>
            <w:szCs w:val="19"/>
            <w:u w:val="single"/>
            <w:rtl w:val="0"/>
          </w:rPr>
          <w:t xml:space="preserve">https://verapopova.youtrack.cloud/issue/8E7-33/Otvet-200-OK-pri-dobavlenii-POST-fast-delivery-v3.1.1-calculate-delivery.xml-v-pole-productsCount-drobnoe-chislo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80" w:before="240" w:lineRule="auto"/>
        <w:ind w:left="720" w:firstLine="0"/>
        <w:rPr>
          <w:color w:val="38761d"/>
          <w:sz w:val="19"/>
          <w:szCs w:val="19"/>
        </w:rPr>
      </w:pPr>
      <w:hyperlink r:id="rId33">
        <w:r w:rsidDel="00000000" w:rsidR="00000000" w:rsidRPr="00000000">
          <w:rPr>
            <w:color w:val="38761d"/>
            <w:sz w:val="19"/>
            <w:szCs w:val="19"/>
            <w:u w:val="single"/>
            <w:rtl w:val="0"/>
          </w:rPr>
          <w:t xml:space="preserve">https://verapopova.youtrack.cloud/issue/8E7-34/Otvet-200-OK-pri-dobavlenii-POST-fast-delivery-v3.1.1-calculate-delivery.xml-v-pole-deliveryTime-drobnoe-chislo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80" w:before="240" w:lineRule="auto"/>
        <w:ind w:left="720" w:firstLine="0"/>
        <w:rPr>
          <w:color w:val="38761d"/>
          <w:sz w:val="19"/>
          <w:szCs w:val="19"/>
        </w:rPr>
      </w:pPr>
      <w:hyperlink r:id="rId34">
        <w:r w:rsidDel="00000000" w:rsidR="00000000" w:rsidRPr="00000000">
          <w:rPr>
            <w:color w:val="38761d"/>
            <w:sz w:val="19"/>
            <w:szCs w:val="19"/>
            <w:u w:val="single"/>
            <w:rtl w:val="0"/>
          </w:rPr>
          <w:t xml:space="preserve">https://verapopova.youtrack.cloud/issue/8E7-35/Otvet-200-OK-pri-dobavlenii-POST-fast-delivery-v3.1.1-calculate-delivery.xml-v-pole-productsCount-lidiruyushij-nol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80" w:before="240" w:lineRule="auto"/>
        <w:ind w:left="720" w:firstLine="0"/>
        <w:rPr>
          <w:color w:val="38761d"/>
          <w:sz w:val="19"/>
          <w:szCs w:val="19"/>
        </w:rPr>
      </w:pPr>
      <w:hyperlink r:id="rId35">
        <w:r w:rsidDel="00000000" w:rsidR="00000000" w:rsidRPr="00000000">
          <w:rPr>
            <w:color w:val="38761d"/>
            <w:sz w:val="19"/>
            <w:szCs w:val="19"/>
            <w:u w:val="single"/>
            <w:rtl w:val="0"/>
          </w:rPr>
          <w:t xml:space="preserve">https://verapopova.youtrack.cloud/issue/8E7-36/Otvet-200-OK-pri-dobavlenii-POST-fast-delivery-v3.1.1-calculate-delivery.xml-v-pole-productsWeight-lidiruyushij-nol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80" w:before="240" w:lineRule="auto"/>
        <w:ind w:left="720" w:firstLine="0"/>
        <w:rPr>
          <w:color w:val="38761d"/>
          <w:sz w:val="19"/>
          <w:szCs w:val="19"/>
        </w:rPr>
      </w:pPr>
      <w:hyperlink r:id="rId36">
        <w:r w:rsidDel="00000000" w:rsidR="00000000" w:rsidRPr="00000000">
          <w:rPr>
            <w:color w:val="38761d"/>
            <w:sz w:val="19"/>
            <w:szCs w:val="19"/>
            <w:u w:val="single"/>
            <w:rtl w:val="0"/>
          </w:rPr>
          <w:t xml:space="preserve">https://verapopova.youtrack.cloud/issue/8E7-37/Otvet-200-OK-pri-dobavlenii-POST-fast-delivery-v3.1.1-calculate-delivery.xml-v-pole-deliveryTime-lidiruyushij-nol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80" w:before="240" w:lineRule="auto"/>
        <w:ind w:left="720" w:firstLine="0"/>
        <w:rPr>
          <w:color w:val="38761d"/>
          <w:sz w:val="19"/>
          <w:szCs w:val="19"/>
        </w:rPr>
      </w:pPr>
      <w:hyperlink r:id="rId37">
        <w:r w:rsidDel="00000000" w:rsidR="00000000" w:rsidRPr="00000000">
          <w:rPr>
            <w:color w:val="38761d"/>
            <w:sz w:val="19"/>
            <w:szCs w:val="19"/>
            <w:u w:val="single"/>
            <w:rtl w:val="0"/>
          </w:rPr>
          <w:t xml:space="preserve">https://verapopova.youtrack.cloud/issue/8E7-38/Otvet-200-OK-pri-dobavlenii-POST-fast-delivery-v3.1.1-calculate-delivery.xml-v-pole-productsCount-probel-vnutri-chisla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80" w:before="240" w:lineRule="auto"/>
        <w:ind w:left="720" w:firstLine="0"/>
        <w:rPr>
          <w:color w:val="38761d"/>
          <w:sz w:val="19"/>
          <w:szCs w:val="19"/>
        </w:rPr>
      </w:pPr>
      <w:hyperlink r:id="rId38">
        <w:r w:rsidDel="00000000" w:rsidR="00000000" w:rsidRPr="00000000">
          <w:rPr>
            <w:color w:val="38761d"/>
            <w:sz w:val="19"/>
            <w:szCs w:val="19"/>
            <w:u w:val="single"/>
            <w:rtl w:val="0"/>
          </w:rPr>
          <w:t xml:space="preserve">https://verapopova.youtrack.cloud/issue/8E7-39/Otvet-200-OK-pri-dobavlenii-POST-fast-delivery-v3.1.1-calculate-delivery.xml-v-pole-productsCount-probel-vnutri-chisla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80" w:before="240" w:lineRule="auto"/>
        <w:ind w:left="720" w:firstLine="0"/>
        <w:rPr>
          <w:color w:val="38761d"/>
          <w:sz w:val="19"/>
          <w:szCs w:val="19"/>
        </w:rPr>
      </w:pPr>
      <w:hyperlink r:id="rId39">
        <w:r w:rsidDel="00000000" w:rsidR="00000000" w:rsidRPr="00000000">
          <w:rPr>
            <w:color w:val="38761d"/>
            <w:sz w:val="19"/>
            <w:szCs w:val="19"/>
            <w:u w:val="single"/>
            <w:rtl w:val="0"/>
          </w:rPr>
          <w:t xml:space="preserve">https://verapopova.youtrack.cloud/issue/8E7-40/Otvet-200-OK-pri-dobavlenii-POST-fast-delivery-v3.1.1-calculate-delivery.xml-v-pole-deliveryTime-probel-vnutri-chisla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80" w:before="240" w:lineRule="auto"/>
        <w:ind w:left="720" w:firstLine="0"/>
        <w:rPr>
          <w:color w:val="38761d"/>
          <w:sz w:val="19"/>
          <w:szCs w:val="19"/>
        </w:rPr>
      </w:pPr>
      <w:hyperlink r:id="rId40">
        <w:r w:rsidDel="00000000" w:rsidR="00000000" w:rsidRPr="00000000">
          <w:rPr>
            <w:color w:val="38761d"/>
            <w:sz w:val="19"/>
            <w:szCs w:val="19"/>
            <w:u w:val="single"/>
            <w:rtl w:val="0"/>
          </w:rPr>
          <w:t xml:space="preserve">https://verapopova.youtrack.cloud/issue/8E7-41/Otvet-200-OK-pri-dobavlenii-POST-fast-delivery-v3.1.1-calculate-delivery.xml-v-pole-deliveryTime-probel-pered-chislom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80" w:before="240" w:lineRule="auto"/>
        <w:ind w:left="720" w:firstLine="0"/>
        <w:rPr>
          <w:color w:val="38761d"/>
          <w:sz w:val="19"/>
          <w:szCs w:val="19"/>
        </w:rPr>
      </w:pPr>
      <w:hyperlink r:id="rId41">
        <w:r w:rsidDel="00000000" w:rsidR="00000000" w:rsidRPr="00000000">
          <w:rPr>
            <w:color w:val="38761d"/>
            <w:sz w:val="19"/>
            <w:szCs w:val="19"/>
            <w:u w:val="single"/>
            <w:rtl w:val="0"/>
          </w:rPr>
          <w:t xml:space="preserve">https://verapopova.youtrack.cloud/issue/8E7-42/Otvet-200-OK-pri-dobavlenii-POST-fast-delivery-v3.1.1-calculate-delivery.xml-v-pole-productWeight-probel-pered-chislom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80" w:before="240" w:lineRule="auto"/>
        <w:ind w:left="720" w:firstLine="0"/>
        <w:rPr>
          <w:color w:val="38761d"/>
          <w:sz w:val="19"/>
          <w:szCs w:val="19"/>
        </w:rPr>
      </w:pPr>
      <w:hyperlink r:id="rId42">
        <w:r w:rsidDel="00000000" w:rsidR="00000000" w:rsidRPr="00000000">
          <w:rPr>
            <w:color w:val="38761d"/>
            <w:sz w:val="19"/>
            <w:szCs w:val="19"/>
            <w:u w:val="single"/>
            <w:rtl w:val="0"/>
          </w:rPr>
          <w:t xml:space="preserve">https://verapopova.youtrack.cloud/issue/8E7-43/Otvet-200-OK-pri-dobavlenii-POST-fast-delivery-v3.1.1-calculate-delivery.xml-v-pole-productCount-probel-pered-chislom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80" w:before="240" w:lineRule="auto"/>
        <w:ind w:left="720" w:firstLine="0"/>
        <w:rPr>
          <w:color w:val="38761d"/>
          <w:sz w:val="19"/>
          <w:szCs w:val="19"/>
        </w:rPr>
      </w:pPr>
      <w:hyperlink r:id="rId43">
        <w:r w:rsidDel="00000000" w:rsidR="00000000" w:rsidRPr="00000000">
          <w:rPr>
            <w:color w:val="38761d"/>
            <w:sz w:val="19"/>
            <w:szCs w:val="19"/>
            <w:u w:val="single"/>
            <w:rtl w:val="0"/>
          </w:rPr>
          <w:t xml:space="preserve">https://verapopova.youtrack.cloud/issue/8E7-44/Otvet-200-OK-pri-dobavlenii-POST-fast-delivery-v3.1.1-calculate-delivery.xml-v-pole-deliveryTime-nol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19"/>
          <w:szCs w:val="19"/>
        </w:rPr>
      </w:pPr>
      <w:hyperlink r:id="rId44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https://verapopova.youtrack.cloud/issue/8E7-14/409-Conflict-pri-dobavlenie-PUT-serveraddress-api-v1-orders-id-pri-dobavlenie-tovara-s-otricatelnym-id?preview=8E7-14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19"/>
          <w:szCs w:val="19"/>
        </w:rPr>
      </w:pPr>
      <w:hyperlink r:id="rId45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https://verapopova.youtrack.cloud/issue/8E7-15/Tovar-dobavlyaetsya-v-korzinu-PUT-serveraddress-api-v1-orders-id-pri-otricatelnom-znachenie-quantity?preview=8E7-15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19"/>
          <w:szCs w:val="19"/>
        </w:rPr>
      </w:pPr>
      <w:hyperlink r:id="rId46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https://verapopova.youtrack.cloud/issue/8E7-16/409-Conflict-pri-dobavlenie-PUT-serveraddress-api-v1-orders-id-pri-dobavlenie-tovara-bez-polya-id?preview=8E7-16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after="280" w:before="0" w:beforeAutospacing="0" w:lineRule="auto"/>
        <w:ind w:left="720" w:hanging="360"/>
        <w:rPr>
          <w:sz w:val="19"/>
          <w:szCs w:val="19"/>
        </w:rPr>
      </w:pPr>
      <w:hyperlink r:id="rId47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https://verapopova.youtrack.cloud/issue/8E7-17/409-Conflict-pri-dobavlenie-PUT-serveraddress-api-v1-orders-id-pri-dobavlenie-tovara-bez-polya-quantity?preview=8E7-17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80" w:before="240" w:lineRule="auto"/>
        <w:rPr>
          <w:color w:val="b45f06"/>
          <w:sz w:val="19"/>
          <w:szCs w:val="19"/>
        </w:rPr>
      </w:pPr>
      <w:hyperlink r:id="rId48">
        <w:r w:rsidDel="00000000" w:rsidR="00000000" w:rsidRPr="00000000">
          <w:rPr>
            <w:color w:val="b45f06"/>
            <w:sz w:val="19"/>
            <w:szCs w:val="19"/>
            <w:u w:val="single"/>
            <w:rtl w:val="0"/>
          </w:rPr>
          <w:t xml:space="preserve">https://verapopova.youtrack.cloud/issue/8E7-45/Otvet-500-Internal-Server-Error-pri-dobavlenii-POST-fast-delivery-v3.1.1-calculate-delivery.xml-s-otsutstvuyushim-parametrom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80" w:befor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Низкий приоритет: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19"/>
          <w:szCs w:val="19"/>
        </w:rPr>
      </w:pPr>
      <w:hyperlink r:id="rId49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https://verapopova.youtrack.cloud/issue/8E7-11/Poyavlyaetsya-spisok-produktov-v-korzine-esli-polzovatel-ne-avtorizovalsya-GET-api-v1-orders-id?preview=8E7-11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7"/>
          <w:szCs w:val="27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hd w:fill="ffffff" w:val="clear"/>
        <w:spacing w:after="28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Незначительные: -</w:t>
      </w:r>
    </w:p>
    <w:p w:rsidR="00000000" w:rsidDel="00000000" w:rsidP="00000000" w:rsidRDefault="00000000" w:rsidRPr="00000000" w14:paraId="0000004E">
      <w:pPr>
        <w:shd w:fill="ffffff" w:val="clear"/>
        <w:rPr>
          <w:b w:val="1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Также в рамках работы была составлена схема приложения: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b w:val="1"/>
          <w:color w:val="ff9900"/>
          <w:sz w:val="17"/>
          <w:szCs w:val="17"/>
        </w:rPr>
      </w:pPr>
      <w:hyperlink r:id="rId50">
        <w:r w:rsidDel="00000000" w:rsidR="00000000" w:rsidRPr="00000000">
          <w:rPr>
            <w:b w:val="1"/>
            <w:color w:val="ff9900"/>
            <w:sz w:val="17"/>
            <w:szCs w:val="17"/>
            <w:u w:val="single"/>
            <w:rtl w:val="0"/>
          </w:rPr>
          <w:t xml:space="preserve">https://miro.com/welcomeonboard/c1kzRjRwTEVXY2JYSmhIYWxndjN3MFpmWkNGY2J4WDFydTd2UnFaUWlmR0xRTDNrNDFpNXpPbnhiTUVZT2M3UHwzNDU4NzY0NTQwNDI1Nzg0Mjc4fDI=?share_link_id=827536054308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b w:val="1"/>
          <w:color w:val="ff99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>
          <w:b w:val="1"/>
          <w:i w:val="1"/>
          <w:color w:val="ff99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Локализация багов </w:t>
      </w:r>
      <w:hyperlink r:id="rId51">
        <w:r w:rsidDel="00000000" w:rsidR="00000000" w:rsidRPr="00000000">
          <w:rPr>
            <w:rFonts w:ascii="Roboto" w:cs="Roboto" w:eastAsia="Roboto" w:hAnsi="Roboto"/>
            <w:color w:val="1155cc"/>
            <w:sz w:val="17"/>
            <w:szCs w:val="17"/>
            <w:highlight w:val="white"/>
            <w:u w:val="single"/>
            <w:rtl w:val="0"/>
          </w:rPr>
          <w:t xml:space="preserve">8E7-19</w:t>
        </w:r>
      </w:hyperlink>
      <w:r w:rsidDel="00000000" w:rsidR="00000000" w:rsidRPr="00000000">
        <w:rPr>
          <w:sz w:val="27"/>
          <w:szCs w:val="27"/>
          <w:rtl w:val="0"/>
        </w:rPr>
        <w:t xml:space="preserve">, </w:t>
      </w:r>
      <w:hyperlink r:id="rId5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8E7-20</w:t>
        </w:r>
      </w:hyperlink>
      <w:r w:rsidDel="00000000" w:rsidR="00000000" w:rsidRPr="00000000">
        <w:rPr>
          <w:rFonts w:ascii="Roboto" w:cs="Roboto" w:eastAsia="Roboto" w:hAnsi="Roboto"/>
          <w:color w:val="1f2326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sz w:val="27"/>
          <w:szCs w:val="27"/>
          <w:rtl w:val="0"/>
        </w:rPr>
        <w:t xml:space="preserve">показала, что баг находится на стороне </w:t>
      </w:r>
      <w:r w:rsidDel="00000000" w:rsidR="00000000" w:rsidRPr="00000000">
        <w:rPr>
          <w:b w:val="1"/>
          <w:sz w:val="27"/>
          <w:szCs w:val="27"/>
          <w:rtl w:val="0"/>
        </w:rPr>
        <w:t xml:space="preserve">фронтенда</w:t>
      </w:r>
      <w:r w:rsidDel="00000000" w:rsidR="00000000" w:rsidRPr="00000000">
        <w:rPr>
          <w:sz w:val="27"/>
          <w:szCs w:val="27"/>
          <w:rtl w:val="0"/>
        </w:rPr>
        <w:t xml:space="preserve">. Данный вывод был сделан, потому что:</w:t>
      </w:r>
    </w:p>
    <w:p w:rsidR="00000000" w:rsidDel="00000000" w:rsidP="00000000" w:rsidRDefault="00000000" w:rsidRPr="00000000" w14:paraId="00000054">
      <w:pPr>
        <w:shd w:fill="ffffff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hd w:fill="ffffff" w:val="clear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Сначала проверяем работу </w:t>
      </w:r>
      <w:r w:rsidDel="00000000" w:rsidR="00000000" w:rsidRPr="00000000">
        <w:rPr>
          <w:b w:val="1"/>
          <w:sz w:val="19"/>
          <w:szCs w:val="19"/>
          <w:rtl w:val="0"/>
        </w:rPr>
        <w:t xml:space="preserve">front-end.</w:t>
      </w:r>
      <w:r w:rsidDel="00000000" w:rsidR="00000000" w:rsidRPr="00000000">
        <w:rPr>
          <w:sz w:val="19"/>
          <w:szCs w:val="19"/>
          <w:rtl w:val="0"/>
        </w:rPr>
        <w:t xml:space="preserve"> Заходим на сайт и регистрируем нового пользователя.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hd w:fill="ffffff" w:val="clear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Заходим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в «Мои наборы» и пробуем создать набор с данными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(</w:t>
      </w:r>
      <w:r w:rsidDel="00000000" w:rsidR="00000000" w:rsidRPr="00000000">
        <w:rPr>
          <w:sz w:val="19"/>
          <w:szCs w:val="19"/>
          <w:rtl w:val="0"/>
        </w:rPr>
        <w:t xml:space="preserve">Название набора = 1. Что-то важное о наборе = пустое поле. Продукты = ничего не выбрано.)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ffffff" w:val="clear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При клике на кнопку “Создать” окно с формой “Создание набора” не закрывается.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ffffff" w:val="clear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При переходе в “Мои наборы” набор “1” создан.</w:t>
      </w:r>
    </w:p>
    <w:p w:rsidR="00000000" w:rsidDel="00000000" w:rsidP="00000000" w:rsidRDefault="00000000" w:rsidRPr="00000000" w14:paraId="0000005A">
      <w:pPr>
        <w:shd w:fill="ffffff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В панеле devtools мы видим следующую информацию:</w:t>
      </w:r>
    </w:p>
    <w:p w:rsidR="00000000" w:rsidDel="00000000" w:rsidP="00000000" w:rsidRDefault="00000000" w:rsidRPr="00000000" w14:paraId="0000005B">
      <w:pPr>
        <w:shd w:fill="ffffff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hd w:fill="ffffff" w:val="clear"/>
        <w:spacing w:after="0" w:afterAutospacing="0" w:before="200" w:line="400" w:lineRule="auto"/>
        <w:ind w:left="880" w:hanging="360"/>
        <w:rPr>
          <w:b w:val="1"/>
          <w:sz w:val="16"/>
          <w:szCs w:val="16"/>
        </w:rPr>
      </w:pPr>
      <w:r w:rsidDel="00000000" w:rsidR="00000000" w:rsidRPr="00000000">
        <w:rPr>
          <w:b w:val="1"/>
          <w:color w:val="202124"/>
          <w:sz w:val="16"/>
          <w:szCs w:val="16"/>
          <w:rtl w:val="0"/>
        </w:rPr>
        <w:t xml:space="preserve">Request URL: https://c03158f7-e0e2-4849-9288-85e0cf444ab6.serverhub.praktikum-services.ru/api/v1/kits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hd w:fill="ffffff" w:val="clear"/>
        <w:spacing w:after="0" w:afterAutospacing="0" w:before="0" w:beforeAutospacing="0" w:line="400" w:lineRule="auto"/>
        <w:ind w:left="880" w:hanging="360"/>
        <w:rPr>
          <w:b w:val="1"/>
          <w:sz w:val="16"/>
          <w:szCs w:val="16"/>
        </w:rPr>
      </w:pPr>
      <w:r w:rsidDel="00000000" w:rsidR="00000000" w:rsidRPr="00000000">
        <w:rPr>
          <w:b w:val="1"/>
          <w:color w:val="202124"/>
          <w:sz w:val="16"/>
          <w:szCs w:val="16"/>
          <w:rtl w:val="0"/>
        </w:rPr>
        <w:t xml:space="preserve">Request Method: GET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hd w:fill="ffffff" w:val="clear"/>
        <w:spacing w:after="0" w:afterAutospacing="0" w:before="0" w:beforeAutospacing="0" w:line="400" w:lineRule="auto"/>
        <w:ind w:left="880" w:hanging="360"/>
        <w:rPr>
          <w:b w:val="1"/>
          <w:sz w:val="16"/>
          <w:szCs w:val="16"/>
        </w:rPr>
      </w:pPr>
      <w:r w:rsidDel="00000000" w:rsidR="00000000" w:rsidRPr="00000000">
        <w:rPr>
          <w:b w:val="1"/>
          <w:color w:val="202124"/>
          <w:sz w:val="16"/>
          <w:szCs w:val="16"/>
          <w:rtl w:val="0"/>
        </w:rPr>
        <w:t xml:space="preserve">Status Code: 404 Not Found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hd w:fill="ffffff" w:val="clear"/>
        <w:spacing w:after="0" w:afterAutospacing="0" w:before="0" w:beforeAutospacing="0" w:line="400" w:lineRule="auto"/>
        <w:ind w:left="880" w:hanging="360"/>
        <w:rPr>
          <w:b w:val="1"/>
          <w:color w:val="20212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hd w:fill="ffffff" w:val="clear"/>
        <w:spacing w:after="0" w:afterAutospacing="0" w:before="0" w:beforeAutospacing="0" w:line="40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color w:val="202124"/>
          <w:sz w:val="16"/>
          <w:szCs w:val="16"/>
          <w:rtl w:val="0"/>
        </w:rPr>
        <w:t xml:space="preserve">Request URL: https://c03158f7-e0e2-4849-9288-85e0cf444ab6.serverhub.praktikum-services.ru/api/v1/kits/7/products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hd w:fill="ffffff" w:val="clear"/>
        <w:spacing w:after="0" w:afterAutospacing="0" w:before="0" w:beforeAutospacing="0" w:line="40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color w:val="202124"/>
          <w:sz w:val="16"/>
          <w:szCs w:val="16"/>
          <w:rtl w:val="0"/>
        </w:rPr>
        <w:t xml:space="preserve">Request Method: POST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hd w:fill="ffffff" w:val="clear"/>
        <w:spacing w:after="0" w:afterAutospacing="0" w:before="0" w:beforeAutospacing="0" w:line="40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color w:val="202124"/>
          <w:sz w:val="16"/>
          <w:szCs w:val="16"/>
          <w:rtl w:val="0"/>
        </w:rPr>
        <w:t xml:space="preserve">Status Code: 500 Internal Server Error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hd w:fill="ffffff" w:val="clear"/>
        <w:spacing w:after="0" w:afterAutospacing="0" w:before="0" w:beforeAutospacing="0" w:line="40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hd w:fill="ffffff" w:val="clear"/>
        <w:spacing w:after="0" w:afterAutospacing="0" w:before="0" w:beforeAutospacing="0" w:line="400" w:lineRule="auto"/>
        <w:ind w:left="720" w:hanging="360"/>
        <w:rPr>
          <w:b w:val="1"/>
          <w:color w:val="202124"/>
          <w:sz w:val="16"/>
          <w:szCs w:val="16"/>
          <w:u w:val="none"/>
        </w:rPr>
      </w:pPr>
      <w:r w:rsidDel="00000000" w:rsidR="00000000" w:rsidRPr="00000000">
        <w:rPr>
          <w:b w:val="1"/>
          <w:color w:val="202124"/>
          <w:sz w:val="16"/>
          <w:szCs w:val="16"/>
          <w:rtl w:val="0"/>
        </w:rPr>
        <w:t xml:space="preserve">Теперь проверяем работу back-end через Postman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spacing w:after="0" w:afterAutospacing="0" w:before="0" w:beforeAutospacing="0" w:line="400" w:lineRule="auto"/>
        <w:ind w:left="720" w:hanging="360"/>
        <w:rPr>
          <w:b w:val="1"/>
          <w:color w:val="202124"/>
          <w:sz w:val="16"/>
          <w:szCs w:val="16"/>
          <w:u w:val="none"/>
        </w:rPr>
      </w:pPr>
      <w:r w:rsidDel="00000000" w:rsidR="00000000" w:rsidRPr="00000000">
        <w:rPr>
          <w:b w:val="1"/>
          <w:color w:val="202124"/>
          <w:sz w:val="16"/>
          <w:szCs w:val="16"/>
          <w:rtl w:val="0"/>
        </w:rPr>
        <w:t xml:space="preserve">Создаем нового пользователя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18"/>
          <w:szCs w:val="18"/>
          <w:highlight w:val="white"/>
          <w:rtl w:val="0"/>
        </w:rPr>
        <w:t xml:space="preserve">{{server_address}}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/api/v1/users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hd w:fill="ffffff" w:val="clear"/>
        <w:spacing w:after="180" w:before="0" w:beforeAutospacing="0" w:line="400" w:lineRule="auto"/>
        <w:ind w:left="720" w:hanging="360"/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Создаем набор POST {{server_address}}/api/v1/kits</w:t>
      </w:r>
    </w:p>
    <w:p w:rsidR="00000000" w:rsidDel="00000000" w:rsidP="00000000" w:rsidRDefault="00000000" w:rsidRPr="00000000" w14:paraId="00000067">
      <w:pPr>
        <w:shd w:fill="ffffff" w:val="clear"/>
        <w:spacing w:after="180" w:before="200" w:line="400" w:lineRule="auto"/>
        <w:ind w:left="720" w:firstLine="0"/>
        <w:rPr>
          <w:rFonts w:ascii="Roboto" w:cs="Roboto" w:eastAsia="Roboto" w:hAnsi="Roboto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"Content-Type": "application/json"</w:t>
      </w:r>
    </w:p>
    <w:p w:rsidR="00000000" w:rsidDel="00000000" w:rsidP="00000000" w:rsidRDefault="00000000" w:rsidRPr="00000000" w14:paraId="00000068">
      <w:pPr>
        <w:shd w:fill="ffffff" w:val="clear"/>
        <w:spacing w:after="180" w:before="200" w:line="400" w:lineRule="auto"/>
        <w:ind w:left="720" w:firstLine="0"/>
        <w:rPr>
          <w:rFonts w:ascii="Roboto" w:cs="Roboto" w:eastAsia="Roboto" w:hAnsi="Roboto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body:</w:t>
      </w:r>
    </w:p>
    <w:p w:rsidR="00000000" w:rsidDel="00000000" w:rsidP="00000000" w:rsidRDefault="00000000" w:rsidRPr="00000000" w14:paraId="00000069">
      <w:pPr>
        <w:shd w:fill="fffffe" w:val="clear"/>
        <w:spacing w:after="180" w:before="200" w:line="360" w:lineRule="auto"/>
        <w:ind w:left="720" w:firstLine="0"/>
        <w:rPr>
          <w:rFonts w:ascii="Roboto" w:cs="Roboto" w:eastAsia="Roboto" w:hAnsi="Roboto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fffffe" w:val="clear"/>
        <w:spacing w:after="180" w:before="200" w:line="360" w:lineRule="auto"/>
        <w:ind w:left="720" w:firstLine="0"/>
        <w:rPr>
          <w:rFonts w:ascii="Roboto" w:cs="Roboto" w:eastAsia="Roboto" w:hAnsi="Roboto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color w:val="0451a5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ffffe" w:val="clear"/>
        <w:spacing w:after="180" w:before="200" w:line="360" w:lineRule="auto"/>
        <w:ind w:left="720" w:firstLine="0"/>
        <w:rPr>
          <w:rFonts w:ascii="Roboto" w:cs="Roboto" w:eastAsia="Roboto" w:hAnsi="Roboto"/>
          <w:b w:val="1"/>
          <w:color w:val="098658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a31515"/>
          <w:sz w:val="18"/>
          <w:szCs w:val="18"/>
          <w:highlight w:val="white"/>
          <w:rtl w:val="0"/>
        </w:rPr>
        <w:t xml:space="preserve">"cardId"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color w:val="098658"/>
          <w:sz w:val="18"/>
          <w:szCs w:val="18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6C">
      <w:pPr>
        <w:shd w:fill="fffffe" w:val="clear"/>
        <w:spacing w:after="180" w:before="200" w:line="360" w:lineRule="auto"/>
        <w:ind w:left="720" w:firstLine="0"/>
        <w:rPr>
          <w:rFonts w:ascii="Roboto" w:cs="Roboto" w:eastAsia="Roboto" w:hAnsi="Roboto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ffffff" w:val="clear"/>
        <w:spacing w:after="180" w:before="200" w:line="400" w:lineRule="auto"/>
        <w:ind w:left="720" w:firstLine="0"/>
        <w:rPr>
          <w:rFonts w:ascii="Roboto" w:cs="Roboto" w:eastAsia="Roboto" w:hAnsi="Roboto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Ответ: </w:t>
      </w:r>
      <w:r w:rsidDel="00000000" w:rsidR="00000000" w:rsidRPr="00000000">
        <w:rPr>
          <w:rFonts w:ascii="Roboto" w:cs="Roboto" w:eastAsia="Roboto" w:hAnsi="Roboto"/>
          <w:b w:val="1"/>
          <w:color w:val="007f31"/>
          <w:sz w:val="17"/>
          <w:szCs w:val="17"/>
          <w:highlight w:val="white"/>
          <w:rtl w:val="0"/>
        </w:rPr>
        <w:t xml:space="preserve">201 Created. </w:t>
      </w:r>
      <w:r w:rsidDel="00000000" w:rsidR="00000000" w:rsidRPr="00000000">
        <w:rPr>
          <w:rFonts w:ascii="Roboto" w:cs="Roboto" w:eastAsia="Roboto" w:hAnsi="Roboto"/>
          <w:sz w:val="17"/>
          <w:szCs w:val="17"/>
          <w:highlight w:val="white"/>
          <w:rtl w:val="0"/>
        </w:rPr>
        <w:t xml:space="preserve">Набор создан. В теле ответа данные пользователя совпадают. Ошибок в структуре ответа нет.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hd w:fill="fffffe" w:val="clear"/>
        <w:spacing w:after="180" w:before="200" w:line="360" w:lineRule="auto"/>
        <w:ind w:left="720" w:hanging="360"/>
        <w:rPr>
          <w:rFonts w:ascii="Roboto" w:cs="Roboto" w:eastAsia="Roboto" w:hAnsi="Roboto"/>
          <w:b w:val="1"/>
          <w:color w:val="38761d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sz w:val="18"/>
          <w:szCs w:val="18"/>
          <w:highlight w:val="white"/>
          <w:rtl w:val="0"/>
        </w:rPr>
        <w:t xml:space="preserve">Добавляем в набор товары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{{server_address}}</w:t>
      </w:r>
      <w:r w:rsidDel="00000000" w:rsidR="00000000" w:rsidRPr="00000000">
        <w:rPr>
          <w:rFonts w:ascii="Roboto" w:cs="Roboto" w:eastAsia="Roboto" w:hAnsi="Roboto"/>
          <w:b w:val="1"/>
          <w:color w:val="38761d"/>
          <w:sz w:val="18"/>
          <w:szCs w:val="18"/>
          <w:highlight w:val="white"/>
          <w:rtl w:val="0"/>
        </w:rPr>
        <w:t xml:space="preserve">/api/v1/kits/{id}/products</w:t>
      </w:r>
    </w:p>
    <w:p w:rsidR="00000000" w:rsidDel="00000000" w:rsidP="00000000" w:rsidRDefault="00000000" w:rsidRPr="00000000" w14:paraId="0000006F">
      <w:pPr>
        <w:shd w:fill="ffffff" w:val="clear"/>
        <w:spacing w:after="180" w:before="200" w:line="400" w:lineRule="auto"/>
        <w:ind w:left="720" w:firstLine="0"/>
        <w:rPr>
          <w:rFonts w:ascii="Roboto" w:cs="Roboto" w:eastAsia="Roboto" w:hAnsi="Roboto"/>
          <w:b w:val="1"/>
          <w:color w:val="f6b26b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6b26b"/>
          <w:sz w:val="18"/>
          <w:szCs w:val="18"/>
          <w:highlight w:val="white"/>
          <w:rtl w:val="0"/>
        </w:rPr>
        <w:t xml:space="preserve">"Content-Type": "application/json"</w:t>
      </w:r>
    </w:p>
    <w:p w:rsidR="00000000" w:rsidDel="00000000" w:rsidP="00000000" w:rsidRDefault="00000000" w:rsidRPr="00000000" w14:paraId="00000070">
      <w:pPr>
        <w:shd w:fill="ffffff" w:val="clear"/>
        <w:spacing w:after="180" w:before="200" w:line="400" w:lineRule="auto"/>
        <w:ind w:left="720" w:firstLine="0"/>
        <w:rPr>
          <w:rFonts w:ascii="Roboto" w:cs="Roboto" w:eastAsia="Roboto" w:hAnsi="Roboto"/>
          <w:b w:val="1"/>
          <w:color w:val="f6b26b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6b26b"/>
          <w:sz w:val="18"/>
          <w:szCs w:val="18"/>
          <w:highlight w:val="white"/>
          <w:rtl w:val="0"/>
        </w:rPr>
        <w:t xml:space="preserve">body:</w:t>
      </w:r>
    </w:p>
    <w:p w:rsidR="00000000" w:rsidDel="00000000" w:rsidP="00000000" w:rsidRDefault="00000000" w:rsidRPr="00000000" w14:paraId="00000071">
      <w:pPr>
        <w:shd w:fill="fffffe" w:val="clear"/>
        <w:spacing w:after="180" w:before="200" w:line="360" w:lineRule="auto"/>
        <w:ind w:left="720" w:firstLine="0"/>
        <w:rPr>
          <w:rFonts w:ascii="Roboto" w:cs="Roboto" w:eastAsia="Roboto" w:hAnsi="Roboto"/>
          <w:b w:val="1"/>
          <w:color w:val="f6b26b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6b26b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hd w:fill="fffffe" w:val="clear"/>
        <w:spacing w:after="180" w:before="200" w:line="360" w:lineRule="auto"/>
        <w:ind w:left="720" w:firstLine="0"/>
        <w:rPr>
          <w:rFonts w:ascii="Roboto" w:cs="Roboto" w:eastAsia="Roboto" w:hAnsi="Roboto"/>
          <w:b w:val="1"/>
          <w:color w:val="f6b26b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6b26b"/>
          <w:sz w:val="18"/>
          <w:szCs w:val="18"/>
          <w:highlight w:val="white"/>
          <w:rtl w:val="0"/>
        </w:rPr>
        <w:t xml:space="preserve">  "productsList": [  ]</w:t>
      </w:r>
    </w:p>
    <w:p w:rsidR="00000000" w:rsidDel="00000000" w:rsidP="00000000" w:rsidRDefault="00000000" w:rsidRPr="00000000" w14:paraId="00000073">
      <w:pPr>
        <w:shd w:fill="fffffe" w:val="clear"/>
        <w:spacing w:after="180" w:before="200" w:line="360" w:lineRule="auto"/>
        <w:ind w:left="720" w:firstLine="0"/>
        <w:rPr>
          <w:rFonts w:ascii="Roboto" w:cs="Roboto" w:eastAsia="Roboto" w:hAnsi="Roboto"/>
          <w:b w:val="1"/>
          <w:color w:val="f6b26b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6b26b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ffffff" w:val="clear"/>
        <w:spacing w:after="180" w:before="200" w:line="400" w:lineRule="auto"/>
        <w:ind w:left="720" w:firstLine="0"/>
        <w:rPr>
          <w:b w:val="1"/>
          <w:color w:val="f6b26b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f6b26b"/>
          <w:sz w:val="18"/>
          <w:szCs w:val="18"/>
          <w:highlight w:val="white"/>
          <w:rtl w:val="0"/>
        </w:rPr>
        <w:t xml:space="preserve">ОР: Ответ: </w:t>
      </w:r>
      <w:r w:rsidDel="00000000" w:rsidR="00000000" w:rsidRPr="00000000">
        <w:rPr>
          <w:rFonts w:ascii="Courier New" w:cs="Courier New" w:eastAsia="Courier New" w:hAnsi="Courier New"/>
          <w:b w:val="1"/>
          <w:color w:val="f6b26b"/>
          <w:sz w:val="20"/>
          <w:szCs w:val="20"/>
          <w:highlight w:val="white"/>
          <w:rtl w:val="0"/>
        </w:rPr>
        <w:t xml:space="preserve">409 Conflict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180" w:before="200" w:line="400" w:lineRule="auto"/>
        <w:ind w:left="720" w:firstLine="0"/>
        <w:rPr>
          <w:b w:val="1"/>
          <w:color w:val="f6b26b"/>
          <w:sz w:val="16"/>
          <w:szCs w:val="16"/>
        </w:rPr>
      </w:pPr>
      <w:r w:rsidDel="00000000" w:rsidR="00000000" w:rsidRPr="00000000">
        <w:rPr>
          <w:b w:val="1"/>
          <w:color w:val="f6b26b"/>
          <w:sz w:val="16"/>
          <w:szCs w:val="16"/>
          <w:rtl w:val="0"/>
        </w:rPr>
        <w:t xml:space="preserve">ФР: Ответ </w:t>
      </w:r>
      <w:r w:rsidDel="00000000" w:rsidR="00000000" w:rsidRPr="00000000">
        <w:rPr>
          <w:rFonts w:ascii="Roboto" w:cs="Roboto" w:eastAsia="Roboto" w:hAnsi="Roboto"/>
          <w:b w:val="1"/>
          <w:color w:val="f6b26b"/>
          <w:sz w:val="17"/>
          <w:szCs w:val="17"/>
          <w:highlight w:val="white"/>
          <w:rtl w:val="0"/>
        </w:rPr>
        <w:t xml:space="preserve">500 Internal Server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180" w:before="200" w:line="400" w:lineRule="auto"/>
        <w:ind w:left="720" w:firstLine="0"/>
        <w:rPr>
          <w:rFonts w:ascii="Roboto" w:cs="Roboto" w:eastAsia="Roboto" w:hAnsi="Roboto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180" w:before="200" w:line="400" w:lineRule="auto"/>
        <w:ind w:left="720" w:firstLine="0"/>
        <w:rPr>
          <w:rFonts w:ascii="Roboto" w:cs="Roboto" w:eastAsia="Roboto" w:hAnsi="Roboto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180" w:before="200" w:line="400" w:lineRule="auto"/>
        <w:ind w:left="720" w:firstLine="0"/>
        <w:rPr>
          <w:rFonts w:ascii="Roboto" w:cs="Roboto" w:eastAsia="Roboto" w:hAnsi="Roboto"/>
          <w:color w:val="e69138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sz w:val="17"/>
          <w:szCs w:val="17"/>
          <w:highlight w:val="white"/>
          <w:rtl w:val="0"/>
        </w:rPr>
        <w:t xml:space="preserve">На основе данных проверок созданы баг-репорты </w:t>
      </w:r>
      <w:hyperlink r:id="rId53">
        <w:r w:rsidDel="00000000" w:rsidR="00000000" w:rsidRPr="00000000">
          <w:rPr>
            <w:rFonts w:ascii="Roboto" w:cs="Roboto" w:eastAsia="Roboto" w:hAnsi="Roboto"/>
            <w:color w:val="e69138"/>
            <w:sz w:val="17"/>
            <w:szCs w:val="17"/>
            <w:highlight w:val="white"/>
            <w:u w:val="single"/>
            <w:rtl w:val="0"/>
          </w:rPr>
          <w:t xml:space="preserve">https://verapopova.youtrack.cloud/issue/8E7-19/Knopka-Sozdat-v-forme-Dobavleniya-nabora-ne-zakryvaet-okno-Dobavleniya-nabora?preview=8E7-19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180" w:before="200" w:line="400" w:lineRule="auto"/>
        <w:ind w:left="720" w:firstLine="0"/>
        <w:rPr>
          <w:rFonts w:ascii="Roboto" w:cs="Roboto" w:eastAsia="Roboto" w:hAnsi="Roboto"/>
          <w:color w:val="38761d"/>
          <w:sz w:val="17"/>
          <w:szCs w:val="17"/>
          <w:highlight w:val="white"/>
        </w:rPr>
      </w:pPr>
      <w:hyperlink r:id="rId54">
        <w:r w:rsidDel="00000000" w:rsidR="00000000" w:rsidRPr="00000000">
          <w:rPr>
            <w:rFonts w:ascii="Roboto" w:cs="Roboto" w:eastAsia="Roboto" w:hAnsi="Roboto"/>
            <w:color w:val="38761d"/>
            <w:sz w:val="17"/>
            <w:szCs w:val="17"/>
            <w:highlight w:val="white"/>
            <w:u w:val="single"/>
            <w:rtl w:val="0"/>
          </w:rPr>
          <w:t xml:space="preserve">https://verapopova.youtrack.cloud/issue/8E7-20/Vybrannye-produkty-dobavlyayutsya-v-nabor-avtorizovannogo-polzovatelya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180" w:before="200" w:line="400" w:lineRule="auto"/>
        <w:ind w:left="720" w:firstLine="0"/>
        <w:rPr>
          <w:rFonts w:ascii="Roboto" w:cs="Roboto" w:eastAsia="Roboto" w:hAnsi="Roboto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rPr>
          <w:sz w:val="23"/>
          <w:szCs w:val="23"/>
          <w:u w:val="single"/>
        </w:rPr>
      </w:pPr>
      <w:r w:rsidDel="00000000" w:rsidR="00000000" w:rsidRPr="00000000">
        <w:rPr>
          <w:sz w:val="23"/>
          <w:szCs w:val="23"/>
          <w:u w:val="single"/>
          <w:rtl w:val="0"/>
        </w:rPr>
        <w:t xml:space="preserve">Для анализа информационных логов необходимо выполнить следующие команды:</w:t>
      </w:r>
    </w:p>
    <w:p w:rsidR="00000000" w:rsidDel="00000000" w:rsidP="00000000" w:rsidRDefault="00000000" w:rsidRPr="00000000" w14:paraId="0000007E">
      <w:pPr>
        <w:shd w:fill="ffffff" w:val="clear"/>
        <w:rPr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mkdir generallogs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cp //var/www/backend/packages/main/logs/combined.log generallogs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cd generallogs</w:t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mv combined.log logs1.log</w:t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cd ..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cp //var/www/backend/packages/secondary/build/logs/combined.log generallogs</w:t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mv combined.log logs2.log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grep INFO /home/morty/generallogs/logs1.log </w:t>
      </w:r>
      <w:r w:rsidDel="00000000" w:rsidR="00000000" w:rsidRPr="00000000">
        <w:rPr>
          <w:rFonts w:ascii="Courier New" w:cs="Courier New" w:eastAsia="Courier New" w:hAnsi="Courier New"/>
          <w:color w:val="00ff0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info.log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grep INFO /home/morty/generallogs/logs2.log </w:t>
      </w:r>
      <w:r w:rsidDel="00000000" w:rsidR="00000000" w:rsidRPr="00000000">
        <w:rPr>
          <w:rFonts w:ascii="Courier New" w:cs="Courier New" w:eastAsia="Courier New" w:hAnsi="Courier New"/>
          <w:color w:val="00ff0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info.log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# для проверки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cat info.log</w:t>
      </w:r>
    </w:p>
    <w:p w:rsidR="00000000" w:rsidDel="00000000" w:rsidP="00000000" w:rsidRDefault="00000000" w:rsidRPr="00000000" w14:paraId="0000008B">
      <w:pPr>
        <w:shd w:fill="ffffff" w:val="clear"/>
        <w:rPr>
          <w:i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Сначала следует сосредоточиться на экстренной доработке ручки удаления корзины и ручки курьерской доставки “Привезем быстро”, которые содержат наибольшее количество багов и могут существенно повлиять на работу приложения и удовлетворенность пользователей. Затем следует заняться серьезной доработкой ручек добавления продуктов в корзину. Ручка получения списка продуктов корзины требует минимальной доработки, поэтому ее можно отложить до последнего.</w:t>
      </w:r>
    </w:p>
    <w:p w:rsidR="00000000" w:rsidDel="00000000" w:rsidP="00000000" w:rsidRDefault="00000000" w:rsidRPr="00000000" w14:paraId="0000008D">
      <w:pPr>
        <w:shd w:fill="ffffff" w:val="clear"/>
        <w:rPr>
          <w:i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К</w:t>
      </w:r>
      <w:r w:rsidDel="00000000" w:rsidR="00000000" w:rsidRPr="00000000">
        <w:rPr>
          <w:i w:val="1"/>
          <w:sz w:val="23"/>
          <w:szCs w:val="23"/>
          <w:rtl w:val="0"/>
        </w:rPr>
        <w:t xml:space="preserve">ритические дефекты расположены в основных пользовательских сценариях, команда тестирования против публикации текущей версии API.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202124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verapopova.youtrack.cloud/issue/8E7-41/Otvet-200-OK-pri-dobavlenii-POST-fast-delivery-v3.1.1-calculate-delivery.xml-v-pole-deliveryTime-probel-pered-chislom" TargetMode="External"/><Relationship Id="rId42" Type="http://schemas.openxmlformats.org/officeDocument/2006/relationships/hyperlink" Target="https://verapopova.youtrack.cloud/issue/8E7-43/Otvet-200-OK-pri-dobavlenii-POST-fast-delivery-v3.1.1-calculate-delivery.xml-v-pole-productCount-probel-pered-chislom" TargetMode="External"/><Relationship Id="rId41" Type="http://schemas.openxmlformats.org/officeDocument/2006/relationships/hyperlink" Target="https://verapopova.youtrack.cloud/issue/8E7-42/Otvet-200-OK-pri-dobavlenii-POST-fast-delivery-v3.1.1-calculate-delivery.xml-v-pole-productWeight-probel-pered-chislom" TargetMode="External"/><Relationship Id="rId44" Type="http://schemas.openxmlformats.org/officeDocument/2006/relationships/hyperlink" Target="https://verapopova.youtrack.cloud/issue/8E7-14/409-Conflict-pri-dobavlenie-PUT-serveraddress-api-v1-orders-id-pri-dobavlenie-tovara-s-otricatelnym-id?preview=8E7-14" TargetMode="External"/><Relationship Id="rId43" Type="http://schemas.openxmlformats.org/officeDocument/2006/relationships/hyperlink" Target="https://verapopova.youtrack.cloud/issue/8E7-44/Otvet-200-OK-pri-dobavlenii-POST-fast-delivery-v3.1.1-calculate-delivery.xml-v-pole-deliveryTime-nol" TargetMode="External"/><Relationship Id="rId46" Type="http://schemas.openxmlformats.org/officeDocument/2006/relationships/hyperlink" Target="https://verapopova.youtrack.cloud/issue/8E7-16/409-Conflict-pri-dobavlenie-PUT-serveraddress-api-v1-orders-id-pri-dobavlenie-tovara-bez-polya-id?preview=8E7-16" TargetMode="External"/><Relationship Id="rId45" Type="http://schemas.openxmlformats.org/officeDocument/2006/relationships/hyperlink" Target="https://verapopova.youtrack.cloud/issue/8E7-15/Tovar-dobavlyaetsya-v-korzinu-PUT-serveraddress-api-v1-orders-id-pri-otricatelnom-znachenie-quantity?preview=8E7-1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erapopova.youtrack.cloud/issue/8E7-2/Otvet-200-OK-pri-dobavlenii-POST-fast-delivery-v3.1.1-calculate-delivery.xml-v-pole-productsCount-otricatelnogo-chisla?preview=8E7-2" TargetMode="External"/><Relationship Id="rId48" Type="http://schemas.openxmlformats.org/officeDocument/2006/relationships/hyperlink" Target="https://verapopova.youtrack.cloud/issue/8E7-45/Otvet-500-Internal-Server-Error-pri-dobavlenii-POST-fast-delivery-v3.1.1-calculate-delivery.xml-s-otsutstvuyushim-parametrom" TargetMode="External"/><Relationship Id="rId47" Type="http://schemas.openxmlformats.org/officeDocument/2006/relationships/hyperlink" Target="https://verapopova.youtrack.cloud/issue/8E7-17/409-Conflict-pri-dobavlenie-PUT-serveraddress-api-v1-orders-id-pri-dobavlenie-tovara-bez-polya-quantity?preview=8E7-17" TargetMode="External"/><Relationship Id="rId49" Type="http://schemas.openxmlformats.org/officeDocument/2006/relationships/hyperlink" Target="https://verapopova.youtrack.cloud/issue/8E7-11/Poyavlyaetsya-spisok-produktov-v-korzine-esli-polzovatel-ne-avtorizovalsya-GET-api-v1-orders-id?preview=8E7-11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bobXgnvnCRgPqwCtBHqzu27b0p51Bn-bnWCJ5-LRQ8s/edit?usp=sharing" TargetMode="External"/><Relationship Id="rId7" Type="http://schemas.openxmlformats.org/officeDocument/2006/relationships/hyperlink" Target="https://drive.google.com/file/d/1I1MC0lAFANrYbhGIggThQvPTOz0OcfUs/view?usp=sharing" TargetMode="External"/><Relationship Id="rId8" Type="http://schemas.openxmlformats.org/officeDocument/2006/relationships/hyperlink" Target="https://verapopova.youtrack.cloud/issue/8E7-1/Otvet-200-OK-pri-otsutstvii-otveta-isItPossibleToDeliverfalse-v-nerabochee-vremya-dostavki?preview=8E7-1" TargetMode="External"/><Relationship Id="rId31" Type="http://schemas.openxmlformats.org/officeDocument/2006/relationships/hyperlink" Target="https://verapopova.youtrack.cloud/issue/8E7-32/Otvet-200-OK-pri-dobavlenii-POST-fast-delivery-v3.1.1-calculate-delivery.xml-v-pole-deliveryTime-znacheniya-bolshogo-chisla" TargetMode="External"/><Relationship Id="rId30" Type="http://schemas.openxmlformats.org/officeDocument/2006/relationships/hyperlink" Target="https://verapopova.youtrack.cloud/issue/8E7-31/Otvet-200-OK-pri-dobavlenii-POST-fast-delivery-v3.1.1-calculate-delivery.xml-v-pole-productsWeight-znacheniya-bolshogo-chisla" TargetMode="External"/><Relationship Id="rId33" Type="http://schemas.openxmlformats.org/officeDocument/2006/relationships/hyperlink" Target="https://verapopova.youtrack.cloud/issue/8E7-34/Otvet-200-OK-pri-dobavlenii-POST-fast-delivery-v3.1.1-calculate-delivery.xml-v-pole-deliveryTime-drobnoe-chislo" TargetMode="External"/><Relationship Id="rId32" Type="http://schemas.openxmlformats.org/officeDocument/2006/relationships/hyperlink" Target="https://verapopova.youtrack.cloud/issue/8E7-33/Otvet-200-OK-pri-dobavlenii-POST-fast-delivery-v3.1.1-calculate-delivery.xml-v-pole-productsCount-drobnoe-chislo" TargetMode="External"/><Relationship Id="rId35" Type="http://schemas.openxmlformats.org/officeDocument/2006/relationships/hyperlink" Target="https://verapopova.youtrack.cloud/issue/8E7-36/Otvet-200-OK-pri-dobavlenii-POST-fast-delivery-v3.1.1-calculate-delivery.xml-v-pole-productsWeight-lidiruyushij-nol" TargetMode="External"/><Relationship Id="rId34" Type="http://schemas.openxmlformats.org/officeDocument/2006/relationships/hyperlink" Target="https://verapopova.youtrack.cloud/issue/8E7-35/Otvet-200-OK-pri-dobavlenii-POST-fast-delivery-v3.1.1-calculate-delivery.xml-v-pole-productsCount-lidiruyushij-nol" TargetMode="External"/><Relationship Id="rId37" Type="http://schemas.openxmlformats.org/officeDocument/2006/relationships/hyperlink" Target="https://verapopova.youtrack.cloud/issue/8E7-38/Otvet-200-OK-pri-dobavlenii-POST-fast-delivery-v3.1.1-calculate-delivery.xml-v-pole-productsCount-probel-vnutri-chisla" TargetMode="External"/><Relationship Id="rId36" Type="http://schemas.openxmlformats.org/officeDocument/2006/relationships/hyperlink" Target="https://verapopova.youtrack.cloud/issue/8E7-37/Otvet-200-OK-pri-dobavlenii-POST-fast-delivery-v3.1.1-calculate-delivery.xml-v-pole-deliveryTime-lidiruyushij-nol" TargetMode="External"/><Relationship Id="rId39" Type="http://schemas.openxmlformats.org/officeDocument/2006/relationships/hyperlink" Target="https://verapopova.youtrack.cloud/issue/8E7-40/Otvet-200-OK-pri-dobavlenii-POST-fast-delivery-v3.1.1-calculate-delivery.xml-v-pole-deliveryTime-probel-vnutri-chisla" TargetMode="External"/><Relationship Id="rId38" Type="http://schemas.openxmlformats.org/officeDocument/2006/relationships/hyperlink" Target="https://verapopova.youtrack.cloud/issue/8E7-39/Otvet-200-OK-pri-dobavlenii-POST-fast-delivery-v3.1.1-calculate-delivery.xml-v-pole-productsCount-probel-vnutri-chisla" TargetMode="External"/><Relationship Id="rId20" Type="http://schemas.openxmlformats.org/officeDocument/2006/relationships/hyperlink" Target="https://verapopova.youtrack.cloud/issue/8E7-23/Otvet-200-OK-pri-dobavlenii-POST-fast-delivery-v3.1.1-calculate-delivery.xml-v-pole-productsCount-znacheniya-nol" TargetMode="External"/><Relationship Id="rId22" Type="http://schemas.openxmlformats.org/officeDocument/2006/relationships/hyperlink" Target="https://verapopova.youtrack.cloud/issue/8E7-25/Otvet-200-OK-pri-dobavlenii-POST-fast-delivery-v3.1.1-calculate-delivery.xml-v-pole-productsWeight-znacheniya-null" TargetMode="External"/><Relationship Id="rId21" Type="http://schemas.openxmlformats.org/officeDocument/2006/relationships/hyperlink" Target="https://verapopova.youtrack.cloud/issue/8E7-24/Otvet-200-OK-pri-dobavlenii-POST-fast-delivery-v3.1.1-calculate-delivery.xml-v-pole-productsCount-znacheniya-null" TargetMode="External"/><Relationship Id="rId24" Type="http://schemas.openxmlformats.org/officeDocument/2006/relationships/hyperlink" Target="https://verapopova.youtrack.cloud/issue/8E7-27/Otvet-200-OK-pri-dobavlenii-POST-fast-delivery-v3.1.1-calculate-delivery.xml-v-pole-productsCount-znacheniya-v-formate-stroki" TargetMode="External"/><Relationship Id="rId23" Type="http://schemas.openxmlformats.org/officeDocument/2006/relationships/hyperlink" Target="https://verapopova.youtrack.cloud/issue/8E7-26/Otvet-200-OK-pri-dobavlenii-POST-fast-delivery-v3.1.1-calculate-delivery.xml-v-pole-deliveryTime-znacheniya-null" TargetMode="External"/><Relationship Id="rId26" Type="http://schemas.openxmlformats.org/officeDocument/2006/relationships/hyperlink" Target="https://verapopova.youtrack.cloud/issue/8E7-27/Otvet-200-OK-pri-dobavlenii-POST-fast-delivery-v3.1.1-calculate-delivery.xml-v-pole-productsCount-znacheniya-v-formate-stroki" TargetMode="External"/><Relationship Id="rId25" Type="http://schemas.openxmlformats.org/officeDocument/2006/relationships/hyperlink" Target="https://verapopova.youtrack.cloud/issue/8E7-28/Otvet-200-OK-pri-dobavlenii-POST-fast-delivery-v3.1.1-calculate-delivery.xml-v-pole-productsWeight-znacheniya-v-formate-stroki" TargetMode="External"/><Relationship Id="rId28" Type="http://schemas.openxmlformats.org/officeDocument/2006/relationships/hyperlink" Target="https://verapopova.youtrack.cloud/issue/8E7-29/Otvet-200-OK-pri-dobavlenii-POST-fast-delivery-v3.1.1-calculate-delivery.xml-v-pole-deliveryTime-znacheniya-v-formate-stroki" TargetMode="External"/><Relationship Id="rId27" Type="http://schemas.openxmlformats.org/officeDocument/2006/relationships/hyperlink" Target="https://verapopova.youtrack.cloud/issue/8E7-28/Otvet-200-OK-pri-dobavlenii-POST-fast-delivery-v3.1.1-calculate-delivery.xml-v-pole-productsWeight-znacheniya-v-formate-stroki" TargetMode="External"/><Relationship Id="rId29" Type="http://schemas.openxmlformats.org/officeDocument/2006/relationships/hyperlink" Target="https://verapopova.youtrack.cloud/issue/8E7-30/Otvet-200-OK-pri-dobavlenii-POST-fast-delivery-v3.1.1-calculate-delivery.xml-v-pole-productsCount-znacheniya-bolshogo-chisla" TargetMode="External"/><Relationship Id="rId51" Type="http://schemas.openxmlformats.org/officeDocument/2006/relationships/hyperlink" Target="https://verapopova.youtrack.cloud/issue/8E7-19/Knopka-Sozdat-v-forme-Dobavleniya-nabora-ne-zakryvaet-okno-Dobavleniya-nabora?preview=8E7-19" TargetMode="External"/><Relationship Id="rId50" Type="http://schemas.openxmlformats.org/officeDocument/2006/relationships/hyperlink" Target="https://miro.com/welcomeonboard/c1kzRjRwTEVXY2JYSmhIYWxndjN3MFpmWkNGY2J4WDFydTd2UnFaUWlmR0xRTDNrNDFpNXpPbnhiTUVZT2M3UHwzNDU4NzY0NTQwNDI1Nzg0Mjc4fDI=?share_link_id=827536054308" TargetMode="External"/><Relationship Id="rId53" Type="http://schemas.openxmlformats.org/officeDocument/2006/relationships/hyperlink" Target="https://verapopova.youtrack.cloud/issue/8E7-19/Knopka-Sozdat-v-forme-Dobavleniya-nabora-ne-zakryvaet-okno-Dobavleniya-nabora?preview=8E7-19" TargetMode="External"/><Relationship Id="rId52" Type="http://schemas.openxmlformats.org/officeDocument/2006/relationships/hyperlink" Target="https://verapopova.youtrack.cloud/issue/8E7-20" TargetMode="External"/><Relationship Id="rId11" Type="http://schemas.openxmlformats.org/officeDocument/2006/relationships/hyperlink" Target="https://verapopova.youtrack.cloud/issue/8E7-4/Otvet-200-OK-pri-dobavlenii-POST-fast-delivery-v3.1.1-calculate-delivery.xml-v-pole-deliveryTime-otricatelnogo-chisla?preview=8E7-4" TargetMode="External"/><Relationship Id="rId10" Type="http://schemas.openxmlformats.org/officeDocument/2006/relationships/hyperlink" Target="https://verapopova.youtrack.cloud/issue/8E7-3/Otvet-200-OK-pri-dobavlenii-POST-fast-delivery-v3.1.1-calculate-delivery.xml-v-pole-productsWeight-otricatelnogo-chisla?preview=8E7-3" TargetMode="External"/><Relationship Id="rId54" Type="http://schemas.openxmlformats.org/officeDocument/2006/relationships/hyperlink" Target="https://verapopova.youtrack.cloud/issue/8E7-20/Vybrannye-produkty-dobavlyayutsya-v-nabor-avtorizovannogo-polzovatelya" TargetMode="External"/><Relationship Id="rId13" Type="http://schemas.openxmlformats.org/officeDocument/2006/relationships/hyperlink" Target="https://verapopova.youtrack.cloud/issue/8E7-6/Otvet-200-OK-pri-dobavlenii-POST-fast-delivery-v3.1.1-calculate-delivery.xml-v-pole-productsWeight-spec.simvola?preview=8E7-6" TargetMode="External"/><Relationship Id="rId12" Type="http://schemas.openxmlformats.org/officeDocument/2006/relationships/hyperlink" Target="https://verapopova.youtrack.cloud/issue/8E7-5/Otvet-200-OK-pri-dobavlenii-POST-fast-delivery-v3.1.1-calculate-delivery.xml-v-pole-productsCount-spec.simvola?preview=8E7-5" TargetMode="External"/><Relationship Id="rId15" Type="http://schemas.openxmlformats.org/officeDocument/2006/relationships/hyperlink" Target="https://verapopova.youtrack.cloud/issue/8E7-8/Otvet-200-OK-pri-dobavlenii-POST-fast-delivery-v3.1.1-calculate-delivery.xml-v-pole-productsCount-anglijskoj-bukvy?preview=8E7-8" TargetMode="External"/><Relationship Id="rId14" Type="http://schemas.openxmlformats.org/officeDocument/2006/relationships/hyperlink" Target="https://verapopova.youtrack.cloud/issue/8E7-7/Otvet-200-OK-pri-dobavlenii-POST-fast-delivery-v3.1.1-calculate-delivery.xml-v-pole-deliveryTime-spec.simvola?preview=8E7-7" TargetMode="External"/><Relationship Id="rId17" Type="http://schemas.openxmlformats.org/officeDocument/2006/relationships/hyperlink" Target="https://verapopova.youtrack.cloud/issue/8E7-10/Otvet-200-OK-pri-dobavlenii-POST-fast-delivery-v3.1.1-calculate-delivery.xml-v-pole-deliveryTime-anglijskoj-bukvy?preview=8E7-10" TargetMode="External"/><Relationship Id="rId16" Type="http://schemas.openxmlformats.org/officeDocument/2006/relationships/hyperlink" Target="https://verapopova.youtrack.cloud/issue/8E7-9/Otvet-200-OK-pri-dobavlenii-POST-fast-delivery-v3.1.1-calculate-delivery.xml-v-pole-productsWeight-anglijskoj-bukvy?preview=8E7-9" TargetMode="External"/><Relationship Id="rId19" Type="http://schemas.openxmlformats.org/officeDocument/2006/relationships/hyperlink" Target="https://verapopova.youtrack.cloud/issue/8E7-22/Otvet-200-OK-pri-dobavlenii-POST-fast-delivery-v3.1.1-calculate-delivery.xml-v-pole-productsWeight-znacheniya-nol" TargetMode="External"/><Relationship Id="rId18" Type="http://schemas.openxmlformats.org/officeDocument/2006/relationships/hyperlink" Target="https://verapopova.youtrack.cloud/issue/8E7-21/Otvet-200-OK-pri-dobavlenii-POST-fast-delivery-v3.1.1-calculate-delivery.xml-v-pole-productsWeight-chisla-s-zapyatoj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