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01"/>
        <w:gridCol w:w="74"/>
        <w:gridCol w:w="1276"/>
        <w:gridCol w:w="65"/>
        <w:gridCol w:w="1069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1F75B8C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Title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2F3ABC78" w:rsidR="007F0179" w:rsidRPr="009E6827" w:rsidRDefault="00A3189F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Resolving</w:t>
            </w:r>
            <w:r w:rsidR="00406212">
              <w:rPr>
                <w:rFonts w:ascii="Kalinga" w:hAnsi="Kalinga" w:cs="Kalinga"/>
                <w:sz w:val="24"/>
                <w:szCs w:val="24"/>
              </w:rPr>
              <w:t xml:space="preserve"> Merge</w:t>
            </w:r>
            <w:r>
              <w:rPr>
                <w:rFonts w:ascii="Kalinga" w:hAnsi="Kalinga" w:cs="Kalinga"/>
                <w:sz w:val="24"/>
                <w:szCs w:val="24"/>
              </w:rPr>
              <w:t xml:space="preserve"> Conflicts #</w:t>
            </w:r>
            <w:r w:rsidR="00B53463">
              <w:rPr>
                <w:rFonts w:ascii="Kalinga" w:hAnsi="Kalinga" w:cs="Kalinga"/>
                <w:sz w:val="24"/>
                <w:szCs w:val="24"/>
              </w:rPr>
              <w:t>1</w:t>
            </w:r>
          </w:p>
        </w:tc>
      </w:tr>
      <w:tr w:rsidR="007F0179" w14:paraId="3664DD1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F1ED0" w14:textId="7AC3484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Date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D00D" w14:textId="7C2F526D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June 29, 2020</w:t>
            </w:r>
          </w:p>
        </w:tc>
        <w:tc>
          <w:tcPr>
            <w:tcW w:w="1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36F4B" w14:textId="32F8439E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Time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F29A" w14:textId="62575B03" w:rsidR="007F0179" w:rsidRPr="009E6827" w:rsidRDefault="00A3189F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</w:rPr>
              <w:t>7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>3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0 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>PM to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10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3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0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 xml:space="preserve"> PM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</w:p>
        </w:tc>
      </w:tr>
      <w:tr w:rsidR="007F0179" w14:paraId="5F8FB8EC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32282" w14:textId="2D69EB9C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Responsible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BCEC" w14:textId="77777777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 w:rsidRPr="009E6827">
              <w:rPr>
                <w:rFonts w:ascii="Kalinga" w:hAnsi="Kalinga" w:cs="Kalinga"/>
                <w:b/>
                <w:sz w:val="24"/>
                <w:szCs w:val="24"/>
              </w:rPr>
              <w:t>Fernando Viana Maia</w:t>
            </w:r>
          </w:p>
        </w:tc>
      </w:tr>
      <w:tr w:rsidR="007F0179" w14:paraId="353A027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22DA3" w14:textId="113AE969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Location/Platform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A4D9" w14:textId="25E5E4CD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Online Metting – Microsoft Teams</w:t>
            </w:r>
            <w:r w:rsidRPr="009E6827">
              <w:rPr>
                <w:rFonts w:ascii="Kalinga" w:hAnsi="Kalinga" w:cs="Kalinga"/>
                <w:sz w:val="24"/>
                <w:szCs w:val="24"/>
              </w:rPr>
              <w:t>.</w:t>
            </w:r>
          </w:p>
        </w:tc>
      </w:tr>
    </w:tbl>
    <w:p w14:paraId="1F990F1F" w14:textId="77777777" w:rsidR="009E6827" w:rsidRDefault="009E6827"/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3417"/>
        <w:gridCol w:w="4303"/>
        <w:gridCol w:w="2061"/>
      </w:tblGrid>
      <w:tr w:rsidR="00E131E0" w14:paraId="7A5768C6" w14:textId="77777777" w:rsidTr="00E131E0">
        <w:trPr>
          <w:trHeight w:val="364"/>
          <w:jc w:val="center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DC4533" w14:textId="6C02AB6E" w:rsidR="00E131E0" w:rsidRPr="00E131E0" w:rsidRDefault="00E131E0" w:rsidP="00E131E0">
            <w:pPr>
              <w:tabs>
                <w:tab w:val="left" w:pos="7200"/>
              </w:tabs>
              <w:spacing w:line="240" w:lineRule="auto"/>
              <w:jc w:val="center"/>
              <w:rPr>
                <w:rFonts w:ascii="Kalinga" w:hAnsi="Kalinga" w:cs="Kalinga"/>
                <w:b/>
                <w:bCs/>
              </w:rPr>
            </w:pPr>
            <w:r w:rsidRPr="00E131E0">
              <w:rPr>
                <w:rFonts w:ascii="Kalinga" w:hAnsi="Kalinga" w:cs="Kalinga"/>
                <w:b/>
                <w:bCs/>
              </w:rPr>
              <w:t>Attendees</w:t>
            </w:r>
          </w:p>
        </w:tc>
      </w:tr>
      <w:tr w:rsidR="00E131E0" w14:paraId="020720B7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997A5" w14:textId="185E7E9F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Name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B4E56" w14:textId="7C2C6523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Email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591853" w14:textId="4E30E59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Student Id</w:t>
            </w:r>
          </w:p>
        </w:tc>
      </w:tr>
      <w:tr w:rsidR="00E131E0" w14:paraId="154B9850" w14:textId="77777777" w:rsidTr="00E131E0">
        <w:trPr>
          <w:trHeight w:val="347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D6E" w14:textId="38EF156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Fernando Viana Maia 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E04C" w14:textId="52D737B0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vianamaiaf@student.douglascollege.ca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94FD" w14:textId="1B839918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300320728</w:t>
            </w:r>
          </w:p>
        </w:tc>
      </w:tr>
      <w:tr w:rsidR="00E131E0" w14:paraId="7ED61F28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E5D8" w14:textId="269554A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Joel </w:t>
            </w:r>
            <w:r w:rsidRPr="00E131E0">
              <w:rPr>
                <w:rFonts w:ascii="Kalinga" w:hAnsi="Kalinga" w:cs="Kalinga"/>
              </w:rPr>
              <w:t>Giladi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A447" w14:textId="3BCFD7B1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giladij@student.douglascollege.ca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4C77" w14:textId="042F1C8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300302313</w:t>
            </w:r>
          </w:p>
        </w:tc>
      </w:tr>
      <w:tr w:rsidR="00E131E0" w14:paraId="66292C34" w14:textId="77777777" w:rsidTr="00E131E0">
        <w:trPr>
          <w:trHeight w:val="347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4EFE" w14:textId="4C83D3B1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8ED" w14:textId="785D17C5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6415" w14:textId="2665E50B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3</w:t>
            </w:r>
          </w:p>
        </w:tc>
      </w:tr>
    </w:tbl>
    <w:p w14:paraId="36B6BEC1" w14:textId="6B28390B" w:rsidR="002478BB" w:rsidRDefault="002478BB"/>
    <w:p w14:paraId="6D2D6CA4" w14:textId="40AA6DCD" w:rsidR="009E6827" w:rsidRDefault="00E131E0" w:rsidP="009E6827">
      <w:pPr>
        <w:pStyle w:val="Heading1"/>
        <w:spacing w:after="240"/>
      </w:pPr>
      <w:r>
        <w:t>Topics</w:t>
      </w:r>
    </w:p>
    <w:p w14:paraId="05BBF581" w14:textId="18D16DFC" w:rsidR="00E131E0" w:rsidRDefault="00A3189F" w:rsidP="004207DF">
      <w:pPr>
        <w:spacing w:before="120" w:after="120"/>
        <w:ind w:firstLine="431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Resolved merge conflicts</w:t>
      </w:r>
    </w:p>
    <w:p w14:paraId="6938C169" w14:textId="10CEF999" w:rsidR="00FF4F17" w:rsidRPr="00FF4F17" w:rsidRDefault="00A3189F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Discussed functionality of git within the project</w:t>
      </w:r>
    </w:p>
    <w:p w14:paraId="3AAD2672" w14:textId="04D732E3" w:rsidR="00FF4F17" w:rsidRDefault="00A3189F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Resolved issues regarding sync</w:t>
      </w:r>
    </w:p>
    <w:p w14:paraId="5DAB8294" w14:textId="4341EA6F" w:rsidR="00323037" w:rsidRDefault="00A3189F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Conducted tests to ensure proper working of git</w:t>
      </w:r>
      <w:r w:rsidR="00323037">
        <w:rPr>
          <w:rFonts w:ascii="Kalinga" w:hAnsi="Kalinga" w:cs="Kalinga"/>
          <w:lang w:val="en-CA"/>
        </w:rPr>
        <w:t>.</w:t>
      </w:r>
    </w:p>
    <w:p w14:paraId="267AAC9D" w14:textId="26BC7F66" w:rsidR="00FF4F17" w:rsidRPr="005A4FA5" w:rsidRDefault="00A3189F" w:rsidP="005A4FA5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Discussed next steps in the programming process</w:t>
      </w:r>
    </w:p>
    <w:p w14:paraId="5D740695" w14:textId="3F53429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t>Done</w:t>
      </w:r>
    </w:p>
    <w:p w14:paraId="05CFCE72" w14:textId="4E8C006B" w:rsidR="009E6827" w:rsidRPr="00E517E0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Joel installed a git management tool and learned how to use it following Fernando’s instructions. Discussed the need for certain validation forms</w:t>
      </w:r>
    </w:p>
    <w:p w14:paraId="102F8FC2" w14:textId="3764A4E1" w:rsidR="009E6827" w:rsidRDefault="004207DF" w:rsidP="009E6827">
      <w:pPr>
        <w:pStyle w:val="Heading1"/>
        <w:spacing w:after="240"/>
      </w:pPr>
      <w:r>
        <w:t>What is working well</w:t>
      </w:r>
    </w:p>
    <w:p w14:paraId="0BAABCA1" w14:textId="294C334A" w:rsidR="009E6827" w:rsidRDefault="001B6787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Collaboration amongst the team members</w:t>
      </w:r>
      <w:r w:rsidR="009E6827" w:rsidRPr="005A4FA5">
        <w:rPr>
          <w:rFonts w:ascii="Kalinga" w:hAnsi="Kalinga" w:cs="Kalinga"/>
          <w:lang w:val="en-CA"/>
        </w:rPr>
        <w:t>.</w:t>
      </w:r>
    </w:p>
    <w:p w14:paraId="6B585567" w14:textId="356B96ED" w:rsidR="001B6787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Both members communicated clearly and examined different scenarios.</w:t>
      </w:r>
    </w:p>
    <w:p w14:paraId="7B89CC6C" w14:textId="7704DDFB" w:rsidR="00A3189F" w:rsidRPr="005A4FA5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Clarified the current status of the project and assigned equal work</w:t>
      </w:r>
    </w:p>
    <w:p w14:paraId="301313FA" w14:textId="550EC83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lastRenderedPageBreak/>
        <w:t>What is not working w</w:t>
      </w:r>
      <w:r>
        <w:rPr>
          <w:lang w:val="en-CA"/>
        </w:rPr>
        <w:t>ell</w:t>
      </w:r>
    </w:p>
    <w:p w14:paraId="66F22D18" w14:textId="03E1E2EF" w:rsidR="009E6827" w:rsidRPr="00986A2A" w:rsidRDefault="00A3189F" w:rsidP="00E517E0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Encountered minor technical issues with microphones and video quality.</w:t>
      </w:r>
    </w:p>
    <w:p w14:paraId="73B8D24C" w14:textId="256694F0" w:rsidR="009E6827" w:rsidRDefault="00E517E0" w:rsidP="009E6827">
      <w:pPr>
        <w:pStyle w:val="Heading1"/>
      </w:pPr>
      <w:r>
        <w:t>Next Steps</w:t>
      </w:r>
    </w:p>
    <w:p w14:paraId="5436843E" w14:textId="5EF52845" w:rsidR="005A4FA5" w:rsidRDefault="00A3189F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Meet with Vera (Qiuming) tomorrow (Sunday)</w:t>
      </w:r>
    </w:p>
    <w:p w14:paraId="54FB690C" w14:textId="12007C9D" w:rsidR="005A4FA5" w:rsidRDefault="00A3189F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Resolve any merge conflicts with Vera’s work</w:t>
      </w:r>
    </w:p>
    <w:p w14:paraId="01214D91" w14:textId="77777777" w:rsidR="009E6827" w:rsidRPr="00986A2A" w:rsidRDefault="009E6827">
      <w:pPr>
        <w:rPr>
          <w:lang w:val="en-CA"/>
        </w:rPr>
      </w:pPr>
    </w:p>
    <w:sectPr w:rsidR="009E6827" w:rsidRPr="00986A2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7DDA0" w14:textId="77777777" w:rsidR="00574339" w:rsidRDefault="00574339" w:rsidP="009E6827">
      <w:pPr>
        <w:spacing w:after="0" w:line="240" w:lineRule="auto"/>
      </w:pPr>
      <w:r>
        <w:separator/>
      </w:r>
    </w:p>
  </w:endnote>
  <w:endnote w:type="continuationSeparator" w:id="0">
    <w:p w14:paraId="19515764" w14:textId="77777777" w:rsidR="00574339" w:rsidRDefault="00574339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ED652" w14:textId="77777777" w:rsidR="00574339" w:rsidRDefault="00574339" w:rsidP="009E6827">
      <w:pPr>
        <w:spacing w:after="0" w:line="240" w:lineRule="auto"/>
      </w:pPr>
      <w:r>
        <w:separator/>
      </w:r>
    </w:p>
  </w:footnote>
  <w:footnote w:type="continuationSeparator" w:id="0">
    <w:p w14:paraId="2B5CE0D3" w14:textId="77777777" w:rsidR="00574339" w:rsidRDefault="00574339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1B6787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5447BDC1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="001B6787">
            <w:rPr>
              <w:rFonts w:ascii="Kalinga" w:hAnsi="Kalinga" w:cs="Kalinga"/>
              <w:sz w:val="24"/>
              <w:szCs w:val="24"/>
              <w:lang w:val="en-CA"/>
            </w:rPr>
            <w:t>Team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Meeting Minute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B6787"/>
    <w:rsid w:val="002478BB"/>
    <w:rsid w:val="00323037"/>
    <w:rsid w:val="00406212"/>
    <w:rsid w:val="004207DF"/>
    <w:rsid w:val="00574339"/>
    <w:rsid w:val="005A4FA5"/>
    <w:rsid w:val="007F0179"/>
    <w:rsid w:val="008778B9"/>
    <w:rsid w:val="008D1CE3"/>
    <w:rsid w:val="00986A2A"/>
    <w:rsid w:val="009E6827"/>
    <w:rsid w:val="00A3189F"/>
    <w:rsid w:val="00A43D45"/>
    <w:rsid w:val="00B53463"/>
    <w:rsid w:val="00C04D5F"/>
    <w:rsid w:val="00E131E0"/>
    <w:rsid w:val="00E517E0"/>
    <w:rsid w:val="00EB0BBE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Joel Giladi</cp:lastModifiedBy>
  <cp:revision>10</cp:revision>
  <dcterms:created xsi:type="dcterms:W3CDTF">2020-06-30T05:00:00Z</dcterms:created>
  <dcterms:modified xsi:type="dcterms:W3CDTF">2020-07-26T05:33:00Z</dcterms:modified>
</cp:coreProperties>
</file>