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903F8" w:rsidRDefault="00A17B08" w:rsidP="00673E5B">
      <w:pPr>
        <w:jc w:val="center"/>
        <w:rPr>
          <w:sz w:val="28"/>
          <w:szCs w:val="28"/>
        </w:rPr>
      </w:pPr>
      <w:r w:rsidRPr="00673E5B">
        <w:rPr>
          <w:sz w:val="28"/>
          <w:szCs w:val="28"/>
        </w:rPr>
        <w:t>Evolução da desigualdade na Europa entre 2004 e 2015</w:t>
      </w:r>
    </w:p>
    <w:p w:rsidR="0072701F" w:rsidRDefault="0072701F" w:rsidP="0072701F">
      <w:pPr>
        <w:jc w:val="both"/>
      </w:pPr>
      <w:r>
        <w:t xml:space="preserve">Durante os anos de 2004 e 2015 verificou-se na Europa um período de ajustamento face a uma crise financeira. </w:t>
      </w:r>
    </w:p>
    <w:p w:rsidR="0072701F" w:rsidRPr="0072701F" w:rsidRDefault="00257F7D" w:rsidP="0072701F">
      <w:pPr>
        <w:jc w:val="both"/>
      </w:pPr>
      <w:r>
        <w:t>O objetivo deste trabalho é encontrar as variáveis que tiveram um papel preponderante na evolução da desigualdade dos países. Em 1º lugar os países serão agrupados conforme a evolução da desigualdade nos mesmos</w:t>
      </w:r>
      <w:r w:rsidR="00786851">
        <w:t xml:space="preserve"> </w:t>
      </w:r>
      <w:r>
        <w:t>(Parte I: análise de clusters) e posteriormente ser</w:t>
      </w:r>
      <w:r w:rsidR="00786851">
        <w:t>ão analisadas quais as variáveis que explicam melhor cada grupo.</w:t>
      </w:r>
    </w:p>
    <w:p w:rsidR="0072701F" w:rsidRPr="00673E5B" w:rsidRDefault="0072701F" w:rsidP="00673E5B">
      <w:pPr>
        <w:jc w:val="center"/>
        <w:rPr>
          <w:sz w:val="28"/>
          <w:szCs w:val="28"/>
        </w:rPr>
      </w:pPr>
    </w:p>
    <w:p w:rsidR="00E74E46" w:rsidRPr="00673E5B" w:rsidRDefault="00E74E46">
      <w:pPr>
        <w:rPr>
          <w:b/>
        </w:rPr>
      </w:pPr>
      <w:r w:rsidRPr="00673E5B">
        <w:rPr>
          <w:b/>
        </w:rPr>
        <w:t>Parte I</w:t>
      </w:r>
    </w:p>
    <w:p w:rsidR="009620FC" w:rsidRPr="00673E5B" w:rsidRDefault="009620FC">
      <w:pPr>
        <w:rPr>
          <w:u w:val="single"/>
        </w:rPr>
      </w:pPr>
      <w:r w:rsidRPr="00673E5B">
        <w:rPr>
          <w:u w:val="single"/>
        </w:rPr>
        <w:t xml:space="preserve">Análise de clusters </w:t>
      </w:r>
    </w:p>
    <w:p w:rsidR="009620FC" w:rsidRDefault="00673E5B">
      <w:r>
        <w:t>O objetivo desta parte é f</w:t>
      </w:r>
      <w:r w:rsidR="009620FC">
        <w:t>ormar grupos homogéneos de países com base na evolução da desigualdade nesses países.</w:t>
      </w:r>
    </w:p>
    <w:p w:rsidR="00786851" w:rsidRDefault="009620FC">
      <w:r>
        <w:t xml:space="preserve">A desigualdade será medida pelo coeficiente de </w:t>
      </w:r>
      <w:proofErr w:type="spellStart"/>
      <w:r>
        <w:t>Gini</w:t>
      </w:r>
      <w:proofErr w:type="spellEnd"/>
      <w:r>
        <w:t>.</w:t>
      </w:r>
    </w:p>
    <w:p w:rsidR="009620FC" w:rsidRDefault="009620FC">
      <w:r>
        <w:t xml:space="preserve"> Este será representado graficamente para todos os países em estudo nos 10 anos em análise. O objetivo é agrupar países com base na similaridade das curvas. Admite-se, no máximo, 4 padrões diferentes: aumento, diminuição, curva côncava e curva convexa. Os 2 primeiros refletem uma tendência clara na série e os 2 últimos pressupõe que que a crise económica verificada na Europa afetou</w:t>
      </w:r>
      <w:r w:rsidR="00673E5B">
        <w:t xml:space="preserve"> de forma passageira</w:t>
      </w:r>
      <w:r>
        <w:t xml:space="preserve"> o nível de desigualdade no país em análise.</w:t>
      </w:r>
    </w:p>
    <w:p w:rsidR="00786851" w:rsidRDefault="00786851">
      <w:r>
        <w:t xml:space="preserve">Face à dificuldade de construir os clusters com base em nas trajetórias do índice de </w:t>
      </w:r>
      <w:proofErr w:type="spellStart"/>
      <w:r>
        <w:t>Gini</w:t>
      </w:r>
      <w:proofErr w:type="spellEnd"/>
      <w:r>
        <w:t xml:space="preserve">. Para ter em consideração a forma das trajetórias e não a magnitude do índice de </w:t>
      </w:r>
      <w:proofErr w:type="spellStart"/>
      <w:r>
        <w:t>Gini</w:t>
      </w:r>
      <w:proofErr w:type="spellEnd"/>
      <w:r>
        <w:t xml:space="preserve"> considerou-se a distância de </w:t>
      </w:r>
      <w:proofErr w:type="spellStart"/>
      <w:r>
        <w:t>Frechet</w:t>
      </w:r>
      <w:proofErr w:type="spellEnd"/>
      <w:r>
        <w:t xml:space="preserve"> e o DTW (tempo de </w:t>
      </w:r>
      <w:r w:rsidR="007D6389">
        <w:t>deformação dinâmico). Como os resultados alcançados não foram satisfatórios considera-se agora outras alternativas.</w:t>
      </w:r>
    </w:p>
    <w:p w:rsidR="002D7388" w:rsidRDefault="007D6389">
      <w:r>
        <w:t xml:space="preserve">Considerar para a medição da desigualdade mais variáveis para além do índice de </w:t>
      </w:r>
      <w:proofErr w:type="spellStart"/>
      <w:r>
        <w:t>Gini</w:t>
      </w:r>
      <w:proofErr w:type="spellEnd"/>
      <w:r>
        <w:t>. Por exemplo, o rácio S80/S20 (quantas vezes é que o rendimento dos 20 % mais ricos é superior ao rendimento dos 20 % mais pobres)</w:t>
      </w:r>
      <w:r w:rsidR="002D7388">
        <w:t xml:space="preserve">. Com esta ação contornámos alguns das críticas ao índice de </w:t>
      </w:r>
      <w:proofErr w:type="spellStart"/>
      <w:r w:rsidR="002D7388">
        <w:t>Gini</w:t>
      </w:r>
      <w:proofErr w:type="spellEnd"/>
      <w:r w:rsidR="002D7388">
        <w:t xml:space="preserve"> e enriquecemos a análise.</w:t>
      </w:r>
    </w:p>
    <w:p w:rsidR="002D7388" w:rsidRDefault="002D7388"/>
    <w:p w:rsidR="007A7E17" w:rsidRDefault="002D7388">
      <w:r>
        <w:t>Considerar taxas de variação das medidas e não a sua trajetória. A análise continua a incidir</w:t>
      </w:r>
      <w:bookmarkStart w:id="0" w:name="_GoBack"/>
      <w:bookmarkEnd w:id="0"/>
      <w:r>
        <w:t xml:space="preserve"> sobre a evolução das medidas e fica facilit</w:t>
      </w:r>
      <w:r w:rsidR="007A7E17">
        <w:t xml:space="preserve">ada em termos de execução. </w:t>
      </w:r>
    </w:p>
    <w:p w:rsidR="009620FC" w:rsidRDefault="002D7388">
      <w:r>
        <w:t xml:space="preserve"> </w:t>
      </w:r>
    </w:p>
    <w:p w:rsidR="009620FC" w:rsidRPr="00673E5B" w:rsidRDefault="009620FC">
      <w:pPr>
        <w:rPr>
          <w:b/>
        </w:rPr>
      </w:pPr>
      <w:r w:rsidRPr="00673E5B">
        <w:rPr>
          <w:b/>
        </w:rPr>
        <w:t>Parte II</w:t>
      </w:r>
    </w:p>
    <w:p w:rsidR="009620FC" w:rsidRPr="00673E5B" w:rsidRDefault="009620FC">
      <w:pPr>
        <w:rPr>
          <w:i/>
          <w:u w:val="single"/>
        </w:rPr>
      </w:pPr>
      <w:proofErr w:type="spellStart"/>
      <w:r w:rsidRPr="00673E5B">
        <w:rPr>
          <w:i/>
          <w:u w:val="single"/>
        </w:rPr>
        <w:t>Partial</w:t>
      </w:r>
      <w:proofErr w:type="spellEnd"/>
      <w:r w:rsidRPr="00673E5B">
        <w:rPr>
          <w:i/>
          <w:u w:val="single"/>
        </w:rPr>
        <w:t xml:space="preserve"> </w:t>
      </w:r>
      <w:proofErr w:type="spellStart"/>
      <w:r w:rsidRPr="00673E5B">
        <w:rPr>
          <w:i/>
          <w:u w:val="single"/>
        </w:rPr>
        <w:t>Least</w:t>
      </w:r>
      <w:proofErr w:type="spellEnd"/>
      <w:r w:rsidRPr="00673E5B">
        <w:rPr>
          <w:i/>
          <w:u w:val="single"/>
        </w:rPr>
        <w:t xml:space="preserve"> </w:t>
      </w:r>
      <w:proofErr w:type="spellStart"/>
      <w:r w:rsidRPr="00673E5B">
        <w:rPr>
          <w:i/>
          <w:u w:val="single"/>
        </w:rPr>
        <w:t>Squares</w:t>
      </w:r>
      <w:proofErr w:type="spellEnd"/>
    </w:p>
    <w:p w:rsidR="009620FC" w:rsidRPr="009620FC" w:rsidRDefault="009620FC">
      <w:r>
        <w:t>O objetivo desta parte é encontrar as variáveis que melhor explicam a evolução da desigualdade em cada grupo.</w:t>
      </w:r>
    </w:p>
    <w:p w:rsidR="00A17B08" w:rsidRDefault="00A17B08"/>
    <w:sectPr w:rsidR="00A17B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08"/>
    <w:rsid w:val="00257F7D"/>
    <w:rsid w:val="002D7388"/>
    <w:rsid w:val="00673E5B"/>
    <w:rsid w:val="0072701F"/>
    <w:rsid w:val="00786851"/>
    <w:rsid w:val="007903F8"/>
    <w:rsid w:val="00797321"/>
    <w:rsid w:val="007A7E17"/>
    <w:rsid w:val="007D6389"/>
    <w:rsid w:val="009620FC"/>
    <w:rsid w:val="00A17B08"/>
    <w:rsid w:val="00E74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8B9FC"/>
  <w15:chartTrackingRefBased/>
  <w15:docId w15:val="{1CC49CBD-42D2-4B55-9B65-880E16555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327</Words>
  <Characters>1771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Vera Maria Diogo Gonçalves</dc:creator>
  <cp:keywords/>
  <dc:description/>
  <cp:lastModifiedBy>Vera Maria Diogo Gonçalves</cp:lastModifiedBy>
  <cp:revision>6</cp:revision>
  <dcterms:created xsi:type="dcterms:W3CDTF">2018-03-05T16:11:00Z</dcterms:created>
  <dcterms:modified xsi:type="dcterms:W3CDTF">2018-06-11T10:53:00Z</dcterms:modified>
</cp:coreProperties>
</file>