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222" w:rsidRDefault="00D32222" w:rsidP="009C2110">
      <w:pPr>
        <w:pStyle w:val="En-tte"/>
        <w:shd w:val="clear" w:color="auto" w:fill="FFFFFF"/>
        <w:tabs>
          <w:tab w:val="clear" w:pos="9072"/>
          <w:tab w:val="right" w:pos="10065"/>
        </w:tabs>
      </w:pPr>
      <w:r w:rsidRPr="00BB611B">
        <w:rPr>
          <w:sz w:val="22"/>
          <w:szCs w:val="22"/>
        </w:rPr>
        <w:t>UFR STAPS – L1</w:t>
      </w:r>
      <w:r>
        <w:tab/>
        <w:t xml:space="preserve">                </w:t>
      </w:r>
      <w:r w:rsidR="00944CDC" w:rsidRPr="00944CDC">
        <w:rPr>
          <w:rFonts w:ascii="Book Antiqua" w:hAnsi="Book Antiqua"/>
          <w:b/>
          <w:caps/>
          <w:sz w:val="28"/>
        </w:rPr>
        <w:t>BIOMECANIQUE</w:t>
      </w:r>
      <w:r>
        <w:tab/>
        <w:t xml:space="preserve">Année </w:t>
      </w:r>
      <w:r w:rsidR="00944CDC">
        <w:t>universitaire</w:t>
      </w:r>
    </w:p>
    <w:p w:rsidR="00D32222" w:rsidRDefault="00944CDC" w:rsidP="009C2110">
      <w:pPr>
        <w:pStyle w:val="En-tte"/>
        <w:shd w:val="clear" w:color="auto" w:fill="FFFFFF"/>
        <w:tabs>
          <w:tab w:val="clear" w:pos="4536"/>
          <w:tab w:val="clear" w:pos="9072"/>
          <w:tab w:val="right" w:pos="10065"/>
        </w:tabs>
        <w:rPr>
          <w:rFonts w:ascii="Century Schoolbook" w:hAnsi="Century Schoolbook"/>
        </w:rPr>
      </w:pPr>
      <w:r>
        <w:rPr>
          <w:sz w:val="22"/>
          <w:szCs w:val="22"/>
        </w:rPr>
        <w:t>Université Paris-Saclay</w:t>
      </w:r>
      <w:r w:rsidR="00D32222">
        <w:rPr>
          <w:b/>
          <w:i/>
        </w:rPr>
        <w:tab/>
      </w:r>
      <w:r>
        <w:rPr>
          <w:rFonts w:ascii="Century Schoolbook" w:hAnsi="Century Schoolbook"/>
        </w:rPr>
        <w:t xml:space="preserve">2020 </w:t>
      </w:r>
      <w:r w:rsidR="009C2110">
        <w:rPr>
          <w:rFonts w:ascii="Century Schoolbook" w:hAnsi="Century Schoolbook"/>
        </w:rPr>
        <w:t>–</w:t>
      </w:r>
      <w:r>
        <w:rPr>
          <w:rFonts w:ascii="Century Schoolbook" w:hAnsi="Century Schoolbook"/>
        </w:rPr>
        <w:t xml:space="preserve"> 2021</w:t>
      </w:r>
    </w:p>
    <w:p w:rsidR="009C2110" w:rsidRDefault="009C2110" w:rsidP="009C2110">
      <w:pPr>
        <w:pStyle w:val="En-tte"/>
        <w:shd w:val="clear" w:color="auto" w:fill="FFFFFF"/>
        <w:tabs>
          <w:tab w:val="clear" w:pos="4536"/>
          <w:tab w:val="clear" w:pos="9072"/>
          <w:tab w:val="right" w:pos="10065"/>
        </w:tabs>
        <w:rPr>
          <w:b/>
          <w:i/>
          <w:caps/>
        </w:rPr>
      </w:pPr>
    </w:p>
    <w:p w:rsidR="00BB611B" w:rsidRPr="009C2110" w:rsidRDefault="009C2110" w:rsidP="00944CDC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 w:rsidRPr="009C2110">
        <w:rPr>
          <w:b/>
          <w:sz w:val="28"/>
          <w:szCs w:val="28"/>
        </w:rPr>
        <w:t xml:space="preserve">TD n°3 : </w:t>
      </w:r>
      <w:r w:rsidR="00944CDC" w:rsidRPr="009C2110">
        <w:rPr>
          <w:b/>
          <w:sz w:val="28"/>
          <w:szCs w:val="28"/>
        </w:rPr>
        <w:t xml:space="preserve">Cinématique </w:t>
      </w:r>
      <w:r w:rsidR="00730316">
        <w:rPr>
          <w:b/>
          <w:sz w:val="28"/>
          <w:szCs w:val="28"/>
        </w:rPr>
        <w:t>de base</w:t>
      </w:r>
      <w:r w:rsidR="00F938D5">
        <w:rPr>
          <w:b/>
          <w:sz w:val="28"/>
          <w:szCs w:val="28"/>
        </w:rPr>
        <w:t xml:space="preserve"> (corrigé)</w:t>
      </w:r>
    </w:p>
    <w:p w:rsidR="00A212E6" w:rsidRDefault="00A212E6" w:rsidP="00281D94">
      <w:pPr>
        <w:tabs>
          <w:tab w:val="left" w:pos="1800"/>
        </w:tabs>
        <w:jc w:val="both"/>
      </w:pPr>
    </w:p>
    <w:p w:rsidR="00CB4BBB" w:rsidRDefault="00CB4BBB" w:rsidP="00281D94">
      <w:pPr>
        <w:tabs>
          <w:tab w:val="left" w:pos="1800"/>
        </w:tabs>
        <w:jc w:val="both"/>
        <w:rPr>
          <w:b/>
        </w:rPr>
      </w:pPr>
      <w:r>
        <w:rPr>
          <w:b/>
        </w:rPr>
        <w:t>Cours :</w:t>
      </w:r>
    </w:p>
    <w:p w:rsidR="00CB4BBB" w:rsidRDefault="00CB4BBB" w:rsidP="00CB4BBB">
      <w:pPr>
        <w:tabs>
          <w:tab w:val="left" w:pos="1800"/>
        </w:tabs>
        <w:jc w:val="both"/>
        <w:rPr>
          <w:b/>
        </w:rPr>
      </w:pPr>
    </w:p>
    <w:p w:rsidR="00F06300" w:rsidRPr="00F06300" w:rsidRDefault="00CB4BBB" w:rsidP="00E803B9">
      <w:pPr>
        <w:pStyle w:val="Paragraphedeliste"/>
        <w:numPr>
          <w:ilvl w:val="0"/>
          <w:numId w:val="16"/>
        </w:numPr>
        <w:tabs>
          <w:tab w:val="left" w:pos="1800"/>
        </w:tabs>
        <w:jc w:val="both"/>
      </w:pPr>
      <w:r w:rsidRPr="00E803B9">
        <w:t xml:space="preserve">Rappeler </w:t>
      </w:r>
      <w:r w:rsidR="00E803B9" w:rsidRPr="00E803B9">
        <w:t>les relations liant la position, la vitesse et l’accélération.</w:t>
      </w:r>
    </w:p>
    <w:p w:rsidR="00CB4BBB" w:rsidRDefault="00F06300" w:rsidP="00F06300">
      <w:pPr>
        <w:pStyle w:val="Paragraphedeliste"/>
        <w:tabs>
          <w:tab w:val="left" w:pos="1800"/>
        </w:tabs>
        <w:jc w:val="both"/>
      </w:pPr>
      <w:r>
        <w:rPr>
          <w:color w:val="FF0000"/>
        </w:rPr>
        <w:t>Relations de dérivation/intégration</w:t>
      </w:r>
      <w:r w:rsidR="00DF3C57">
        <w:rPr>
          <w:color w:val="FF0000"/>
        </w:rPr>
        <w:t>.</w:t>
      </w:r>
    </w:p>
    <w:p w:rsidR="00E803B9" w:rsidRDefault="00E803B9" w:rsidP="00E803B9">
      <w:pPr>
        <w:pStyle w:val="Paragraphedeliste"/>
        <w:numPr>
          <w:ilvl w:val="0"/>
          <w:numId w:val="16"/>
        </w:numPr>
        <w:tabs>
          <w:tab w:val="left" w:pos="1800"/>
        </w:tabs>
        <w:jc w:val="both"/>
      </w:pPr>
      <w:r>
        <w:t>Rappeler la différence entre grandeur moyenne et grandeur instantanée (avec formules).</w:t>
      </w:r>
    </w:p>
    <w:p w:rsidR="00DF3C57" w:rsidRPr="003338C2" w:rsidRDefault="00DF3C57" w:rsidP="00DF3C57">
      <w:pPr>
        <w:pStyle w:val="Paragraphedeliste"/>
        <w:tabs>
          <w:tab w:val="left" w:pos="1800"/>
        </w:tabs>
        <w:jc w:val="both"/>
        <w:rPr>
          <w:color w:val="FF0000"/>
        </w:rPr>
      </w:pPr>
      <w:r w:rsidRPr="003338C2">
        <w:rPr>
          <w:color w:val="FF0000"/>
        </w:rPr>
        <w:t xml:space="preserve">Grandeur moyenne : moyenne </w:t>
      </w:r>
      <w:r w:rsidR="00DF0FF4">
        <w:rPr>
          <w:color w:val="FF0000"/>
        </w:rPr>
        <w:t>calculée sur un</w:t>
      </w:r>
      <w:r w:rsidRPr="003338C2">
        <w:rPr>
          <w:color w:val="FF0000"/>
        </w:rPr>
        <w:t xml:space="preserve"> temps donné. Instantanée : Valeur à un instant </w:t>
      </w:r>
      <w:r w:rsidRPr="003338C2">
        <w:rPr>
          <w:i/>
          <w:color w:val="FF0000"/>
        </w:rPr>
        <w:t>t</w:t>
      </w:r>
      <w:r w:rsidRPr="003338C2">
        <w:rPr>
          <w:color w:val="FF0000"/>
        </w:rPr>
        <w:t>.</w:t>
      </w:r>
    </w:p>
    <w:p w:rsidR="00DF3C57" w:rsidRPr="003338C2" w:rsidRDefault="00DF3C57" w:rsidP="00DF3C57">
      <w:pPr>
        <w:pStyle w:val="Paragraphedeliste"/>
        <w:tabs>
          <w:tab w:val="left" w:pos="1800"/>
        </w:tabs>
        <w:jc w:val="both"/>
        <w:rPr>
          <w:color w:val="FF0000"/>
        </w:rPr>
      </w:pPr>
      <w:r w:rsidRPr="003338C2">
        <w:rPr>
          <w:color w:val="FF0000"/>
        </w:rPr>
        <w:t xml:space="preserve">Ex : Moyenne : </w:t>
      </w:r>
      <m:oMath>
        <m:r>
          <w:rPr>
            <w:rFonts w:ascii="Cambria Math" w:hAnsi="Cambria Math"/>
            <w:color w:val="FF0000"/>
          </w:rPr>
          <m:t>V=</m:t>
        </m:r>
        <m:f>
          <m:fPr>
            <m:type m:val="lin"/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∆x</m:t>
            </m:r>
          </m:num>
          <m:den>
            <m:r>
              <w:rPr>
                <w:rFonts w:ascii="Cambria Math" w:hAnsi="Cambria Math"/>
                <w:color w:val="FF0000"/>
              </w:rPr>
              <m:t>∆t</m:t>
            </m:r>
          </m:den>
        </m:f>
      </m:oMath>
      <w:r w:rsidRPr="003338C2">
        <w:rPr>
          <w:color w:val="FF0000"/>
        </w:rPr>
        <w:t xml:space="preserve"> ; Instantanée : </w:t>
      </w:r>
      <m:oMath>
        <m:r>
          <w:rPr>
            <w:rFonts w:ascii="Cambria Math" w:hAnsi="Cambria Math"/>
            <w:color w:val="FF0000"/>
          </w:rPr>
          <m:t xml:space="preserve">V= </m:t>
        </m:r>
        <m:f>
          <m:fPr>
            <m:type m:val="lin"/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dx</m:t>
            </m:r>
          </m:num>
          <m:den>
            <m:r>
              <w:rPr>
                <w:rFonts w:ascii="Cambria Math" w:hAnsi="Cambria Math"/>
                <w:color w:val="FF0000"/>
              </w:rPr>
              <m:t>dt</m:t>
            </m:r>
          </m:den>
        </m:f>
      </m:oMath>
    </w:p>
    <w:p w:rsidR="00E803B9" w:rsidRDefault="00E803B9" w:rsidP="00E803B9">
      <w:pPr>
        <w:pStyle w:val="Paragraphedeliste"/>
        <w:numPr>
          <w:ilvl w:val="0"/>
          <w:numId w:val="16"/>
        </w:numPr>
        <w:tabs>
          <w:tab w:val="left" w:pos="1800"/>
        </w:tabs>
        <w:jc w:val="both"/>
      </w:pPr>
      <w:r>
        <w:t>Rappeler la définition d’un Mouvement rectiligne Uniforme (MRU).</w:t>
      </w:r>
    </w:p>
    <w:p w:rsidR="00730316" w:rsidRDefault="00730316" w:rsidP="00730316">
      <w:pPr>
        <w:pStyle w:val="Paragraphedeliste"/>
        <w:numPr>
          <w:ilvl w:val="0"/>
          <w:numId w:val="17"/>
        </w:numPr>
        <w:tabs>
          <w:tab w:val="left" w:pos="1800"/>
        </w:tabs>
        <w:jc w:val="both"/>
        <w:rPr>
          <w:color w:val="FF0000"/>
        </w:rPr>
      </w:pPr>
      <w:r>
        <w:rPr>
          <w:color w:val="FF0000"/>
        </w:rPr>
        <w:t>Mouvement en ligne droite</w:t>
      </w:r>
    </w:p>
    <w:p w:rsidR="00730316" w:rsidRDefault="00730316" w:rsidP="00730316">
      <w:pPr>
        <w:pStyle w:val="Paragraphedeliste"/>
        <w:numPr>
          <w:ilvl w:val="0"/>
          <w:numId w:val="17"/>
        </w:numPr>
        <w:tabs>
          <w:tab w:val="left" w:pos="1800"/>
        </w:tabs>
        <w:jc w:val="both"/>
        <w:rPr>
          <w:color w:val="FF0000"/>
        </w:rPr>
      </w:pPr>
      <w:r>
        <w:rPr>
          <w:color w:val="FF0000"/>
        </w:rPr>
        <w:t>Mouvement à vitesse constante (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cste</m:t>
            </m:r>
          </m:e>
        </m:acc>
        <m:r>
          <w:rPr>
            <w:rFonts w:ascii="Cambria Math" w:hAnsi="Cambria Math"/>
            <w:color w:val="FF0000"/>
          </w:rPr>
          <m:t>)</m:t>
        </m:r>
      </m:oMath>
    </w:p>
    <w:p w:rsidR="00730316" w:rsidRPr="00730316" w:rsidRDefault="003A5154" w:rsidP="00730316">
      <w:pPr>
        <w:pStyle w:val="Paragraphedeliste"/>
        <w:numPr>
          <w:ilvl w:val="0"/>
          <w:numId w:val="17"/>
        </w:numPr>
        <w:tabs>
          <w:tab w:val="left" w:pos="1800"/>
        </w:tabs>
        <w:jc w:val="both"/>
        <w:rPr>
          <w:color w:val="FF0000"/>
        </w:rPr>
      </w:pPr>
      <w:r>
        <w:rPr>
          <w:color w:val="FF0000"/>
        </w:rPr>
        <w:t xml:space="preserve">Equations horaires : </w:t>
      </w:r>
      <m:oMath>
        <m:r>
          <w:rPr>
            <w:rFonts w:ascii="Cambria Math" w:hAnsi="Cambria Math"/>
            <w:color w:val="FF0000"/>
          </w:rPr>
          <m:t>a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</m:e>
        </m:d>
        <m:r>
          <w:rPr>
            <w:rFonts w:ascii="Cambria Math" w:hAnsi="Cambria Math"/>
            <w:color w:val="FF0000"/>
          </w:rPr>
          <m:t>=0 ;v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</m:e>
        </m:d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 xml:space="preserve"> ;x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</m:e>
        </m:d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∆t</m:t>
        </m:r>
      </m:oMath>
    </w:p>
    <w:p w:rsidR="00CB4BBB" w:rsidRDefault="00CB4BBB" w:rsidP="00281D94">
      <w:pPr>
        <w:tabs>
          <w:tab w:val="left" w:pos="1800"/>
        </w:tabs>
        <w:jc w:val="both"/>
        <w:rPr>
          <w:b/>
        </w:rPr>
      </w:pPr>
    </w:p>
    <w:p w:rsidR="00A212E6" w:rsidRDefault="00A212E6" w:rsidP="00281D94">
      <w:pPr>
        <w:tabs>
          <w:tab w:val="left" w:pos="1800"/>
        </w:tabs>
        <w:jc w:val="both"/>
        <w:rPr>
          <w:b/>
        </w:rPr>
      </w:pPr>
      <w:r w:rsidRPr="00A212E6">
        <w:rPr>
          <w:b/>
        </w:rPr>
        <w:t>Exercice 1 :</w:t>
      </w:r>
    </w:p>
    <w:p w:rsidR="00A212E6" w:rsidRPr="00A212E6" w:rsidRDefault="00A212E6" w:rsidP="00281D94">
      <w:pPr>
        <w:tabs>
          <w:tab w:val="left" w:pos="1800"/>
        </w:tabs>
        <w:jc w:val="both"/>
        <w:rPr>
          <w:b/>
        </w:rPr>
      </w:pPr>
    </w:p>
    <w:p w:rsidR="00281D94" w:rsidRDefault="00281D94" w:rsidP="00281D94">
      <w:pPr>
        <w:tabs>
          <w:tab w:val="left" w:pos="1800"/>
        </w:tabs>
        <w:jc w:val="both"/>
      </w:pPr>
      <w:r>
        <w:t>La courbe de vitesse Vx d’un mobile suivant l’axe des X est donnée ci-dessous.</w:t>
      </w:r>
    </w:p>
    <w:p w:rsidR="00281D94" w:rsidRDefault="00281D94" w:rsidP="00281D94">
      <w:pPr>
        <w:tabs>
          <w:tab w:val="left" w:pos="1800"/>
        </w:tabs>
        <w:jc w:val="both"/>
      </w:pPr>
      <w:r>
        <w:t xml:space="preserve"> </w:t>
      </w:r>
      <w:r>
        <w:object w:dxaOrig="6951" w:dyaOrig="49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127.5pt" o:ole="">
            <v:imagedata r:id="rId5" o:title="" croptop="3022f"/>
          </v:shape>
          <o:OLEObject Type="Embed" ProgID="SigmaPlotGraphicObject.10" ShapeID="_x0000_i1025" DrawAspect="Content" ObjectID="_1660031178" r:id="rId6"/>
        </w:object>
      </w:r>
    </w:p>
    <w:p w:rsidR="00281D94" w:rsidRDefault="00281D94" w:rsidP="00281D94">
      <w:pPr>
        <w:tabs>
          <w:tab w:val="left" w:pos="1800"/>
        </w:tabs>
        <w:jc w:val="both"/>
      </w:pPr>
    </w:p>
    <w:p w:rsidR="00281D94" w:rsidRPr="000904A4" w:rsidRDefault="00281D94" w:rsidP="00281D94">
      <w:pPr>
        <w:pStyle w:val="Corpsdetexte2"/>
        <w:tabs>
          <w:tab w:val="left" w:pos="1800"/>
        </w:tabs>
        <w:spacing w:line="312" w:lineRule="auto"/>
        <w:ind w:left="476" w:hanging="295"/>
        <w:jc w:val="both"/>
        <w:rPr>
          <w:rFonts w:ascii="Times New Roman" w:hAnsi="Times New Roman"/>
          <w:bCs/>
          <w:iCs/>
          <w:color w:val="FF0000"/>
          <w:sz w:val="24"/>
        </w:rPr>
      </w:pPr>
      <w:r w:rsidRPr="00281D94">
        <w:rPr>
          <w:rFonts w:ascii="Times New Roman" w:hAnsi="Times New Roman"/>
          <w:bCs/>
          <w:iCs/>
          <w:sz w:val="24"/>
        </w:rPr>
        <w:t>a) Sachant que la position initiale du mobile est nulle, déterminer sa position à t=6.</w:t>
      </w:r>
      <w:r w:rsidR="000904A4">
        <w:rPr>
          <w:rFonts w:ascii="Times New Roman" w:hAnsi="Times New Roman"/>
          <w:bCs/>
          <w:iCs/>
          <w:sz w:val="24"/>
        </w:rPr>
        <w:t xml:space="preserve"> </w:t>
      </w:r>
      <m:oMath>
        <m:r>
          <w:rPr>
            <w:rFonts w:ascii="Cambria Math" w:hAnsi="Cambria Math"/>
            <w:color w:val="FF0000"/>
            <w:sz w:val="24"/>
          </w:rPr>
          <m:t>x</m:t>
        </m:r>
        <m:d>
          <m:dPr>
            <m:ctrlPr>
              <w:rPr>
                <w:rFonts w:ascii="Cambria Math" w:hAnsi="Cambria Math"/>
                <w:bCs/>
                <w:i/>
                <w:iCs/>
                <w:color w:val="FF0000"/>
                <w:sz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</w:rPr>
              <m:t>t=6</m:t>
            </m:r>
          </m:e>
        </m:d>
        <m:r>
          <w:rPr>
            <w:rFonts w:ascii="Cambria Math" w:hAnsi="Cambria Math"/>
            <w:color w:val="FF0000"/>
            <w:sz w:val="24"/>
          </w:rPr>
          <m:t>=24 m</m:t>
        </m:r>
      </m:oMath>
    </w:p>
    <w:p w:rsidR="00281D94" w:rsidRPr="00281D94" w:rsidRDefault="00281D94" w:rsidP="00281D94">
      <w:pPr>
        <w:spacing w:line="312" w:lineRule="auto"/>
        <w:ind w:left="476" w:hanging="295"/>
        <w:rPr>
          <w:bCs/>
          <w:iCs/>
        </w:rPr>
      </w:pPr>
      <w:r w:rsidRPr="00281D94">
        <w:rPr>
          <w:bCs/>
          <w:iCs/>
        </w:rPr>
        <w:t>b) Déterminer la position du mobile à t=8.</w:t>
      </w:r>
      <m:oMath>
        <m:r>
          <w:rPr>
            <w:rFonts w:ascii="Cambria Math" w:hAnsi="Cambria Math"/>
            <w:color w:val="FF0000"/>
          </w:rPr>
          <m:t xml:space="preserve"> x</m:t>
        </m:r>
        <m:d>
          <m:dPr>
            <m:ctrlPr>
              <w:rPr>
                <w:rFonts w:ascii="Cambria Math" w:hAnsi="Cambria Math"/>
                <w:bCs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t=8</m:t>
            </m:r>
          </m:e>
        </m:d>
        <m:r>
          <w:rPr>
            <w:rFonts w:ascii="Cambria Math" w:hAnsi="Cambria Math"/>
            <w:color w:val="FF0000"/>
          </w:rPr>
          <m:t>=24 m</m:t>
        </m:r>
      </m:oMath>
    </w:p>
    <w:p w:rsidR="00281D94" w:rsidRPr="00281D94" w:rsidRDefault="00281D94" w:rsidP="00281D94">
      <w:pPr>
        <w:spacing w:line="312" w:lineRule="auto"/>
        <w:ind w:left="476" w:hanging="295"/>
        <w:rPr>
          <w:bCs/>
          <w:iCs/>
        </w:rPr>
      </w:pPr>
      <w:r w:rsidRPr="00281D94">
        <w:rPr>
          <w:bCs/>
          <w:iCs/>
        </w:rPr>
        <w:t>c) Entre t=8 et t=12, la vitesse est négative. Comment est-ce possible ?</w:t>
      </w:r>
      <w:r w:rsidR="000904A4">
        <w:rPr>
          <w:bCs/>
          <w:iCs/>
        </w:rPr>
        <w:t xml:space="preserve"> </w:t>
      </w:r>
      <w:r w:rsidR="000904A4" w:rsidRPr="000904A4">
        <w:rPr>
          <w:bCs/>
          <w:iCs/>
          <w:color w:val="FF0000"/>
        </w:rPr>
        <w:t>Le mobile recule, sa vitesse algébrique est donc négative.</w:t>
      </w:r>
    </w:p>
    <w:p w:rsidR="00281D94" w:rsidRDefault="00281D94" w:rsidP="00286EF1">
      <w:pPr>
        <w:spacing w:line="312" w:lineRule="auto"/>
        <w:ind w:left="476" w:hanging="295"/>
        <w:rPr>
          <w:bCs/>
          <w:iCs/>
        </w:rPr>
      </w:pPr>
      <w:r w:rsidRPr="00281D94">
        <w:rPr>
          <w:bCs/>
          <w:iCs/>
        </w:rPr>
        <w:t xml:space="preserve">d) Déterminer la position du mobile à t=12. </w:t>
      </w:r>
      <m:oMath>
        <m:r>
          <w:rPr>
            <w:rFonts w:ascii="Cambria Math" w:hAnsi="Cambria Math"/>
            <w:color w:val="FF0000"/>
          </w:rPr>
          <m:t>x</m:t>
        </m:r>
        <m:d>
          <m:dPr>
            <m:ctrlPr>
              <w:rPr>
                <w:rFonts w:ascii="Cambria Math" w:hAnsi="Cambria Math"/>
                <w:bCs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t=12</m:t>
            </m:r>
          </m:e>
        </m:d>
        <m:r>
          <w:rPr>
            <w:rFonts w:ascii="Cambria Math" w:hAnsi="Cambria Math"/>
            <w:color w:val="FF0000"/>
          </w:rPr>
          <m:t>=16 m</m:t>
        </m:r>
      </m:oMath>
    </w:p>
    <w:p w:rsidR="00A212E6" w:rsidRDefault="00A212E6" w:rsidP="00A212E6">
      <w:pPr>
        <w:spacing w:line="312" w:lineRule="auto"/>
        <w:rPr>
          <w:bCs/>
          <w:iCs/>
        </w:rPr>
      </w:pPr>
    </w:p>
    <w:p w:rsidR="00A212E6" w:rsidRPr="00A212E6" w:rsidRDefault="00A212E6" w:rsidP="00A212E6">
      <w:pPr>
        <w:spacing w:line="312" w:lineRule="auto"/>
        <w:rPr>
          <w:b/>
          <w:bCs/>
        </w:rPr>
      </w:pPr>
      <w:r w:rsidRPr="00A212E6">
        <w:rPr>
          <w:b/>
          <w:bCs/>
          <w:iCs/>
        </w:rPr>
        <w:t>Exercice 2 :</w:t>
      </w:r>
    </w:p>
    <w:p w:rsidR="00681096" w:rsidRDefault="00286EF1" w:rsidP="008D148D">
      <w:pPr>
        <w:spacing w:afterLines="60" w:after="144"/>
        <w:jc w:val="both"/>
      </w:pPr>
      <w:r>
        <w:object w:dxaOrig="7007" w:dyaOrig="4918">
          <v:shape id="_x0000_i1026" type="#_x0000_t75" style="width:210.75pt;height:147.75pt" o:ole="" o:allowoverlap="f" fillcolor="#bbe0e3">
            <v:imagedata r:id="rId7" o:title="" croptop="1838f"/>
          </v:shape>
          <o:OLEObject Type="Embed" ProgID="SigmaPlotGraphicObject.10" ShapeID="_x0000_i1026" DrawAspect="Content" ObjectID="_1660031179" r:id="rId8"/>
        </w:object>
      </w:r>
    </w:p>
    <w:p w:rsidR="00286EF1" w:rsidRPr="00286EF1" w:rsidRDefault="00286EF1" w:rsidP="00457E78">
      <w:pPr>
        <w:tabs>
          <w:tab w:val="left" w:pos="1800"/>
        </w:tabs>
        <w:spacing w:line="312" w:lineRule="auto"/>
        <w:jc w:val="both"/>
      </w:pPr>
      <w:r>
        <w:t xml:space="preserve">La courbe d’accélération de la course d’un sprinter (très schématisée) est présentée à la figure ci-dessus. </w:t>
      </w:r>
    </w:p>
    <w:p w:rsidR="00BC0218" w:rsidRPr="00BC0218" w:rsidRDefault="00286EF1" w:rsidP="00BC0218">
      <w:pPr>
        <w:pStyle w:val="Corpsdetexte2"/>
        <w:tabs>
          <w:tab w:val="left" w:pos="1800"/>
        </w:tabs>
        <w:spacing w:line="312" w:lineRule="auto"/>
        <w:ind w:left="476" w:hanging="296"/>
        <w:jc w:val="both"/>
        <w:rPr>
          <w:rFonts w:ascii="Times New Roman" w:hAnsi="Times New Roman"/>
          <w:sz w:val="24"/>
        </w:rPr>
      </w:pPr>
      <w:r w:rsidRPr="00BC0218">
        <w:rPr>
          <w:rFonts w:ascii="Times New Roman" w:hAnsi="Times New Roman"/>
          <w:sz w:val="24"/>
        </w:rPr>
        <w:lastRenderedPageBreak/>
        <w:t>a) Sachant que les position et vitesse initiales du sprinter sont nulles, déterminer sa vitesse et sa position sur l’axe X à t=5.</w:t>
      </w:r>
      <w:r w:rsidR="002E0464" w:rsidRPr="007A49C7">
        <w:rPr>
          <w:rFonts w:ascii="Times New Roman" w:hAnsi="Times New Roman"/>
          <w:color w:val="FF0000"/>
          <w:sz w:val="24"/>
        </w:rPr>
        <w:t xml:space="preserve"> </w:t>
      </w:r>
      <m:oMath>
        <m:r>
          <w:rPr>
            <w:rFonts w:ascii="Cambria Math" w:hAnsi="Cambria Math"/>
            <w:color w:val="FF0000"/>
            <w:sz w:val="24"/>
          </w:rPr>
          <m:t>v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</w:rPr>
              <m:t>t=5</m:t>
            </m:r>
          </m:e>
        </m:d>
        <m:r>
          <w:rPr>
            <w:rFonts w:ascii="Cambria Math" w:hAnsi="Cambria Math"/>
            <w:color w:val="FF0000"/>
            <w:sz w:val="24"/>
          </w:rPr>
          <m:t>=20</m:t>
        </m:r>
        <m:f>
          <m:fPr>
            <m:type m:val="lin"/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</w:rPr>
              <m:t>m</m:t>
            </m:r>
          </m:num>
          <m:den>
            <m:r>
              <w:rPr>
                <w:rFonts w:ascii="Cambria Math" w:hAnsi="Cambria Math"/>
                <w:color w:val="FF0000"/>
                <w:sz w:val="24"/>
              </w:rPr>
              <m:t>s</m:t>
            </m:r>
          </m:den>
        </m:f>
        <m:r>
          <w:rPr>
            <w:rFonts w:ascii="Cambria Math" w:hAnsi="Cambria Math"/>
            <w:color w:val="FF0000"/>
            <w:sz w:val="24"/>
          </w:rPr>
          <m:t xml:space="preserve"> ; x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</w:rPr>
              <m:t>t=5</m:t>
            </m:r>
          </m:e>
        </m:d>
        <m:r>
          <w:rPr>
            <w:rFonts w:ascii="Cambria Math" w:hAnsi="Cambria Math"/>
            <w:color w:val="FF0000"/>
            <w:sz w:val="24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</w:rPr>
              <m:t>(5*20)</m:t>
            </m:r>
          </m:num>
          <m:den>
            <m:r>
              <w:rPr>
                <w:rFonts w:ascii="Cambria Math" w:hAnsi="Cambria Math"/>
                <w:color w:val="FF0000"/>
                <w:sz w:val="24"/>
              </w:rPr>
              <m:t>2</m:t>
            </m:r>
          </m:den>
        </m:f>
        <m:r>
          <w:rPr>
            <w:rFonts w:ascii="Cambria Math" w:hAnsi="Cambria Math"/>
            <w:color w:val="FF0000"/>
            <w:sz w:val="24"/>
          </w:rPr>
          <m:t>=50 m</m:t>
        </m:r>
      </m:oMath>
      <w:r w:rsidR="006C585E" w:rsidRPr="007A49C7">
        <w:rPr>
          <w:rFonts w:ascii="Times New Roman" w:hAnsi="Times New Roman"/>
          <w:color w:val="FF0000"/>
          <w:sz w:val="24"/>
        </w:rPr>
        <w:t>. (Faire graphiquement)</w:t>
      </w:r>
    </w:p>
    <w:p w:rsidR="00BC0218" w:rsidRPr="00BC0218" w:rsidRDefault="00286EF1" w:rsidP="00BC0218">
      <w:pPr>
        <w:pStyle w:val="Corpsdetexte2"/>
        <w:tabs>
          <w:tab w:val="left" w:pos="1800"/>
        </w:tabs>
        <w:spacing w:line="312" w:lineRule="auto"/>
        <w:ind w:left="476" w:hanging="296"/>
        <w:jc w:val="both"/>
        <w:rPr>
          <w:rFonts w:ascii="Times New Roman" w:hAnsi="Times New Roman"/>
          <w:sz w:val="24"/>
        </w:rPr>
      </w:pPr>
      <w:r w:rsidRPr="00BC0218">
        <w:rPr>
          <w:rFonts w:ascii="Times New Roman" w:hAnsi="Times New Roman"/>
          <w:sz w:val="24"/>
        </w:rPr>
        <w:t>b) A t=5s, le sprinter cesse d’accélérer et maintient sa vitesse pendant 5 secondes. Déterminer la position atteinte à t=10s.</w:t>
      </w:r>
      <w:r w:rsidR="007A49C7"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color w:val="FF0000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</w:rPr>
              <m:t>t=10</m:t>
            </m:r>
          </m:e>
        </m:d>
        <m:r>
          <w:rPr>
            <w:rFonts w:ascii="Cambria Math" w:hAnsi="Cambria Math"/>
            <w:color w:val="FF0000"/>
            <w:sz w:val="24"/>
          </w:rPr>
          <m:t>=150 m.</m:t>
        </m:r>
      </m:oMath>
    </w:p>
    <w:p w:rsidR="00BC0218" w:rsidRPr="00BC0218" w:rsidRDefault="00286EF1" w:rsidP="00BC0218">
      <w:pPr>
        <w:pStyle w:val="Corpsdetexte2"/>
        <w:tabs>
          <w:tab w:val="left" w:pos="1800"/>
        </w:tabs>
        <w:spacing w:line="312" w:lineRule="auto"/>
        <w:ind w:left="476" w:hanging="296"/>
        <w:jc w:val="both"/>
        <w:rPr>
          <w:rFonts w:ascii="Times New Roman" w:hAnsi="Times New Roman"/>
          <w:sz w:val="24"/>
        </w:rPr>
      </w:pPr>
      <w:r w:rsidRPr="00BC0218">
        <w:rPr>
          <w:rFonts w:ascii="Times New Roman" w:hAnsi="Times New Roman"/>
          <w:sz w:val="24"/>
        </w:rPr>
        <w:t xml:space="preserve">c) Le sprinter décélère avec une accélération de –2m/s². Combien faut-il de temps au sprinter pour s’arrêter ?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stop</m:t>
            </m:r>
          </m:sub>
        </m:sSub>
        <m:r>
          <w:rPr>
            <w:rFonts w:ascii="Cambria Math" w:hAnsi="Cambria Math"/>
            <w:color w:val="FF0000"/>
            <w:sz w:val="24"/>
          </w:rPr>
          <m:t>=10 s.</m:t>
        </m:r>
      </m:oMath>
    </w:p>
    <w:p w:rsidR="00BC0218" w:rsidRDefault="00286EF1" w:rsidP="00BC0218">
      <w:pPr>
        <w:pStyle w:val="Corpsdetexte2"/>
        <w:tabs>
          <w:tab w:val="left" w:pos="1800"/>
        </w:tabs>
        <w:spacing w:line="312" w:lineRule="auto"/>
        <w:ind w:left="476" w:hanging="296"/>
        <w:jc w:val="both"/>
        <w:rPr>
          <w:rFonts w:ascii="Times New Roman" w:hAnsi="Times New Roman"/>
          <w:sz w:val="24"/>
        </w:rPr>
      </w:pPr>
      <w:r w:rsidRPr="00BC0218">
        <w:rPr>
          <w:rFonts w:ascii="Times New Roman" w:hAnsi="Times New Roman"/>
          <w:sz w:val="24"/>
        </w:rPr>
        <w:t>d) Quelle est la position finale du sprinter ?</w:t>
      </w:r>
      <w:r w:rsidR="00786102" w:rsidRPr="00786102">
        <w:rPr>
          <w:rFonts w:ascii="Times New Roman" w:hAnsi="Times New Roman"/>
          <w:color w:val="FF0000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f</m:t>
            </m:r>
          </m:sub>
        </m:sSub>
        <m:r>
          <w:rPr>
            <w:rFonts w:ascii="Cambria Math" w:hAnsi="Cambria Math"/>
            <w:color w:val="FF0000"/>
            <w:sz w:val="24"/>
          </w:rPr>
          <m:t>=x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</w:rPr>
              <m:t>t=10</m:t>
            </m:r>
          </m:e>
        </m:d>
        <m:r>
          <w:rPr>
            <w:rFonts w:ascii="Cambria Math" w:hAnsi="Cambria Math"/>
            <w:color w:val="FF0000"/>
            <w:sz w:val="24"/>
          </w:rPr>
          <m:t>+</m:t>
        </m:r>
        <m:f>
          <m:fPr>
            <m:type m:val="lin"/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</w:rPr>
              <m:t>(10*20)</m:t>
            </m:r>
          </m:num>
          <m:den>
            <m:r>
              <w:rPr>
                <w:rFonts w:ascii="Cambria Math" w:hAnsi="Cambria Math"/>
                <w:color w:val="FF0000"/>
                <w:sz w:val="24"/>
              </w:rPr>
              <m:t>2</m:t>
            </m:r>
          </m:den>
        </m:f>
        <m:r>
          <w:rPr>
            <w:rFonts w:ascii="Cambria Math" w:hAnsi="Cambria Math"/>
            <w:color w:val="FF0000"/>
            <w:sz w:val="24"/>
          </w:rPr>
          <m:t>=250 m</m:t>
        </m:r>
      </m:oMath>
      <w:r w:rsidR="00786102" w:rsidRPr="00786102">
        <w:rPr>
          <w:rFonts w:ascii="Times New Roman" w:hAnsi="Times New Roman"/>
          <w:color w:val="FF0000"/>
          <w:sz w:val="24"/>
        </w:rPr>
        <w:t>.</w:t>
      </w:r>
    </w:p>
    <w:p w:rsidR="00BC0218" w:rsidRPr="00BC0218" w:rsidRDefault="00BC0218" w:rsidP="00BC0218">
      <w:pPr>
        <w:pStyle w:val="Corpsdetexte2"/>
        <w:tabs>
          <w:tab w:val="left" w:pos="1800"/>
        </w:tabs>
        <w:spacing w:line="312" w:lineRule="auto"/>
        <w:ind w:left="476" w:hanging="29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e) Tracer les courbes de vitesse et de position du sprinter au cours du temps.</w:t>
      </w:r>
    </w:p>
    <w:p w:rsidR="00BC0218" w:rsidRPr="00BC0218" w:rsidRDefault="00BC0218" w:rsidP="00BC0218">
      <w:pPr>
        <w:spacing w:line="312" w:lineRule="auto"/>
        <w:ind w:left="476" w:hanging="296"/>
        <w:jc w:val="both"/>
        <w:rPr>
          <w:bCs/>
          <w:iCs/>
        </w:rPr>
      </w:pPr>
    </w:p>
    <w:p w:rsidR="00A212E6" w:rsidRPr="00A212E6" w:rsidRDefault="00A212E6" w:rsidP="00A212E6">
      <w:pPr>
        <w:spacing w:afterLines="60" w:after="144"/>
        <w:jc w:val="both"/>
        <w:rPr>
          <w:b/>
          <w:iCs/>
        </w:rPr>
      </w:pPr>
      <w:r w:rsidRPr="00A212E6">
        <w:rPr>
          <w:b/>
        </w:rPr>
        <w:t>Exercice 3 :</w:t>
      </w:r>
    </w:p>
    <w:p w:rsidR="00BF6FD1" w:rsidRPr="00BF6FD1" w:rsidRDefault="00BF6FD1" w:rsidP="00A4487F">
      <w:pPr>
        <w:spacing w:line="312" w:lineRule="auto"/>
        <w:jc w:val="both"/>
        <w:rPr>
          <w:iCs/>
        </w:rPr>
      </w:pPr>
      <w:r w:rsidRPr="00BF6FD1">
        <w:rPr>
          <w:iCs/>
        </w:rPr>
        <w:t>Une voiture atteint une vitesse de 30m/s avec une accélération constante AO=2m/s². Quelle sera la distance parcourue durant cette accélération si la voiture est initialement :</w:t>
      </w:r>
    </w:p>
    <w:p w:rsidR="00BF6FD1" w:rsidRPr="00BF6FD1" w:rsidRDefault="00BF6FD1" w:rsidP="00A4487F">
      <w:pPr>
        <w:numPr>
          <w:ilvl w:val="0"/>
          <w:numId w:val="11"/>
        </w:numPr>
        <w:spacing w:line="312" w:lineRule="auto"/>
        <w:rPr>
          <w:bCs/>
          <w:iCs/>
        </w:rPr>
      </w:pPr>
      <w:proofErr w:type="gramStart"/>
      <w:r w:rsidRPr="00BF6FD1">
        <w:rPr>
          <w:bCs/>
          <w:iCs/>
        </w:rPr>
        <w:t>au</w:t>
      </w:r>
      <w:proofErr w:type="gramEnd"/>
      <w:r w:rsidRPr="00BF6FD1">
        <w:rPr>
          <w:bCs/>
          <w:iCs/>
        </w:rPr>
        <w:t xml:space="preserve"> repos ?</w:t>
      </w:r>
      <w:r w:rsidR="008919E6">
        <w:rPr>
          <w:bCs/>
          <w:iCs/>
        </w:rPr>
        <w:t xml:space="preserve"> </w:t>
      </w:r>
      <m:oMath>
        <m:r>
          <w:rPr>
            <w:rFonts w:ascii="Cambria Math" w:hAnsi="Cambria Math"/>
            <w:color w:val="FF0000"/>
          </w:rPr>
          <m:t>x</m:t>
        </m:r>
        <m:d>
          <m:dPr>
            <m:ctrlPr>
              <w:rPr>
                <w:rFonts w:ascii="Cambria Math" w:hAnsi="Cambria Math"/>
                <w:bCs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t=15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type m:val="lin"/>
            <m:ctrlPr>
              <w:rPr>
                <w:rFonts w:ascii="Cambria Math" w:hAnsi="Cambria Math"/>
                <w:bCs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(30*15)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=225 m.</m:t>
        </m:r>
      </m:oMath>
    </w:p>
    <w:p w:rsidR="00BF6FD1" w:rsidRPr="008919E6" w:rsidRDefault="00BF6FD1" w:rsidP="008919E6">
      <w:pPr>
        <w:numPr>
          <w:ilvl w:val="0"/>
          <w:numId w:val="11"/>
        </w:numPr>
        <w:spacing w:line="312" w:lineRule="auto"/>
        <w:rPr>
          <w:bCs/>
          <w:iCs/>
        </w:rPr>
      </w:pPr>
      <w:proofErr w:type="gramStart"/>
      <w:r w:rsidRPr="00BF6FD1">
        <w:rPr>
          <w:bCs/>
          <w:iCs/>
        </w:rPr>
        <w:t>ou</w:t>
      </w:r>
      <w:proofErr w:type="gramEnd"/>
      <w:r w:rsidRPr="00BF6FD1">
        <w:rPr>
          <w:bCs/>
          <w:iCs/>
        </w:rPr>
        <w:t xml:space="preserve"> si elle a une vitesse initiale de 10 m/s ?</w:t>
      </w:r>
      <w:r w:rsidR="008919E6">
        <w:rPr>
          <w:bCs/>
          <w:iCs/>
        </w:rPr>
        <w:t xml:space="preserve"> </w:t>
      </w:r>
      <m:oMath>
        <m:r>
          <w:rPr>
            <w:rFonts w:ascii="Cambria Math" w:hAnsi="Cambria Math"/>
            <w:color w:val="FF0000"/>
          </w:rPr>
          <m:t>x</m:t>
        </m:r>
        <m:d>
          <m:dPr>
            <m:ctrlPr>
              <w:rPr>
                <w:rFonts w:ascii="Cambria Math" w:hAnsi="Cambria Math"/>
                <w:bCs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t=10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type m:val="lin"/>
            <m:ctrlPr>
              <w:rPr>
                <w:rFonts w:ascii="Cambria Math" w:hAnsi="Cambria Math"/>
                <w:bCs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(30*10)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=150 m.</m:t>
        </m:r>
      </m:oMath>
    </w:p>
    <w:p w:rsidR="00286EF1" w:rsidRDefault="00286EF1" w:rsidP="008D148D">
      <w:pPr>
        <w:spacing w:afterLines="60" w:after="144"/>
        <w:jc w:val="both"/>
      </w:pPr>
    </w:p>
    <w:p w:rsidR="00A212E6" w:rsidRDefault="00A212E6" w:rsidP="00A212E6">
      <w:pPr>
        <w:pStyle w:val="Titre1"/>
        <w:spacing w:after="120"/>
        <w:rPr>
          <w:sz w:val="24"/>
        </w:rPr>
      </w:pPr>
      <w:r>
        <w:rPr>
          <w:sz w:val="24"/>
        </w:rPr>
        <w:t>Exercice 4</w:t>
      </w:r>
    </w:p>
    <w:p w:rsidR="00A212E6" w:rsidRPr="007E18A8" w:rsidRDefault="0056529E" w:rsidP="00A212E6">
      <w:r>
        <w:pict>
          <v:group id="_x0000_s1026" editas="canvas" style="width:7in;height:247.1pt;mso-position-horizontal-relative:char;mso-position-vertical-relative:line" coordorigin="851,1643" coordsize="10080,4942">
            <o:lock v:ext="edit" aspectratio="t"/>
            <v:shape id="_x0000_s1027" type="#_x0000_t75" style="position:absolute;left:851;top:1643;width:10080;height:4942" o:preferrelative="f">
              <v:fill o:detectmouseclick="t"/>
              <v:path o:extrusionok="t" o:connecttype="none"/>
              <o:lock v:ext="edit" text="t"/>
            </v:shape>
            <v:rect id="_x0000_s1028" style="position:absolute;left:1571;top:2723;width:6480;height:3601" fillcolor="#ff9"/>
            <v:line id="_x0000_s1029" style="position:absolute" from="1571,6324" to="8951,6324" strokeweight="1.5pt">
              <v:stroke endarrow="open" endarrowwidth="wide" endarrowlength="long"/>
            </v:line>
            <v:line id="_x0000_s1030" style="position:absolute;flip:y" from="1571,2543" to="1571,6324" strokeweight="1.5pt">
              <v:stroke endarrow="open" endarrowwidth="wide" endarrowlength="long"/>
            </v:line>
            <v:oval id="_x0000_s1031" style="position:absolute;left:1932;top:5243;width:360;height:359" fillcolor="green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2471;top:4163;width:628;height:544;mso-wrap-style:none" filled="f" stroked="f">
              <v:textbox style="mso-next-textbox:#_x0000_s1032;mso-fit-shape-to-text:t">
                <w:txbxContent>
                  <w:p w:rsidR="00A212E6" w:rsidRDefault="00A212E6" w:rsidP="00A212E6">
                    <w:r w:rsidRPr="00DB2C8E">
                      <w:rPr>
                        <w:position w:val="-6"/>
                      </w:rPr>
                      <w:object w:dxaOrig="340" w:dyaOrig="400">
                        <v:shape id="_x0000_i1028" type="#_x0000_t75" style="width:17.25pt;height:20.25pt" o:ole="">
                          <v:imagedata r:id="rId9" o:title=""/>
                        </v:shape>
                        <o:OLEObject Type="Embed" ProgID="Equation.3" ShapeID="_x0000_i1028" DrawAspect="Content" ObjectID="_1660031181" r:id="rId10"/>
                      </w:object>
                    </w:r>
                  </w:p>
                </w:txbxContent>
              </v:textbox>
            </v:shape>
            <v:line id="_x0000_s1033" style="position:absolute;flip:y" from="2112,4343" to="3731,5423" strokeweight="2.25pt">
              <v:stroke startarrow="oval" endarrow="open" endarrowwidth="wide" endarrowlength="long"/>
            </v:line>
            <v:shape id="_x0000_s1034" type="#_x0000_t202" style="position:absolute;left:8951;top:5963;width:540;height:622" filled="f" stroked="f">
              <v:textbox>
                <w:txbxContent>
                  <w:p w:rsidR="00A212E6" w:rsidRPr="00DB2C8E" w:rsidRDefault="00A212E6" w:rsidP="00A212E6">
                    <w:pPr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 w:rsidRPr="00DB2C8E">
                      <w:rPr>
                        <w:rFonts w:ascii="Arial" w:hAnsi="Arial" w:cs="Arial"/>
                        <w:sz w:val="28"/>
                        <w:szCs w:val="28"/>
                      </w:rPr>
                      <w:t>X</w:t>
                    </w:r>
                  </w:p>
                </w:txbxContent>
              </v:textbox>
            </v:shape>
            <v:shape id="_x0000_s1035" type="#_x0000_t202" style="position:absolute;left:1211;top:2003;width:540;height:622" filled="f" stroked="f">
              <v:textbox>
                <w:txbxContent>
                  <w:p w:rsidR="00A212E6" w:rsidRPr="00DB2C8E" w:rsidRDefault="00A212E6" w:rsidP="00A212E6">
                    <w:pPr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sz w:val="28"/>
                        <w:szCs w:val="28"/>
                      </w:rPr>
                      <w:t>Y</w:t>
                    </w:r>
                  </w:p>
                </w:txbxContent>
              </v:textbox>
            </v:shape>
            <v:line id="_x0000_s1036" style="position:absolute;flip:x" from="1031,5423" to="2111,6143" strokeweight="2.25pt">
              <v:stroke endarrow="open" endarrowwidth="wide" endarrowlength="long"/>
            </v:line>
            <v:shape id="_x0000_s1037" type="#_x0000_t75" style="position:absolute;left:1211;top:5425;width:244;height:344">
              <v:imagedata r:id="rId11" o:title=""/>
            </v:shape>
            <v:line id="_x0000_s1038" style="position:absolute;flip:y" from="2111,2723" to="6071,5423">
              <v:stroke dashstyle="dash"/>
            </v:line>
            <v:line id="_x0000_s1039" style="position:absolute;flip:x y" from="6071,2723" to="8040,4049">
              <v:stroke dashstyle="dash"/>
            </v:line>
            <v:line id="_x0000_s1040" style="position:absolute;rotation:180;flip:x y" from="6071,2723" to="7690,3803" strokeweight="2.25pt">
              <v:stroke startarrow="oval" endarrow="open" endarrowwidth="wide" endarrowlength="long"/>
            </v:line>
            <v:line id="_x0000_s1041" style="position:absolute;flip:y" from="6071,1643" to="7690,2723" strokeweight="2.25pt">
              <v:stroke dashstyle="dash" startarrow="oval" endarrow="open" endarrowwidth="wide" endarrowlength="long"/>
            </v:lin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42" type="#_x0000_t19" style="position:absolute;left:6762;top:2292;width:360;height:360;rotation:2155322fd" coordsize="22824,22268" adj="-6111058,116228,1224" path="wr-20376,,22824,43200,,35,22814,22268nfewr-20376,,22824,43200,,35,22814,22268l1224,21600nsxe" strokecolor="#396" strokeweight="2.25pt">
              <v:path o:connectlocs="0,35;22814,22268;1224,21600"/>
            </v:shape>
            <v:shape id="_x0000_s1043" type="#_x0000_t19" style="position:absolute;left:6765;top:2787;width:360;height:360;rotation:4670854fd" coordsize="22824,22268" adj="-6111058,116228,1224" path="wr-20376,,22824,43200,,35,22814,22268nfewr-20376,,22824,43200,,35,22814,22268l1224,21600nsxe" strokecolor="#396" strokeweight="2.25pt">
              <v:path o:connectlocs="0,35;22814,22268;1224,21600"/>
            </v:shape>
            <w10:wrap type="none"/>
            <w10:anchorlock/>
          </v:group>
          <o:OLEObject Type="Embed" ProgID="Equation.3" ShapeID="_x0000_s1037" DrawAspect="Content" ObjectID="_1660031182" r:id="rId12"/>
        </w:pict>
      </w:r>
    </w:p>
    <w:p w:rsidR="00A212E6" w:rsidRDefault="00A212E6" w:rsidP="00A212E6"/>
    <w:p w:rsidR="00A212E6" w:rsidRDefault="00A212E6" w:rsidP="00A212E6">
      <w:pPr>
        <w:spacing w:after="60"/>
        <w:jc w:val="both"/>
      </w:pPr>
      <w:r>
        <w:t xml:space="preserve">La figure représente une table de billard vue de dessus, à laquelle un repère (0, X, Y) a été associé. La table a les dimensions suivantes : 2, 54 </w:t>
      </w:r>
      <w:r>
        <w:sym w:font="Symbol" w:char="F0B4"/>
      </w:r>
      <w:r>
        <w:t xml:space="preserve">1, </w:t>
      </w:r>
      <w:smartTag w:uri="urn:schemas-microsoft-com:office:smarttags" w:element="metricconverter">
        <w:smartTagPr>
          <w:attr w:name="ProductID" w:val="27 m"/>
        </w:smartTagPr>
        <w:r>
          <w:t>27 m</w:t>
        </w:r>
      </w:smartTag>
      <w:r>
        <w:t>. Une boule de billard a une position initiale de (Xi = 0,1 </w:t>
      </w:r>
      <w:proofErr w:type="gramStart"/>
      <w:r>
        <w:t>;  Yi</w:t>
      </w:r>
      <w:proofErr w:type="gramEnd"/>
      <w:r>
        <w:t xml:space="preserve"> = 0, 4). Après la frappe, elle a une vitesse initiale de 0,6 m/s et le vecteur vitesse initiale fait un angle de 30° avec l’axe des X. Elle est ensuite animée d’un mouvement rectiligne uniforme. </w:t>
      </w:r>
    </w:p>
    <w:p w:rsidR="00A212E6" w:rsidRDefault="00A212E6" w:rsidP="00A212E6">
      <w:pPr>
        <w:spacing w:after="60"/>
        <w:jc w:val="both"/>
      </w:pPr>
    </w:p>
    <w:p w:rsidR="00A212E6" w:rsidRDefault="00A212E6" w:rsidP="00A212E6">
      <w:pPr>
        <w:numPr>
          <w:ilvl w:val="0"/>
          <w:numId w:val="12"/>
        </w:numPr>
        <w:tabs>
          <w:tab w:val="clear" w:pos="720"/>
        </w:tabs>
        <w:spacing w:after="80"/>
        <w:ind w:left="357" w:hanging="357"/>
        <w:jc w:val="both"/>
      </w:pPr>
      <w:r>
        <w:t>Donner les coordonnées du vecteur vitesse initiale.</w:t>
      </w:r>
      <w:r w:rsidR="00600482"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0.52 ;0.3</m:t>
            </m:r>
          </m:e>
        </m:d>
      </m:oMath>
    </w:p>
    <w:p w:rsidR="00600482" w:rsidRDefault="00A212E6" w:rsidP="00600482">
      <w:pPr>
        <w:numPr>
          <w:ilvl w:val="0"/>
          <w:numId w:val="12"/>
        </w:numPr>
        <w:tabs>
          <w:tab w:val="clear" w:pos="720"/>
        </w:tabs>
        <w:spacing w:after="80"/>
        <w:ind w:left="357" w:hanging="357"/>
        <w:jc w:val="both"/>
      </w:pPr>
      <w:r>
        <w:t>Déterminer les équations horaires du mouvement.</w:t>
      </w:r>
    </w:p>
    <w:p w:rsidR="00A212E6" w:rsidRPr="00600482" w:rsidRDefault="0056529E" w:rsidP="00600482">
      <w:pPr>
        <w:spacing w:after="80"/>
        <w:ind w:left="357"/>
        <w:jc w:val="both"/>
        <w:rPr>
          <w:color w:val="FF000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0 ;0</m:t>
              </m:r>
            </m:e>
          </m:d>
          <m:r>
            <w:rPr>
              <w:rFonts w:ascii="Cambria Math" w:hAnsi="Cambria Math"/>
              <w:color w:val="FF0000"/>
            </w:rPr>
            <m:t xml:space="preserve"> ; 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0.52 ;0.3</m:t>
              </m:r>
            </m:e>
          </m:d>
          <m:r>
            <w:rPr>
              <w:rFonts w:ascii="Cambria Math" w:hAnsi="Cambria Math"/>
              <w:color w:val="FF0000"/>
            </w:rPr>
            <m:t> ;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0.1+0.52t ;0.4+0.3t</m:t>
              </m:r>
            </m:e>
          </m:d>
        </m:oMath>
      </m:oMathPara>
    </w:p>
    <w:p w:rsidR="00600482" w:rsidRDefault="00A212E6" w:rsidP="00A212E6">
      <w:pPr>
        <w:numPr>
          <w:ilvl w:val="0"/>
          <w:numId w:val="12"/>
        </w:numPr>
        <w:tabs>
          <w:tab w:val="clear" w:pos="720"/>
        </w:tabs>
        <w:spacing w:after="80"/>
        <w:ind w:left="357" w:hanging="357"/>
        <w:jc w:val="both"/>
      </w:pPr>
      <w:r>
        <w:t>Quand la boule vient-elle taper contre le bord de la table ?</w:t>
      </w:r>
    </w:p>
    <w:p w:rsidR="00A212E6" w:rsidRPr="00B90916" w:rsidRDefault="00600482" w:rsidP="00600482">
      <w:pPr>
        <w:spacing w:after="80"/>
        <w:ind w:left="357"/>
        <w:jc w:val="both"/>
        <w:rPr>
          <w:color w:val="FF0000"/>
        </w:rPr>
      </w:pPr>
      <w:r w:rsidRPr="00B90916">
        <w:rPr>
          <w:color w:val="FF0000"/>
        </w:rPr>
        <w:t xml:space="preserve">La boule tape la table quand </w:t>
      </w:r>
      <m:oMath>
        <m:r>
          <w:rPr>
            <w:rFonts w:ascii="Cambria Math" w:hAnsi="Cambria Math"/>
            <w:color w:val="FF0000"/>
          </w:rPr>
          <m:t>y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</m:e>
        </m:d>
        <m:r>
          <w:rPr>
            <w:rFonts w:ascii="Cambria Math" w:hAnsi="Cambria Math"/>
            <w:color w:val="FF0000"/>
          </w:rPr>
          <m:t xml:space="preserve">=1.27 m. </m:t>
        </m:r>
      </m:oMath>
      <w:r w:rsidRPr="00B90916">
        <w:rPr>
          <w:color w:val="FF0000"/>
        </w:rPr>
        <w:t xml:space="preserve">Donc </w:t>
      </w:r>
      <m:oMath>
        <m:r>
          <w:rPr>
            <w:rFonts w:ascii="Cambria Math" w:hAnsi="Cambria Math"/>
            <w:color w:val="FF0000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(1.27-0.4)</m:t>
            </m:r>
          </m:num>
          <m:den>
            <m:r>
              <w:rPr>
                <w:rFonts w:ascii="Cambria Math" w:hAnsi="Cambria Math"/>
                <w:color w:val="FF0000"/>
              </w:rPr>
              <m:t>0.3</m:t>
            </m:r>
          </m:den>
        </m:f>
        <m:r>
          <w:rPr>
            <w:rFonts w:ascii="Cambria Math" w:hAnsi="Cambria Math"/>
            <w:color w:val="FF0000"/>
          </w:rPr>
          <m:t>=2.9s.</m:t>
        </m:r>
      </m:oMath>
    </w:p>
    <w:p w:rsidR="00A212E6" w:rsidRDefault="00A212E6" w:rsidP="00A212E6">
      <w:pPr>
        <w:numPr>
          <w:ilvl w:val="0"/>
          <w:numId w:val="12"/>
        </w:numPr>
        <w:tabs>
          <w:tab w:val="clear" w:pos="720"/>
        </w:tabs>
        <w:spacing w:after="80"/>
        <w:ind w:left="357" w:hanging="357"/>
        <w:jc w:val="both"/>
      </w:pPr>
      <w:r>
        <w:t>Quelle est la position de la boule quand elle tape le bord de la table ?</w:t>
      </w:r>
      <w:r w:rsidR="00B672F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1.61 ;1.27</m:t>
            </m:r>
          </m:e>
        </m:d>
        <m:r>
          <w:rPr>
            <w:rFonts w:ascii="Cambria Math" w:hAnsi="Cambria Math"/>
            <w:color w:val="FF0000"/>
          </w:rPr>
          <m:t>.</m:t>
        </m:r>
      </m:oMath>
    </w:p>
    <w:p w:rsidR="00A212E6" w:rsidRDefault="00A212E6" w:rsidP="00A212E6">
      <w:pPr>
        <w:numPr>
          <w:ilvl w:val="0"/>
          <w:numId w:val="12"/>
        </w:numPr>
        <w:tabs>
          <w:tab w:val="clear" w:pos="720"/>
        </w:tabs>
        <w:spacing w:after="80"/>
        <w:ind w:left="357" w:hanging="357"/>
        <w:jc w:val="both"/>
      </w:pPr>
      <w:r>
        <w:lastRenderedPageBreak/>
        <w:t>Quelles sont les coordonnées du vecteur vitesse juste avant et juste après avoir tapé le rebord de la table ?</w:t>
      </w:r>
      <m:oMath>
        <m:r>
          <w:rPr>
            <w:rFonts w:ascii="Cambria Math" w:hAnsi="Cambria Math"/>
            <w:color w:val="FF0000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t→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2.9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</m:t>
                </m:r>
              </m:sup>
            </m:sSup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0.52 ;0.3</m:t>
            </m:r>
          </m:e>
        </m:d>
        <m:r>
          <w:rPr>
            <w:rFonts w:ascii="Cambria Math" w:hAnsi="Cambria Math"/>
            <w:color w:val="FF0000"/>
          </w:rPr>
          <m:t xml:space="preserve"> ;  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t→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2.9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+</m:t>
                </m:r>
              </m:sup>
            </m:sSup>
          </m:e>
        </m:d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0.52 ;-0.3</m:t>
            </m:r>
          </m:e>
        </m:d>
        <m:r>
          <w:rPr>
            <w:rFonts w:ascii="Cambria Math" w:hAnsi="Cambria Math"/>
            <w:color w:val="FF0000"/>
          </w:rPr>
          <m:t> </m:t>
        </m:r>
      </m:oMath>
    </w:p>
    <w:p w:rsidR="00A212E6" w:rsidRDefault="00A212E6" w:rsidP="00A212E6">
      <w:pPr>
        <w:numPr>
          <w:ilvl w:val="0"/>
          <w:numId w:val="12"/>
        </w:numPr>
        <w:tabs>
          <w:tab w:val="clear" w:pos="720"/>
        </w:tabs>
        <w:spacing w:after="80"/>
        <w:ind w:left="357" w:hanging="357"/>
        <w:jc w:val="both"/>
      </w:pPr>
      <w:r>
        <w:t>Quelles sont les nouvelles équations horaires du mouvement (après le choc sur le rebord de la table) ?</w:t>
      </w:r>
    </w:p>
    <w:p w:rsidR="00263515" w:rsidRPr="00263515" w:rsidRDefault="0056529E" w:rsidP="00263515">
      <w:pPr>
        <w:pStyle w:val="Paragraphedeliste"/>
        <w:spacing w:after="80"/>
        <w:jc w:val="both"/>
        <w:rPr>
          <w:color w:val="FF000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t&gt;2.9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0 ;0</m:t>
              </m:r>
            </m:e>
          </m:d>
          <m:r>
            <w:rPr>
              <w:rFonts w:ascii="Cambria Math" w:hAnsi="Cambria Math"/>
              <w:color w:val="FF0000"/>
            </w:rPr>
            <m:t xml:space="preserve"> ; 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t&gt;2.9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0.52 ;-0.3</m:t>
              </m:r>
            </m:e>
          </m:d>
          <m:r>
            <w:rPr>
              <w:rFonts w:ascii="Cambria Math" w:hAnsi="Cambria Math"/>
              <w:color w:val="FF0000"/>
            </w:rPr>
            <m:t> ;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t&gt;2.9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0.1+0.52t ;1.27-0.3t</m:t>
              </m:r>
            </m:e>
          </m:d>
        </m:oMath>
      </m:oMathPara>
    </w:p>
    <w:p w:rsidR="00A212E6" w:rsidRDefault="00E46BB2" w:rsidP="00A212E6">
      <w:pPr>
        <w:numPr>
          <w:ilvl w:val="0"/>
          <w:numId w:val="12"/>
        </w:numPr>
        <w:tabs>
          <w:tab w:val="clear" w:pos="720"/>
        </w:tabs>
        <w:spacing w:after="80"/>
        <w:ind w:left="357" w:hanging="357"/>
        <w:jc w:val="both"/>
      </w:pPr>
      <w:r>
        <w:t>(</w:t>
      </w:r>
      <w:r w:rsidRPr="00E46BB2">
        <w:rPr>
          <w:b/>
          <w:i/>
        </w:rPr>
        <w:t>Facultatif</w:t>
      </w:r>
      <w:r>
        <w:t xml:space="preserve">) </w:t>
      </w:r>
      <w:r w:rsidR="00A212E6">
        <w:t xml:space="preserve">Supposons maintenant que les forces de frottement provoquent une décélération de la boule : </w:t>
      </w:r>
      <w:r w:rsidR="00A212E6" w:rsidRPr="009E73D8">
        <w:rPr>
          <w:position w:val="-14"/>
        </w:rPr>
        <w:object w:dxaOrig="360" w:dyaOrig="420">
          <v:shape id="_x0000_i1031" type="#_x0000_t75" style="width:18pt;height:21pt" o:ole="">
            <v:imagedata r:id="rId13" o:title=""/>
          </v:shape>
          <o:OLEObject Type="Embed" ProgID="Equation.3" ShapeID="_x0000_i1031" DrawAspect="Content" ObjectID="_1660031180" r:id="rId14"/>
        </w:object>
      </w:r>
      <w:r w:rsidR="00A212E6">
        <w:t>=0,2m/s², le vecteur accélération étant directement opposé au vecteur vitesse. Ecrire les équations horaires du mouvement pour la première partie de la trajectoire.</w:t>
      </w:r>
    </w:p>
    <w:p w:rsidR="00963254" w:rsidRPr="00963254" w:rsidRDefault="0056529E" w:rsidP="00963254">
      <w:pPr>
        <w:pStyle w:val="Paragraphedeliste"/>
        <w:spacing w:after="80"/>
        <w:jc w:val="both"/>
        <w:rPr>
          <w:color w:val="FF000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-0.17 ;-0.1</m:t>
              </m:r>
            </m:e>
          </m:d>
          <m:r>
            <w:rPr>
              <w:rFonts w:ascii="Cambria Math" w:hAnsi="Cambria Math"/>
              <w:color w:val="FF0000"/>
            </w:rPr>
            <m:t xml:space="preserve"> ; 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0.52-0.17t ;0.3-0.1t</m:t>
              </m:r>
            </m:e>
          </m:d>
        </m:oMath>
      </m:oMathPara>
    </w:p>
    <w:p w:rsidR="008955F2" w:rsidRPr="0056529E" w:rsidRDefault="0056529E" w:rsidP="0056529E">
      <w:pPr>
        <w:pStyle w:val="Paragraphedeliste"/>
        <w:spacing w:after="80"/>
        <w:jc w:val="both"/>
        <w:rPr>
          <w:color w:val="FF000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0.1+0.52t-0.085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 xml:space="preserve"> ;0.4+0.3t-0.05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d>
        </m:oMath>
      </m:oMathPara>
      <w:bookmarkStart w:id="0" w:name="_GoBack"/>
      <w:bookmarkEnd w:id="0"/>
    </w:p>
    <w:p w:rsidR="008955F2" w:rsidRPr="008955F2" w:rsidRDefault="008955F2" w:rsidP="008955F2">
      <w:pPr>
        <w:spacing w:afterLines="60" w:after="144"/>
        <w:jc w:val="center"/>
        <w:rPr>
          <w:caps/>
        </w:rPr>
      </w:pPr>
    </w:p>
    <w:sectPr w:rsidR="008955F2" w:rsidRPr="008955F2" w:rsidSect="00211FAB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68D3"/>
    <w:multiLevelType w:val="hybridMultilevel"/>
    <w:tmpl w:val="79704A86"/>
    <w:lvl w:ilvl="0" w:tplc="040C000F">
      <w:start w:val="1"/>
      <w:numFmt w:val="decimal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8E7F2B"/>
    <w:multiLevelType w:val="hybridMultilevel"/>
    <w:tmpl w:val="CAC6B88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03910"/>
    <w:multiLevelType w:val="hybridMultilevel"/>
    <w:tmpl w:val="43F6B2DA"/>
    <w:lvl w:ilvl="0" w:tplc="636EE790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F44711"/>
    <w:multiLevelType w:val="hybridMultilevel"/>
    <w:tmpl w:val="210E8D10"/>
    <w:lvl w:ilvl="0" w:tplc="1FA458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8751C1"/>
    <w:multiLevelType w:val="hybridMultilevel"/>
    <w:tmpl w:val="4DB4497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328E9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9A3D7B"/>
    <w:multiLevelType w:val="hybridMultilevel"/>
    <w:tmpl w:val="AAF4F3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37627"/>
    <w:multiLevelType w:val="hybridMultilevel"/>
    <w:tmpl w:val="C69A7E70"/>
    <w:lvl w:ilvl="0" w:tplc="A65A3D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792E53"/>
    <w:multiLevelType w:val="multilevel"/>
    <w:tmpl w:val="3C62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4229C5"/>
    <w:multiLevelType w:val="hybridMultilevel"/>
    <w:tmpl w:val="2E84C862"/>
    <w:lvl w:ilvl="0" w:tplc="7C6E0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D5E55"/>
    <w:multiLevelType w:val="multilevel"/>
    <w:tmpl w:val="210E8D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1DD7640"/>
    <w:multiLevelType w:val="hybridMultilevel"/>
    <w:tmpl w:val="9198F6FA"/>
    <w:lvl w:ilvl="0" w:tplc="040C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25502D4"/>
    <w:multiLevelType w:val="hybridMultilevel"/>
    <w:tmpl w:val="C4C8A76C"/>
    <w:lvl w:ilvl="0" w:tplc="73F61C6E">
      <w:start w:val="1"/>
      <w:numFmt w:val="decimal"/>
      <w:pStyle w:val="Titre3"/>
      <w:lvlText w:val="%1."/>
      <w:lvlJc w:val="left"/>
      <w:pPr>
        <w:tabs>
          <w:tab w:val="num" w:pos="6455"/>
        </w:tabs>
        <w:ind w:left="6455" w:hanging="360"/>
      </w:pPr>
      <w:rPr>
        <w:rFonts w:hint="default"/>
      </w:rPr>
    </w:lvl>
    <w:lvl w:ilvl="1" w:tplc="6AAEFFA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88012AE"/>
    <w:multiLevelType w:val="hybridMultilevel"/>
    <w:tmpl w:val="806A04F8"/>
    <w:lvl w:ilvl="0" w:tplc="040C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B0C5536"/>
    <w:multiLevelType w:val="hybridMultilevel"/>
    <w:tmpl w:val="C4209C3C"/>
    <w:lvl w:ilvl="0" w:tplc="FBD49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CA51C53"/>
    <w:multiLevelType w:val="multilevel"/>
    <w:tmpl w:val="3C62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0B376C"/>
    <w:multiLevelType w:val="hybridMultilevel"/>
    <w:tmpl w:val="DE8C49E2"/>
    <w:lvl w:ilvl="0" w:tplc="7C6E0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14"/>
  </w:num>
  <w:num w:numId="10">
    <w:abstractNumId w:val="11"/>
    <w:lvlOverride w:ilvl="0">
      <w:startOverride w:val="1"/>
    </w:lvlOverride>
  </w:num>
  <w:num w:numId="11">
    <w:abstractNumId w:val="2"/>
  </w:num>
  <w:num w:numId="12">
    <w:abstractNumId w:val="13"/>
  </w:num>
  <w:num w:numId="13">
    <w:abstractNumId w:val="0"/>
  </w:num>
  <w:num w:numId="14">
    <w:abstractNumId w:val="5"/>
  </w:num>
  <w:num w:numId="15">
    <w:abstractNumId w:val="15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5F2"/>
    <w:rsid w:val="0001554C"/>
    <w:rsid w:val="000375C6"/>
    <w:rsid w:val="000904A4"/>
    <w:rsid w:val="000F1976"/>
    <w:rsid w:val="00143E65"/>
    <w:rsid w:val="00156B07"/>
    <w:rsid w:val="0017773E"/>
    <w:rsid w:val="001D3F64"/>
    <w:rsid w:val="00211FAB"/>
    <w:rsid w:val="00216186"/>
    <w:rsid w:val="002411F7"/>
    <w:rsid w:val="00263515"/>
    <w:rsid w:val="00281D94"/>
    <w:rsid w:val="00286EF1"/>
    <w:rsid w:val="002A68CA"/>
    <w:rsid w:val="002E0464"/>
    <w:rsid w:val="003338C2"/>
    <w:rsid w:val="00387D7C"/>
    <w:rsid w:val="003A5154"/>
    <w:rsid w:val="00440421"/>
    <w:rsid w:val="00457E78"/>
    <w:rsid w:val="004A50F6"/>
    <w:rsid w:val="004E20AC"/>
    <w:rsid w:val="00521DD2"/>
    <w:rsid w:val="0056529E"/>
    <w:rsid w:val="00574E1D"/>
    <w:rsid w:val="00597683"/>
    <w:rsid w:val="005D3653"/>
    <w:rsid w:val="00600482"/>
    <w:rsid w:val="006364A7"/>
    <w:rsid w:val="00681096"/>
    <w:rsid w:val="006840C2"/>
    <w:rsid w:val="006C23C3"/>
    <w:rsid w:val="006C298C"/>
    <w:rsid w:val="006C585E"/>
    <w:rsid w:val="00730316"/>
    <w:rsid w:val="00735B68"/>
    <w:rsid w:val="0074293E"/>
    <w:rsid w:val="00786102"/>
    <w:rsid w:val="0079535E"/>
    <w:rsid w:val="007A49C7"/>
    <w:rsid w:val="007C79D6"/>
    <w:rsid w:val="007F788C"/>
    <w:rsid w:val="0080796B"/>
    <w:rsid w:val="00827005"/>
    <w:rsid w:val="00875000"/>
    <w:rsid w:val="008919E6"/>
    <w:rsid w:val="008955F2"/>
    <w:rsid w:val="008D148D"/>
    <w:rsid w:val="008E4CD3"/>
    <w:rsid w:val="00913F6D"/>
    <w:rsid w:val="00944CDC"/>
    <w:rsid w:val="00963254"/>
    <w:rsid w:val="00976E1B"/>
    <w:rsid w:val="009922B3"/>
    <w:rsid w:val="009B2CCF"/>
    <w:rsid w:val="009B69B9"/>
    <w:rsid w:val="009C032C"/>
    <w:rsid w:val="009C2110"/>
    <w:rsid w:val="009F12EC"/>
    <w:rsid w:val="00A212E6"/>
    <w:rsid w:val="00A4487F"/>
    <w:rsid w:val="00A574B7"/>
    <w:rsid w:val="00A65DCA"/>
    <w:rsid w:val="00A770A3"/>
    <w:rsid w:val="00AB6D54"/>
    <w:rsid w:val="00AD1161"/>
    <w:rsid w:val="00B17EE5"/>
    <w:rsid w:val="00B21291"/>
    <w:rsid w:val="00B53CB6"/>
    <w:rsid w:val="00B5507D"/>
    <w:rsid w:val="00B672F5"/>
    <w:rsid w:val="00B90916"/>
    <w:rsid w:val="00BB611B"/>
    <w:rsid w:val="00BC0218"/>
    <w:rsid w:val="00BD1FDC"/>
    <w:rsid w:val="00BD1FE1"/>
    <w:rsid w:val="00BF6FD1"/>
    <w:rsid w:val="00C2461B"/>
    <w:rsid w:val="00C274F6"/>
    <w:rsid w:val="00C53384"/>
    <w:rsid w:val="00C82608"/>
    <w:rsid w:val="00C94622"/>
    <w:rsid w:val="00CB4BBB"/>
    <w:rsid w:val="00CD483D"/>
    <w:rsid w:val="00CF3163"/>
    <w:rsid w:val="00D14D61"/>
    <w:rsid w:val="00D32222"/>
    <w:rsid w:val="00D7513A"/>
    <w:rsid w:val="00DC0726"/>
    <w:rsid w:val="00DF0FF4"/>
    <w:rsid w:val="00DF3C57"/>
    <w:rsid w:val="00E46BB2"/>
    <w:rsid w:val="00E51B27"/>
    <w:rsid w:val="00E803B9"/>
    <w:rsid w:val="00EB525B"/>
    <w:rsid w:val="00EE271C"/>
    <w:rsid w:val="00F06300"/>
    <w:rsid w:val="00F3181E"/>
    <w:rsid w:val="00F57076"/>
    <w:rsid w:val="00F938D5"/>
    <w:rsid w:val="00FA41C6"/>
    <w:rsid w:val="00FC10A2"/>
    <w:rsid w:val="00FC53F5"/>
    <w:rsid w:val="00FF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44"/>
    <o:shapelayout v:ext="edit">
      <o:idmap v:ext="edit" data="1"/>
      <o:rules v:ext="edit">
        <o:r id="V:Rule1" type="arc" idref="#_x0000_s1042"/>
        <o:r id="V:Rule2" type="arc" idref="#_x0000_s1043"/>
      </o:rules>
    </o:shapelayout>
  </w:shapeDefaults>
  <w:decimalSymbol w:val=","/>
  <w:listSeparator w:val=";"/>
  <w14:docId w14:val="5F5A53B9"/>
  <w15:chartTrackingRefBased/>
  <w15:docId w15:val="{AC4C486E-2A18-43C4-9F87-E831E366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rsid w:val="00D32222"/>
    <w:pPr>
      <w:keepNext/>
      <w:outlineLvl w:val="0"/>
    </w:pPr>
    <w:rPr>
      <w:b/>
      <w:bCs/>
      <w:sz w:val="20"/>
    </w:rPr>
  </w:style>
  <w:style w:type="paragraph" w:styleId="Titre2">
    <w:name w:val="heading 2"/>
    <w:basedOn w:val="Normal"/>
    <w:next w:val="Normal"/>
    <w:qFormat/>
    <w:rsid w:val="002411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BB611B"/>
    <w:pPr>
      <w:keepNext/>
      <w:numPr>
        <w:numId w:val="2"/>
      </w:numPr>
      <w:spacing w:before="240" w:after="180"/>
      <w:outlineLvl w:val="2"/>
    </w:pPr>
    <w:rPr>
      <w:rFonts w:cs="Arial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D32222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rsid w:val="002411F7"/>
    <w:rPr>
      <w:rFonts w:ascii="Arial" w:hAnsi="Arial"/>
      <w:sz w:val="32"/>
    </w:rPr>
  </w:style>
  <w:style w:type="paragraph" w:styleId="Corpsdetexte">
    <w:name w:val="Body Text"/>
    <w:basedOn w:val="Normal"/>
    <w:rsid w:val="002411F7"/>
    <w:rPr>
      <w:b/>
      <w:bCs/>
      <w:i/>
      <w:iCs/>
    </w:rPr>
  </w:style>
  <w:style w:type="paragraph" w:styleId="Textebrut">
    <w:name w:val="Plain Text"/>
    <w:basedOn w:val="Normal"/>
    <w:rsid w:val="008955F2"/>
    <w:rPr>
      <w:rFonts w:ascii="Courier New" w:hAnsi="Courier New" w:cs="Courier New"/>
      <w:sz w:val="20"/>
      <w:szCs w:val="20"/>
    </w:rPr>
  </w:style>
  <w:style w:type="paragraph" w:styleId="Corpsdetexte3">
    <w:name w:val="Body Text 3"/>
    <w:basedOn w:val="Normal"/>
    <w:rsid w:val="00A4487F"/>
    <w:pPr>
      <w:spacing w:after="120"/>
    </w:pPr>
    <w:rPr>
      <w:sz w:val="16"/>
      <w:szCs w:val="16"/>
    </w:rPr>
  </w:style>
  <w:style w:type="paragraph" w:styleId="Textedebulles">
    <w:name w:val="Balloon Text"/>
    <w:basedOn w:val="Normal"/>
    <w:semiHidden/>
    <w:rsid w:val="00D7513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803B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F3C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de la cinématique</vt:lpstr>
    </vt:vector>
  </TitlesOfParts>
  <Company>UNIVERSITE PARIS-SUD 11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de la cinématique</dc:title>
  <dc:subject/>
  <dc:creator>UFR STAPS</dc:creator>
  <cp:keywords/>
  <dc:description/>
  <cp:lastModifiedBy>Dorian</cp:lastModifiedBy>
  <cp:revision>16</cp:revision>
  <dcterms:created xsi:type="dcterms:W3CDTF">2020-08-27T08:16:00Z</dcterms:created>
  <dcterms:modified xsi:type="dcterms:W3CDTF">2020-08-27T09:00:00Z</dcterms:modified>
</cp:coreProperties>
</file>