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5D" w:rsidRDefault="001F275D" w:rsidP="001F275D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Pr="00944CDC">
        <w:rPr>
          <w:rFonts w:ascii="Book Antiqua" w:hAnsi="Book Antiqua"/>
          <w:b/>
          <w:caps/>
          <w:sz w:val="28"/>
        </w:rPr>
        <w:t>BIOMECANIQUE</w:t>
      </w:r>
      <w:r>
        <w:tab/>
        <w:t>Année universitaire</w:t>
      </w:r>
    </w:p>
    <w:p w:rsidR="001F275D" w:rsidRDefault="001F275D" w:rsidP="001F275D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>
        <w:rPr>
          <w:b/>
          <w:i/>
        </w:rPr>
        <w:tab/>
      </w:r>
      <w:r>
        <w:rPr>
          <w:rFonts w:ascii="Century Schoolbook" w:hAnsi="Century Schoolbook"/>
        </w:rPr>
        <w:t>2020 – 2021</w:t>
      </w:r>
    </w:p>
    <w:p w:rsidR="001F275D" w:rsidRDefault="001F275D" w:rsidP="001F275D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1F275D" w:rsidRDefault="001F275D" w:rsidP="001F275D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>TD n°</w:t>
      </w:r>
      <w:r>
        <w:rPr>
          <w:b/>
          <w:sz w:val="28"/>
          <w:szCs w:val="28"/>
        </w:rPr>
        <w:t>4</w:t>
      </w:r>
      <w:r w:rsidRPr="009C2110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Mouvement rectiligne uniformément accéléré</w:t>
      </w:r>
    </w:p>
    <w:p w:rsidR="00B46012" w:rsidRDefault="00B46012" w:rsidP="00B46012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B46012" w:rsidRPr="00B46012" w:rsidRDefault="00B46012" w:rsidP="00B46012">
      <w:pPr>
        <w:shd w:val="clear" w:color="auto" w:fill="FFFFFF"/>
        <w:spacing w:line="360" w:lineRule="auto"/>
        <w:rPr>
          <w:b/>
          <w:szCs w:val="28"/>
        </w:rPr>
      </w:pPr>
      <w:r w:rsidRPr="00B46012">
        <w:rPr>
          <w:b/>
          <w:szCs w:val="28"/>
        </w:rPr>
        <w:t>Cours</w:t>
      </w:r>
    </w:p>
    <w:p w:rsidR="00395755" w:rsidRDefault="00B46012" w:rsidP="00B46012">
      <w:pPr>
        <w:pStyle w:val="Paragraphedeliste"/>
        <w:numPr>
          <w:ilvl w:val="0"/>
          <w:numId w:val="1"/>
        </w:numPr>
      </w:pPr>
      <w:r>
        <w:t>Rappeler la définition d’un mouvement rectiligne uniformément accéléré.</w:t>
      </w:r>
    </w:p>
    <w:p w:rsidR="00B46012" w:rsidRDefault="00B46012" w:rsidP="00B46012">
      <w:pPr>
        <w:pStyle w:val="Paragraphedeliste"/>
        <w:numPr>
          <w:ilvl w:val="0"/>
          <w:numId w:val="1"/>
        </w:numPr>
      </w:pPr>
      <w:r>
        <w:t>Rappeler la méthode de calcul de la vitesse d’un solide en mouvement de rotation d’axe fixe.</w:t>
      </w:r>
    </w:p>
    <w:p w:rsidR="00B46012" w:rsidRDefault="00B46012" w:rsidP="00B46012"/>
    <w:p w:rsidR="00B46012" w:rsidRDefault="00B46012" w:rsidP="00B46012">
      <w:pPr>
        <w:rPr>
          <w:b/>
        </w:rPr>
      </w:pPr>
      <w:r w:rsidRPr="00B46012">
        <w:rPr>
          <w:b/>
        </w:rPr>
        <w:t>Exercice 1</w:t>
      </w:r>
    </w:p>
    <w:p w:rsidR="00B46012" w:rsidRDefault="00B46012" w:rsidP="00B46012"/>
    <w:p w:rsidR="00E9003D" w:rsidRPr="00A4487F" w:rsidRDefault="00E9003D" w:rsidP="00E9003D">
      <w:r w:rsidRPr="00A4487F">
        <w:t xml:space="preserve">Une balle de tennis est propulsée vers le haut par un lanceur de balle automatique. Les valeurs de position et vitesse initiale au sortir de la machine sont de </w:t>
      </w:r>
      <w:smartTag w:uri="urn:schemas-microsoft-com:office:smarttags" w:element="metricconverter">
        <w:smartTagPr>
          <w:attr w:name="ProductID" w:val="1 m"/>
        </w:smartTagPr>
        <w:r w:rsidRPr="00A4487F">
          <w:t>1 m</w:t>
        </w:r>
      </w:smartTag>
      <w:r w:rsidRPr="00A4487F">
        <w:t xml:space="preserve"> et 8</w:t>
      </w:r>
      <w:r>
        <w:t xml:space="preserve"> m/s, sachant que l’axe est dirigé vers le haut.</w:t>
      </w:r>
    </w:p>
    <w:p w:rsidR="00E9003D" w:rsidRPr="00A4487F" w:rsidRDefault="00E9003D" w:rsidP="00E9003D">
      <w:pPr>
        <w:spacing w:line="312" w:lineRule="auto"/>
      </w:pPr>
    </w:p>
    <w:p w:rsidR="00E9003D" w:rsidRDefault="00E9003D" w:rsidP="00E9003D">
      <w:r w:rsidRPr="00A4487F">
        <w:t>Sachant que la décélération de la balle est constante (</w:t>
      </w:r>
      <w:r>
        <w:t>a</w:t>
      </w:r>
      <w:r w:rsidRPr="00A4487F">
        <w:t>=-9,81m/s²), calculer la hauteur maximale de la balle (à l’instant où la hauteur maximale est atteint</w:t>
      </w:r>
      <w:r>
        <w:t>e</w:t>
      </w:r>
      <w:r w:rsidRPr="00A4487F">
        <w:t>, la vitesse est nulle).</w:t>
      </w:r>
    </w:p>
    <w:p w:rsidR="00E9003D" w:rsidRDefault="00E9003D" w:rsidP="00E9003D"/>
    <w:p w:rsidR="00E9003D" w:rsidRPr="00E9003D" w:rsidRDefault="00E9003D" w:rsidP="00E9003D">
      <w:pPr>
        <w:rPr>
          <w:b/>
        </w:rPr>
      </w:pPr>
      <w:r w:rsidRPr="00E9003D">
        <w:rPr>
          <w:b/>
        </w:rPr>
        <w:t>Exercice 2</w:t>
      </w:r>
    </w:p>
    <w:p w:rsidR="00E9003D" w:rsidRDefault="00E9003D" w:rsidP="00E9003D"/>
    <w:p w:rsidR="001509DF" w:rsidRPr="00D06ACB" w:rsidRDefault="001509DF" w:rsidP="001509D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Un gymnaste de 1m70 pour 65 kg effectue un salto.</w:t>
      </w:r>
    </w:p>
    <w:p w:rsidR="001509DF" w:rsidRPr="00D06ACB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 xml:space="preserve">En prenant son impulsion, le gymnaste se donne une vitesse initiale de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V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3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eastAsiaTheme="minorHAnsi" w:hAnsi="Cambria Math"/>
                    <w:lang w:eastAsia="en-US"/>
                  </w:rPr>
                  <m:t>s</m:t>
                </m:r>
              </m:den>
            </m:f>
            <m:r>
              <w:rPr>
                <w:rFonts w:ascii="Cambria Math" w:eastAsiaTheme="minorHAnsi" w:hAnsi="Cambria Math"/>
                <w:lang w:eastAsia="en-US"/>
              </w:rPr>
              <m:t xml:space="preserve"> ;5 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r>
                  <w:rPr>
                    <w:rFonts w:ascii="Cambria Math" w:eastAsiaTheme="minorHAnsi" w:hAnsi="Cambria Math"/>
                    <w:lang w:eastAsia="en-US"/>
                  </w:rPr>
                  <m:t>s</m:t>
                </m:r>
              </m:den>
            </m:f>
          </m:e>
        </m:d>
      </m:oMath>
      <w:r w:rsidRPr="00D06ACB">
        <w:rPr>
          <w:rFonts w:eastAsiaTheme="minorHAnsi"/>
          <w:i/>
          <w:iCs/>
          <w:lang w:eastAsia="en-US"/>
        </w:rPr>
        <w:t xml:space="preserve">. </w:t>
      </w:r>
      <w:r w:rsidR="006510AA" w:rsidRPr="00D06ACB">
        <w:rPr>
          <w:rFonts w:eastAsiaTheme="minorHAnsi"/>
          <w:lang w:eastAsia="en-US"/>
        </w:rPr>
        <w:t xml:space="preserve">A cet </w:t>
      </w:r>
      <w:proofErr w:type="spellStart"/>
      <w:r w:rsidR="006510AA" w:rsidRPr="00D06ACB">
        <w:rPr>
          <w:rFonts w:eastAsiaTheme="minorHAnsi"/>
          <w:lang w:eastAsia="en-US"/>
        </w:rPr>
        <w:t>instant là</w:t>
      </w:r>
      <w:proofErr w:type="spellEnd"/>
      <w:r w:rsidR="006510AA" w:rsidRPr="00D06ACB">
        <w:rPr>
          <w:rFonts w:eastAsiaTheme="minorHAnsi"/>
          <w:lang w:eastAsia="en-US"/>
        </w:rPr>
        <w:t xml:space="preserve">, les </w:t>
      </w:r>
      <w:r w:rsidRPr="00D06ACB">
        <w:rPr>
          <w:rFonts w:eastAsiaTheme="minorHAnsi"/>
          <w:lang w:eastAsia="en-US"/>
        </w:rPr>
        <w:t>coordonnées de son centre de masse sont</w:t>
      </w:r>
      <w:r w:rsidR="006510AA" w:rsidRPr="00D06ACB">
        <w:rPr>
          <w:rFonts w:eastAsiaTheme="minorHAnsi"/>
          <w:lang w:eastAsia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0 m</m:t>
            </m:r>
            <m:r>
              <w:rPr>
                <w:rFonts w:ascii="Cambria Math" w:eastAsiaTheme="minorHAnsi" w:hAnsi="Cambria Math"/>
                <w:lang w:eastAsia="en-US"/>
              </w:rPr>
              <m:t xml:space="preserve"> ;</m:t>
            </m:r>
            <m:r>
              <w:rPr>
                <w:rFonts w:ascii="Cambria Math" w:eastAsiaTheme="minorHAnsi" w:hAnsi="Cambria Math"/>
                <w:lang w:eastAsia="en-US"/>
              </w:rPr>
              <m:t>1.2</m:t>
            </m:r>
            <m:r>
              <w:rPr>
                <w:rFonts w:ascii="Cambria Math" w:eastAsiaTheme="minorHAnsi" w:hAnsi="Cambria Math"/>
                <w:lang w:eastAsia="en-US"/>
              </w:rPr>
              <m:t xml:space="preserve">5 </m:t>
            </m:r>
            <m:r>
              <w:rPr>
                <w:rFonts w:ascii="Cambria Math" w:eastAsiaTheme="minorHAnsi" w:hAnsi="Cambria Math"/>
                <w:lang w:eastAsia="en-US"/>
              </w:rPr>
              <m:t>m</m:t>
            </m:r>
          </m:e>
        </m:d>
      </m:oMath>
      <w:r w:rsidRPr="00D06ACB">
        <w:rPr>
          <w:rFonts w:eastAsiaTheme="minorHAnsi"/>
          <w:lang w:eastAsia="en-US"/>
        </w:rPr>
        <w:t xml:space="preserve">. Déterminer les </w:t>
      </w:r>
      <w:r w:rsidR="006510AA" w:rsidRPr="00D06ACB">
        <w:rPr>
          <w:rFonts w:eastAsiaTheme="minorHAnsi"/>
          <w:lang w:eastAsia="en-US"/>
        </w:rPr>
        <w:t>é</w:t>
      </w:r>
      <w:r w:rsidRPr="00D06ACB">
        <w:rPr>
          <w:rFonts w:eastAsiaTheme="minorHAnsi"/>
          <w:lang w:eastAsia="en-US"/>
        </w:rPr>
        <w:t>quations horaires du mouvement sur</w:t>
      </w:r>
      <w:r w:rsidR="006510AA" w:rsidRPr="00D06ACB">
        <w:rPr>
          <w:rFonts w:eastAsiaTheme="minorHAnsi"/>
          <w:lang w:eastAsia="en-US"/>
        </w:rPr>
        <w:t xml:space="preserve"> </w:t>
      </w:r>
      <w:r w:rsidRPr="00D06ACB">
        <w:rPr>
          <w:rFonts w:eastAsiaTheme="minorHAnsi"/>
          <w:lang w:eastAsia="en-US"/>
        </w:rPr>
        <w:t>les axes X et Y pendant le saut</w:t>
      </w:r>
      <w:r w:rsidR="006510AA" w:rsidRPr="00D06ACB">
        <w:rPr>
          <w:rFonts w:eastAsiaTheme="minorHAnsi"/>
          <w:lang w:eastAsia="en-US"/>
        </w:rPr>
        <w:t xml:space="preserve"> sachant que l’athlète est soumis à une accélération verticale constante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A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0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HAnsi" w:hAnsi="Cambria Math"/>
                <w:lang w:eastAsia="en-US"/>
              </w:rPr>
              <m:t xml:space="preserve"> ;</m:t>
            </m:r>
            <m:r>
              <w:rPr>
                <w:rFonts w:ascii="Cambria Math" w:eastAsiaTheme="minorHAnsi" w:hAnsi="Cambria Math"/>
                <w:lang w:eastAsia="en-US"/>
              </w:rPr>
              <m:t>-9.81</m:t>
            </m:r>
            <m:r>
              <w:rPr>
                <w:rFonts w:ascii="Cambria Math" w:eastAsiaTheme="minorHAnsi" w:hAnsi="Cambria Math"/>
                <w:lang w:eastAsia="en-US"/>
              </w:rPr>
              <m:t xml:space="preserve"> </m:t>
            </m:r>
            <m:f>
              <m:fPr>
                <m:type m:val="lin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eastAsia="en-U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</m:oMath>
      <w:r w:rsidRPr="00D06ACB">
        <w:rPr>
          <w:rFonts w:eastAsiaTheme="minorHAnsi"/>
          <w:lang w:eastAsia="en-US"/>
        </w:rPr>
        <w:t>.</w:t>
      </w:r>
    </w:p>
    <w:p w:rsidR="001509DF" w:rsidRPr="00D06ACB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Combien de temps le sauteur va-t-il mettre pour retomber au sol si son centre de masse est situé à 1.25</w:t>
      </w:r>
      <w:r w:rsidR="006510AA" w:rsidRPr="00D06ACB">
        <w:rPr>
          <w:rFonts w:eastAsiaTheme="minorHAnsi"/>
          <w:i/>
          <w:lang w:eastAsia="en-US"/>
        </w:rPr>
        <w:t xml:space="preserve"> </w:t>
      </w:r>
      <w:r w:rsidRPr="00D06ACB">
        <w:rPr>
          <w:rFonts w:eastAsiaTheme="minorHAnsi"/>
          <w:i/>
          <w:lang w:eastAsia="en-US"/>
        </w:rPr>
        <w:t>m</w:t>
      </w:r>
      <w:r w:rsidRPr="00D06ACB">
        <w:rPr>
          <w:rFonts w:eastAsiaTheme="minorHAnsi"/>
          <w:lang w:eastAsia="en-US"/>
        </w:rPr>
        <w:t xml:space="preserve"> de ses pieds lorsqu’il se réceptionne.</w:t>
      </w:r>
    </w:p>
    <w:p w:rsidR="001509DF" w:rsidRPr="00D06ACB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Cela changerait-il s’il effectuait une figure différente, en supposant que la vitesse initiale et la posture à</w:t>
      </w:r>
      <w:r w:rsidR="006510AA" w:rsidRPr="00D06ACB">
        <w:rPr>
          <w:rFonts w:eastAsiaTheme="minorHAnsi"/>
          <w:lang w:eastAsia="en-US"/>
        </w:rPr>
        <w:t xml:space="preserve"> </w:t>
      </w:r>
      <w:r w:rsidRPr="00D06ACB">
        <w:rPr>
          <w:rFonts w:eastAsiaTheme="minorHAnsi"/>
          <w:lang w:eastAsia="en-US"/>
        </w:rPr>
        <w:t>l’arrivée sont les mêmes.</w:t>
      </w:r>
    </w:p>
    <w:p w:rsidR="001509DF" w:rsidRPr="00D06ACB" w:rsidRDefault="001509DF" w:rsidP="006510A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D06ACB">
        <w:rPr>
          <w:rFonts w:eastAsiaTheme="minorHAnsi"/>
          <w:lang w:eastAsia="en-US"/>
        </w:rPr>
        <w:t>Quelle est la vitesse de son centre de masse lorsqu’il retouche le sol ? (</w:t>
      </w:r>
      <w:r w:rsidR="00066BF4" w:rsidRPr="00D06ACB">
        <w:rPr>
          <w:rFonts w:eastAsiaTheme="minorHAnsi"/>
          <w:lang w:eastAsia="en-US"/>
        </w:rPr>
        <w:t>Donner</w:t>
      </w:r>
      <w:r w:rsidRPr="00D06ACB">
        <w:rPr>
          <w:rFonts w:eastAsiaTheme="minorHAnsi"/>
          <w:lang w:eastAsia="en-US"/>
        </w:rPr>
        <w:t xml:space="preserve"> en km/h)</w:t>
      </w:r>
    </w:p>
    <w:p w:rsidR="00E9003D" w:rsidRPr="00D06ACB" w:rsidRDefault="001509DF" w:rsidP="006510AA">
      <w:pPr>
        <w:pStyle w:val="Paragraphedeliste"/>
        <w:numPr>
          <w:ilvl w:val="0"/>
          <w:numId w:val="4"/>
        </w:numPr>
      </w:pPr>
      <w:r w:rsidRPr="00D06ACB">
        <w:rPr>
          <w:rFonts w:eastAsiaTheme="minorHAnsi"/>
          <w:lang w:eastAsia="en-US"/>
        </w:rPr>
        <w:t xml:space="preserve">Quelle distance </w:t>
      </w:r>
      <w:proofErr w:type="spellStart"/>
      <w:r w:rsidRPr="00D06ACB">
        <w:rPr>
          <w:rFonts w:eastAsiaTheme="minorHAnsi"/>
          <w:lang w:eastAsia="en-US"/>
        </w:rPr>
        <w:t>a-t-il</w:t>
      </w:r>
      <w:proofErr w:type="spellEnd"/>
      <w:r w:rsidRPr="00D06ACB">
        <w:rPr>
          <w:rFonts w:eastAsiaTheme="minorHAnsi"/>
          <w:lang w:eastAsia="en-US"/>
        </w:rPr>
        <w:t xml:space="preserve"> sauté ?</w:t>
      </w:r>
    </w:p>
    <w:p w:rsidR="001E2BA5" w:rsidRPr="00D06ACB" w:rsidRDefault="001E2BA5" w:rsidP="001E2BA5"/>
    <w:p w:rsidR="00E9003D" w:rsidRDefault="001E2BA5" w:rsidP="00066BF4">
      <w:pPr>
        <w:jc w:val="center"/>
      </w:pPr>
      <w:r>
        <w:rPr>
          <w:noProof/>
        </w:rPr>
        <w:drawing>
          <wp:inline distT="0" distB="0" distL="0" distR="0">
            <wp:extent cx="4578906" cy="2371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80" cy="24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B" w:rsidRDefault="00D06ACB" w:rsidP="00D06ACB">
      <w:pPr>
        <w:rPr>
          <w:b/>
        </w:rPr>
      </w:pPr>
      <w:r w:rsidRPr="00D06ACB">
        <w:rPr>
          <w:b/>
        </w:rPr>
        <w:lastRenderedPageBreak/>
        <w:t>Exercice 3</w:t>
      </w:r>
    </w:p>
    <w:p w:rsidR="00D06ACB" w:rsidRDefault="00D06ACB" w:rsidP="00D06ACB">
      <w:pPr>
        <w:rPr>
          <w:b/>
        </w:rPr>
      </w:pPr>
    </w:p>
    <w:p w:rsidR="00D06ACB" w:rsidRDefault="00A85BCD" w:rsidP="00F6077B">
      <w:pPr>
        <w:rPr>
          <w:iCs/>
        </w:rPr>
      </w:pPr>
      <w:r w:rsidRPr="00F6077B">
        <w:t xml:space="preserve">Un cycliste veut aller du point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Pr="00F6077B">
        <w:t xml:space="preserve"> au point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(km)</m:t>
        </m:r>
      </m:oMath>
      <w:r w:rsidR="00F6077B">
        <w:t xml:space="preserve">. </w:t>
      </w:r>
      <w:r w:rsidRPr="00F6077B">
        <w:t xml:space="preserve">Le cycliste </w:t>
      </w:r>
      <w:r w:rsidR="00F6077B">
        <w:t>démarre avec une vitesse initiale</w:t>
      </w:r>
      <w:r w:rsidRPr="00F6077B">
        <w:t xml:space="preserve"> :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Nous ferons l’hypothèse que le cycliste ne change pas arbitrairement de direction.</w:t>
      </w: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623C2D" wp14:editId="2BAB49D0">
                <wp:simplePos x="0" y="0"/>
                <wp:positionH relativeFrom="column">
                  <wp:posOffset>605155</wp:posOffset>
                </wp:positionH>
                <wp:positionV relativeFrom="paragraph">
                  <wp:posOffset>41275</wp:posOffset>
                </wp:positionV>
                <wp:extent cx="4897755" cy="2699385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755" cy="2699385"/>
                          <a:chOff x="0" y="0"/>
                          <a:chExt cx="4897755" cy="2699385"/>
                        </a:xfrm>
                      </wpg:grpSpPr>
                      <wps:wsp>
                        <wps:cNvPr id="23" name="Arc 22"/>
                        <wps:cNvSpPr/>
                        <wps:spPr>
                          <a:xfrm>
                            <a:off x="828675" y="1457325"/>
                            <a:ext cx="914400" cy="914400"/>
                          </a:xfrm>
                          <a:prstGeom prst="arc">
                            <a:avLst>
                              <a:gd name="adj1" fmla="val 19857577"/>
                              <a:gd name="adj2" fmla="val 1163584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" name="Connecteur droit avec flèche 5"/>
                        <wps:cNvCnPr/>
                        <wps:spPr>
                          <a:xfrm flipV="1">
                            <a:off x="666750" y="152400"/>
                            <a:ext cx="0" cy="19297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9"/>
                        <wps:cNvCnPr/>
                        <wps:spPr>
                          <a:xfrm>
                            <a:off x="657225" y="2095500"/>
                            <a:ext cx="201739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Texte 10"/>
                        <wps:cNvSpPr txBox="1"/>
                        <wps:spPr>
                          <a:xfrm>
                            <a:off x="200025" y="2190750"/>
                            <a:ext cx="41846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ZoneTexte 11"/>
                        <wps:cNvSpPr txBox="1"/>
                        <wps:spPr>
                          <a:xfrm>
                            <a:off x="0" y="66675"/>
                            <a:ext cx="38798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y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ZoneTexte 12"/>
                        <wps:cNvSpPr txBox="1"/>
                        <wps:spPr>
                          <a:xfrm>
                            <a:off x="2466975" y="2133600"/>
                            <a:ext cx="383540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ZoneTexte 13"/>
                        <wps:cNvSpPr txBox="1"/>
                        <wps:spPr>
                          <a:xfrm>
                            <a:off x="4457700" y="0"/>
                            <a:ext cx="44005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Connecteur droit 15"/>
                        <wps:cNvCnPr/>
                        <wps:spPr>
                          <a:xfrm>
                            <a:off x="3924300" y="314325"/>
                            <a:ext cx="406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13E4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7"/>
                        <wps:cNvCnPr/>
                        <wps:spPr>
                          <a:xfrm flipV="1">
                            <a:off x="4124325" y="133350"/>
                            <a:ext cx="0" cy="37719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13E4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1"/>
                        <wps:cNvCnPr/>
                        <wps:spPr>
                          <a:xfrm flipV="1">
                            <a:off x="666750" y="1371600"/>
                            <a:ext cx="1757680" cy="7112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Texte 23"/>
                        <wps:cNvSpPr txBox="1"/>
                        <wps:spPr>
                          <a:xfrm>
                            <a:off x="1104900" y="1000125"/>
                            <a:ext cx="534670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FF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FF0000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FF0000"/>
                                              <w:kern w:val="24"/>
                                              <w:sz w:val="56"/>
                                              <w:szCs w:val="5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FF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ZoneTexte 24"/>
                        <wps:cNvSpPr txBox="1"/>
                        <wps:spPr>
                          <a:xfrm>
                            <a:off x="1914525" y="1533525"/>
                            <a:ext cx="407035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077B" w:rsidRDefault="00F6077B" w:rsidP="00F6077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FF0000"/>
                                      <w:kern w:val="24"/>
                                      <w:sz w:val="56"/>
                                      <w:szCs w:val="56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23C2D" id="Groupe 2" o:spid="_x0000_s1026" style="position:absolute;margin-left:47.65pt;margin-top:3.25pt;width:385.65pt;height:212.55pt;z-index:251670528" coordsize="48977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raGgUAAP8bAAAOAAAAZHJzL2Uyb0RvYy54bWzsWcty2zYU3Xem/4DhvhZB8KmxnEkdx5tO&#10;m2nSLLKDSVBihwQ4IGzJf9T/yI/1AgQhmrL8bJR4ai9oksLz3oNzz708frNpanTFZFcJvvDwke8h&#10;xnNRVHy58P769P6X1EOdorygteBs4V2zzntz8vNPx+t2zgKxEnXBJIJBeDdftwtvpVQ7n826fMUa&#10;2h2JlnH4sRSyoQoe5XJWSLqG0Zt6Fvh+PFsLWbRS5Kzr4O27/kfvxIxflixXf5RlxxSqFx6sTZmr&#10;NNcLfZ2dHNP5UtJ2VeV2GfQJq2hoxWFSN9Q7qii6lNXOUE2VS9GJUh3lopmJsqxyZvYAu8H+ZDfn&#10;Uly2Zi/L+XrZOjOBaSd2evKw+e9XHySqioUXeIjTBlxkZmUo0LZZt8s5NDmX7cf2g7Qvlv2T3u6m&#10;lI3+DxtBG2PVa2dVtlEoh5dhmiVJFHkoh9+COMtIGvV2z1fgnJ1++ersnp6zYeKZXp9bzroFDHVb&#10;M3XPM9PHFW2ZsX6nbTCYiQx2eitzFFgrmRbORN28A2vdYp80SOMELAGGwGGUkMAaYjBVhsPQB5hq&#10;S9l7sLnbLp23slPnTDRI3yw8KnODOnr1W6cM/ArrRFr8jT1UNjWg+YrWCGdplERJYgE/agZ+HzXD&#10;MYnSULeCWe2wcDfMq+eoOVqDI/V4pp02e79fc6eua9Y3+5OVgCxAADaLNGeandYSwYJg7XnOuMJ2&#10;qppDa92trOradfTv72jb667MnPfHdHY9zMyCK9e5qbiQt82uNsOSy749WGq0b317IYprQItU9ano&#10;aYfyfCWAdXIlnckAqfp8HQCy8YDYU8E5MCK7lKiQolKIXrEclfXXf4BukfGmXhCA/ZTb0z64tj9x&#10;0LZqPw8OtYc+jgHTAFoN6ijQ+AX0gDfsIbZwxlmQJXGPmOH4bnFl8dwpSavlStmFCtkjx+Cwh+Qu&#10;EEmKYUo9YyfqqngP+DEPcnnhsOabPwu1G80UreozXiB13QL1KVlRvqyZA+XgXHOcR27Wp8Bh5X8J&#10;b+0Oi94DwRgDkvoIdTeOM+29u3GsATKgN0oCoGGN3sDPomgKXwjLCcls9DLQ3k/Hr/Cd0voPy87f&#10;Ab4Qj3v4fgEl/AnokSGA9BarWj4gtflVmIhp3+8REiB9/QG1OPM1/0KHLemGOA2BbI2QiPwUgrql&#10;tEGwDTxqiVdCWDAcuodqudC8OhhtG+3V5mJjV2qj3hq09MLjsEVvFAENI7dvLxWMo4Zh+h6H5xGn&#10;dEeOMEHdksZjHNHHPRMCb3qApAlIrsN4wOh3t4OX4wgnpUeOmArqB5+IMI4zq60DTEg8JXKSkii0&#10;YuRbHwmbUL24kxHeQlHkiRQVQoKTgBN0ZJ2yE4jEISE8iCvcHl7O2dgv2vEDhPpI4JAsCIn1A8Hh&#10;Ts4Z+rHLOe/RN3UFrK6H3hMlxpmhYfy9gpxgchamNiaNBDloq5q/iu7BAn0urcNSD9whch4ud8RQ&#10;v9sjurEpJtwttG9NGEMMiLTqBZiaTMWLJWmSJCBt7tYtr4h8QInkW1Y5Do9IKLntQ+SNckbgBNEz&#10;6hkkwTtCAkMdLU4tSBOMQYvfDdLnpYWvFQr9LWBbN3xwAe47QPMW/RQ47QEwfExmgbEfZjZuQ4XL&#10;x9NicUTCODmkoDVl4W0wQj9+qqeDzDTnDtw2HusQqMhHQ9iKIGxNHRL6iQ+J9kGSbpNhOCH4X8ha&#10;8y0FvjKB9rjxGWv8bHTJ9rvdyb8AAAD//wMAUEsDBBQABgAIAAAAIQBcUvwd3wAAAAgBAAAPAAAA&#10;ZHJzL2Rvd25yZXYueG1sTI9BS8NAFITvgv9heYI3u4kxS415KaWopyLYCuJtm7wmodm3IbtN0n/v&#10;erLHYYaZb/LVbDox0uBaywjxIgJBXNqq5Rrha//2sAThvOZKd5YJ4UIOVsXtTa6zyk78SePO1yKU&#10;sMs0QuN9n0npyoaMdgvbEwfvaAejfZBDLatBT6HcdPIxipQ0uuWw0OieNg2Vp93ZILxPelon8eu4&#10;PR03l599+vG9jQnx/m5ev4DwNPv/MPzhB3QoAtPBnrlyokN4TpOQRFApiGAvlVIgDghPSaxAFrm8&#10;PlD8AgAA//8DAFBLAQItABQABgAIAAAAIQC2gziS/gAAAOEBAAATAAAAAAAAAAAAAAAAAAAAAABb&#10;Q29udGVudF9UeXBlc10ueG1sUEsBAi0AFAAGAAgAAAAhADj9If/WAAAAlAEAAAsAAAAAAAAAAAAA&#10;AAAALwEAAF9yZWxzLy5yZWxzUEsBAi0AFAAGAAgAAAAhAK20atoaBQAA/xsAAA4AAAAAAAAAAAAA&#10;AAAALgIAAGRycy9lMm9Eb2MueG1sUEsBAi0AFAAGAAgAAAAhAFxS/B3fAAAACAEAAA8AAAAAAAAA&#10;AAAAAAAAdAcAAGRycy9kb3ducmV2LnhtbFBLBQYAAAAABAAEAPMAAACACAAAAAA=&#10;">
                <v:shape id="Arc 22" o:spid="_x0000_s1027" style="position:absolute;left:8286;top:1457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9TbwwAAANsAAAAPAAAAZHJzL2Rvd25yZXYueG1sRI9Ba8JA&#10;FITvQv/D8gredFOFqtFVqigUb0bp+Zl9Jmmzb0N2TaK/3hWEHoeZ+YZZrDpTioZqV1hW8DGMQBCn&#10;VhecKTgdd4MpCOeRNZaWScGNHKyWb70Fxtq2fKAm8ZkIEHYxKsi9r2IpXZqTQTe0FXHwLrY26IOs&#10;M6lrbAPclHIURZ/SYMFhIceKNjmlf8nVKDhMr/Y+o/3PJDn/btt1c7ofx5FS/ffuaw7CU+f/w6/2&#10;t1YwGsPzS/gBcvkAAAD//wMAUEsBAi0AFAAGAAgAAAAhANvh9svuAAAAhQEAABMAAAAAAAAAAAAA&#10;AAAAAAAAAFtDb250ZW50X1R5cGVzXS54bWxQSwECLQAUAAYACAAAACEAWvQsW78AAAAVAQAACwAA&#10;AAAAAAAAAAAAAAAfAQAAX3JlbHMvLnJlbHNQSwECLQAUAAYACAAAACEA5iPU28MAAADbAAAADwAA&#10;AAAAAAAAAAAAAAAHAgAAZHJzL2Rvd25yZXYueG1sUEsFBgAAAAADAAMAtwAAAPcCAAAAAA==&#10;" path="m856920,235263nsc920404,349601,931885,485652,888460,609012l457200,457200,856920,235263xem856920,235263nfc920404,349601,931885,485652,888460,609012e" filled="f" strokecolor="#5b9bd5 [3204]" strokeweight="2.25pt">
                  <v:stroke joinstyle="miter"/>
                  <v:path arrowok="t" o:connecttype="custom" o:connectlocs="856920,235263;888460,609012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8" type="#_x0000_t32" style="position:absolute;left:6667;top:1524;width:0;height:192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AfwwAAANoAAAAPAAAAZHJzL2Rvd25yZXYueG1sRI9Pi8Iw&#10;FMTvC36H8IS9aaqoLF2jLP5Z9OBh63p/NM+mbPNSm1TrtzeCsMdhZn7DzJedrcSVGl86VjAaJiCI&#10;c6dLLhT8HreDDxA+IGusHJOCO3lYLnpvc0y1u/EPXbNQiAhhn6ICE0KdSulzQxb90NXE0Tu7xmKI&#10;simkbvAW4baS4ySZSYslxwWDNa0M5X9ZaxWsp+vse2LbNjObYzG6nE+7w/6k1Hu/+/oEEagL/+FX&#10;e6cVzOB5Jd4AuXgAAAD//wMAUEsBAi0AFAAGAAgAAAAhANvh9svuAAAAhQEAABMAAAAAAAAAAAAA&#10;AAAAAAAAAFtDb250ZW50X1R5cGVzXS54bWxQSwECLQAUAAYACAAAACEAWvQsW78AAAAVAQAACwAA&#10;AAAAAAAAAAAAAAAfAQAAX3JlbHMvLnJlbHNQSwECLQAUAAYACAAAACEAQUsQH8MAAADaAAAADwAA&#10;AAAAAAAAAAAAAAAHAgAAZHJzL2Rvd25yZXYueG1sUEsFBgAAAAADAAMAtwAAAPcCAAAAAA==&#10;" strokeweight="3pt">
                  <v:stroke endarrow="block" joinstyle="miter"/>
                </v:shape>
                <v:shape id="Connecteur droit avec flèche 9" o:spid="_x0000_s1029" type="#_x0000_t32" style="position:absolute;left:6572;top:20955;width:201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owwAAANsAAAAPAAAAZHJzL2Rvd25yZXYueG1sRI9Bb8Iw&#10;DIXvSPsPkSftBinRxqpCQNMktB3GAdgPsBrTVjROlWS0+/fzYRI3W+/5vc+b3eR7daOYusAWlosC&#10;FHEdXMeNhe/zfl6CShnZYR+YLPxSgt32YbbByoWRj3Q75UZJCKcKLbQ5D5XWqW7JY1qEgVi0S4ge&#10;s6yx0S7iKOG+16YoVtpjx9LQ4kDvLdXX04+38PqRxuhXzeHrUJqX+tmYfSiNtU+P09saVKYp383/&#10;159O8IVefpEB9PYPAAD//wMAUEsBAi0AFAAGAAgAAAAhANvh9svuAAAAhQEAABMAAAAAAAAAAAAA&#10;AAAAAAAAAFtDb250ZW50X1R5cGVzXS54bWxQSwECLQAUAAYACAAAACEAWvQsW78AAAAVAQAACwAA&#10;AAAAAAAAAAAAAAAfAQAAX3JlbHMvLnJlbHNQSwECLQAUAAYACAAAACEAsIGKaMMAAADbAAAADwAA&#10;AAAAAAAAAAAAAAAHAgAAZHJzL2Rvd25yZXYueG1sUEsFBgAAAAADAAMAtwAAAPcCAAAAAA==&#10;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0" o:spid="_x0000_s1030" type="#_x0000_t202" style="position:absolute;left:2000;top:21907;width:4184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ZoneTexte 11" o:spid="_x0000_s1031" type="#_x0000_t202" style="position:absolute;top:666;width:3879;height:5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Texte 12" o:spid="_x0000_s1032" type="#_x0000_t202" style="position:absolute;left:24669;top:21336;width:3836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Texte 13" o:spid="_x0000_s1033" type="#_x0000_t202" style="position:absolute;left:44577;width:4400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Connecteur droit 15" o:spid="_x0000_s1034" style="position:absolute;visibility:visible;mso-wrap-style:square" from="39243,3143" to="43307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CiwgAAANsAAAAPAAAAZHJzL2Rvd25yZXYueG1sRE9Na8JA&#10;EL0L/odlCt7qpoJRU1eRiFDoySi0xzE7zabNzsbsqum/7woFb/N4n7Nc97YRV+p87VjByzgBQVw6&#10;XXOl4HjYPc9B+ICssXFMCn7Jw3o1HCwx0+7Ge7oWoRIxhH2GCkwIbSalLw1Z9GPXEkfuy3UWQ4Rd&#10;JXWHtxhuGzlJklRarDk2GGwpN1T+FBerYHfKLx+z6Sz99O5sps0i375/F0qNnvrNK4hAfXiI/91v&#10;Os5P4f5LPECu/gAAAP//AwBQSwECLQAUAAYACAAAACEA2+H2y+4AAACFAQAAEwAAAAAAAAAAAAAA&#10;AAAAAAAAW0NvbnRlbnRfVHlwZXNdLnhtbFBLAQItABQABgAIAAAAIQBa9CxbvwAAABUBAAALAAAA&#10;AAAAAAAAAAAAAB8BAABfcmVscy8ucmVsc1BLAQItABQABgAIAAAAIQBfakCiwgAAANsAAAAPAAAA&#10;AAAAAAAAAAAAAAcCAABkcnMvZG93bnJldi54bWxQSwUGAAAAAAMAAwC3AAAA9gIAAAAA&#10;" strokecolor="#313e48" strokeweight="2.25pt">
                  <v:stroke joinstyle="miter"/>
                </v:line>
                <v:line id="Connecteur droit 17" o:spid="_x0000_s1035" style="position:absolute;flip:y;visibility:visible;mso-wrap-style:square" from="41243,1333" to="41243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NsxQAAANsAAAAPAAAAZHJzL2Rvd25yZXYueG1sRI/NasNA&#10;DITvhb7DokJvzbqhmOJkE9pCQ08G54eQm/AqtolXa7zb2O7TR4dAbxIzmvm0XI+uVVfqQ+PZwOss&#10;AUVcettwZWC/+355BxUissXWMxmYKMB69fiwxMz6gQu6bmOlJIRDhgbqGLtM61DW5DDMfEcs2tn3&#10;DqOsfaVtj4OEu1bPkyTVDhuWhho7+qqpvGx/nYENfvpiM+XHt7yd3OE03yWn9M+Y56fxYwEq0hj/&#10;zffrHyv4Aiu/yAB6dQMAAP//AwBQSwECLQAUAAYACAAAACEA2+H2y+4AAACFAQAAEwAAAAAAAAAA&#10;AAAAAAAAAAAAW0NvbnRlbnRfVHlwZXNdLnhtbFBLAQItABQABgAIAAAAIQBa9CxbvwAAABUBAAAL&#10;AAAAAAAAAAAAAAAAAB8BAABfcmVscy8ucmVsc1BLAQItABQABgAIAAAAIQBiLxNsxQAAANsAAAAP&#10;AAAAAAAAAAAAAAAAAAcCAABkcnMvZG93bnJldi54bWxQSwUGAAAAAAMAAwC3AAAA+QIAAAAA&#10;" strokecolor="#313e48" strokeweight="2.25pt">
                  <v:stroke joinstyle="miter"/>
                </v:line>
                <v:shape id="Connecteur droit avec flèche 21" o:spid="_x0000_s1036" type="#_x0000_t32" style="position:absolute;left:6667;top:13716;width:17577;height: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hvxAAAANsAAAAPAAAAZHJzL2Rvd25yZXYueG1sRI9La8JA&#10;FIX3Bf/DcIXu6sQspI2OIj4gdFFfwfUlc02imTsxM2r67ztCweXhPD7OZNaZWtypdZVlBcNBBII4&#10;t7riQkF2WH98gnAeWWNtmRT8koPZtPc2wUTbB+/ovveFCCPsElRQet8kUrq8JINuYBvi4J1sa9AH&#10;2RZSt/gI46aWcRSNpMGKA6HEhhYl5Zf9zQTuMVuuNllUnb+u3fbn9r1N08tcqfd+Nx+D8NT5V/i/&#10;nWoFcQzPL+EHyOkfAAAA//8DAFBLAQItABQABgAIAAAAIQDb4fbL7gAAAIUBAAATAAAAAAAAAAAA&#10;AAAAAAAAAABbQ29udGVudF9UeXBlc10ueG1sUEsBAi0AFAAGAAgAAAAhAFr0LFu/AAAAFQEAAAsA&#10;AAAAAAAAAAAAAAAAHwEAAF9yZWxzLy5yZWxzUEsBAi0AFAAGAAgAAAAhADDWqG/EAAAA2wAAAA8A&#10;AAAAAAAAAAAAAAAABwIAAGRycy9kb3ducmV2LnhtbFBLBQYAAAAAAwADALcAAAD4AgAAAAA=&#10;" strokecolor="#5b9bd5 [3204]" strokeweight="3pt">
                  <v:stroke endarrow="block" joinstyle="miter"/>
                </v:shape>
                <v:shape id="ZoneTexte 23" o:spid="_x0000_s1037" type="#_x0000_t202" style="position:absolute;left:11049;top:10001;width:5346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FF0000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56"/>
                                        <w:szCs w:val="5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56"/>
                                    <w:szCs w:val="5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ZoneTexte 24" o:spid="_x0000_s1038" type="#_x0000_t202" style="position:absolute;left:19145;top:15335;width:4070;height:5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:rsidR="00F6077B" w:rsidRDefault="00F6077B" w:rsidP="00F6077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theme="minorBidi"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rPr>
          <w:iCs/>
        </w:rPr>
      </w:pPr>
    </w:p>
    <w:p w:rsidR="00F6077B" w:rsidRDefault="00F6077B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Si l’accélération du vent est nulle, quel est l’angle </w:t>
      </w:r>
      <m:oMath>
        <m:r>
          <w:rPr>
            <w:rFonts w:ascii="Cambria Math" w:hAnsi="Cambria Math"/>
          </w:rPr>
          <m:t>α</m:t>
        </m:r>
      </m:oMath>
      <w:r w:rsidR="00A85BCD">
        <w:rPr>
          <w:iCs/>
        </w:rPr>
        <w:t xml:space="preserve"> </w:t>
      </w:r>
      <w:r>
        <w:rPr>
          <w:iCs/>
        </w:rPr>
        <w:t xml:space="preserve">optimal pour aller vers le point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 </m:t>
        </m:r>
      </m:oMath>
      <w:r w:rsidR="00A85BCD">
        <w:rPr>
          <w:iCs/>
        </w:rPr>
        <w:t>?</w:t>
      </w:r>
    </w:p>
    <w:p w:rsidR="00F6077B" w:rsidRDefault="00F6077B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>Dans ce cas quel est le type de mouvement du cycliste</w:t>
      </w:r>
      <w:r w:rsidR="00A85BCD">
        <w:rPr>
          <w:iCs/>
        </w:rPr>
        <w:t> ?</w:t>
      </w:r>
    </w:p>
    <w:p w:rsidR="00A85BCD" w:rsidRDefault="00F6077B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Au bout de combien de temps le cycliste arrive-t-il au point </w:t>
      </w:r>
      <m:oMath>
        <m:r>
          <w:rPr>
            <w:rFonts w:ascii="Cambria Math" w:hAnsi="Cambria Math"/>
          </w:rPr>
          <m:t>B</m:t>
        </m:r>
      </m:oMath>
      <w:r w:rsidR="00A85BCD">
        <w:rPr>
          <w:iCs/>
        </w:rPr>
        <w:t xml:space="preserve"> sachant que</w:t>
      </w:r>
    </w:p>
    <w:p w:rsidR="00F6077B" w:rsidRPr="00A85BCD" w:rsidRDefault="00F6077B" w:rsidP="00A85BCD">
      <w:pPr>
        <w:pStyle w:val="Paragraphedeliste"/>
        <w:rPr>
          <w:iCs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=30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 </m:t>
        </m:r>
      </m:oMath>
      <w:r w:rsidR="00A85BCD">
        <w:rPr>
          <w:iCs/>
        </w:rPr>
        <w:t>?</w:t>
      </w:r>
    </w:p>
    <w:p w:rsidR="00A85BCD" w:rsidRPr="00A85BCD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Dans le cas où l’accélération du vent est alignée avec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quel est l’angle </w:t>
      </w:r>
      <m:oMath>
        <m:r>
          <w:rPr>
            <w:rFonts w:ascii="Cambria Math" w:hAnsi="Cambria Math"/>
          </w:rPr>
          <m:t>α</m:t>
        </m:r>
      </m:oMath>
      <w:r>
        <w:t xml:space="preserve"> optimal pour aller au point </w:t>
      </w:r>
      <m:oMath>
        <m:r>
          <w:rPr>
            <w:rFonts w:ascii="Cambria Math" w:hAnsi="Cambria Math"/>
          </w:rPr>
          <m:t>B </m:t>
        </m:r>
      </m:oMath>
      <w:r>
        <w:t>?</w:t>
      </w:r>
    </w:p>
    <w:p w:rsidR="00A85BCD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>Dans ce cas quel est le type de mouvement du cycliste ?</w:t>
      </w:r>
    </w:p>
    <w:p w:rsidR="00A85BCD" w:rsidRPr="00A85BCD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>Ecrire l’équation horaire du mouvement en faisant un changement de repère astucieux.</w:t>
      </w:r>
    </w:p>
    <w:p w:rsidR="00F6077B" w:rsidRDefault="00A85BCD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Au bout de combien de temps le cycliste arrive-t-il au point </w:t>
      </w:r>
      <m:oMath>
        <m:r>
          <w:rPr>
            <w:rFonts w:ascii="Cambria Math" w:hAnsi="Cambria Math"/>
          </w:rPr>
          <m:t>B</m:t>
        </m:r>
      </m:oMath>
      <w:r>
        <w:rPr>
          <w:iCs/>
        </w:rPr>
        <w:t xml:space="preserve"> pour une vitesse initiale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iCs/>
        </w:rPr>
        <w:t xml:space="preserve"> et pour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0v</m:t>
            </m:r>
          </m:sub>
        </m:sSub>
        <m:r>
          <w:rPr>
            <w:rFonts w:ascii="Cambria Math" w:hAnsi="Cambria Math"/>
          </w:rPr>
          <m:t>=2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 </m:t>
        </m:r>
      </m:oMath>
      <w:r>
        <w:rPr>
          <w:iCs/>
        </w:rPr>
        <w:t>?</w:t>
      </w:r>
      <w:bookmarkStart w:id="0" w:name="_GoBack"/>
      <w:bookmarkEnd w:id="0"/>
    </w:p>
    <w:p w:rsidR="00A85BCD" w:rsidRDefault="00A85BCD" w:rsidP="00F6077B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Ecrire les équations horaires du mouvement dans le cas </w:t>
      </w:r>
      <w:proofErr w:type="spellStart"/>
      <w:r>
        <w:rPr>
          <w:iCs/>
        </w:rPr>
        <w:t>ou</w:t>
      </w:r>
      <w:proofErr w:type="spellEnd"/>
      <w:r>
        <w:rPr>
          <w:iCs/>
        </w:rPr>
        <w:t xml:space="preserve"> le vent fourni une accélération constante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0v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iCs/>
        </w:rPr>
        <w:t>.</w:t>
      </w:r>
    </w:p>
    <w:p w:rsidR="00A85BCD" w:rsidRPr="00A85BCD" w:rsidRDefault="00A85BCD" w:rsidP="00A85BCD">
      <w:pPr>
        <w:pStyle w:val="Paragraphedeliste"/>
        <w:numPr>
          <w:ilvl w:val="0"/>
          <w:numId w:val="6"/>
        </w:numPr>
        <w:rPr>
          <w:iCs/>
        </w:rPr>
      </w:pPr>
      <w:r>
        <w:rPr>
          <w:iCs/>
        </w:rPr>
        <w:t xml:space="preserve">Dans ce cas, pour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=20°</m:t>
        </m:r>
      </m:oMath>
      <w:r>
        <w:t>, quelle doit être la vite</w:t>
      </w:r>
      <w:proofErr w:type="spellStart"/>
      <w:r>
        <w:t>sse</w:t>
      </w:r>
      <w:proofErr w:type="spellEnd"/>
      <w:r>
        <w:t xml:space="preserve"> initiale du cycliste pour passer exactement au point </w:t>
      </w:r>
      <m:oMath>
        <m:r>
          <w:rPr>
            <w:rFonts w:ascii="Cambria Math" w:hAnsi="Cambria Math"/>
          </w:rPr>
          <m:t>B </m:t>
        </m:r>
      </m:oMath>
      <w:r>
        <w:t>?</w:t>
      </w:r>
    </w:p>
    <w:sectPr w:rsidR="00A85BCD" w:rsidRPr="00A85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MRoman10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3B9"/>
    <w:multiLevelType w:val="hybridMultilevel"/>
    <w:tmpl w:val="C2EC5E96"/>
    <w:lvl w:ilvl="0" w:tplc="08D89DB6">
      <w:start w:val="1"/>
      <w:numFmt w:val="lowerLetter"/>
      <w:lvlText w:val="%1."/>
      <w:lvlJc w:val="left"/>
      <w:pPr>
        <w:ind w:left="720" w:hanging="360"/>
      </w:pPr>
      <w:rPr>
        <w:rFonts w:ascii="LMRoman10-BoldItalic" w:hAnsi="LMRoman10-BoldItalic" w:cs="LMRoman10-BoldItalic"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6819"/>
    <w:multiLevelType w:val="hybridMultilevel"/>
    <w:tmpl w:val="BB6001CC"/>
    <w:lvl w:ilvl="0" w:tplc="497C7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A2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82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6E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84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6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42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20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9C781C"/>
    <w:multiLevelType w:val="hybridMultilevel"/>
    <w:tmpl w:val="5AC23C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293ACF"/>
    <w:multiLevelType w:val="hybridMultilevel"/>
    <w:tmpl w:val="CF9C1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C3D67"/>
    <w:multiLevelType w:val="hybridMultilevel"/>
    <w:tmpl w:val="15E43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4A19"/>
    <w:multiLevelType w:val="hybridMultilevel"/>
    <w:tmpl w:val="B89230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5D"/>
    <w:rsid w:val="00066BF4"/>
    <w:rsid w:val="001509DF"/>
    <w:rsid w:val="001E2BA5"/>
    <w:rsid w:val="001F275D"/>
    <w:rsid w:val="00395755"/>
    <w:rsid w:val="006510AA"/>
    <w:rsid w:val="00A85BCD"/>
    <w:rsid w:val="00B46012"/>
    <w:rsid w:val="00D06ACB"/>
    <w:rsid w:val="00E9003D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49FED3"/>
  <w15:chartTrackingRefBased/>
  <w15:docId w15:val="{C42B161C-BD44-4E83-ADA3-9658B8C3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F27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F275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4601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509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077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8</cp:revision>
  <dcterms:created xsi:type="dcterms:W3CDTF">2020-08-27T08:54:00Z</dcterms:created>
  <dcterms:modified xsi:type="dcterms:W3CDTF">2020-08-27T09:43:00Z</dcterms:modified>
</cp:coreProperties>
</file>