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75D" w:rsidRDefault="001F275D" w:rsidP="001F275D">
      <w:pPr>
        <w:pStyle w:val="En-tte"/>
        <w:shd w:val="clear" w:color="auto" w:fill="FFFFFF"/>
        <w:tabs>
          <w:tab w:val="clear" w:pos="9072"/>
          <w:tab w:val="right" w:pos="10065"/>
        </w:tabs>
      </w:pPr>
      <w:r w:rsidRPr="00BB611B">
        <w:rPr>
          <w:sz w:val="22"/>
          <w:szCs w:val="22"/>
        </w:rPr>
        <w:t>UFR STAPS – L1</w:t>
      </w:r>
      <w:r>
        <w:tab/>
        <w:t xml:space="preserve">                </w:t>
      </w:r>
      <w:r w:rsidRPr="00944CDC">
        <w:rPr>
          <w:rFonts w:ascii="Book Antiqua" w:hAnsi="Book Antiqua"/>
          <w:b/>
          <w:caps/>
          <w:sz w:val="28"/>
        </w:rPr>
        <w:t>BIOMECANIQUE</w:t>
      </w:r>
      <w:r>
        <w:tab/>
        <w:t>Année universitaire</w:t>
      </w:r>
    </w:p>
    <w:p w:rsidR="001F275D" w:rsidRDefault="001F275D" w:rsidP="001F275D">
      <w:pPr>
        <w:pStyle w:val="En-tte"/>
        <w:shd w:val="clear" w:color="auto" w:fill="FFFFFF"/>
        <w:tabs>
          <w:tab w:val="clear" w:pos="4536"/>
          <w:tab w:val="clear" w:pos="9072"/>
          <w:tab w:val="right" w:pos="10065"/>
        </w:tabs>
        <w:rPr>
          <w:rFonts w:ascii="Century Schoolbook" w:hAnsi="Century Schoolbook"/>
        </w:rPr>
      </w:pPr>
      <w:r>
        <w:rPr>
          <w:sz w:val="22"/>
          <w:szCs w:val="22"/>
        </w:rPr>
        <w:t>Université Paris-Saclay</w:t>
      </w:r>
      <w:r>
        <w:rPr>
          <w:b/>
          <w:i/>
        </w:rPr>
        <w:tab/>
      </w:r>
      <w:r>
        <w:rPr>
          <w:rFonts w:ascii="Century Schoolbook" w:hAnsi="Century Schoolbook"/>
        </w:rPr>
        <w:t>2020 – 2021</w:t>
      </w:r>
    </w:p>
    <w:p w:rsidR="001F275D" w:rsidRDefault="001F275D" w:rsidP="001F275D">
      <w:pPr>
        <w:pStyle w:val="En-tte"/>
        <w:shd w:val="clear" w:color="auto" w:fill="FFFFFF"/>
        <w:tabs>
          <w:tab w:val="clear" w:pos="4536"/>
          <w:tab w:val="clear" w:pos="9072"/>
          <w:tab w:val="right" w:pos="10065"/>
        </w:tabs>
        <w:rPr>
          <w:b/>
          <w:i/>
          <w:caps/>
        </w:rPr>
      </w:pPr>
    </w:p>
    <w:p w:rsidR="001F275D" w:rsidRDefault="001F275D" w:rsidP="001F275D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 w:rsidRPr="009C2110">
        <w:rPr>
          <w:b/>
          <w:sz w:val="28"/>
          <w:szCs w:val="28"/>
        </w:rPr>
        <w:t>TD n°</w:t>
      </w:r>
      <w:r>
        <w:rPr>
          <w:b/>
          <w:sz w:val="28"/>
          <w:szCs w:val="28"/>
        </w:rPr>
        <w:t>4</w:t>
      </w:r>
      <w:r w:rsidRPr="009C2110">
        <w:rPr>
          <w:b/>
          <w:sz w:val="28"/>
          <w:szCs w:val="28"/>
        </w:rPr>
        <w:t xml:space="preserve"> : </w:t>
      </w:r>
      <w:r>
        <w:rPr>
          <w:b/>
          <w:sz w:val="28"/>
          <w:szCs w:val="28"/>
        </w:rPr>
        <w:t>Mouvement rectiligne uniformément accéléré</w:t>
      </w:r>
      <w:r w:rsidR="00B41996">
        <w:rPr>
          <w:b/>
          <w:sz w:val="28"/>
          <w:szCs w:val="28"/>
        </w:rPr>
        <w:t>(corrigé)</w:t>
      </w:r>
    </w:p>
    <w:p w:rsidR="00B46012" w:rsidRDefault="00B46012" w:rsidP="00B46012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B46012" w:rsidRPr="00B46012" w:rsidRDefault="00B46012" w:rsidP="00B46012">
      <w:pPr>
        <w:shd w:val="clear" w:color="auto" w:fill="FFFFFF"/>
        <w:spacing w:line="360" w:lineRule="auto"/>
        <w:rPr>
          <w:b/>
          <w:szCs w:val="28"/>
        </w:rPr>
      </w:pPr>
      <w:r w:rsidRPr="00B46012">
        <w:rPr>
          <w:b/>
          <w:szCs w:val="28"/>
        </w:rPr>
        <w:t>Cours</w:t>
      </w:r>
    </w:p>
    <w:p w:rsidR="00395755" w:rsidRDefault="00B46012" w:rsidP="00B46012">
      <w:pPr>
        <w:pStyle w:val="Paragraphedeliste"/>
        <w:numPr>
          <w:ilvl w:val="0"/>
          <w:numId w:val="1"/>
        </w:numPr>
      </w:pPr>
      <w:r>
        <w:t>Rappeler la définition d’un mouvement rectiligne uniformément accéléré.</w:t>
      </w:r>
    </w:p>
    <w:p w:rsidR="00B41996" w:rsidRDefault="00B41996" w:rsidP="00B41996">
      <w:pPr>
        <w:pStyle w:val="Paragraphedeliste"/>
        <w:numPr>
          <w:ilvl w:val="1"/>
          <w:numId w:val="1"/>
        </w:numPr>
        <w:tabs>
          <w:tab w:val="left" w:pos="1800"/>
        </w:tabs>
        <w:jc w:val="both"/>
        <w:rPr>
          <w:color w:val="FF0000"/>
        </w:rPr>
      </w:pPr>
      <w:r>
        <w:rPr>
          <w:color w:val="FF0000"/>
        </w:rPr>
        <w:t>Mouvement en ligne droite</w:t>
      </w:r>
    </w:p>
    <w:p w:rsidR="00B41996" w:rsidRDefault="00B41996" w:rsidP="00B41996">
      <w:pPr>
        <w:pStyle w:val="Paragraphedeliste"/>
        <w:numPr>
          <w:ilvl w:val="1"/>
          <w:numId w:val="1"/>
        </w:numPr>
        <w:tabs>
          <w:tab w:val="left" w:pos="1800"/>
        </w:tabs>
        <w:jc w:val="both"/>
        <w:rPr>
          <w:color w:val="FF0000"/>
        </w:rPr>
      </w:pPr>
      <w:r>
        <w:rPr>
          <w:color w:val="FF0000"/>
        </w:rPr>
        <w:t>Mouvement à accélération constante (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cste</m:t>
            </m:r>
          </m:e>
        </m:acc>
        <m:r>
          <w:rPr>
            <w:rFonts w:ascii="Cambria Math" w:hAnsi="Cambria Math"/>
            <w:color w:val="FF0000"/>
          </w:rPr>
          <m:t>)</m:t>
        </m:r>
      </m:oMath>
    </w:p>
    <w:p w:rsidR="00B41996" w:rsidRDefault="00B41996" w:rsidP="00B41996">
      <w:pPr>
        <w:pStyle w:val="Paragraphedeliste"/>
        <w:numPr>
          <w:ilvl w:val="1"/>
          <w:numId w:val="1"/>
        </w:numPr>
        <w:tabs>
          <w:tab w:val="left" w:pos="1800"/>
        </w:tabs>
        <w:jc w:val="both"/>
        <w:rPr>
          <w:color w:val="FF0000"/>
        </w:rPr>
      </w:pPr>
      <w:r>
        <w:rPr>
          <w:color w:val="FF0000"/>
        </w:rPr>
        <w:t>Equations horaires :</w:t>
      </w:r>
    </w:p>
    <w:p w:rsidR="00B41996" w:rsidRPr="00B41996" w:rsidRDefault="00B41996" w:rsidP="00B41996">
      <w:pPr>
        <w:pStyle w:val="Paragraphedeliste"/>
        <w:tabs>
          <w:tab w:val="left" w:pos="1800"/>
        </w:tabs>
        <w:ind w:left="1440"/>
        <w:jc w:val="both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 xml:space="preserve"> ;v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∆t ;x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∆t+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:rsidR="00B46012" w:rsidRDefault="00B46012" w:rsidP="00B46012">
      <w:pPr>
        <w:pStyle w:val="Paragraphedeliste"/>
        <w:numPr>
          <w:ilvl w:val="0"/>
          <w:numId w:val="1"/>
        </w:numPr>
      </w:pPr>
      <w:r>
        <w:t>Rappeler la méthode de calcul de la vitesse d’un solide en mouvement de rotation d’axe fixe.</w:t>
      </w:r>
      <w:r w:rsidR="00B41996">
        <w:t xml:space="preserve"> </w:t>
      </w:r>
      <w:r w:rsidR="00B41996" w:rsidRPr="00B41996">
        <w:rPr>
          <w:color w:val="FF0000"/>
        </w:rPr>
        <w:t xml:space="preserve">Rappeler schéma bras de levier. Formule : </w:t>
      </w:r>
      <m:oMath>
        <m:r>
          <w:rPr>
            <w:rFonts w:ascii="Cambria Math" w:hAnsi="Cambria Math"/>
            <w:color w:val="FF0000"/>
          </w:rPr>
          <m:t>v=rω</m:t>
        </m:r>
      </m:oMath>
    </w:p>
    <w:p w:rsidR="00B46012" w:rsidRDefault="00B46012" w:rsidP="00B46012"/>
    <w:p w:rsidR="00B46012" w:rsidRDefault="00B46012" w:rsidP="00B46012">
      <w:pPr>
        <w:rPr>
          <w:b/>
        </w:rPr>
      </w:pPr>
      <w:r w:rsidRPr="00B46012">
        <w:rPr>
          <w:b/>
        </w:rPr>
        <w:t>Exercice 1</w:t>
      </w:r>
    </w:p>
    <w:p w:rsidR="00B46012" w:rsidRDefault="00B46012" w:rsidP="00B46012"/>
    <w:p w:rsidR="00E9003D" w:rsidRPr="00A4487F" w:rsidRDefault="00E9003D" w:rsidP="00E9003D">
      <w:r w:rsidRPr="00A4487F">
        <w:t xml:space="preserve">Une balle de tennis est propulsée vers le haut par un lanceur de balle automatique. Les valeurs de position et vitesse initiale au sortir de la machine sont de </w:t>
      </w:r>
      <w:smartTag w:uri="urn:schemas-microsoft-com:office:smarttags" w:element="metricconverter">
        <w:smartTagPr>
          <w:attr w:name="ProductID" w:val="1 m"/>
        </w:smartTagPr>
        <w:r w:rsidRPr="00A4487F">
          <w:t>1 m</w:t>
        </w:r>
      </w:smartTag>
      <w:r w:rsidRPr="00A4487F">
        <w:t xml:space="preserve"> et 8</w:t>
      </w:r>
      <w:r>
        <w:t xml:space="preserve"> m/s, sachant que l’axe est dirigé vers le haut.</w:t>
      </w:r>
    </w:p>
    <w:p w:rsidR="00E9003D" w:rsidRPr="00A4487F" w:rsidRDefault="00E9003D" w:rsidP="00E9003D">
      <w:pPr>
        <w:spacing w:line="312" w:lineRule="auto"/>
      </w:pPr>
    </w:p>
    <w:p w:rsidR="00E9003D" w:rsidRDefault="00E9003D" w:rsidP="00E9003D">
      <w:r w:rsidRPr="00A4487F">
        <w:t>Sachant que la décélération de la balle est constante (</w:t>
      </w:r>
      <w:r>
        <w:t>a</w:t>
      </w:r>
      <w:r w:rsidRPr="00A4487F">
        <w:t>=-9,81m/s²), calculer la hauteur maximale de la balle (à l’instant où la hauteur maximale est atteint</w:t>
      </w:r>
      <w:r>
        <w:t>e</w:t>
      </w:r>
      <w:r w:rsidRPr="00A4487F">
        <w:t>, la vitesse est nulle).</w:t>
      </w:r>
    </w:p>
    <w:p w:rsidR="00B41996" w:rsidRDefault="00B41996" w:rsidP="00E9003D"/>
    <w:p w:rsidR="00B41996" w:rsidRPr="00B41996" w:rsidRDefault="00B41996" w:rsidP="00E9003D">
      <w:pPr>
        <w:rPr>
          <w:color w:val="FF0000"/>
        </w:rPr>
      </w:pPr>
      <w:r w:rsidRPr="00B41996">
        <w:rPr>
          <w:color w:val="FF0000"/>
        </w:rPr>
        <w:t>Faire faire un schéma avec axes. Equation horaire :</w:t>
      </w:r>
    </w:p>
    <w:p w:rsidR="00B41996" w:rsidRPr="00B41996" w:rsidRDefault="00B41996" w:rsidP="00E9003D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=a ;v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+at ;x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t+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:rsidR="00B41996" w:rsidRPr="00B41996" w:rsidRDefault="00B41996" w:rsidP="00E9003D">
      <w:r>
        <w:rPr>
          <w:color w:val="FF0000"/>
        </w:rPr>
        <w:t xml:space="preserve">Recherche vitesse nulle : </w:t>
      </w:r>
      <m:oMath>
        <m:r>
          <w:rPr>
            <w:rFonts w:ascii="Cambria Math" w:hAnsi="Cambria Math"/>
            <w:color w:val="FF0000"/>
          </w:rPr>
          <m:t>v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>=0 ⇒t= 0.82 s</m:t>
        </m:r>
      </m:oMath>
      <w:r>
        <w:rPr>
          <w:color w:val="FF0000"/>
        </w:rPr>
        <w:t xml:space="preserve">. Ce qui donne : </w:t>
      </w:r>
      <m:oMath>
        <m:r>
          <w:rPr>
            <w:rFonts w:ascii="Cambria Math" w:hAnsi="Cambria Math"/>
            <w:color w:val="FF0000"/>
          </w:rPr>
          <m:t>x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t=0.82</m:t>
            </m:r>
          </m:e>
        </m:d>
        <m:r>
          <w:rPr>
            <w:rFonts w:ascii="Cambria Math" w:hAnsi="Cambria Math"/>
            <w:color w:val="FF0000"/>
          </w:rPr>
          <m:t>=4.26 m</m:t>
        </m:r>
      </m:oMath>
    </w:p>
    <w:p w:rsidR="00E9003D" w:rsidRDefault="00E9003D" w:rsidP="00E9003D"/>
    <w:p w:rsidR="00E9003D" w:rsidRPr="00E9003D" w:rsidRDefault="00E9003D" w:rsidP="00E9003D">
      <w:pPr>
        <w:rPr>
          <w:b/>
        </w:rPr>
      </w:pPr>
      <w:r w:rsidRPr="00E9003D">
        <w:rPr>
          <w:b/>
        </w:rPr>
        <w:t>Exercice 2</w:t>
      </w:r>
    </w:p>
    <w:p w:rsidR="00E9003D" w:rsidRDefault="00E9003D" w:rsidP="00E9003D"/>
    <w:p w:rsidR="001509DF" w:rsidRPr="00D06ACB" w:rsidRDefault="001509DF" w:rsidP="001509DF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06ACB">
        <w:rPr>
          <w:rFonts w:eastAsiaTheme="minorHAnsi"/>
          <w:lang w:eastAsia="en-US"/>
        </w:rPr>
        <w:t>Un gymnaste de 1m70 pour 65 kg effectue un salto.</w:t>
      </w:r>
    </w:p>
    <w:p w:rsidR="001509DF" w:rsidRDefault="001509DF" w:rsidP="006510A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D06ACB">
        <w:rPr>
          <w:rFonts w:eastAsiaTheme="minorHAnsi"/>
          <w:lang w:eastAsia="en-US"/>
        </w:rPr>
        <w:t xml:space="preserve">En prenant son impulsion, le gymnaste se donne une vitesse initiale de </w:t>
      </w:r>
      <m:oMath>
        <m:acc>
          <m:accPr>
            <m:chr m:val="⃗"/>
            <m:ctrlPr>
              <w:rPr>
                <w:rFonts w:ascii="Cambria Math" w:eastAsiaTheme="minorHAnsi" w:hAnsi="Cambria Math"/>
                <w:i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lang w:eastAsia="en-US"/>
              </w:rPr>
              <m:t>V</m:t>
            </m:r>
          </m:e>
        </m:acc>
        <m:d>
          <m:d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3</m:t>
            </m:r>
            <m:f>
              <m:fPr>
                <m:type m:val="lin"/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eastAsia="en-US"/>
                  </w:rPr>
                  <m:t>m</m:t>
                </m:r>
              </m:num>
              <m:den>
                <m:r>
                  <w:rPr>
                    <w:rFonts w:ascii="Cambria Math" w:eastAsiaTheme="minorHAnsi" w:hAnsi="Cambria Math"/>
                    <w:lang w:eastAsia="en-US"/>
                  </w:rPr>
                  <m:t>s</m:t>
                </m:r>
              </m:den>
            </m:f>
            <m:r>
              <w:rPr>
                <w:rFonts w:ascii="Cambria Math" w:eastAsiaTheme="minorHAnsi" w:hAnsi="Cambria Math"/>
                <w:lang w:eastAsia="en-US"/>
              </w:rPr>
              <m:t xml:space="preserve"> ;5 </m:t>
            </m:r>
            <m:f>
              <m:fPr>
                <m:type m:val="lin"/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eastAsia="en-US"/>
                  </w:rPr>
                  <m:t>m</m:t>
                </m:r>
              </m:num>
              <m:den>
                <m:r>
                  <w:rPr>
                    <w:rFonts w:ascii="Cambria Math" w:eastAsiaTheme="minorHAnsi" w:hAnsi="Cambria Math"/>
                    <w:lang w:eastAsia="en-US"/>
                  </w:rPr>
                  <m:t>s</m:t>
                </m:r>
              </m:den>
            </m:f>
          </m:e>
        </m:d>
      </m:oMath>
      <w:r w:rsidRPr="00D06ACB">
        <w:rPr>
          <w:rFonts w:eastAsiaTheme="minorHAnsi"/>
          <w:i/>
          <w:iCs/>
          <w:lang w:eastAsia="en-US"/>
        </w:rPr>
        <w:t xml:space="preserve">. </w:t>
      </w:r>
      <w:r w:rsidR="006510AA" w:rsidRPr="00D06ACB">
        <w:rPr>
          <w:rFonts w:eastAsiaTheme="minorHAnsi"/>
          <w:lang w:eastAsia="en-US"/>
        </w:rPr>
        <w:t xml:space="preserve">A cet </w:t>
      </w:r>
      <w:r w:rsidR="00E10100">
        <w:rPr>
          <w:rFonts w:eastAsiaTheme="minorHAnsi"/>
          <w:lang w:eastAsia="en-US"/>
        </w:rPr>
        <w:t>instant</w:t>
      </w:r>
      <w:r w:rsidR="006510AA" w:rsidRPr="00D06ACB">
        <w:rPr>
          <w:rFonts w:eastAsiaTheme="minorHAnsi"/>
          <w:lang w:eastAsia="en-US"/>
        </w:rPr>
        <w:t xml:space="preserve">, les </w:t>
      </w:r>
      <w:r w:rsidRPr="00D06ACB">
        <w:rPr>
          <w:rFonts w:eastAsiaTheme="minorHAnsi"/>
          <w:lang w:eastAsia="en-US"/>
        </w:rPr>
        <w:t>coordonnées de son centre de masse sont</w:t>
      </w:r>
      <w:r w:rsidR="006510AA" w:rsidRPr="00D06ACB">
        <w:rPr>
          <w:rFonts w:eastAsiaTheme="minorHAnsi"/>
          <w:lang w:eastAsia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HAnsi" w:hAnsi="Cambria Math"/>
                <w:i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lang w:eastAsia="en-US"/>
              </w:rPr>
              <m:t>X</m:t>
            </m:r>
          </m:e>
        </m:acc>
        <m:d>
          <m:d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0 m ;1.25 m</m:t>
            </m:r>
          </m:e>
        </m:d>
      </m:oMath>
      <w:r w:rsidRPr="00D06ACB">
        <w:rPr>
          <w:rFonts w:eastAsiaTheme="minorHAnsi"/>
          <w:lang w:eastAsia="en-US"/>
        </w:rPr>
        <w:t xml:space="preserve">. Déterminer les </w:t>
      </w:r>
      <w:r w:rsidR="006510AA" w:rsidRPr="00D06ACB">
        <w:rPr>
          <w:rFonts w:eastAsiaTheme="minorHAnsi"/>
          <w:lang w:eastAsia="en-US"/>
        </w:rPr>
        <w:t>é</w:t>
      </w:r>
      <w:r w:rsidRPr="00D06ACB">
        <w:rPr>
          <w:rFonts w:eastAsiaTheme="minorHAnsi"/>
          <w:lang w:eastAsia="en-US"/>
        </w:rPr>
        <w:t>quations horaires du mouvement sur</w:t>
      </w:r>
      <w:r w:rsidR="006510AA" w:rsidRPr="00D06ACB">
        <w:rPr>
          <w:rFonts w:eastAsiaTheme="minorHAnsi"/>
          <w:lang w:eastAsia="en-US"/>
        </w:rPr>
        <w:t xml:space="preserve"> </w:t>
      </w:r>
      <w:r w:rsidRPr="00D06ACB">
        <w:rPr>
          <w:rFonts w:eastAsiaTheme="minorHAnsi"/>
          <w:lang w:eastAsia="en-US"/>
        </w:rPr>
        <w:t>les axes X et Y pendant le saut</w:t>
      </w:r>
      <w:r w:rsidR="006510AA" w:rsidRPr="00D06ACB">
        <w:rPr>
          <w:rFonts w:eastAsiaTheme="minorHAnsi"/>
          <w:lang w:eastAsia="en-US"/>
        </w:rPr>
        <w:t xml:space="preserve"> sachant que l’athlète est soumis à une accélération verticale constante </w:t>
      </w:r>
      <m:oMath>
        <m:acc>
          <m:accPr>
            <m:chr m:val="⃗"/>
            <m:ctrlPr>
              <w:rPr>
                <w:rFonts w:ascii="Cambria Math" w:eastAsiaTheme="minorHAnsi" w:hAnsi="Cambria Math"/>
                <w:i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lang w:eastAsia="en-US"/>
              </w:rPr>
              <m:t>A</m:t>
            </m:r>
          </m:e>
        </m:acc>
        <m:d>
          <m:d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0</m:t>
            </m:r>
            <m:f>
              <m:fPr>
                <m:type m:val="lin"/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eastAsia="en-US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HAnsi" w:hAnsi="Cambria Math"/>
                <w:lang w:eastAsia="en-US"/>
              </w:rPr>
              <m:t xml:space="preserve"> ;-9.81 </m:t>
            </m:r>
            <m:f>
              <m:fPr>
                <m:type m:val="lin"/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eastAsia="en-US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2</m:t>
                    </m:r>
                  </m:sup>
                </m:sSup>
              </m:den>
            </m:f>
          </m:e>
        </m:d>
      </m:oMath>
      <w:r w:rsidRPr="00D06ACB">
        <w:rPr>
          <w:rFonts w:eastAsiaTheme="minorHAnsi"/>
          <w:lang w:eastAsia="en-US"/>
        </w:rPr>
        <w:t>.</w:t>
      </w:r>
    </w:p>
    <w:p w:rsidR="00C7374D" w:rsidRDefault="00423747" w:rsidP="00C7374D">
      <w:pPr>
        <w:autoSpaceDE w:val="0"/>
        <w:autoSpaceDN w:val="0"/>
        <w:adjustRightInd w:val="0"/>
        <w:rPr>
          <w:rFonts w:eastAsiaTheme="minorHAnsi"/>
          <w:lang w:eastAsia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=(0 ;a) ;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0x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 xml:space="preserve"> ;v</m:t>
              </m:r>
            </m:e>
            <m:sub>
              <m:r>
                <w:rPr>
                  <w:rFonts w:ascii="Cambria Math" w:hAnsi="Cambria Math"/>
                  <w:color w:val="FF0000"/>
                </w:rPr>
                <m:t>0y</m:t>
              </m:r>
            </m:sub>
          </m:sSub>
          <m:r>
            <w:rPr>
              <w:rFonts w:ascii="Cambria Math" w:hAnsi="Cambria Math"/>
              <w:color w:val="FF0000"/>
            </w:rPr>
            <m:t>+at) ;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0x</m:t>
              </m:r>
            </m:sub>
          </m:sSub>
          <m:r>
            <w:rPr>
              <w:rFonts w:ascii="Cambria Math" w:hAnsi="Cambria Math"/>
              <w:color w:val="FF0000"/>
            </w:rPr>
            <m:t>t ;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0y</m:t>
              </m:r>
            </m:sub>
          </m:sSub>
          <m:r>
            <w:rPr>
              <w:rFonts w:ascii="Cambria Math" w:hAnsi="Cambria Math"/>
              <w:color w:val="FF0000"/>
            </w:rPr>
            <m:t>t+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:rsidR="00C7374D" w:rsidRPr="00C7374D" w:rsidRDefault="00C7374D" w:rsidP="00C7374D">
      <w:pPr>
        <w:autoSpaceDE w:val="0"/>
        <w:autoSpaceDN w:val="0"/>
        <w:adjustRightInd w:val="0"/>
        <w:ind w:left="360"/>
        <w:rPr>
          <w:rFonts w:eastAsiaTheme="minorHAnsi"/>
          <w:lang w:eastAsia="en-US"/>
        </w:rPr>
      </w:pPr>
    </w:p>
    <w:p w:rsidR="001509DF" w:rsidRPr="00D06ACB" w:rsidRDefault="001509DF" w:rsidP="006510A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D06ACB">
        <w:rPr>
          <w:rFonts w:eastAsiaTheme="minorHAnsi"/>
          <w:lang w:eastAsia="en-US"/>
        </w:rPr>
        <w:t>Combien de temps le sauteur va-t-il mettre pour retomber au sol si son centre de masse est situé à 1.25</w:t>
      </w:r>
      <w:r w:rsidR="006510AA" w:rsidRPr="00D06ACB">
        <w:rPr>
          <w:rFonts w:eastAsiaTheme="minorHAnsi"/>
          <w:i/>
          <w:lang w:eastAsia="en-US"/>
        </w:rPr>
        <w:t xml:space="preserve"> </w:t>
      </w:r>
      <w:r w:rsidRPr="00D06ACB">
        <w:rPr>
          <w:rFonts w:eastAsiaTheme="minorHAnsi"/>
          <w:i/>
          <w:lang w:eastAsia="en-US"/>
        </w:rPr>
        <w:t>m</w:t>
      </w:r>
      <w:r w:rsidRPr="00D06ACB">
        <w:rPr>
          <w:rFonts w:eastAsiaTheme="minorHAnsi"/>
          <w:lang w:eastAsia="en-US"/>
        </w:rPr>
        <w:t xml:space="preserve"> de ses pieds lorsqu’il se réceptionne.</w:t>
      </w:r>
      <m:oMath>
        <m:r>
          <w:rPr>
            <w:rFonts w:ascii="Cambria Math" w:eastAsiaTheme="minorHAnsi" w:hAnsi="Cambria Math"/>
            <w:color w:val="FF0000"/>
            <w:lang w:eastAsia="en-US"/>
          </w:rPr>
          <m:t>t=1.02 s</m:t>
        </m:r>
      </m:oMath>
    </w:p>
    <w:p w:rsidR="001509DF" w:rsidRPr="00D06ACB" w:rsidRDefault="001509DF" w:rsidP="006510A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D06ACB">
        <w:rPr>
          <w:rFonts w:eastAsiaTheme="minorHAnsi"/>
          <w:lang w:eastAsia="en-US"/>
        </w:rPr>
        <w:t>Cela changerait-il s’il effectuait une figure différente, en supposant que la vitesse initiale et la posture à</w:t>
      </w:r>
      <w:r w:rsidR="006510AA" w:rsidRPr="00D06ACB">
        <w:rPr>
          <w:rFonts w:eastAsiaTheme="minorHAnsi"/>
          <w:lang w:eastAsia="en-US"/>
        </w:rPr>
        <w:t xml:space="preserve"> </w:t>
      </w:r>
      <w:r w:rsidRPr="00D06ACB">
        <w:rPr>
          <w:rFonts w:eastAsiaTheme="minorHAnsi"/>
          <w:lang w:eastAsia="en-US"/>
        </w:rPr>
        <w:t>l’arrivée sont les mêmes.</w:t>
      </w:r>
      <w:r w:rsidR="00C14768">
        <w:rPr>
          <w:rFonts w:eastAsiaTheme="minorHAnsi"/>
          <w:lang w:eastAsia="en-US"/>
        </w:rPr>
        <w:t xml:space="preserve"> </w:t>
      </w:r>
      <w:r w:rsidR="00C14768" w:rsidRPr="00C14768">
        <w:rPr>
          <w:rFonts w:eastAsiaTheme="minorHAnsi"/>
          <w:color w:val="FF0000"/>
          <w:lang w:eastAsia="en-US"/>
        </w:rPr>
        <w:t>NON</w:t>
      </w:r>
      <w:r w:rsidR="00C14768">
        <w:rPr>
          <w:rFonts w:eastAsiaTheme="minorHAnsi"/>
          <w:color w:val="FF0000"/>
          <w:lang w:eastAsia="en-US"/>
        </w:rPr>
        <w:t>, du moins pas avec ce modèle.</w:t>
      </w:r>
    </w:p>
    <w:p w:rsidR="001509DF" w:rsidRDefault="001509DF" w:rsidP="006510A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D06ACB">
        <w:rPr>
          <w:rFonts w:eastAsiaTheme="minorHAnsi"/>
          <w:lang w:eastAsia="en-US"/>
        </w:rPr>
        <w:t>Quelle est la vitesse de son centre de masse lorsqu’il retouche le sol ? (</w:t>
      </w:r>
      <w:r w:rsidR="00066BF4" w:rsidRPr="00D06ACB">
        <w:rPr>
          <w:rFonts w:eastAsiaTheme="minorHAnsi"/>
          <w:lang w:eastAsia="en-US"/>
        </w:rPr>
        <w:t>Donner</w:t>
      </w:r>
      <w:r w:rsidRPr="00D06ACB">
        <w:rPr>
          <w:rFonts w:eastAsiaTheme="minorHAnsi"/>
          <w:lang w:eastAsia="en-US"/>
        </w:rPr>
        <w:t xml:space="preserve"> en km/h)</w:t>
      </w:r>
    </w:p>
    <w:p w:rsidR="00C14768" w:rsidRPr="00C14768" w:rsidRDefault="00423747" w:rsidP="00C14768">
      <w:pPr>
        <w:pStyle w:val="Paragraphedeliste"/>
        <w:autoSpaceDE w:val="0"/>
        <w:autoSpaceDN w:val="0"/>
        <w:adjustRightInd w:val="0"/>
        <w:ind w:left="360"/>
        <w:rPr>
          <w:rFonts w:eastAsiaTheme="minorHAnsi"/>
          <w:color w:val="FF0000"/>
          <w:lang w:eastAsia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HAnsi" w:hAnsi="Cambria Math"/>
                  <w:i/>
                  <w:color w:val="FF0000"/>
                  <w:lang w:eastAsia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HAnsi" w:hAnsi="Cambria Math"/>
                      <w:i/>
                      <w:color w:val="FF0000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color w:val="FF0000"/>
                      <w:lang w:eastAsia="en-US"/>
                    </w:rPr>
                    <m:t>V</m:t>
                  </m:r>
                </m:e>
              </m:acc>
              <m:r>
                <w:rPr>
                  <w:rFonts w:ascii="Cambria Math" w:eastAsiaTheme="minorHAnsi" w:hAnsi="Cambria Math"/>
                  <w:color w:val="FF0000"/>
                  <w:lang w:eastAsia="en-US"/>
                </w:rPr>
                <m:t>(t=1.02)</m:t>
              </m:r>
            </m:e>
          </m:d>
          <m:r>
            <w:rPr>
              <w:rFonts w:ascii="Cambria Math" w:eastAsiaTheme="minorEastAsia" w:hAnsi="Cambria Math"/>
              <w:color w:val="FF0000"/>
              <w:lang w:eastAsia="en-US"/>
            </w:rPr>
            <m:t>=5.84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  <w:color w:val="FF0000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eastAsia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eastAsia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color w:val="FF0000"/>
              <w:lang w:eastAsia="en-US"/>
            </w:rPr>
            <m:t xml:space="preserve">=21.01 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  <w:color w:val="FF0000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eastAsia="en-US"/>
                </w:rPr>
                <m:t>km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eastAsia="en-US"/>
                </w:rPr>
                <m:t>h</m:t>
              </m:r>
            </m:den>
          </m:f>
        </m:oMath>
      </m:oMathPara>
    </w:p>
    <w:p w:rsidR="00E9003D" w:rsidRPr="00D06ACB" w:rsidRDefault="001509DF" w:rsidP="006510AA">
      <w:pPr>
        <w:pStyle w:val="Paragraphedeliste"/>
        <w:numPr>
          <w:ilvl w:val="0"/>
          <w:numId w:val="4"/>
        </w:numPr>
      </w:pPr>
      <w:r w:rsidRPr="00D06ACB">
        <w:rPr>
          <w:rFonts w:eastAsiaTheme="minorHAnsi"/>
          <w:lang w:eastAsia="en-US"/>
        </w:rPr>
        <w:t xml:space="preserve">Quelle distance </w:t>
      </w:r>
      <w:proofErr w:type="spellStart"/>
      <w:r w:rsidRPr="00D06ACB">
        <w:rPr>
          <w:rFonts w:eastAsiaTheme="minorHAnsi"/>
          <w:lang w:eastAsia="en-US"/>
        </w:rPr>
        <w:t>a-t-il</w:t>
      </w:r>
      <w:proofErr w:type="spellEnd"/>
      <w:r w:rsidRPr="00D06ACB">
        <w:rPr>
          <w:rFonts w:eastAsiaTheme="minorHAnsi"/>
          <w:lang w:eastAsia="en-US"/>
        </w:rPr>
        <w:t xml:space="preserve"> sauté ?</w:t>
      </w:r>
      <w:r w:rsidR="00C14768">
        <w:rPr>
          <w:rFonts w:eastAsiaTheme="minorHAnsi"/>
          <w:lang w:eastAsia="en-US"/>
        </w:rPr>
        <w:t xml:space="preserve"> </w:t>
      </w:r>
      <m:oMath>
        <m:r>
          <w:rPr>
            <w:rFonts w:ascii="Cambria Math" w:eastAsiaTheme="minorHAnsi" w:hAnsi="Cambria Math"/>
            <w:color w:val="FF0000"/>
            <w:lang w:eastAsia="en-US"/>
          </w:rPr>
          <m:t>x</m:t>
        </m:r>
        <m:d>
          <m:dPr>
            <m:ctrlPr>
              <w:rPr>
                <w:rFonts w:ascii="Cambria Math" w:eastAsiaTheme="minorHAnsi" w:hAnsi="Cambria Math"/>
                <w:i/>
                <w:color w:val="FF0000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color w:val="FF0000"/>
                <w:lang w:eastAsia="en-US"/>
              </w:rPr>
              <m:t>t=1.02</m:t>
            </m:r>
          </m:e>
        </m:d>
        <m:r>
          <w:rPr>
            <w:rFonts w:ascii="Cambria Math" w:eastAsiaTheme="minorHAnsi" w:hAnsi="Cambria Math"/>
            <w:color w:val="FF0000"/>
            <w:lang w:eastAsia="en-US"/>
          </w:rPr>
          <m:t>=3.06 m</m:t>
        </m:r>
      </m:oMath>
    </w:p>
    <w:p w:rsidR="001E2BA5" w:rsidRPr="00D06ACB" w:rsidRDefault="001E2BA5" w:rsidP="001E2BA5"/>
    <w:p w:rsidR="00E9003D" w:rsidRDefault="001E2BA5" w:rsidP="00066BF4">
      <w:pPr>
        <w:jc w:val="center"/>
      </w:pPr>
      <w:r>
        <w:rPr>
          <w:noProof/>
        </w:rPr>
        <w:drawing>
          <wp:inline distT="0" distB="0" distL="0" distR="0">
            <wp:extent cx="4578906" cy="23717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80" cy="242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CB" w:rsidRDefault="00D06ACB" w:rsidP="00D06ACB">
      <w:pPr>
        <w:rPr>
          <w:b/>
        </w:rPr>
      </w:pPr>
      <w:r w:rsidRPr="00D06ACB">
        <w:rPr>
          <w:b/>
        </w:rPr>
        <w:t>Exercice 3</w:t>
      </w:r>
    </w:p>
    <w:p w:rsidR="00D06ACB" w:rsidRDefault="00D06ACB" w:rsidP="00D06ACB">
      <w:pPr>
        <w:rPr>
          <w:b/>
        </w:rPr>
      </w:pPr>
    </w:p>
    <w:p w:rsidR="00D06ACB" w:rsidRDefault="00A85BCD" w:rsidP="00F6077B">
      <w:pPr>
        <w:rPr>
          <w:iCs/>
        </w:rPr>
      </w:pPr>
      <w:r w:rsidRPr="00F6077B">
        <w:t xml:space="preserve">Un cycliste veut aller du point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 w:rsidRPr="00F6077B">
        <w:t xml:space="preserve"> au point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15,3</m:t>
            </m:r>
          </m:e>
        </m:d>
        <m:r>
          <w:rPr>
            <w:rFonts w:ascii="Cambria Math" w:hAnsi="Cambria Math"/>
          </w:rPr>
          <m:t xml:space="preserve"> (km)</m:t>
        </m:r>
      </m:oMath>
      <w:r w:rsidR="00F6077B">
        <w:t xml:space="preserve">. </w:t>
      </w:r>
      <w:r w:rsidRPr="00F6077B">
        <w:t xml:space="preserve">Le cycliste </w:t>
      </w:r>
      <w:r w:rsidR="00F6077B">
        <w:t>démarre avec une vitesse initiale</w:t>
      </w:r>
      <w:r w:rsidRPr="00F6077B">
        <w:t xml:space="preserve"> :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Nous ferons l’hypothèse que le cycliste ne change pas arbitrairement de direction.</w:t>
      </w: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8623C2D" wp14:editId="2BAB49D0">
                <wp:simplePos x="0" y="0"/>
                <wp:positionH relativeFrom="column">
                  <wp:posOffset>605155</wp:posOffset>
                </wp:positionH>
                <wp:positionV relativeFrom="paragraph">
                  <wp:posOffset>41275</wp:posOffset>
                </wp:positionV>
                <wp:extent cx="4897755" cy="2699385"/>
                <wp:effectExtent l="0" t="0" r="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7755" cy="2699385"/>
                          <a:chOff x="0" y="0"/>
                          <a:chExt cx="4897755" cy="2699385"/>
                        </a:xfrm>
                      </wpg:grpSpPr>
                      <wps:wsp>
                        <wps:cNvPr id="23" name="Arc 22"/>
                        <wps:cNvSpPr/>
                        <wps:spPr>
                          <a:xfrm>
                            <a:off x="828675" y="1457325"/>
                            <a:ext cx="914400" cy="914400"/>
                          </a:xfrm>
                          <a:prstGeom prst="arc">
                            <a:avLst>
                              <a:gd name="adj1" fmla="val 19857577"/>
                              <a:gd name="adj2" fmla="val 1163584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6" name="Connecteur droit avec flèche 5"/>
                        <wps:cNvCnPr/>
                        <wps:spPr>
                          <a:xfrm flipV="1">
                            <a:off x="666750" y="152400"/>
                            <a:ext cx="0" cy="192976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9"/>
                        <wps:cNvCnPr/>
                        <wps:spPr>
                          <a:xfrm>
                            <a:off x="657225" y="2095500"/>
                            <a:ext cx="201739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ZoneTexte 10"/>
                        <wps:cNvSpPr txBox="1"/>
                        <wps:spPr>
                          <a:xfrm>
                            <a:off x="200025" y="2190750"/>
                            <a:ext cx="418465" cy="508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077B" w:rsidRDefault="00F6077B" w:rsidP="00F607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ZoneTexte 11"/>
                        <wps:cNvSpPr txBox="1"/>
                        <wps:spPr>
                          <a:xfrm>
                            <a:off x="0" y="66675"/>
                            <a:ext cx="387985" cy="508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077B" w:rsidRDefault="00423747" w:rsidP="00F607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y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ZoneTexte 12"/>
                        <wps:cNvSpPr txBox="1"/>
                        <wps:spPr>
                          <a:xfrm>
                            <a:off x="2466975" y="2133600"/>
                            <a:ext cx="383540" cy="508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077B" w:rsidRDefault="00423747" w:rsidP="00F607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x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ZoneTexte 13"/>
                        <wps:cNvSpPr txBox="1"/>
                        <wps:spPr>
                          <a:xfrm>
                            <a:off x="4457700" y="0"/>
                            <a:ext cx="440055" cy="508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077B" w:rsidRDefault="00F6077B" w:rsidP="00F607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" name="Connecteur droit 15"/>
                        <wps:cNvCnPr/>
                        <wps:spPr>
                          <a:xfrm>
                            <a:off x="3924300" y="314325"/>
                            <a:ext cx="406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13E4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17"/>
                        <wps:cNvCnPr/>
                        <wps:spPr>
                          <a:xfrm flipV="1">
                            <a:off x="4124325" y="133350"/>
                            <a:ext cx="0" cy="37719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13E4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avec flèche 21"/>
                        <wps:cNvCnPr/>
                        <wps:spPr>
                          <a:xfrm flipV="1">
                            <a:off x="666750" y="1371600"/>
                            <a:ext cx="1757680" cy="7112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ZoneTexte 23"/>
                        <wps:cNvSpPr txBox="1"/>
                        <wps:spPr>
                          <a:xfrm>
                            <a:off x="1104900" y="1000125"/>
                            <a:ext cx="534670" cy="508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077B" w:rsidRDefault="00423747" w:rsidP="00F607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FF0000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FF0000"/>
                                              <w:kern w:val="24"/>
                                              <w:sz w:val="56"/>
                                              <w:szCs w:val="5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FF0000"/>
                                              <w:kern w:val="24"/>
                                              <w:sz w:val="56"/>
                                              <w:szCs w:val="56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FF0000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" name="ZoneTexte 24"/>
                        <wps:cNvSpPr txBox="1"/>
                        <wps:spPr>
                          <a:xfrm>
                            <a:off x="1914525" y="1533525"/>
                            <a:ext cx="407035" cy="508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077B" w:rsidRDefault="00F6077B" w:rsidP="00F607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FF0000"/>
                                      <w:kern w:val="24"/>
                                      <w:sz w:val="56"/>
                                      <w:szCs w:val="56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23C2D" id="Groupe 2" o:spid="_x0000_s1026" style="position:absolute;margin-left:47.65pt;margin-top:3.25pt;width:385.65pt;height:212.55pt;z-index:251670528" coordsize="48977,26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">
                <v:shape id="Arc 22" o:spid="_x0000_s1027" style="position:absolute;left:8286;top:14573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" path="m856920,235263nsc920404,349601,931885,485652,888460,609012l457200,457200,856920,235263xem856920,235263nfc920404,349601,931885,485652,888460,609012e" filled="f" strokecolor="#5b9bd5 [3204]" strokeweight="2.25pt">
                  <v:stroke joinstyle="miter"/>
                  <v:path arrowok="t" o:connecttype="custom" o:connectlocs="856920,235263;888460,609012" o:connectangles="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" o:spid="_x0000_s1028" type="#_x0000_t32" style="position:absolute;left:6667;top:1524;width:0;height:192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" strokeweight="3pt">
                  <v:stroke endarrow="block" joinstyle="miter"/>
                </v:shape>
                <v:shape id="Connecteur droit avec flèche 9" o:spid="_x0000_s1029" type="#_x0000_t32" style="position:absolute;left:6572;top:20955;width:201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10" o:spid="_x0000_s1030" type="#_x0000_t202" style="position:absolute;left:2000;top:21907;width:4184;height:5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:rsidR="00F6077B" w:rsidRDefault="00F6077B" w:rsidP="00F6077B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ZoneTexte 11" o:spid="_x0000_s1031" type="#_x0000_t202" style="position:absolute;top:666;width:3879;height:50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:rsidR="00F6077B" w:rsidRDefault="00BA21C6" w:rsidP="00F6077B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56"/>
                                    <w:szCs w:val="56"/>
                                  </w:rPr>
                                  <m:t>y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ZoneTexte 12" o:spid="_x0000_s1032" type="#_x0000_t202" style="position:absolute;left:24669;top:21336;width:3836;height:5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:rsidR="00F6077B" w:rsidRDefault="00BA21C6" w:rsidP="00F6077B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56"/>
                                    <w:szCs w:val="56"/>
                                  </w:rPr>
                                  <m:t>x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ZoneTexte 13" o:spid="_x0000_s1033" type="#_x0000_t202" style="position:absolute;left:44577;width:4400;height:5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:rsidR="00F6077B" w:rsidRDefault="00F6077B" w:rsidP="00F6077B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Connecteur droit 15" o:spid="_x0000_s1034" style="position:absolute;visibility:visible;mso-wrap-style:square" from="39243,3143" to="43307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" strokecolor="#313e48" strokeweight="2.25pt">
                  <v:stroke joinstyle="miter"/>
                </v:line>
                <v:line id="Connecteur droit 17" o:spid="_x0000_s1035" style="position:absolute;flip:y;visibility:visible;mso-wrap-style:square" from="41243,1333" to="41243,5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" strokecolor="#313e48" strokeweight="2.25pt">
                  <v:stroke joinstyle="miter"/>
                </v:line>
                <v:shape id="Connecteur droit avec flèche 21" o:spid="_x0000_s1036" type="#_x0000_t32" style="position:absolute;left:6667;top:13716;width:17577;height:71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" strokecolor="#5b9bd5 [3204]" strokeweight="3pt">
                  <v:stroke endarrow="block" joinstyle="miter"/>
                </v:shape>
                <v:shape id="ZoneTexte 23" o:spid="_x0000_s1037" type="#_x0000_t202" style="position:absolute;left:11049;top:10001;width:5346;height:5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:rsidR="00F6077B" w:rsidRDefault="00BA21C6" w:rsidP="00F6077B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FF0000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FF000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FF0000"/>
                                        <w:kern w:val="24"/>
                                        <w:sz w:val="56"/>
                                        <w:szCs w:val="56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FF0000"/>
                                    <w:kern w:val="24"/>
                                    <w:sz w:val="56"/>
                                    <w:szCs w:val="56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ZoneTexte 24" o:spid="_x0000_s1038" type="#_x0000_t202" style="position:absolute;left:19145;top:15335;width:4070;height:5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<v:textbox style="mso-fit-shape-to-text:t">
                    <w:txbxContent>
                      <w:p w:rsidR="00F6077B" w:rsidRDefault="00F6077B" w:rsidP="00F6077B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theme="minorBidi"/>
                                <w:color w:val="FF0000"/>
                                <w:kern w:val="24"/>
                                <w:sz w:val="56"/>
                                <w:szCs w:val="56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pStyle w:val="Paragraphedeliste"/>
        <w:numPr>
          <w:ilvl w:val="0"/>
          <w:numId w:val="6"/>
        </w:numPr>
        <w:rPr>
          <w:iCs/>
        </w:rPr>
      </w:pPr>
      <w:r>
        <w:rPr>
          <w:iCs/>
        </w:rPr>
        <w:t xml:space="preserve">Si l’accélération du vent est nulle, quel est l’angle </w:t>
      </w:r>
      <m:oMath>
        <m:r>
          <w:rPr>
            <w:rFonts w:ascii="Cambria Math" w:hAnsi="Cambria Math"/>
          </w:rPr>
          <m:t>α</m:t>
        </m:r>
      </m:oMath>
      <w:r w:rsidR="00A85BCD">
        <w:rPr>
          <w:iCs/>
        </w:rPr>
        <w:t xml:space="preserve"> </w:t>
      </w:r>
      <w:r>
        <w:rPr>
          <w:iCs/>
        </w:rPr>
        <w:t xml:space="preserve">optimal pour aller vers le point </w:t>
      </w:r>
      <m:oMath>
        <m:r>
          <w:rPr>
            <w:rFonts w:ascii="Cambria Math" w:hAnsi="Cambria Math"/>
          </w:rPr>
          <m:t>B </m:t>
        </m:r>
      </m:oMath>
      <w:r w:rsidR="00A85BCD">
        <w:rPr>
          <w:iCs/>
        </w:rPr>
        <w:t>?</w:t>
      </w:r>
      <w:r w:rsidR="003F5204">
        <w:rPr>
          <w:iCs/>
        </w:rPr>
        <w:t xml:space="preserve"> </w:t>
      </w:r>
      <m:oMath>
        <m:r>
          <w:rPr>
            <w:rFonts w:ascii="Cambria Math" w:hAnsi="Cambria Math"/>
            <w:color w:val="FF0000"/>
          </w:rPr>
          <m:t xml:space="preserve">α= </m:t>
        </m:r>
        <m:func>
          <m:funcPr>
            <m:ctrlPr>
              <w:rPr>
                <w:rFonts w:ascii="Cambria Math" w:hAnsi="Cambria Math"/>
                <w:i/>
                <w:iCs/>
                <w:color w:val="FF000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tan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  <w:color w:val="FF0000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15</m:t>
                </m:r>
              </m:den>
            </m:f>
            <m:r>
              <w:rPr>
                <w:rFonts w:ascii="Cambria Math" w:hAnsi="Cambria Math"/>
                <w:color w:val="FF0000"/>
              </w:rPr>
              <m:t>)</m:t>
            </m:r>
          </m:e>
        </m:func>
        <m:r>
          <w:rPr>
            <w:rFonts w:ascii="Cambria Math" w:hAnsi="Cambria Math"/>
            <w:color w:val="FF0000"/>
          </w:rPr>
          <m:t>=11.31°</m:t>
        </m:r>
      </m:oMath>
    </w:p>
    <w:p w:rsidR="00F6077B" w:rsidRDefault="00F6077B" w:rsidP="00F6077B">
      <w:pPr>
        <w:pStyle w:val="Paragraphedeliste"/>
        <w:numPr>
          <w:ilvl w:val="0"/>
          <w:numId w:val="6"/>
        </w:numPr>
        <w:rPr>
          <w:iCs/>
        </w:rPr>
      </w:pPr>
      <w:r>
        <w:rPr>
          <w:iCs/>
        </w:rPr>
        <w:t>Dans ce cas quel est le type de mouvement du cycliste</w:t>
      </w:r>
      <w:r w:rsidR="00A85BCD">
        <w:rPr>
          <w:iCs/>
        </w:rPr>
        <w:t> ?</w:t>
      </w:r>
      <w:r w:rsidR="006A5CE4">
        <w:rPr>
          <w:iCs/>
        </w:rPr>
        <w:t xml:space="preserve"> </w:t>
      </w:r>
      <w:r w:rsidR="006A5CE4" w:rsidRPr="006A5CE4">
        <w:rPr>
          <w:iCs/>
          <w:color w:val="FF0000"/>
        </w:rPr>
        <w:t>MRU</w:t>
      </w:r>
    </w:p>
    <w:p w:rsidR="00A85BCD" w:rsidRDefault="00F6077B" w:rsidP="00F6077B">
      <w:pPr>
        <w:pStyle w:val="Paragraphedeliste"/>
        <w:numPr>
          <w:ilvl w:val="0"/>
          <w:numId w:val="6"/>
        </w:numPr>
        <w:rPr>
          <w:iCs/>
        </w:rPr>
      </w:pPr>
      <w:r>
        <w:rPr>
          <w:iCs/>
        </w:rPr>
        <w:t xml:space="preserve">Au bout de combien de temps le cycliste arrive-t-il au point </w:t>
      </w:r>
      <m:oMath>
        <m:r>
          <w:rPr>
            <w:rFonts w:ascii="Cambria Math" w:hAnsi="Cambria Math"/>
          </w:rPr>
          <m:t>B</m:t>
        </m:r>
      </m:oMath>
      <w:r w:rsidR="00A85BCD">
        <w:rPr>
          <w:iCs/>
        </w:rPr>
        <w:t xml:space="preserve"> sachant que</w:t>
      </w:r>
    </w:p>
    <w:p w:rsidR="00F6077B" w:rsidRPr="006A5CE4" w:rsidRDefault="00423747" w:rsidP="00A85BCD">
      <w:pPr>
        <w:pStyle w:val="Paragraphedeliste"/>
        <w:rPr>
          <w:iCs/>
          <w:color w:val="FF0000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=30</m:t>
        </m:r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 </m:t>
        </m:r>
      </m:oMath>
      <w:r w:rsidR="00A85BCD">
        <w:rPr>
          <w:iCs/>
        </w:rPr>
        <w:t>?</w:t>
      </w:r>
      <w:r w:rsidR="006A5CE4">
        <w:rPr>
          <w:iCs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AB</m:t>
                </m:r>
              </m:e>
            </m:acc>
          </m:e>
        </m:d>
        <m:r>
          <w:rPr>
            <w:rFonts w:ascii="Cambria Math" w:hAnsi="Cambria Math"/>
            <w:color w:val="FF0000"/>
          </w:rPr>
          <m:t xml:space="preserve">=15.3 km ⇒t=0.51 </m:t>
        </m:r>
        <m:r>
          <w:rPr>
            <w:rFonts w:ascii="Cambria Math" w:hAnsi="Cambria Math"/>
            <w:color w:val="FF0000"/>
          </w:rPr>
          <m:t>h</m:t>
        </m:r>
      </m:oMath>
      <w:r w:rsidR="00BA21C6" w:rsidRPr="00BA21C6">
        <w:rPr>
          <w:iCs/>
          <w:color w:val="FF0000"/>
        </w:rPr>
        <w:t xml:space="preserve"> </w:t>
      </w:r>
      <w:proofErr w:type="gramStart"/>
      <w:r w:rsidR="00BA21C6" w:rsidRPr="00BA21C6">
        <w:rPr>
          <w:iCs/>
          <w:color w:val="FF0000"/>
        </w:rPr>
        <w:t>soit</w:t>
      </w:r>
      <w:proofErr w:type="gramEnd"/>
      <w:r w:rsidR="00BA21C6" w:rsidRPr="00BA21C6">
        <w:rPr>
          <w:iCs/>
          <w:color w:val="FF0000"/>
        </w:rPr>
        <w:t xml:space="preserve"> 30.6 min</w:t>
      </w:r>
    </w:p>
    <w:p w:rsidR="00A85BCD" w:rsidRPr="00A85BCD" w:rsidRDefault="00A85BCD" w:rsidP="00A85BCD">
      <w:pPr>
        <w:pStyle w:val="Paragraphedeliste"/>
        <w:numPr>
          <w:ilvl w:val="0"/>
          <w:numId w:val="6"/>
        </w:numPr>
        <w:rPr>
          <w:iCs/>
        </w:rPr>
      </w:pPr>
      <w:r>
        <w:rPr>
          <w:iCs/>
        </w:rPr>
        <w:t xml:space="preserve">Dans le cas où l’accélération du vent est alignée avec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quel est l’angle </w:t>
      </w:r>
      <m:oMath>
        <m:r>
          <w:rPr>
            <w:rFonts w:ascii="Cambria Math" w:hAnsi="Cambria Math"/>
          </w:rPr>
          <m:t>α</m:t>
        </m:r>
      </m:oMath>
      <w:r>
        <w:t xml:space="preserve"> optimal pour aller au point </w:t>
      </w:r>
      <m:oMath>
        <m:r>
          <w:rPr>
            <w:rFonts w:ascii="Cambria Math" w:hAnsi="Cambria Math"/>
          </w:rPr>
          <m:t>B </m:t>
        </m:r>
      </m:oMath>
      <w:r>
        <w:t>?</w:t>
      </w:r>
      <w:r w:rsidR="003F5204">
        <w:t xml:space="preserve"> </w:t>
      </w:r>
      <m:oMath>
        <m:r>
          <w:rPr>
            <w:rFonts w:ascii="Cambria Math" w:hAnsi="Cambria Math"/>
            <w:color w:val="FF0000"/>
          </w:rPr>
          <m:t xml:space="preserve">α= </m:t>
        </m:r>
        <m:func>
          <m:funcPr>
            <m:ctrlPr>
              <w:rPr>
                <w:rFonts w:ascii="Cambria Math" w:hAnsi="Cambria Math"/>
                <w:i/>
                <w:iCs/>
                <w:color w:val="FF000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tan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  <w:color w:val="FF0000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15</m:t>
                </m:r>
              </m:den>
            </m:f>
            <m:r>
              <w:rPr>
                <w:rFonts w:ascii="Cambria Math" w:hAnsi="Cambria Math"/>
                <w:color w:val="FF0000"/>
              </w:rPr>
              <m:t>)</m:t>
            </m:r>
          </m:e>
        </m:func>
        <m:r>
          <w:rPr>
            <w:rFonts w:ascii="Cambria Math" w:hAnsi="Cambria Math"/>
            <w:color w:val="FF0000"/>
          </w:rPr>
          <m:t>=11.31°</m:t>
        </m:r>
      </m:oMath>
    </w:p>
    <w:p w:rsidR="00A85BCD" w:rsidRDefault="00A85BCD" w:rsidP="00A85BCD">
      <w:pPr>
        <w:pStyle w:val="Paragraphedeliste"/>
        <w:numPr>
          <w:ilvl w:val="0"/>
          <w:numId w:val="6"/>
        </w:numPr>
        <w:rPr>
          <w:iCs/>
        </w:rPr>
      </w:pPr>
      <w:r>
        <w:rPr>
          <w:iCs/>
        </w:rPr>
        <w:t>Dans ce cas quel est le type de mouvement du cycliste ?</w:t>
      </w:r>
      <w:r w:rsidR="00BA21C6">
        <w:rPr>
          <w:iCs/>
        </w:rPr>
        <w:t xml:space="preserve"> </w:t>
      </w:r>
      <w:r w:rsidR="00BA21C6">
        <w:rPr>
          <w:iCs/>
          <w:color w:val="FF0000"/>
        </w:rPr>
        <w:t>MUA</w:t>
      </w:r>
    </w:p>
    <w:p w:rsidR="00A85BCD" w:rsidRDefault="00A85BCD" w:rsidP="00A85BCD">
      <w:pPr>
        <w:pStyle w:val="Paragraphedeliste"/>
        <w:numPr>
          <w:ilvl w:val="0"/>
          <w:numId w:val="6"/>
        </w:numPr>
        <w:rPr>
          <w:iCs/>
        </w:rPr>
      </w:pPr>
      <w:r>
        <w:rPr>
          <w:iCs/>
        </w:rPr>
        <w:t>Ecrire l’équation horaire du mouvement en faisant un changement de repère astucieux.</w:t>
      </w:r>
    </w:p>
    <w:p w:rsidR="00BA21C6" w:rsidRPr="00BA21C6" w:rsidRDefault="00BA21C6" w:rsidP="00BA21C6">
      <w:pPr>
        <w:pStyle w:val="Paragraphedeliste"/>
        <w:rPr>
          <w:iCs/>
          <w:color w:val="FF0000"/>
        </w:rPr>
      </w:pPr>
      <w:r w:rsidRPr="00BA21C6">
        <w:rPr>
          <w:iCs/>
          <w:color w:val="FF0000"/>
        </w:rPr>
        <w:t xml:space="preserve">En prenant un repère issu d’une rotation d’un angle </w:t>
      </w:r>
      <m:oMath>
        <m:r>
          <w:rPr>
            <w:rFonts w:ascii="Cambria Math" w:hAnsi="Cambria Math"/>
            <w:color w:val="FF0000"/>
          </w:rPr>
          <m:t>α</m:t>
        </m:r>
      </m:oMath>
      <w:r w:rsidRPr="00BA21C6">
        <w:rPr>
          <w:iCs/>
          <w:color w:val="FF0000"/>
        </w:rPr>
        <w:t xml:space="preserve"> du repère de base, on revient à l’équation classique.</w:t>
      </w:r>
    </w:p>
    <w:p w:rsidR="00F6077B" w:rsidRDefault="00A85BCD" w:rsidP="00F6077B">
      <w:pPr>
        <w:pStyle w:val="Paragraphedeliste"/>
        <w:numPr>
          <w:ilvl w:val="0"/>
          <w:numId w:val="6"/>
        </w:numPr>
        <w:rPr>
          <w:iCs/>
        </w:rPr>
      </w:pPr>
      <w:r>
        <w:rPr>
          <w:iCs/>
        </w:rPr>
        <w:lastRenderedPageBreak/>
        <w:t xml:space="preserve">Au bout de combien de temps le cycliste arrive-t-il au point </w:t>
      </w:r>
      <m:oMath>
        <m:r>
          <w:rPr>
            <w:rFonts w:ascii="Cambria Math" w:hAnsi="Cambria Math"/>
          </w:rPr>
          <m:t>B</m:t>
        </m:r>
      </m:oMath>
      <w:r>
        <w:rPr>
          <w:iCs/>
        </w:rPr>
        <w:t xml:space="preserve"> pour une vitesse initiale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=15</m:t>
        </m:r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iCs/>
        </w:rPr>
        <w:t xml:space="preserve"> et pour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0v</m:t>
            </m:r>
          </m:sub>
        </m:sSub>
        <m:r>
          <w:rPr>
            <w:rFonts w:ascii="Cambria Math" w:hAnsi="Cambria Math"/>
          </w:rPr>
          <m:t>=2</m:t>
        </m:r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 </m:t>
        </m:r>
      </m:oMath>
      <w:r>
        <w:rPr>
          <w:iCs/>
        </w:rPr>
        <w:t>?</w:t>
      </w:r>
    </w:p>
    <w:p w:rsidR="00283E61" w:rsidRDefault="00283E61" w:rsidP="00283E61">
      <w:pPr>
        <w:pStyle w:val="Paragraphedeliste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t</m:t>
          </m:r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0v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⇒t=0.96 h=57.52 min</m:t>
          </m:r>
        </m:oMath>
      </m:oMathPara>
    </w:p>
    <w:p w:rsidR="00A85BCD" w:rsidRDefault="00A85BCD" w:rsidP="00F6077B">
      <w:pPr>
        <w:pStyle w:val="Paragraphedeliste"/>
        <w:numPr>
          <w:ilvl w:val="0"/>
          <w:numId w:val="6"/>
        </w:numPr>
        <w:rPr>
          <w:iCs/>
        </w:rPr>
      </w:pPr>
      <w:r>
        <w:rPr>
          <w:iCs/>
        </w:rPr>
        <w:t xml:space="preserve">Ecrire les équations horaires du mouvement dans le cas </w:t>
      </w:r>
      <w:proofErr w:type="spellStart"/>
      <w:r>
        <w:rPr>
          <w:iCs/>
        </w:rPr>
        <w:t>ou</w:t>
      </w:r>
      <w:proofErr w:type="spellEnd"/>
      <w:r>
        <w:rPr>
          <w:iCs/>
        </w:rPr>
        <w:t xml:space="preserve"> le vent fourni une accélération constante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0v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iCs/>
        </w:rPr>
        <w:t>.</w:t>
      </w:r>
    </w:p>
    <w:p w:rsidR="00283E61" w:rsidRPr="00283E61" w:rsidRDefault="00036F1B" w:rsidP="00036F1B">
      <w:pPr>
        <w:pStyle w:val="Paragraphedeliste"/>
        <w:autoSpaceDE w:val="0"/>
        <w:autoSpaceDN w:val="0"/>
        <w:adjustRightInd w:val="0"/>
        <w:rPr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0v</m:t>
              </m:r>
            </m:sub>
          </m:sSub>
          <m:r>
            <w:rPr>
              <w:rFonts w:ascii="Cambria Math" w:hAnsi="Cambria Math"/>
              <w:color w:val="FF0000"/>
            </w:rPr>
            <m:t xml:space="preserve"> ;</m:t>
          </m:r>
          <m:r>
            <w:rPr>
              <w:rFonts w:ascii="Cambria Math" w:hAnsi="Cambria Math"/>
              <w:color w:val="FF0000"/>
            </w:rPr>
            <m:t>0</m:t>
          </m:r>
          <m:r>
            <w:rPr>
              <w:rFonts w:ascii="Cambria Math" w:hAnsi="Cambria Math"/>
              <w:color w:val="FF0000"/>
            </w:rPr>
            <m:t>) ;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0v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t+</m:t>
                  </m:r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0x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 xml:space="preserve"> ;v</m:t>
              </m:r>
            </m:e>
            <m:sub>
              <m:r>
                <w:rPr>
                  <w:rFonts w:ascii="Cambria Math" w:hAnsi="Cambria Math"/>
                  <w:color w:val="FF0000"/>
                </w:rPr>
                <m:t>0y</m:t>
              </m:r>
            </m:sub>
          </m:sSub>
          <m:r>
            <w:rPr>
              <w:rFonts w:ascii="Cambria Math" w:hAnsi="Cambria Math"/>
              <w:color w:val="FF0000"/>
            </w:rPr>
            <m:t>) ;</m:t>
          </m:r>
        </m:oMath>
      </m:oMathPara>
    </w:p>
    <w:p w:rsidR="00036F1B" w:rsidRPr="00036F1B" w:rsidRDefault="00036F1B" w:rsidP="00283E61">
      <w:pPr>
        <w:pStyle w:val="Paragraphedeliste"/>
        <w:autoSpaceDE w:val="0"/>
        <w:autoSpaceDN w:val="0"/>
        <w:adjustRightInd w:val="0"/>
        <w:jc w:val="center"/>
        <w:rPr>
          <w:rFonts w:eastAsiaTheme="minorHAnsi"/>
          <w:color w:val="FF0000"/>
          <w:lang w:eastAsia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>=(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0x</m:t>
            </m:r>
          </m:sub>
        </m:sSub>
        <m:r>
          <w:rPr>
            <w:rFonts w:ascii="Cambria Math" w:hAnsi="Cambria Math"/>
            <w:color w:val="FF0000"/>
          </w:rPr>
          <m:t>t</m:t>
        </m:r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0v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t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 xml:space="preserve"> ;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0y</m:t>
            </m:r>
          </m:sub>
        </m:sSub>
        <m:r>
          <w:rPr>
            <w:rFonts w:ascii="Cambria Math" w:hAnsi="Cambria Math"/>
            <w:color w:val="FF0000"/>
          </w:rPr>
          <m:t>t</m:t>
        </m:r>
      </m:oMath>
      <w:r>
        <w:rPr>
          <w:rFonts w:eastAsiaTheme="minorEastAsia"/>
          <w:color w:val="FF0000"/>
        </w:rPr>
        <w:t>)</w:t>
      </w:r>
    </w:p>
    <w:p w:rsidR="00A85BCD" w:rsidRPr="00BA6B72" w:rsidRDefault="00A85BCD" w:rsidP="00A85BCD">
      <w:pPr>
        <w:pStyle w:val="Paragraphedeliste"/>
        <w:numPr>
          <w:ilvl w:val="0"/>
          <w:numId w:val="6"/>
        </w:numPr>
        <w:rPr>
          <w:iCs/>
        </w:rPr>
      </w:pPr>
      <w:r>
        <w:rPr>
          <w:iCs/>
        </w:rPr>
        <w:t xml:space="preserve">Dans ce cas, pour </w:t>
      </w:r>
      <m:oMath>
        <m:r>
          <w:rPr>
            <w:rFonts w:ascii="Cambria Math" w:hAnsi="Cambria Math"/>
          </w:rPr>
          <m:t>α=20°</m:t>
        </m:r>
      </m:oMath>
      <w:r>
        <w:t xml:space="preserve">, quelle doit être la vitesse initiale du cycliste pour passer exactement au point </w:t>
      </w:r>
      <m:oMath>
        <m:r>
          <w:rPr>
            <w:rFonts w:ascii="Cambria Math" w:hAnsi="Cambria Math"/>
          </w:rPr>
          <m:t>B </m:t>
        </m:r>
      </m:oMath>
      <w:r>
        <w:t>?</w:t>
      </w:r>
    </w:p>
    <w:bookmarkStart w:id="0" w:name="_GoBack"/>
    <w:bookmarkEnd w:id="0"/>
    <w:p w:rsidR="00BA6B72" w:rsidRPr="00423747" w:rsidRDefault="00BA6B72" w:rsidP="00BA6B72">
      <w:pPr>
        <w:ind w:left="360"/>
        <w:rPr>
          <w:iCs/>
          <w:color w:val="FF000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</w:rPr>
                    <m:t>t=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(t)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(α)</m:t>
                          </m:r>
                        </m:e>
                      </m:func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(t)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(α)</m:t>
                                  </m:r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0v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y(t)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α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α</m:t>
                              </m:r>
                            </m:e>
                          </m:func>
                        </m:den>
                      </m:f>
                    </m:e>
                  </m:rad>
                </m:e>
              </m:eqArr>
            </m:e>
          </m:d>
          <m:r>
            <w:rPr>
              <w:rFonts w:ascii="Cambria Math" w:hAnsi="Cambria Math"/>
              <w:color w:val="FF0000"/>
            </w:rPr>
            <m:t>,  pour t≠0</m:t>
          </m:r>
        </m:oMath>
      </m:oMathPara>
    </w:p>
    <w:sectPr w:rsidR="00BA6B72" w:rsidRPr="00423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E7F2B"/>
    <w:multiLevelType w:val="hybridMultilevel"/>
    <w:tmpl w:val="CAC6B88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EC73B9"/>
    <w:multiLevelType w:val="hybridMultilevel"/>
    <w:tmpl w:val="C2EC5E96"/>
    <w:lvl w:ilvl="0" w:tplc="08D89DB6">
      <w:start w:val="1"/>
      <w:numFmt w:val="lowerLetter"/>
      <w:lvlText w:val="%1."/>
      <w:lvlJc w:val="left"/>
      <w:pPr>
        <w:ind w:left="720" w:hanging="360"/>
      </w:pPr>
      <w:rPr>
        <w:rFonts w:ascii="LMRoman10-BoldItalic" w:hAnsi="LMRoman10-BoldItalic" w:cs="LMRoman10-BoldItalic"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F6819"/>
    <w:multiLevelType w:val="hybridMultilevel"/>
    <w:tmpl w:val="BB6001CC"/>
    <w:lvl w:ilvl="0" w:tplc="497C7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FA2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182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36E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84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2CE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6E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42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A20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9C781C"/>
    <w:multiLevelType w:val="hybridMultilevel"/>
    <w:tmpl w:val="5AC23C6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293ACF"/>
    <w:multiLevelType w:val="hybridMultilevel"/>
    <w:tmpl w:val="CF9C1E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C3D67"/>
    <w:multiLevelType w:val="hybridMultilevel"/>
    <w:tmpl w:val="15E436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24A19"/>
    <w:multiLevelType w:val="hybridMultilevel"/>
    <w:tmpl w:val="B89230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5D"/>
    <w:rsid w:val="00036F1B"/>
    <w:rsid w:val="00066BF4"/>
    <w:rsid w:val="001509DF"/>
    <w:rsid w:val="001E2BA5"/>
    <w:rsid w:val="001F275D"/>
    <w:rsid w:val="00283E61"/>
    <w:rsid w:val="00395755"/>
    <w:rsid w:val="003F5204"/>
    <w:rsid w:val="00423747"/>
    <w:rsid w:val="006510AA"/>
    <w:rsid w:val="006A5CE4"/>
    <w:rsid w:val="0073060F"/>
    <w:rsid w:val="00A85BCD"/>
    <w:rsid w:val="00B41996"/>
    <w:rsid w:val="00B46012"/>
    <w:rsid w:val="00BA21C6"/>
    <w:rsid w:val="00BA6B72"/>
    <w:rsid w:val="00C14768"/>
    <w:rsid w:val="00C7374D"/>
    <w:rsid w:val="00D06ACB"/>
    <w:rsid w:val="00DE48C0"/>
    <w:rsid w:val="00E10100"/>
    <w:rsid w:val="00E9003D"/>
    <w:rsid w:val="00F6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5E35DA3"/>
  <w15:chartTrackingRefBased/>
  <w15:docId w15:val="{C42B161C-BD44-4E83-ADA3-9658B8C3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7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F275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F275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4601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509D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6077B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</dc:creator>
  <cp:keywords/>
  <dc:description/>
  <cp:lastModifiedBy>Dorian</cp:lastModifiedBy>
  <cp:revision>12</cp:revision>
  <dcterms:created xsi:type="dcterms:W3CDTF">2020-08-27T10:22:00Z</dcterms:created>
  <dcterms:modified xsi:type="dcterms:W3CDTF">2020-08-28T11:43:00Z</dcterms:modified>
</cp:coreProperties>
</file>