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78" w:rsidRPr="00BA1E78" w:rsidRDefault="00BA1E78" w:rsidP="00BA1E78">
      <w:pPr>
        <w:spacing w:before="14" w:line="360" w:lineRule="auto"/>
        <w:ind w:left="72" w:right="-143"/>
        <w:jc w:val="center"/>
        <w:rPr>
          <w:rFonts w:ascii="Times New Roman" w:hAnsi="Times New Roman" w:cs="Times New Roman"/>
          <w:b/>
          <w:sz w:val="24"/>
          <w:lang w:val="it-IT"/>
        </w:rPr>
      </w:pPr>
      <w:r w:rsidRPr="00BA1E78">
        <w:rPr>
          <w:rFonts w:ascii="Times New Roman" w:hAnsi="Times New Roman" w:cs="Times New Roman"/>
          <w:b/>
          <w:sz w:val="24"/>
          <w:lang w:val="it-IT"/>
        </w:rPr>
        <w:t>INSTITUȚIA PUBLICĂ GIMNAZIUL CHIRCA, R. ANENII NOI</w:t>
      </w:r>
    </w:p>
    <w:p w:rsidR="00BA1E78" w:rsidRPr="00BA1E78" w:rsidRDefault="002B38AF" w:rsidP="00BA1E78">
      <w:pPr>
        <w:spacing w:before="14" w:line="360" w:lineRule="auto"/>
        <w:ind w:left="72" w:right="-143"/>
        <w:jc w:val="center"/>
        <w:rPr>
          <w:rFonts w:ascii="Times New Roman" w:hAnsi="Times New Roman" w:cs="Times New Roman"/>
          <w:sz w:val="24"/>
          <w:lang w:val="it-IT"/>
        </w:rPr>
      </w:pPr>
      <w:bookmarkStart w:id="0" w:name="_GoBack"/>
      <w:r w:rsidRPr="002B38AF">
        <w:rPr>
          <w:rFonts w:ascii="Times New Roman" w:hAnsi="Times New Roman" w:cs="Times New Roman"/>
          <w:b/>
          <w:noProof/>
          <w:sz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3845277</wp:posOffset>
            </wp:positionH>
            <wp:positionV relativeFrom="paragraph">
              <wp:posOffset>90805</wp:posOffset>
            </wp:positionV>
            <wp:extent cx="2702820" cy="1630497"/>
            <wp:effectExtent l="0" t="0" r="2540" b="8255"/>
            <wp:wrapNone/>
            <wp:docPr id="1" name="Рисунок 1" descr="C:\Users\admin\Desktop\Screenshot_20221031-190313_Photo 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shot_20221031-190313_Photo Edi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820" cy="163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A3A1B" w:rsidRPr="002B38AF" w:rsidRDefault="00D428C1" w:rsidP="00BA1E78">
      <w:pPr>
        <w:spacing w:before="14" w:line="276" w:lineRule="auto"/>
        <w:ind w:left="72" w:right="-143"/>
        <w:jc w:val="right"/>
        <w:rPr>
          <w:rFonts w:ascii="Times New Roman" w:hAnsi="Times New Roman" w:cs="Times New Roman"/>
          <w:sz w:val="24"/>
          <w:lang w:val="it-IT"/>
        </w:rPr>
      </w:pPr>
      <w:r w:rsidRPr="002B38AF">
        <w:rPr>
          <w:rFonts w:ascii="Times New Roman" w:hAnsi="Times New Roman" w:cs="Times New Roman"/>
          <w:sz w:val="24"/>
          <w:lang w:val="it-IT"/>
        </w:rPr>
        <w:t>APROBAT</w:t>
      </w:r>
    </w:p>
    <w:p w:rsidR="00D428C1" w:rsidRPr="00D428C1" w:rsidRDefault="00D428C1" w:rsidP="00BA1E78">
      <w:pPr>
        <w:spacing w:before="14" w:line="276" w:lineRule="auto"/>
        <w:ind w:left="72" w:right="-143"/>
        <w:jc w:val="right"/>
        <w:rPr>
          <w:rFonts w:ascii="Times New Roman" w:hAnsi="Times New Roman" w:cs="Times New Roman"/>
          <w:sz w:val="24"/>
          <w:lang w:val="it-IT"/>
        </w:rPr>
      </w:pPr>
      <w:r w:rsidRPr="00D428C1">
        <w:rPr>
          <w:rFonts w:ascii="Times New Roman" w:hAnsi="Times New Roman" w:cs="Times New Roman"/>
          <w:sz w:val="24"/>
          <w:lang w:val="it-IT"/>
        </w:rPr>
        <w:t>Directoarea IPG Chirca</w:t>
      </w:r>
    </w:p>
    <w:p w:rsidR="00D428C1" w:rsidRDefault="00D428C1" w:rsidP="00BA1E78">
      <w:pPr>
        <w:spacing w:before="14" w:line="276" w:lineRule="auto"/>
        <w:ind w:left="72" w:right="-143"/>
        <w:jc w:val="right"/>
        <w:rPr>
          <w:rFonts w:ascii="Times New Roman" w:hAnsi="Times New Roman" w:cs="Times New Roman"/>
          <w:sz w:val="24"/>
          <w:lang w:val="it-IT"/>
        </w:rPr>
      </w:pPr>
      <w:r w:rsidRPr="00D428C1">
        <w:rPr>
          <w:rFonts w:ascii="Times New Roman" w:hAnsi="Times New Roman" w:cs="Times New Roman"/>
          <w:sz w:val="24"/>
          <w:lang w:val="it-IT"/>
        </w:rPr>
        <w:t>____________/A. STRUNA/</w:t>
      </w:r>
    </w:p>
    <w:p w:rsidR="00D428C1" w:rsidRDefault="00D428C1" w:rsidP="00D428C1">
      <w:pPr>
        <w:spacing w:before="14" w:line="360" w:lineRule="auto"/>
        <w:ind w:left="72" w:right="-143"/>
        <w:jc w:val="right"/>
        <w:rPr>
          <w:rFonts w:ascii="Times New Roman" w:hAnsi="Times New Roman" w:cs="Times New Roman"/>
          <w:sz w:val="24"/>
          <w:lang w:val="it-IT"/>
        </w:rPr>
      </w:pPr>
    </w:p>
    <w:p w:rsidR="00D428C1" w:rsidRPr="00BA1E78" w:rsidRDefault="00D428C1" w:rsidP="00D428C1">
      <w:pPr>
        <w:spacing w:before="14" w:line="360" w:lineRule="auto"/>
        <w:ind w:left="72" w:right="-143"/>
        <w:jc w:val="right"/>
        <w:rPr>
          <w:rFonts w:ascii="Times New Roman" w:hAnsi="Times New Roman" w:cs="Times New Roman"/>
          <w:sz w:val="44"/>
          <w:szCs w:val="66"/>
          <w:lang w:val="it-IT"/>
        </w:rPr>
      </w:pPr>
    </w:p>
    <w:p w:rsidR="00BA1E78" w:rsidRPr="00BA1E78" w:rsidRDefault="00C2279F" w:rsidP="00D428C1">
      <w:pPr>
        <w:spacing w:line="276" w:lineRule="auto"/>
        <w:jc w:val="center"/>
        <w:rPr>
          <w:rFonts w:ascii="Arial" w:hAnsi="Arial"/>
          <w:b/>
          <w:color w:val="000000"/>
          <w:spacing w:val="-6"/>
          <w:w w:val="105"/>
          <w:sz w:val="66"/>
          <w:szCs w:val="66"/>
          <w:lang w:val="it-IT"/>
        </w:rPr>
      </w:pPr>
      <w:r w:rsidRPr="00BA1E78">
        <w:rPr>
          <w:rFonts w:ascii="Arial" w:hAnsi="Arial"/>
          <w:b/>
          <w:color w:val="000000"/>
          <w:spacing w:val="-6"/>
          <w:w w:val="105"/>
          <w:sz w:val="66"/>
          <w:szCs w:val="66"/>
          <w:lang w:val="it-IT"/>
        </w:rPr>
        <w:t xml:space="preserve">Regulament </w:t>
      </w:r>
    </w:p>
    <w:p w:rsidR="002A3A1B" w:rsidRPr="00BA1E78" w:rsidRDefault="00C2279F" w:rsidP="00D428C1">
      <w:pPr>
        <w:spacing w:line="276" w:lineRule="auto"/>
        <w:jc w:val="center"/>
        <w:rPr>
          <w:rFonts w:ascii="Arial" w:hAnsi="Arial"/>
          <w:b/>
          <w:color w:val="000000"/>
          <w:spacing w:val="-5"/>
          <w:w w:val="105"/>
          <w:sz w:val="66"/>
          <w:szCs w:val="66"/>
          <w:lang w:val="it-IT"/>
        </w:rPr>
      </w:pPr>
      <w:r w:rsidRPr="00BA1E78">
        <w:rPr>
          <w:rFonts w:ascii="Arial" w:hAnsi="Arial"/>
          <w:b/>
          <w:color w:val="000000"/>
          <w:spacing w:val="-6"/>
          <w:w w:val="105"/>
          <w:sz w:val="66"/>
          <w:szCs w:val="66"/>
          <w:lang w:val="it-IT"/>
        </w:rPr>
        <w:t>de utilizare</w:t>
      </w:r>
      <w:r w:rsidR="00EF076B" w:rsidRPr="00BA1E78">
        <w:rPr>
          <w:rFonts w:ascii="Arial" w:hAnsi="Arial"/>
          <w:b/>
          <w:color w:val="000000"/>
          <w:spacing w:val="-6"/>
          <w:w w:val="105"/>
          <w:sz w:val="66"/>
          <w:szCs w:val="66"/>
          <w:lang w:val="it-IT"/>
        </w:rPr>
        <w:t xml:space="preserve"> a calculatoarelor </w:t>
      </w:r>
      <w:r w:rsidR="00EF076B" w:rsidRPr="00BA1E78">
        <w:rPr>
          <w:rFonts w:ascii="Arial" w:hAnsi="Arial"/>
          <w:b/>
          <w:color w:val="000000"/>
          <w:spacing w:val="-6"/>
          <w:w w:val="105"/>
          <w:sz w:val="66"/>
          <w:szCs w:val="66"/>
          <w:lang w:val="it-IT"/>
        </w:rPr>
        <w:br/>
      </w:r>
      <w:r w:rsidR="00EF076B" w:rsidRPr="00BA1E78">
        <w:rPr>
          <w:rFonts w:ascii="Arial" w:hAnsi="Arial"/>
          <w:b/>
          <w:color w:val="000000"/>
          <w:spacing w:val="-5"/>
          <w:w w:val="105"/>
          <w:sz w:val="66"/>
          <w:szCs w:val="66"/>
          <w:lang w:val="it-IT"/>
        </w:rPr>
        <w:t>cu acces la Internet</w:t>
      </w:r>
      <w:r w:rsidR="00BA1E78" w:rsidRPr="00BA1E78">
        <w:rPr>
          <w:rFonts w:ascii="Arial" w:hAnsi="Arial"/>
          <w:b/>
          <w:color w:val="000000"/>
          <w:spacing w:val="-5"/>
          <w:w w:val="105"/>
          <w:sz w:val="66"/>
          <w:szCs w:val="66"/>
          <w:lang w:val="it-IT"/>
        </w:rPr>
        <w:t xml:space="preserve"> </w:t>
      </w:r>
      <w:r w:rsidRPr="00BA1E78">
        <w:rPr>
          <w:rFonts w:ascii="Arial" w:hAnsi="Arial"/>
          <w:b/>
          <w:color w:val="000000"/>
          <w:spacing w:val="-5"/>
          <w:w w:val="105"/>
          <w:sz w:val="66"/>
          <w:szCs w:val="66"/>
          <w:lang w:val="it-IT"/>
        </w:rPr>
        <w:t>și Wi-Fi</w:t>
      </w:r>
      <w:r w:rsidR="00D428C1" w:rsidRPr="00BA1E78">
        <w:rPr>
          <w:rFonts w:ascii="Arial" w:hAnsi="Arial"/>
          <w:b/>
          <w:color w:val="000000"/>
          <w:spacing w:val="-5"/>
          <w:w w:val="105"/>
          <w:sz w:val="66"/>
          <w:szCs w:val="66"/>
          <w:lang w:val="it-IT"/>
        </w:rPr>
        <w:t xml:space="preserve"> pentru public</w:t>
      </w:r>
      <w:r w:rsidR="00BA1E78" w:rsidRPr="00BA1E78">
        <w:rPr>
          <w:rFonts w:ascii="Arial" w:hAnsi="Arial"/>
          <w:b/>
          <w:color w:val="000000"/>
          <w:spacing w:val="-5"/>
          <w:w w:val="105"/>
          <w:sz w:val="66"/>
          <w:szCs w:val="66"/>
          <w:lang w:val="it-IT"/>
        </w:rPr>
        <w:t xml:space="preserve"> </w:t>
      </w:r>
      <w:r w:rsidR="00D428C1" w:rsidRPr="00BA1E78">
        <w:rPr>
          <w:rFonts w:ascii="Arial" w:hAnsi="Arial"/>
          <w:b/>
          <w:color w:val="000000"/>
          <w:spacing w:val="-5"/>
          <w:w w:val="105"/>
          <w:sz w:val="66"/>
          <w:szCs w:val="66"/>
          <w:lang w:val="it-IT"/>
        </w:rPr>
        <w:t>în cadrul B</w:t>
      </w:r>
      <w:r w:rsidR="00EF076B" w:rsidRPr="00BA1E78">
        <w:rPr>
          <w:rFonts w:ascii="Arial" w:hAnsi="Arial"/>
          <w:b/>
          <w:color w:val="000000"/>
          <w:spacing w:val="-5"/>
          <w:w w:val="105"/>
          <w:sz w:val="66"/>
          <w:szCs w:val="66"/>
          <w:lang w:val="it-IT"/>
        </w:rPr>
        <w:t>ibliotecii</w:t>
      </w:r>
      <w:r w:rsidR="00D428C1" w:rsidRPr="00BA1E78">
        <w:rPr>
          <w:rFonts w:ascii="Arial" w:hAnsi="Arial"/>
          <w:b/>
          <w:color w:val="000000"/>
          <w:spacing w:val="-5"/>
          <w:w w:val="105"/>
          <w:sz w:val="66"/>
          <w:szCs w:val="66"/>
          <w:lang w:val="it-IT"/>
        </w:rPr>
        <w:t xml:space="preserve"> Școlare din IP Gimnaziul Chirca</w:t>
      </w:r>
    </w:p>
    <w:p w:rsidR="00BA1E78" w:rsidRDefault="00BA1E78" w:rsidP="00D428C1">
      <w:pPr>
        <w:spacing w:line="276" w:lineRule="auto"/>
        <w:jc w:val="center"/>
        <w:rPr>
          <w:rFonts w:ascii="Arial" w:hAnsi="Arial"/>
          <w:b/>
          <w:color w:val="000000"/>
          <w:spacing w:val="-6"/>
          <w:w w:val="105"/>
          <w:sz w:val="72"/>
          <w:lang w:val="it-IT"/>
        </w:rPr>
      </w:pPr>
      <w:r w:rsidRPr="00BA1E78">
        <w:rPr>
          <w:rFonts w:ascii="Arial" w:hAnsi="Arial"/>
          <w:b/>
          <w:noProof/>
          <w:color w:val="000000"/>
          <w:spacing w:val="-6"/>
          <w:w w:val="105"/>
          <w:sz w:val="72"/>
          <w:lang w:val="ru-RU" w:eastAsia="ru-RU"/>
        </w:rPr>
        <w:drawing>
          <wp:inline distT="0" distB="0" distL="0" distR="0">
            <wp:extent cx="5958840" cy="3828415"/>
            <wp:effectExtent l="0" t="0" r="0" b="0"/>
            <wp:docPr id="2" name="Рисунок 2" descr="C:\Users\admin\Desktop\pupils-study-classroom-with-laptop-tablet-pc-happy-children-sitting-laptops-learning-school-lesson-kids-using-gadgets-during-lesson-primary-school-illustration_83111-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upils-study-classroom-with-laptop-tablet-pc-happy-children-sitting-laptops-learning-school-lesson-kids-using-gadgets-during-lesson-primary-school-illustration_83111-4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78" w:rsidRDefault="00BA1E78" w:rsidP="00D428C1">
      <w:pPr>
        <w:spacing w:line="276" w:lineRule="auto"/>
        <w:jc w:val="center"/>
        <w:rPr>
          <w:rFonts w:ascii="Arial" w:hAnsi="Arial"/>
          <w:b/>
          <w:color w:val="000000"/>
          <w:spacing w:val="-6"/>
          <w:w w:val="105"/>
          <w:sz w:val="32"/>
          <w:lang w:val="it-IT"/>
        </w:rPr>
      </w:pPr>
      <w:r>
        <w:rPr>
          <w:rFonts w:ascii="Arial" w:hAnsi="Arial"/>
          <w:b/>
          <w:color w:val="000000"/>
          <w:spacing w:val="-6"/>
          <w:w w:val="105"/>
          <w:sz w:val="32"/>
          <w:lang w:val="it-IT"/>
        </w:rPr>
        <w:t>Chirca, 2022</w:t>
      </w:r>
    </w:p>
    <w:p w:rsidR="00BA1E78" w:rsidRPr="00BA1E78" w:rsidRDefault="00BA1E78" w:rsidP="00D428C1">
      <w:pPr>
        <w:spacing w:line="276" w:lineRule="auto"/>
        <w:jc w:val="center"/>
        <w:rPr>
          <w:rFonts w:ascii="Arial" w:hAnsi="Arial"/>
          <w:b/>
          <w:color w:val="000000"/>
          <w:spacing w:val="-6"/>
          <w:w w:val="105"/>
          <w:sz w:val="32"/>
          <w:lang w:val="it-IT"/>
        </w:rPr>
      </w:pPr>
    </w:p>
    <w:p w:rsidR="002A3A1B" w:rsidRPr="00D428C1" w:rsidRDefault="00EF076B">
      <w:pPr>
        <w:numPr>
          <w:ilvl w:val="0"/>
          <w:numId w:val="1"/>
        </w:numPr>
        <w:tabs>
          <w:tab w:val="clear" w:pos="216"/>
          <w:tab w:val="decimal" w:pos="288"/>
        </w:tabs>
        <w:spacing w:before="216" w:line="208" w:lineRule="auto"/>
        <w:ind w:left="72"/>
        <w:rPr>
          <w:rFonts w:ascii="Times New Roman" w:hAnsi="Times New Roman" w:cs="Times New Roman"/>
          <w:b/>
          <w:color w:val="000000"/>
          <w:spacing w:val="14"/>
          <w:w w:val="105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b/>
          <w:color w:val="000000"/>
          <w:spacing w:val="14"/>
          <w:w w:val="105"/>
          <w:sz w:val="28"/>
          <w:szCs w:val="28"/>
        </w:rPr>
        <w:lastRenderedPageBreak/>
        <w:t>Introducere</w:t>
      </w:r>
      <w:proofErr w:type="spellEnd"/>
    </w:p>
    <w:p w:rsidR="002A3A1B" w:rsidRPr="00D428C1" w:rsidRDefault="00EF076B">
      <w:pPr>
        <w:ind w:left="720" w:right="72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>1.1.</w:t>
      </w:r>
      <w:r w:rsidR="00C2279F"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 xml:space="preserve"> Biblioteca școlară din IP Gimnaziul Chirca</w:t>
      </w:r>
      <w:r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 xml:space="preserve"> pune la dispoziţia utilizatorilor săi servicii de acces la </w:t>
      </w:r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>informaţie în scop de studiu/cercetare şi informare comunit</w:t>
      </w:r>
      <w:r w:rsidR="00C2279F"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>ară folosind calculatoarele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din sala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de lectură.</w:t>
      </w:r>
    </w:p>
    <w:p w:rsidR="002A3A1B" w:rsidRPr="00D428C1" w:rsidRDefault="00EF076B">
      <w:pPr>
        <w:ind w:left="720" w:right="72"/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 xml:space="preserve">1.2. Datorită progreselor tehnologice şi a nevoilor de informare ale comunităţii, biblioteca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oferă utilizatorilor săi acces gratuit la Internet 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și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Wi-Fi.</w:t>
      </w:r>
    </w:p>
    <w:p w:rsidR="002A3A1B" w:rsidRPr="00D428C1" w:rsidRDefault="00EF076B">
      <w:pPr>
        <w:ind w:left="720" w:right="72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3"/>
          <w:sz w:val="28"/>
          <w:szCs w:val="28"/>
          <w:lang w:val="it-IT"/>
        </w:rPr>
        <w:t xml:space="preserve">1.3. Internet-ul permite accesul la un număr larg de surse de informare, atât locale şi </w:t>
      </w:r>
      <w:r w:rsidRPr="00D428C1">
        <w:rPr>
          <w:rFonts w:ascii="Times New Roman" w:hAnsi="Times New Roman" w:cs="Times New Roman"/>
          <w:color w:val="000000"/>
          <w:spacing w:val="5"/>
          <w:sz w:val="28"/>
          <w:szCs w:val="28"/>
          <w:lang w:val="it-IT"/>
        </w:rPr>
        <w:t xml:space="preserve">naţionale, cât şi internaţionale. Biblioteca nu contestă accesul legitim la informare al </w:t>
      </w:r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 xml:space="preserve">oricarui utilizator, dar recunoaşte faptul că această sursă poate fi folosită în mod abuziv. </w:t>
      </w:r>
      <w:r w:rsidRPr="00D428C1">
        <w:rPr>
          <w:rFonts w:ascii="Times New Roman" w:hAnsi="Times New Roman" w:cs="Times New Roman"/>
          <w:color w:val="000000"/>
          <w:spacing w:val="-1"/>
          <w:sz w:val="28"/>
          <w:szCs w:val="28"/>
          <w:lang w:val="it-IT"/>
        </w:rPr>
        <w:t xml:space="preserve">Acest regulament a fost conceput pentru a proteja atât interesele utilizatorilor, cât şi pe cele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ale bibliotecii.</w:t>
      </w:r>
    </w:p>
    <w:p w:rsidR="002A3A1B" w:rsidRPr="00D428C1" w:rsidRDefault="00C2279F">
      <w:pPr>
        <w:spacing w:before="36"/>
        <w:ind w:left="720" w:right="72"/>
        <w:jc w:val="both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1.4. „Regulamentul de utilizare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a calculatoarelor cu acces la Internet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și Wi-Fi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de către utilizatorii </w:t>
      </w:r>
      <w:r w:rsidR="00EF076B" w:rsidRPr="00D428C1">
        <w:rPr>
          <w:rFonts w:ascii="Times New Roman" w:hAnsi="Times New Roman" w:cs="Times New Roman"/>
          <w:color w:val="000000"/>
          <w:spacing w:val="4"/>
          <w:sz w:val="28"/>
          <w:szCs w:val="28"/>
          <w:lang w:val="it-IT"/>
        </w:rPr>
        <w:t>bibliotecii” va fi afişat la loc viz</w:t>
      </w:r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  <w:lang w:val="it-IT"/>
        </w:rPr>
        <w:t>ibil în sala de lectură, la panoul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Informaţii.</w:t>
      </w:r>
    </w:p>
    <w:p w:rsidR="002A3A1B" w:rsidRPr="00D428C1" w:rsidRDefault="00EF076B">
      <w:pPr>
        <w:numPr>
          <w:ilvl w:val="0"/>
          <w:numId w:val="1"/>
        </w:numPr>
        <w:tabs>
          <w:tab w:val="clear" w:pos="216"/>
          <w:tab w:val="decimal" w:pos="288"/>
        </w:tabs>
        <w:spacing w:before="252" w:line="201" w:lineRule="auto"/>
        <w:ind w:left="72"/>
        <w:rPr>
          <w:rFonts w:ascii="Times New Roman" w:hAnsi="Times New Roman" w:cs="Times New Roman"/>
          <w:b/>
          <w:color w:val="000000"/>
          <w:spacing w:val="4"/>
          <w:w w:val="105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b/>
          <w:color w:val="000000"/>
          <w:spacing w:val="4"/>
          <w:w w:val="105"/>
          <w:sz w:val="28"/>
          <w:szCs w:val="28"/>
        </w:rPr>
        <w:t>Acces</w:t>
      </w:r>
      <w:proofErr w:type="spellEnd"/>
    </w:p>
    <w:p w:rsidR="00C2279F" w:rsidRPr="00D428C1" w:rsidRDefault="00EF076B">
      <w:pPr>
        <w:ind w:left="720" w:right="72"/>
        <w:jc w:val="both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2.1. Accesul î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n sala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de lectură se face pe baza permisului de cititor. </w:t>
      </w:r>
    </w:p>
    <w:p w:rsidR="002A3A1B" w:rsidRPr="00D428C1" w:rsidRDefault="00EF076B">
      <w:pPr>
        <w:ind w:left="720" w:right="72"/>
        <w:jc w:val="both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1"/>
          <w:sz w:val="28"/>
          <w:szCs w:val="28"/>
          <w:lang w:val="it-IT"/>
        </w:rPr>
        <w:t xml:space="preserve">2.2. Accesul la Internet în cadrul bibliotecii este asigurat în timpul programului de lucru cu 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publicul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şi este gratuit.</w:t>
      </w:r>
    </w:p>
    <w:p w:rsidR="002A3A1B" w:rsidRPr="00D428C1" w:rsidRDefault="00EF076B">
      <w:pPr>
        <w:ind w:left="720" w:right="72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2.3. Accesul 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la calculatoarele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este acordat oricărui utilizator, pe baza 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existenței fișei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de cititor al 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Bibliotecii școlare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.</w:t>
      </w:r>
    </w:p>
    <w:p w:rsidR="002A3A1B" w:rsidRPr="00D428C1" w:rsidRDefault="00EF076B">
      <w:pPr>
        <w:ind w:left="720" w:right="72"/>
        <w:jc w:val="both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2.4. 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Bibliotecarul </w:t>
      </w:r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  <w:lang w:val="it-IT"/>
        </w:rPr>
        <w:t xml:space="preserve">va înregistra în </w:t>
      </w:r>
      <w:r w:rsidRPr="00D428C1">
        <w:rPr>
          <w:rFonts w:ascii="Times New Roman" w:hAnsi="Times New Roman" w:cs="Times New Roman"/>
          <w:i/>
          <w:color w:val="000000"/>
          <w:spacing w:val="-3"/>
          <w:w w:val="110"/>
          <w:sz w:val="28"/>
          <w:szCs w:val="28"/>
          <w:lang w:val="it-IT"/>
        </w:rPr>
        <w:t>Registrul utilizatorilor</w:t>
      </w:r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  <w:lang w:val="it-IT"/>
        </w:rPr>
        <w:t xml:space="preserve"> datele de identificare ale acestora 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(nume, prenume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) şi intervalul în care utilizează calculatorul.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2.5. Timpul de folosire 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 unui calculator nu va depăşi 2 ore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.</w:t>
      </w:r>
    </w:p>
    <w:p w:rsidR="002A3A1B" w:rsidRPr="00D428C1" w:rsidRDefault="00EF076B">
      <w:pPr>
        <w:ind w:left="720" w:right="72"/>
        <w:rPr>
          <w:rFonts w:ascii="Times New Roman" w:hAnsi="Times New Roman" w:cs="Times New Roman"/>
          <w:color w:val="000000"/>
          <w:spacing w:val="12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12"/>
          <w:sz w:val="28"/>
          <w:szCs w:val="28"/>
          <w:lang w:val="it-IT"/>
        </w:rPr>
        <w:t>2.6. Un calculator poate fi folosi</w:t>
      </w:r>
      <w:r w:rsidR="00C2279F" w:rsidRPr="00D428C1">
        <w:rPr>
          <w:rFonts w:ascii="Times New Roman" w:hAnsi="Times New Roman" w:cs="Times New Roman"/>
          <w:color w:val="000000"/>
          <w:spacing w:val="12"/>
          <w:sz w:val="28"/>
          <w:szCs w:val="28"/>
          <w:lang w:val="it-IT"/>
        </w:rPr>
        <w:t xml:space="preserve">t simultan de 2 persoane, </w:t>
      </w:r>
      <w:r w:rsidRPr="00D428C1">
        <w:rPr>
          <w:rFonts w:ascii="Times New Roman" w:hAnsi="Times New Roman" w:cs="Times New Roman"/>
          <w:color w:val="000000"/>
          <w:spacing w:val="12"/>
          <w:sz w:val="28"/>
          <w:szCs w:val="28"/>
          <w:lang w:val="it-IT"/>
        </w:rPr>
        <w:t xml:space="preserve">cu aprobarea </w:t>
      </w:r>
      <w:r w:rsidR="00C2279F" w:rsidRPr="00D428C1">
        <w:rPr>
          <w:rFonts w:ascii="Times New Roman" w:hAnsi="Times New Roman" w:cs="Times New Roman"/>
          <w:color w:val="000000"/>
          <w:spacing w:val="12"/>
          <w:sz w:val="28"/>
          <w:szCs w:val="28"/>
          <w:lang w:val="it-IT"/>
        </w:rPr>
        <w:t>bibliotecarului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.</w:t>
      </w:r>
    </w:p>
    <w:p w:rsidR="002A3A1B" w:rsidRPr="00D428C1" w:rsidRDefault="00EF076B">
      <w:pPr>
        <w:ind w:left="720" w:right="72"/>
        <w:rPr>
          <w:rFonts w:ascii="Times New Roman" w:hAnsi="Times New Roman" w:cs="Times New Roman"/>
          <w:color w:val="000000"/>
          <w:spacing w:val="-1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1"/>
          <w:sz w:val="28"/>
          <w:szCs w:val="28"/>
          <w:lang w:val="it-IT"/>
        </w:rPr>
        <w:t xml:space="preserve">2.7. Utilizatorii au dreptul să folosească programele instalate pe calculatoare în scop de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studiu/cercetare;</w:t>
      </w:r>
    </w:p>
    <w:p w:rsidR="002A3A1B" w:rsidRPr="00D428C1" w:rsidRDefault="00EF076B" w:rsidP="00C2279F">
      <w:pPr>
        <w:tabs>
          <w:tab w:val="left" w:pos="9204"/>
        </w:tabs>
        <w:ind w:left="720" w:right="576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2.8. La terminarea sesiunii d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e lucru, utilizatorii au obligaț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ia de a 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șterge fiș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ierele realizate pe calculatoarele bibliotecii (salvare pe dispozitive externe, transmitere prin e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-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mail)</w:t>
      </w:r>
    </w:p>
    <w:p w:rsidR="002A3A1B" w:rsidRPr="00D428C1" w:rsidRDefault="00EF076B">
      <w:pPr>
        <w:ind w:left="720" w:right="72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5"/>
          <w:sz w:val="28"/>
          <w:szCs w:val="28"/>
          <w:lang w:val="it-IT"/>
        </w:rPr>
        <w:t xml:space="preserve">2.9. Utilizarea dispozitivelor de stocare externe de către utilizatori pe calculatoarele </w:t>
      </w:r>
      <w:r w:rsidRPr="00D428C1">
        <w:rPr>
          <w:rFonts w:ascii="Times New Roman" w:hAnsi="Times New Roman" w:cs="Times New Roman"/>
          <w:color w:val="000000"/>
          <w:spacing w:val="2"/>
          <w:sz w:val="28"/>
          <w:szCs w:val="28"/>
          <w:lang w:val="it-IT"/>
        </w:rPr>
        <w:t xml:space="preserve">bibliotecii este permisă numai în scop de studiu/cercetare, cu respectarea următoarelor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reguli:</w:t>
      </w:r>
    </w:p>
    <w:p w:rsidR="002A3A1B" w:rsidRPr="00D428C1" w:rsidRDefault="00EF076B" w:rsidP="00C2279F">
      <w:pPr>
        <w:ind w:left="1418" w:hanging="142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- utilizatorul va scana dispozitivul de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stocare cu programul de protecț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ie împotriva v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iruș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ilo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r;</w:t>
      </w:r>
    </w:p>
    <w:p w:rsidR="002A3A1B" w:rsidRPr="00D428C1" w:rsidRDefault="00EF076B" w:rsidP="00C2279F">
      <w:pPr>
        <w:ind w:left="1418" w:right="288" w:hanging="142"/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  <w:t>- datele de pe dispozitivul de stocare nu vor fi salvate pe calculatoarele puse la dispozi</w:t>
      </w:r>
      <w:r w:rsidR="00C2279F" w:rsidRPr="00D428C1"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  <w:t>ț</w:t>
      </w:r>
      <w:r w:rsidRPr="00D428C1"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  <w:t xml:space="preserve">ia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utilizatorilor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;</w:t>
      </w:r>
    </w:p>
    <w:p w:rsidR="002A3A1B" w:rsidRPr="00D428C1" w:rsidRDefault="00EF076B" w:rsidP="00C2279F">
      <w:pPr>
        <w:ind w:left="1418" w:right="72" w:hanging="142"/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 xml:space="preserve">- biblioteca nu este responsabilă de integritatea datelor de pe dispozitivele de stocare ale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utilizatorilor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;</w:t>
      </w:r>
    </w:p>
    <w:p w:rsidR="002A3A1B" w:rsidRPr="00D428C1" w:rsidRDefault="00EF076B" w:rsidP="00C2279F">
      <w:pPr>
        <w:ind w:left="1418" w:right="72" w:hanging="142"/>
        <w:rPr>
          <w:rFonts w:ascii="Times New Roman" w:hAnsi="Times New Roman" w:cs="Times New Roman"/>
          <w:color w:val="000000"/>
          <w:spacing w:val="-5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5"/>
          <w:sz w:val="28"/>
          <w:szCs w:val="28"/>
          <w:lang w:val="it-IT"/>
        </w:rPr>
        <w:t xml:space="preserve">- biblioteca nu este responsabilă de pierderea sau deteriorarea dispozitivelor de stocare ale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utilizatorilor</w:t>
      </w:r>
      <w:r w:rsidR="00C2279F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;</w:t>
      </w:r>
    </w:p>
    <w:p w:rsidR="002A3A1B" w:rsidRPr="00D428C1" w:rsidRDefault="00C2279F">
      <w:pPr>
        <w:ind w:left="720" w:right="72"/>
        <w:rPr>
          <w:rFonts w:ascii="Times New Roman" w:hAnsi="Times New Roman" w:cs="Times New Roman"/>
          <w:color w:val="000000"/>
          <w:spacing w:val="3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3"/>
          <w:sz w:val="28"/>
          <w:szCs w:val="28"/>
          <w:lang w:val="it-IT"/>
        </w:rPr>
        <w:t xml:space="preserve">2.10. </w:t>
      </w:r>
      <w:r w:rsidR="00D428C1" w:rsidRPr="00BA1E78">
        <w:rPr>
          <w:rFonts w:ascii="Times New Roman" w:hAnsi="Times New Roman" w:cs="Times New Roman"/>
          <w:sz w:val="28"/>
          <w:szCs w:val="20"/>
          <w:lang w:val="it-IT"/>
        </w:rPr>
        <w:t>Utilizatorii, deținători</w:t>
      </w:r>
      <w:r w:rsidR="00BA1E78" w:rsidRPr="00BA1E78">
        <w:rPr>
          <w:rFonts w:ascii="Times New Roman" w:hAnsi="Times New Roman" w:cs="Times New Roman"/>
          <w:sz w:val="28"/>
          <w:szCs w:val="20"/>
          <w:lang w:val="it-IT"/>
        </w:rPr>
        <w:t xml:space="preserve"> de laptopuri, tablete</w:t>
      </w:r>
      <w:r w:rsidR="00D428C1" w:rsidRPr="00BA1E78">
        <w:rPr>
          <w:rFonts w:ascii="Times New Roman" w:hAnsi="Times New Roman" w:cs="Times New Roman"/>
          <w:sz w:val="28"/>
          <w:szCs w:val="20"/>
          <w:lang w:val="it-IT"/>
        </w:rPr>
        <w:t xml:space="preserve"> sau smartphone pot acc</w:t>
      </w:r>
      <w:r w:rsidR="00BA1E78" w:rsidRPr="00BA1E78">
        <w:rPr>
          <w:rFonts w:ascii="Times New Roman" w:hAnsi="Times New Roman" w:cs="Times New Roman"/>
          <w:sz w:val="28"/>
          <w:szCs w:val="20"/>
          <w:lang w:val="it-IT"/>
        </w:rPr>
        <w:t>esa Internetul prin rețeaua Wi-Fi, cu suportul îndrumătorului de serviciu/bibliotecarului</w:t>
      </w:r>
      <w:r w:rsidR="00D428C1" w:rsidRPr="00BA1E78">
        <w:rPr>
          <w:rFonts w:ascii="Times New Roman" w:hAnsi="Times New Roman" w:cs="Times New Roman"/>
          <w:sz w:val="28"/>
          <w:szCs w:val="20"/>
          <w:lang w:val="it-IT"/>
        </w:rPr>
        <w:t>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2.11. Toţi utilizatorii trebuie să respecte condiţiile impuse de prezentul Regulament.</w:t>
      </w:r>
    </w:p>
    <w:p w:rsidR="002A3A1B" w:rsidRPr="00D428C1" w:rsidRDefault="00EF076B">
      <w:pPr>
        <w:numPr>
          <w:ilvl w:val="0"/>
          <w:numId w:val="2"/>
        </w:numPr>
        <w:tabs>
          <w:tab w:val="clear" w:pos="288"/>
          <w:tab w:val="decimal" w:pos="360"/>
        </w:tabs>
        <w:ind w:left="72"/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>Îndrumătorul</w:t>
      </w:r>
      <w:proofErr w:type="spellEnd"/>
      <w:r w:rsidRPr="00D428C1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 xml:space="preserve"> de </w:t>
      </w:r>
      <w:proofErr w:type="spellStart"/>
      <w:r w:rsidRPr="00D428C1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>serviciu</w:t>
      </w:r>
      <w:proofErr w:type="spellEnd"/>
      <w:r w:rsidR="00C2279F" w:rsidRPr="00D428C1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>/</w:t>
      </w:r>
      <w:proofErr w:type="spellStart"/>
      <w:r w:rsidR="00C2279F" w:rsidRPr="00D428C1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>Bibliotecarul</w:t>
      </w:r>
      <w:proofErr w:type="spellEnd"/>
    </w:p>
    <w:p w:rsidR="002A3A1B" w:rsidRPr="00D428C1" w:rsidRDefault="00C2279F" w:rsidP="00C2279F">
      <w:pPr>
        <w:ind w:left="720"/>
        <w:rPr>
          <w:rFonts w:ascii="Times New Roman" w:hAnsi="Times New Roman" w:cs="Times New Roman"/>
          <w:color w:val="000000"/>
          <w:spacing w:val="2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10"/>
          <w:sz w:val="28"/>
          <w:szCs w:val="28"/>
          <w:lang w:val="it-IT"/>
        </w:rPr>
        <w:lastRenderedPageBreak/>
        <w:t>3.1.</w:t>
      </w:r>
      <w:r w:rsidR="00EF076B" w:rsidRPr="00D428C1">
        <w:rPr>
          <w:rFonts w:ascii="Times New Roman" w:hAnsi="Times New Roman" w:cs="Times New Roman"/>
          <w:color w:val="000000"/>
          <w:spacing w:val="2"/>
          <w:sz w:val="28"/>
          <w:szCs w:val="28"/>
          <w:lang w:val="it-IT"/>
        </w:rPr>
        <w:t>Îndrumătorul de serviciu</w:t>
      </w:r>
      <w:r w:rsidRPr="00D428C1">
        <w:rPr>
          <w:rFonts w:ascii="Times New Roman" w:hAnsi="Times New Roman" w:cs="Times New Roman"/>
          <w:color w:val="000000"/>
          <w:spacing w:val="2"/>
          <w:sz w:val="28"/>
          <w:szCs w:val="28"/>
          <w:lang w:val="it-IT"/>
        </w:rPr>
        <w:t xml:space="preserve"> (biliotecarul)</w:t>
      </w:r>
      <w:r w:rsidR="00EF076B" w:rsidRPr="00D428C1">
        <w:rPr>
          <w:rFonts w:ascii="Times New Roman" w:hAnsi="Times New Roman" w:cs="Times New Roman"/>
          <w:color w:val="000000"/>
          <w:spacing w:val="2"/>
          <w:sz w:val="28"/>
          <w:szCs w:val="28"/>
          <w:lang w:val="it-IT"/>
        </w:rPr>
        <w:t xml:space="preserve"> acordă asistenţă utilizatorilor pentru regăsirea informaţiei, </w:t>
      </w:r>
      <w:r w:rsidR="00EF076B" w:rsidRPr="00D428C1">
        <w:rPr>
          <w:rFonts w:ascii="Times New Roman" w:hAnsi="Times New Roman" w:cs="Times New Roman"/>
          <w:color w:val="000000"/>
          <w:spacing w:val="3"/>
          <w:sz w:val="28"/>
          <w:szCs w:val="28"/>
          <w:lang w:val="it-IT"/>
        </w:rPr>
        <w:t xml:space="preserve">folosind variate surse de informare – baze de date ale bibliotecii, baze de date externe, 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baze de date bibliografice, biblioteci digitale etc.</w:t>
      </w:r>
    </w:p>
    <w:p w:rsidR="002A3A1B" w:rsidRPr="00D428C1" w:rsidRDefault="00C2279F">
      <w:pPr>
        <w:ind w:left="720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>3.2</w:t>
      </w:r>
      <w:r w:rsidR="00EF076B"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 xml:space="preserve">. Îndrumătorul de serviciu va menţine un mediu sigur şi agreabil pentru studiu, cercetare 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şi informare, va urmări buna funcţionare a calculatoarelor, aşa Incât oricare utilizator să-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şi poată desfăşura activitatea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.</w:t>
      </w:r>
    </w:p>
    <w:p w:rsidR="002A3A1B" w:rsidRPr="00D428C1" w:rsidRDefault="00C2279F">
      <w:pPr>
        <w:ind w:left="720"/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  <w:t>3.3</w:t>
      </w:r>
      <w:r w:rsidR="00EF076B" w:rsidRPr="00D428C1"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  <w:t xml:space="preserve">. Îndrumătorul de serviciu se va asigura că toţi utilizatorii respectă prezentul 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Regulament.</w:t>
      </w:r>
    </w:p>
    <w:p w:rsidR="002A3A1B" w:rsidRPr="00D428C1" w:rsidRDefault="00C2279F">
      <w:pPr>
        <w:ind w:left="720"/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  <w:t>3.4</w:t>
      </w:r>
      <w:r w:rsidR="00EF076B" w:rsidRPr="00D428C1"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  <w:t>. Îndru</w:t>
      </w:r>
      <w:r w:rsidRPr="00D428C1"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  <w:t>mătorul de serviciu va apela la administrația imnaziului î</w:t>
      </w:r>
      <w:r w:rsidR="00EF076B" w:rsidRPr="00D428C1"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  <w:t xml:space="preserve">n cazul 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nerespectării Regulamentului şi al posibilelor incidente.</w:t>
      </w:r>
    </w:p>
    <w:p w:rsidR="002A3A1B" w:rsidRPr="00D428C1" w:rsidRDefault="00EF076B">
      <w:pPr>
        <w:numPr>
          <w:ilvl w:val="0"/>
          <w:numId w:val="2"/>
        </w:numPr>
        <w:tabs>
          <w:tab w:val="clear" w:pos="288"/>
          <w:tab w:val="decimal" w:pos="360"/>
        </w:tabs>
        <w:spacing w:before="252" w:line="204" w:lineRule="auto"/>
        <w:ind w:left="72"/>
        <w:rPr>
          <w:rFonts w:ascii="Times New Roman" w:hAnsi="Times New Roman" w:cs="Times New Roman"/>
          <w:b/>
          <w:color w:val="000000"/>
          <w:spacing w:val="18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b/>
          <w:color w:val="000000"/>
          <w:spacing w:val="18"/>
          <w:sz w:val="28"/>
          <w:szCs w:val="28"/>
        </w:rPr>
        <w:t>Utilizatorii</w:t>
      </w:r>
      <w:proofErr w:type="spellEnd"/>
    </w:p>
    <w:p w:rsidR="002A3A1B" w:rsidRPr="00D428C1" w:rsidRDefault="00EF076B">
      <w:pPr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Accesul la informaţie folosind calculatoarele bibliotecii este un privilegiu, nu un drept.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4.1. Utilizatorii au dreptul de a folosi resursele bibliotecii respectând legislaţia specifică In vigoare.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>4.2. Utilizatorii au obligaţia de a se comporta Intr-un mod r</w:t>
      </w:r>
      <w:r w:rsidR="00AC1F51"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>esponsabil în zona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Sălii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de lectură.</w:t>
      </w:r>
    </w:p>
    <w:p w:rsidR="002A3A1B" w:rsidRPr="00D428C1" w:rsidRDefault="00EF076B" w:rsidP="00AC1F51">
      <w:pPr>
        <w:ind w:left="720"/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>4.3. Sunt</w:t>
      </w:r>
      <w:r w:rsidR="00AC1F51"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 xml:space="preserve"> interzise şi se vor sancţiona în consecinţă </w:t>
      </w:r>
      <w:r w:rsidRPr="00D428C1">
        <w:rPr>
          <w:rFonts w:ascii="Times New Roman" w:hAnsi="Times New Roman" w:cs="Times New Roman"/>
          <w:color w:val="000000"/>
          <w:spacing w:val="3"/>
          <w:sz w:val="28"/>
          <w:szCs w:val="28"/>
          <w:lang w:val="it-IT"/>
        </w:rPr>
        <w:t xml:space="preserve">următoarele tipuri de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comportament neadecvat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,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car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e includ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: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  <w:t>deschiderea calcula</w:t>
      </w:r>
      <w:r w:rsidR="00AC1F51" w:rsidRPr="00D428C1"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  <w:t>toarelor î</w:t>
      </w:r>
      <w:r w:rsidRPr="00D428C1"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  <w:t xml:space="preserve">n afara programului de acces al 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publicului;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hărţuirea verbală a celorlalţi utilizatori 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sau a bibliotecarului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ameninţarea cu sau folosirea violenţei fizice;</w:t>
      </w:r>
    </w:p>
    <w:p w:rsidR="002A3A1B" w:rsidRPr="00D428C1" w:rsidRDefault="00AC1F51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î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</w:rPr>
        <w:t>ncălcarea</w:t>
      </w:r>
      <w:proofErr w:type="spellEnd"/>
      <w:r w:rsidR="00EF076B"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F076B" w:rsidRPr="00D428C1">
        <w:rPr>
          <w:rFonts w:ascii="Times New Roman" w:hAnsi="Times New Roman" w:cs="Times New Roman"/>
          <w:color w:val="000000"/>
          <w:sz w:val="28"/>
          <w:szCs w:val="28"/>
        </w:rPr>
        <w:t>intimităţii</w:t>
      </w:r>
      <w:proofErr w:type="spellEnd"/>
      <w:r w:rsidR="00EF076B"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F076B" w:rsidRPr="00D428C1">
        <w:rPr>
          <w:rFonts w:ascii="Times New Roman" w:hAnsi="Times New Roman" w:cs="Times New Roman"/>
          <w:color w:val="000000"/>
          <w:sz w:val="28"/>
          <w:szCs w:val="28"/>
        </w:rPr>
        <w:t>celorlalţi</w:t>
      </w:r>
      <w:proofErr w:type="spellEnd"/>
      <w:r w:rsidR="00EF076B"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F076B" w:rsidRPr="00D428C1">
        <w:rPr>
          <w:rFonts w:ascii="Times New Roman" w:hAnsi="Times New Roman" w:cs="Times New Roman"/>
          <w:color w:val="000000"/>
          <w:sz w:val="28"/>
          <w:szCs w:val="28"/>
        </w:rPr>
        <w:t>utilizatori</w:t>
      </w:r>
      <w:proofErr w:type="spellEnd"/>
      <w:r w:rsidR="00EF076B" w:rsidRPr="00D428C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folosirea unui limbaj ne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civilizat şi a unui ton ridicat;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pacing w:val="-3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  <w:lang w:val="it-IT"/>
        </w:rPr>
        <w:t>accesarea sau descărcarea oricărui material ilegal, indecent sau ofensator, inclusiv: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materiale politice extremiste, materiale ilegale;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accesarea altor calculatoare sau sisteme la care nu este permis accesul;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accesarea anumitor site-uri prin instalarea unor softuri de filtrare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descărcarea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de software de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orice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tip (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gratuit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contra cost);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  <w:t xml:space="preserve">accesarea de site-uri non-educaţionale, care includ, dar nu se limitează la: jocuri de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aventură, strategie, sport, jocuri de noroc etc.;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spacing w:line="216" w:lineRule="auto"/>
        <w:ind w:left="1512" w:hanging="43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vizionarea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filme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online;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spacing w:before="36" w:line="213" w:lineRule="auto"/>
        <w:ind w:left="1512" w:hanging="43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ascultarea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muzică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spacing w:line="211" w:lineRule="auto"/>
        <w:ind w:left="1512" w:hanging="43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accesarea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site-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urilor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televiziune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>/radio online;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  <w:lang w:val="it-IT"/>
        </w:rPr>
        <w:t xml:space="preserve">căutarea, vizualizarea, transmiterea, publicarea, descărcarea, stocarea sau </w:t>
      </w:r>
      <w:r w:rsidRPr="00D428C1">
        <w:rPr>
          <w:rFonts w:ascii="Times New Roman" w:hAnsi="Times New Roman" w:cs="Times New Roman"/>
          <w:color w:val="000000"/>
          <w:spacing w:val="8"/>
          <w:sz w:val="28"/>
          <w:szCs w:val="28"/>
          <w:lang w:val="it-IT"/>
        </w:rPr>
        <w:t xml:space="preserve">regăsirea de materiale interzise - materiale care nu au legătură cu studiul,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cercetarea, educaţia, informaţiile comunit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are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.</w:t>
      </w:r>
    </w:p>
    <w:p w:rsidR="002A3A1B" w:rsidRPr="00D428C1" w:rsidRDefault="00EF076B">
      <w:pPr>
        <w:spacing w:before="216"/>
        <w:rPr>
          <w:rFonts w:ascii="Times New Roman" w:hAnsi="Times New Roman" w:cs="Times New Roman"/>
          <w:b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b/>
          <w:color w:val="000000"/>
          <w:sz w:val="28"/>
          <w:szCs w:val="28"/>
          <w:lang w:val="it-IT"/>
        </w:rPr>
        <w:t>5. Siguranţa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5.1. Calculatoarele pentru public 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folosesc programe de protecţie î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mpotriva viruşilor.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>5.2. Oricărui utilizator care va interveni a</w:t>
      </w:r>
      <w:r w:rsidR="00AC1F51"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>supra programelor de protecţie î</w:t>
      </w:r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 xml:space="preserve">mpotriva viruşilor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sau a oricărui alt software instalat i s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e va interzice utilizarea serviciilor de Internet și Wi-Fi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.</w:t>
      </w:r>
    </w:p>
    <w:p w:rsidR="002A3A1B" w:rsidRPr="00D428C1" w:rsidRDefault="00EF076B" w:rsidP="00AC1F51">
      <w:pPr>
        <w:ind w:left="720"/>
        <w:rPr>
          <w:rFonts w:ascii="Times New Roman" w:hAnsi="Times New Roman" w:cs="Times New Roman"/>
          <w:color w:val="000000"/>
          <w:spacing w:val="6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  <w:lang w:val="it-IT"/>
        </w:rPr>
        <w:t xml:space="preserve">5.3. Oricărui utilizator care va produce deteriorări fizice ale echipamentelor puse la </w:t>
      </w:r>
      <w:r w:rsidRPr="00D428C1"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  <w:t xml:space="preserve">dispoziţie de către bibliotecă i se va 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interzice utilizarea serviciilor de Internet și Wi-Fi și</w:t>
      </w:r>
      <w:r w:rsidRPr="00D428C1">
        <w:rPr>
          <w:rFonts w:ascii="Times New Roman" w:hAnsi="Times New Roman" w:cs="Times New Roman"/>
          <w:color w:val="000000"/>
          <w:spacing w:val="11"/>
          <w:sz w:val="28"/>
          <w:szCs w:val="28"/>
          <w:lang w:val="it-IT"/>
        </w:rPr>
        <w:t xml:space="preserve"> se va imputa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contravaloarea pagubei produse.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pacing w:val="8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8"/>
          <w:sz w:val="28"/>
          <w:szCs w:val="28"/>
          <w:lang w:val="it-IT"/>
        </w:rPr>
        <w:lastRenderedPageBreak/>
        <w:t xml:space="preserve">5.4. Utilizatorii trebuie să ia cunoştinţă de faptul că accesul public la Internet este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monitorizat şi că se vor face controale aleatorii ale site-urilor vizitate.</w:t>
      </w:r>
    </w:p>
    <w:p w:rsidR="002A3A1B" w:rsidRPr="00D428C1" w:rsidRDefault="00EF076B" w:rsidP="00AC1F51">
      <w:pPr>
        <w:ind w:left="720"/>
        <w:rPr>
          <w:rFonts w:ascii="Times New Roman" w:hAnsi="Times New Roman" w:cs="Times New Roman"/>
          <w:color w:val="000000"/>
          <w:spacing w:val="4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  <w:lang w:val="it-IT"/>
        </w:rPr>
        <w:t>5.5. Biblioteca are dreptul de a interzice accesul la Internet</w:t>
      </w:r>
      <w:r w:rsidR="00AC1F51" w:rsidRPr="00D428C1">
        <w:rPr>
          <w:rFonts w:ascii="Times New Roman" w:hAnsi="Times New Roman" w:cs="Times New Roman"/>
          <w:color w:val="000000"/>
          <w:spacing w:val="4"/>
          <w:sz w:val="28"/>
          <w:szCs w:val="28"/>
          <w:lang w:val="it-IT"/>
        </w:rPr>
        <w:t xml:space="preserve"> și Wi-Fi</w:t>
      </w:r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  <w:lang w:val="it-IT"/>
        </w:rPr>
        <w:t xml:space="preserve"> al oricărei persoane care </w:t>
      </w:r>
      <w:r w:rsidRPr="00D428C1">
        <w:rPr>
          <w:rFonts w:ascii="Times New Roman" w:hAnsi="Times New Roman" w:cs="Times New Roman"/>
          <w:color w:val="000000"/>
          <w:spacing w:val="2"/>
          <w:sz w:val="28"/>
          <w:szCs w:val="28"/>
          <w:lang w:val="it-IT"/>
        </w:rPr>
        <w:t xml:space="preserve">foloseşte sau distribuie materiale ilegale sau inacceptabile, materiale ce îi pot jigni sau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deranja pe alţii, cum ar fi formele abuzive de marketing, violenţa, pornografia sau materiale care pot instiga la ură sau discrimin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are rasială, religioasă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.</w:t>
      </w:r>
    </w:p>
    <w:p w:rsidR="002A3A1B" w:rsidRPr="00D428C1" w:rsidRDefault="00EF076B">
      <w:pPr>
        <w:numPr>
          <w:ilvl w:val="0"/>
          <w:numId w:val="4"/>
        </w:numPr>
        <w:tabs>
          <w:tab w:val="clear" w:pos="288"/>
          <w:tab w:val="decimal" w:pos="360"/>
        </w:tabs>
        <w:spacing w:before="216"/>
        <w:ind w:left="72"/>
        <w:rPr>
          <w:rFonts w:ascii="Times New Roman" w:hAnsi="Times New Roman" w:cs="Times New Roman"/>
          <w:b/>
          <w:color w:val="000000"/>
          <w:spacing w:val="3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b/>
          <w:color w:val="000000"/>
          <w:spacing w:val="3"/>
          <w:sz w:val="28"/>
          <w:szCs w:val="28"/>
          <w:lang w:val="it-IT"/>
        </w:rPr>
        <w:t>Folosirea serviciului de către adolescenţi (16 – 18 ani )</w:t>
      </w:r>
    </w:p>
    <w:p w:rsidR="002A3A1B" w:rsidRPr="00D428C1" w:rsidRDefault="00EF076B">
      <w:pPr>
        <w:ind w:left="720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5"/>
          <w:sz w:val="28"/>
          <w:szCs w:val="28"/>
          <w:lang w:val="it-IT"/>
        </w:rPr>
        <w:t xml:space="preserve">6.1. Biblioteca foloseşte mecanisme de filtrare şi control al accesului la informaţii pe Internet, dar nu poate fi responsabilă pentru conţinut. Unele informaţii disponibile pe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Internet pot fi de natură sexuală explicită, controversate sau ofensatoare. Parinţii şi tutorii </w:t>
      </w:r>
      <w:r w:rsidRPr="00D428C1">
        <w:rPr>
          <w:rFonts w:ascii="Times New Roman" w:hAnsi="Times New Roman" w:cs="Times New Roman"/>
          <w:color w:val="000000"/>
          <w:spacing w:val="3"/>
          <w:sz w:val="28"/>
          <w:szCs w:val="28"/>
          <w:lang w:val="it-IT"/>
        </w:rPr>
        <w:t xml:space="preserve">trebuie să-şi asume responsabilitatea de a decide ce resurse din cadrul bibliotecii sunt </w:t>
      </w:r>
      <w:r w:rsidRPr="00D428C1">
        <w:rPr>
          <w:rFonts w:ascii="Times New Roman" w:hAnsi="Times New Roman" w:cs="Times New Roman"/>
          <w:color w:val="000000"/>
          <w:spacing w:val="-1"/>
          <w:sz w:val="28"/>
          <w:szCs w:val="28"/>
          <w:lang w:val="it-IT"/>
        </w:rPr>
        <w:t>potrivite pentru copiii lor şi să-i îndrume în folosirea Internet-ului</w:t>
      </w:r>
      <w:r w:rsidR="00AC1F51" w:rsidRPr="00D428C1">
        <w:rPr>
          <w:rFonts w:ascii="Times New Roman" w:hAnsi="Times New Roman" w:cs="Times New Roman"/>
          <w:color w:val="000000"/>
          <w:spacing w:val="-1"/>
          <w:sz w:val="28"/>
          <w:szCs w:val="28"/>
          <w:lang w:val="it-IT"/>
        </w:rPr>
        <w:t>, Wi-Fi-ului</w:t>
      </w:r>
      <w:r w:rsidRPr="00D428C1">
        <w:rPr>
          <w:rFonts w:ascii="Times New Roman" w:hAnsi="Times New Roman" w:cs="Times New Roman"/>
          <w:color w:val="000000"/>
          <w:spacing w:val="-1"/>
          <w:sz w:val="28"/>
          <w:szCs w:val="28"/>
          <w:lang w:val="it-IT"/>
        </w:rPr>
        <w:t xml:space="preserve"> şi a materialelor la care pot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avea acces.</w:t>
      </w:r>
    </w:p>
    <w:p w:rsidR="002A3A1B" w:rsidRPr="00D428C1" w:rsidRDefault="00EF076B">
      <w:pPr>
        <w:numPr>
          <w:ilvl w:val="0"/>
          <w:numId w:val="4"/>
        </w:numPr>
        <w:tabs>
          <w:tab w:val="clear" w:pos="288"/>
          <w:tab w:val="decimal" w:pos="360"/>
        </w:tabs>
        <w:spacing w:before="252"/>
        <w:ind w:left="72"/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>Poşta</w:t>
      </w:r>
      <w:proofErr w:type="spellEnd"/>
      <w:r w:rsidRPr="00D428C1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>electronică</w:t>
      </w:r>
      <w:proofErr w:type="spellEnd"/>
      <w:r w:rsidRPr="00D428C1">
        <w:rPr>
          <w:rFonts w:ascii="Times New Roman" w:hAnsi="Times New Roman" w:cs="Times New Roman"/>
          <w:b/>
          <w:color w:val="000000"/>
          <w:spacing w:val="8"/>
          <w:sz w:val="28"/>
          <w:szCs w:val="28"/>
        </w:rPr>
        <w:t xml:space="preserve"> (e-mail)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7.1. Accesul la poşta electronică (e-mail), bazată pe Web, este posibil de la orice compu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ter din Sala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de lectură</w:t>
      </w:r>
      <w:r w:rsidR="00AC1F5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 puse la dispoziția utilizatorilor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7.2. Îndrumătorii de serviciu nu au obligaţia de a primi sau a trimite e-mail-uri pentru şi în numele utilizatorilor.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 xml:space="preserve">7.3. Toate e-mail-urile trebuie formulate în manieră inofensivă şi trebuie folosite într-un mod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decent. </w:t>
      </w:r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Este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interzisa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folosirea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poştei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electronice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următoarele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  <w:lang w:val="it-IT"/>
        </w:rPr>
        <w:t xml:space="preserve">crearea, trimiterea sau păstrarea oricăror informaţii, materiale sau imagini de natură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vulgară, ofensatoare, obscenă sau indecentă ori a unor date ce pot fi prelucrate/ transformate în imagini indecente sau obscene ori a materialelor de aceeaşi natură;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hărţuirea</w:t>
      </w:r>
      <w:proofErr w:type="spellEnd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de </w:t>
      </w:r>
      <w:proofErr w:type="spellStart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orice</w:t>
      </w:r>
      <w:proofErr w:type="spellEnd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fel</w:t>
      </w:r>
      <w:proofErr w:type="spellEnd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(</w:t>
      </w:r>
      <w:proofErr w:type="spellStart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inclusiv</w:t>
      </w:r>
      <w:proofErr w:type="spellEnd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cea</w:t>
      </w:r>
      <w:proofErr w:type="spellEnd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de </w:t>
      </w:r>
      <w:proofErr w:type="spellStart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natură</w:t>
      </w:r>
      <w:proofErr w:type="spellEnd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sexuală</w:t>
      </w:r>
      <w:proofErr w:type="spellEnd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sau</w:t>
      </w:r>
      <w:proofErr w:type="spellEnd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rasială</w:t>
      </w:r>
      <w:proofErr w:type="spellEnd"/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</w:rPr>
        <w:t>);</w:t>
      </w:r>
    </w:p>
    <w:p w:rsidR="002A3A1B" w:rsidRPr="00D428C1" w:rsidRDefault="00EF076B">
      <w:pPr>
        <w:numPr>
          <w:ilvl w:val="0"/>
          <w:numId w:val="3"/>
        </w:numPr>
        <w:tabs>
          <w:tab w:val="clear" w:pos="432"/>
          <w:tab w:val="decimal" w:pos="1512"/>
        </w:tabs>
        <w:ind w:left="1512" w:hanging="43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încălcarea</w:t>
      </w:r>
      <w:proofErr w:type="spellEnd"/>
      <w:proofErr w:type="gram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drepturilor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autor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. Este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interzisă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transmiterea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e-mail </w:t>
      </w:r>
      <w:proofErr w:type="gram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oricăror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materiale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fără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acordul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autorului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3A1B" w:rsidRPr="00D428C1" w:rsidRDefault="00EF076B">
      <w:pPr>
        <w:ind w:left="720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7.4. </w:t>
      </w:r>
      <w:proofErr w:type="spellStart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>Toţi</w:t>
      </w:r>
      <w:proofErr w:type="spellEnd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>utilizatorii</w:t>
      </w:r>
      <w:proofErr w:type="spellEnd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>serviciului</w:t>
      </w:r>
      <w:proofErr w:type="spellEnd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de Internet/e-mail din </w:t>
      </w:r>
      <w:proofErr w:type="spellStart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>cadrul</w:t>
      </w:r>
      <w:proofErr w:type="spellEnd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>bibliotecii</w:t>
      </w:r>
      <w:proofErr w:type="spellEnd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>vor</w:t>
      </w:r>
      <w:proofErr w:type="spellEnd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fi </w:t>
      </w:r>
      <w:proofErr w:type="spellStart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>răspunzători</w:t>
      </w:r>
      <w:proofErr w:type="spellEnd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>şi</w:t>
      </w:r>
      <w:proofErr w:type="spellEnd"/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implicit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vor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despăgubi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biblioteca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în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cazul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în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care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aceste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reguli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vor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fi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încălcate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şi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>vor</w:t>
      </w:r>
      <w:proofErr w:type="spellEnd"/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duce la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reclamaţii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cheltuieli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pierderi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daune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3A1B" w:rsidRPr="00D428C1" w:rsidRDefault="00EF076B">
      <w:pPr>
        <w:spacing w:before="288" w:line="208" w:lineRule="auto"/>
        <w:rPr>
          <w:rFonts w:ascii="Times New Roman" w:hAnsi="Times New Roman" w:cs="Times New Roman"/>
          <w:b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b/>
          <w:color w:val="000000"/>
          <w:sz w:val="28"/>
          <w:szCs w:val="28"/>
          <w:lang w:val="it-IT"/>
        </w:rPr>
        <w:t>8. Tarife</w:t>
      </w:r>
    </w:p>
    <w:p w:rsidR="002A3A1B" w:rsidRPr="00D428C1" w:rsidRDefault="00D428C1">
      <w:pPr>
        <w:ind w:left="720"/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>8.1. A</w:t>
      </w:r>
      <w:r w:rsidR="00EF076B"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 xml:space="preserve">ccesul la Internet </w:t>
      </w:r>
      <w:r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>și Wi-Fi în cadrul Bibliotecii Școlare din IP Gimnaziul Chirca este</w:t>
      </w:r>
      <w:r w:rsidR="00EF076B"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 xml:space="preserve"> </w:t>
      </w:r>
      <w:r w:rsidR="00EF076B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gratuit.</w:t>
      </w:r>
    </w:p>
    <w:p w:rsidR="002A3A1B" w:rsidRPr="00D428C1" w:rsidRDefault="00EF076B">
      <w:pPr>
        <w:spacing w:before="252"/>
        <w:rPr>
          <w:rFonts w:ascii="Times New Roman" w:hAnsi="Times New Roman" w:cs="Times New Roman"/>
          <w:b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b/>
          <w:color w:val="000000"/>
          <w:sz w:val="28"/>
          <w:szCs w:val="28"/>
          <w:lang w:val="it-IT"/>
        </w:rPr>
        <w:t>9.Tipărirea.</w:t>
      </w:r>
    </w:p>
    <w:p w:rsidR="002A3A1B" w:rsidRPr="00D428C1" w:rsidRDefault="00EF076B">
      <w:pPr>
        <w:ind w:left="720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t xml:space="preserve">9.1. Toţi utilizatorii adulţi şi părinţii sau tutorii utilizatorilor cu vârste între 16 şi 18 ani vor fi </w:t>
      </w:r>
      <w:r w:rsidRPr="00D428C1">
        <w:rPr>
          <w:rFonts w:ascii="Times New Roman" w:hAnsi="Times New Roman" w:cs="Times New Roman"/>
          <w:color w:val="000000"/>
          <w:spacing w:val="1"/>
          <w:sz w:val="28"/>
          <w:szCs w:val="28"/>
          <w:lang w:val="it-IT"/>
        </w:rPr>
        <w:t xml:space="preserve">responsabili, conform legislaţiei pentru drepturile de autor, pentru orice informaţie preluată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de pe Internet, prin interme</w:t>
      </w:r>
      <w:r w:rsidR="00D428C1"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diul calculatoarelor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, care prejudiciază drepturile de autor.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pacing w:val="-1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1"/>
          <w:sz w:val="28"/>
          <w:szCs w:val="28"/>
          <w:lang w:val="it-IT"/>
        </w:rPr>
        <w:t xml:space="preserve">9.2. Biblioteca nu este responsabilă pentru natura sau acurateţea datelor sau informaţiilor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preluate şi stocate pe Web.</w:t>
      </w:r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-2"/>
          <w:sz w:val="28"/>
          <w:szCs w:val="28"/>
          <w:lang w:val="it-IT"/>
        </w:rPr>
        <w:lastRenderedPageBreak/>
        <w:t xml:space="preserve">9.3. Biblioteca nu este responsabilă pentru problemele tehnice ce pot împiedica accesul la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Internet.</w:t>
      </w:r>
    </w:p>
    <w:p w:rsidR="002A3A1B" w:rsidRPr="00D428C1" w:rsidRDefault="00EF076B">
      <w:pPr>
        <w:ind w:left="720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pacing w:val="4"/>
          <w:sz w:val="28"/>
          <w:szCs w:val="28"/>
          <w:lang w:val="it-IT"/>
        </w:rPr>
        <w:t xml:space="preserve">9.4. Materialele preluate de pe Internet şi salvate pe dispozitive de stocare (CD/DVD, </w:t>
      </w:r>
      <w:r w:rsidRPr="00D428C1">
        <w:rPr>
          <w:rFonts w:ascii="Times New Roman" w:hAnsi="Times New Roman" w:cs="Times New Roman"/>
          <w:color w:val="000000"/>
          <w:spacing w:val="-3"/>
          <w:sz w:val="28"/>
          <w:szCs w:val="28"/>
          <w:lang w:val="it-IT"/>
        </w:rPr>
        <w:t xml:space="preserve">memory stick) pot conţine viruşi. Biblioteca nu este responsabilă pentru nici un fel de daune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ulterioare provocate de către aceşti viruşi asupra computerelor personale ale utilizatorilor.</w:t>
      </w:r>
    </w:p>
    <w:p w:rsidR="002A3A1B" w:rsidRPr="00D428C1" w:rsidRDefault="00EF076B">
      <w:pPr>
        <w:numPr>
          <w:ilvl w:val="0"/>
          <w:numId w:val="5"/>
        </w:numPr>
        <w:tabs>
          <w:tab w:val="clear" w:pos="432"/>
          <w:tab w:val="decimal" w:pos="504"/>
        </w:tabs>
        <w:spacing w:before="252"/>
        <w:ind w:left="72"/>
        <w:rPr>
          <w:rFonts w:ascii="Times New Roman" w:hAnsi="Times New Roman" w:cs="Times New Roman"/>
          <w:b/>
          <w:color w:val="000000"/>
          <w:spacing w:val="20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b/>
          <w:color w:val="000000"/>
          <w:spacing w:val="20"/>
          <w:sz w:val="28"/>
          <w:szCs w:val="28"/>
        </w:rPr>
        <w:t>Protecţia</w:t>
      </w:r>
      <w:proofErr w:type="spellEnd"/>
      <w:r w:rsidRPr="00D428C1">
        <w:rPr>
          <w:rFonts w:ascii="Times New Roman" w:hAnsi="Times New Roman" w:cs="Times New Roman"/>
          <w:b/>
          <w:color w:val="000000"/>
          <w:spacing w:val="2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b/>
          <w:color w:val="000000"/>
          <w:spacing w:val="20"/>
          <w:sz w:val="28"/>
          <w:szCs w:val="28"/>
        </w:rPr>
        <w:t>datelor</w:t>
      </w:r>
      <w:proofErr w:type="spellEnd"/>
    </w:p>
    <w:p w:rsidR="002A3A1B" w:rsidRPr="00D428C1" w:rsidRDefault="00EF076B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 xml:space="preserve">10.1. Nu vor fi dezvăluite informaţii privind sursele specifice de Internet folosite de către </w:t>
      </w:r>
      <w:r w:rsidRPr="00D428C1">
        <w:rPr>
          <w:rFonts w:ascii="Times New Roman" w:hAnsi="Times New Roman" w:cs="Times New Roman"/>
          <w:color w:val="000000"/>
          <w:spacing w:val="3"/>
          <w:sz w:val="28"/>
          <w:szCs w:val="28"/>
          <w:lang w:val="it-IT"/>
        </w:rPr>
        <w:t xml:space="preserve">utilizatorii bibliotecii decât la cererea organelor abilitate de lege, cu scopul de a proba </w:t>
      </w:r>
      <w:r w:rsidRPr="00D428C1">
        <w:rPr>
          <w:rFonts w:ascii="Times New Roman" w:hAnsi="Times New Roman" w:cs="Times New Roman"/>
          <w:color w:val="000000"/>
          <w:sz w:val="28"/>
          <w:szCs w:val="28"/>
          <w:lang w:val="it-IT"/>
        </w:rPr>
        <w:t>comiterea unui delict sau de a administra folosirea serviciilor de către utilizatori.</w:t>
      </w:r>
    </w:p>
    <w:p w:rsidR="002A3A1B" w:rsidRPr="00D428C1" w:rsidRDefault="00EF076B">
      <w:pPr>
        <w:numPr>
          <w:ilvl w:val="0"/>
          <w:numId w:val="5"/>
        </w:numPr>
        <w:tabs>
          <w:tab w:val="clear" w:pos="432"/>
          <w:tab w:val="decimal" w:pos="504"/>
        </w:tabs>
        <w:spacing w:before="216"/>
        <w:ind w:left="72"/>
        <w:rPr>
          <w:rFonts w:ascii="Times New Roman" w:hAnsi="Times New Roman" w:cs="Times New Roman"/>
          <w:b/>
          <w:color w:val="000000"/>
          <w:spacing w:val="12"/>
          <w:sz w:val="28"/>
          <w:szCs w:val="28"/>
        </w:rPr>
      </w:pPr>
      <w:proofErr w:type="spellStart"/>
      <w:r w:rsidRPr="00D428C1">
        <w:rPr>
          <w:rFonts w:ascii="Times New Roman" w:hAnsi="Times New Roman" w:cs="Times New Roman"/>
          <w:b/>
          <w:color w:val="000000"/>
          <w:spacing w:val="12"/>
          <w:sz w:val="28"/>
          <w:szCs w:val="28"/>
        </w:rPr>
        <w:t>Revizuirea</w:t>
      </w:r>
      <w:proofErr w:type="spellEnd"/>
      <w:r w:rsidRPr="00D428C1">
        <w:rPr>
          <w:rFonts w:ascii="Times New Roman" w:hAnsi="Times New Roman" w:cs="Times New Roman"/>
          <w:b/>
          <w:color w:val="000000"/>
          <w:spacing w:val="12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b/>
          <w:color w:val="000000"/>
          <w:spacing w:val="12"/>
          <w:sz w:val="28"/>
          <w:szCs w:val="28"/>
        </w:rPr>
        <w:t>regulamentului</w:t>
      </w:r>
      <w:proofErr w:type="spellEnd"/>
    </w:p>
    <w:p w:rsidR="002A3A1B" w:rsidRPr="00D428C1" w:rsidRDefault="00EF076B">
      <w:pPr>
        <w:ind w:left="720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11.1. </w:t>
      </w:r>
      <w:proofErr w:type="spellStart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>Acest</w:t>
      </w:r>
      <w:proofErr w:type="spellEnd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>regulament</w:t>
      </w:r>
      <w:proofErr w:type="spellEnd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proofErr w:type="gramStart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>va</w:t>
      </w:r>
      <w:proofErr w:type="spellEnd"/>
      <w:proofErr w:type="gramEnd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fi </w:t>
      </w:r>
      <w:proofErr w:type="spellStart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>revizuit</w:t>
      </w:r>
      <w:proofErr w:type="spellEnd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>în</w:t>
      </w:r>
      <w:proofErr w:type="spellEnd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mod constant, </w:t>
      </w:r>
      <w:proofErr w:type="spellStart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>pentru</w:t>
      </w:r>
      <w:proofErr w:type="spellEnd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a fi </w:t>
      </w:r>
      <w:proofErr w:type="spellStart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>actualizat</w:t>
      </w:r>
      <w:proofErr w:type="spellEnd"/>
      <w:r w:rsidRPr="00D428C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conform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prevederilor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28C1">
        <w:rPr>
          <w:rFonts w:ascii="Times New Roman" w:hAnsi="Times New Roman" w:cs="Times New Roman"/>
          <w:color w:val="000000"/>
          <w:sz w:val="28"/>
          <w:szCs w:val="28"/>
        </w:rPr>
        <w:t>legale</w:t>
      </w:r>
      <w:proofErr w:type="spellEnd"/>
      <w:r w:rsidRPr="00D428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A3A1B" w:rsidRPr="00D428C1" w:rsidSect="00BA1E78">
      <w:pgSz w:w="11918" w:h="16854"/>
      <w:pgMar w:top="851" w:right="1046" w:bottom="426" w:left="1092" w:header="720" w:footer="720" w:gutter="0"/>
      <w:pgBorders w:display="firstPage" w:offsetFrom="page">
        <w:top w:val="threeDEmboss" w:sz="48" w:space="24" w:color="0070C0"/>
        <w:left w:val="threeDEmboss" w:sz="48" w:space="24" w:color="0070C0"/>
        <w:bottom w:val="threeDEngrave" w:sz="48" w:space="24" w:color="0070C0"/>
        <w:right w:val="threeDEngrave" w:sz="48" w:space="24" w:color="007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96A"/>
    <w:multiLevelType w:val="multilevel"/>
    <w:tmpl w:val="D3DAED1A"/>
    <w:lvl w:ilvl="0">
      <w:start w:val="10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Arial" w:hAnsi="Arial"/>
        <w:b/>
        <w:strike w:val="0"/>
        <w:color w:val="000000"/>
        <w:spacing w:val="2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9B0203"/>
    <w:multiLevelType w:val="multilevel"/>
    <w:tmpl w:val="CE80B48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7456D3"/>
    <w:multiLevelType w:val="multilevel"/>
    <w:tmpl w:val="2D0A5494"/>
    <w:lvl w:ilvl="0">
      <w:start w:val="3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Arial" w:hAnsi="Arial"/>
        <w:b/>
        <w:strike w:val="0"/>
        <w:color w:val="000000"/>
        <w:spacing w:val="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583116"/>
    <w:multiLevelType w:val="multilevel"/>
    <w:tmpl w:val="973EB5D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/>
        <w:b/>
        <w:strike w:val="0"/>
        <w:color w:val="000000"/>
        <w:spacing w:val="14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693943"/>
    <w:multiLevelType w:val="multilevel"/>
    <w:tmpl w:val="1AB03816"/>
    <w:lvl w:ilvl="0">
      <w:start w:val="6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Arial" w:hAnsi="Arial"/>
        <w:b/>
        <w:strike w:val="0"/>
        <w:color w:val="000000"/>
        <w:spacing w:val="3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1B"/>
    <w:rsid w:val="002A3A1B"/>
    <w:rsid w:val="002B38AF"/>
    <w:rsid w:val="00646C53"/>
    <w:rsid w:val="00AC1F51"/>
    <w:rsid w:val="00BA1E78"/>
    <w:rsid w:val="00C2279F"/>
    <w:rsid w:val="00D428C1"/>
    <w:rsid w:val="00E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C1CB64-85EB-4B67-89E1-B2C23779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076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07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drId3" Type="http://schemas.openxmlformats.org/wordprocessingml/2006/fontTable" Target="fontTable0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5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Irinutza</dc:creator>
  <cp:lastModifiedBy>Irina Irinutza</cp:lastModifiedBy>
  <cp:revision>3</cp:revision>
  <cp:lastPrinted>2022-11-07T10:58:00Z</cp:lastPrinted>
  <dcterms:created xsi:type="dcterms:W3CDTF">2022-11-06T13:34:00Z</dcterms:created>
  <dcterms:modified xsi:type="dcterms:W3CDTF">2022-11-09T09:32:00Z</dcterms:modified>
</cp:coreProperties>
</file>