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C7" w:rsidRDefault="004933C7" w:rsidP="004933C7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APROBAT</w:t>
      </w:r>
    </w:p>
    <w:p w:rsidR="004933C7" w:rsidRDefault="004933C7" w:rsidP="004933C7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Directoarea IPG Chirca</w:t>
      </w:r>
    </w:p>
    <w:p w:rsidR="004933C7" w:rsidRDefault="004933C7" w:rsidP="004933C7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_________/Struna A./</w:t>
      </w:r>
    </w:p>
    <w:p w:rsidR="004933C7" w:rsidRDefault="004933C7" w:rsidP="004933C7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</w:p>
    <w:p w:rsidR="004933C7" w:rsidRDefault="004933C7" w:rsidP="004933C7">
      <w:pPr>
        <w:shd w:val="clear" w:color="auto" w:fill="FFFFFF"/>
        <w:spacing w:after="0" w:line="240" w:lineRule="auto"/>
        <w:jc w:val="right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</w:p>
    <w:p w:rsidR="00205A36" w:rsidRPr="00741250" w:rsidRDefault="00205A36" w:rsidP="00205A3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Serviciile de bibliotecă prestate în mod gratuit*</w:t>
      </w:r>
    </w:p>
    <w:p w:rsidR="00205A36" w:rsidRPr="00741250" w:rsidRDefault="00205A36" w:rsidP="00205A3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I. Lista serviciilor de bibliotecă</w:t>
      </w:r>
    </w:p>
    <w:p w:rsidR="00205A36" w:rsidRDefault="00205A36" w:rsidP="00205A3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o-RO"/>
        </w:rPr>
        <w:t>de bază oferite gratuit</w:t>
      </w:r>
    </w:p>
    <w:p w:rsidR="004933C7" w:rsidRPr="00741250" w:rsidRDefault="004933C7" w:rsidP="00205A3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1. Turul sau prezentarea bibliotecii pentru public și/sau utilizatori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2. Orientarea și îndrumarea în spațiile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3. Oferirea materialelor promoționale ale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4. Accesul, în incinta bibliotecii și/sau de la distanță, la instrumentele de informare despre resursele informaționale și serviciile bibliotecii, inclusiv la catalogul tradițional sau cel electronic al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5. Accesul, în cadrul bibliotecii, la resursele informaționale ale acesteia pe diferite suporturi (colecții de documente de bibliotecă, baze de date, obiecte)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6. Accesul la echipamentul bibliotecii (calculatoare, tablete, printere etc.)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7. Împrumutul la domiciliu al documentelor tipărite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8. Consultarea pe loc a documentelor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9. Împrumutul și utilizarea documentelor în incinta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10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Împrumutul interbibliotecar național (cu excepția costurilor de reproducere și expediere prin poștă)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11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Rezervarea documentelor de bibliotecă care nu sunt disponibile la momentul solicitării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12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Prelungirea, prin telefon, e-mail și alte mijloace de comunicare, a termenului de împrumut pentru documentele de bibliotecă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13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Servicii de referință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14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Instruirea nonformală a utilizatorilor în vederea alfabetizării digitale a acestora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15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Organizarea de expoziții ale colecțiilor proprii ale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16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Organizarea programelor și a activităților cu caracter literar, cultural, educativ, social, academic, de recreere (întâlniri cu personalități din diverse domenii, lansări și prezentări de carte, discuții literare, zile de informare, ore a poveștilor, mese rotunde etc.)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17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 spațiului pentru comunicarea nonformală (discuții, dezbateri), studiu individual, precum și pentru activități în grup (studiu în grup, clubul temei pentru acasă)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18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 spațiului pentru expoziții, evenimente sau activități de importanță socială sau comunitară, în limitele capacităților tehnico-materiale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19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Oferirea, prin intermediul blogului bibliotecii, a informațiilor despre resursele informaționale, serviciile și facilitățile oferite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20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 accesului la Internet prin intermediul echipamentului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21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 accesului la Internet de la dispozitivele utilizatorului prin rețeaua Wi-Fi a bibliotecii</w:t>
      </w:r>
    </w:p>
    <w:p w:rsidR="00205A36" w:rsidRPr="00741250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22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Oferirea accesului şi consultarea bazelor de date create sau achiziționate de bibliotecă</w:t>
      </w:r>
    </w:p>
    <w:p w:rsidR="00205A36" w:rsidRDefault="00205A36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23</w:t>
      </w:r>
      <w:r w:rsidRPr="00741250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>. Instruirea utilizatorilor cu ajutorul mijloacelor electronice</w:t>
      </w:r>
    </w:p>
    <w:p w:rsidR="00164A9F" w:rsidRDefault="00164A9F" w:rsidP="00164A9F">
      <w:pPr>
        <w:tabs>
          <w:tab w:val="left" w:pos="822"/>
        </w:tabs>
        <w:spacing w:line="252" w:lineRule="exact"/>
        <w:ind w:hanging="102"/>
        <w:rPr>
          <w:rFonts w:ascii="Georgia" w:hAnsi="Georgia"/>
          <w:sz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 xml:space="preserve">              </w:t>
      </w:r>
      <w:r w:rsidRPr="00164A9F"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 xml:space="preserve">24. 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  <w:t xml:space="preserve">Oferirea </w:t>
      </w:r>
      <w:r w:rsidRPr="00164A9F">
        <w:rPr>
          <w:rFonts w:ascii="Georgia" w:hAnsi="Georgia"/>
          <w:sz w:val="24"/>
        </w:rPr>
        <w:t>Servicii</w:t>
      </w:r>
      <w:r>
        <w:rPr>
          <w:rFonts w:ascii="Georgia" w:hAnsi="Georgia"/>
          <w:sz w:val="24"/>
        </w:rPr>
        <w:t>lor</w:t>
      </w:r>
      <w:r w:rsidRPr="00164A9F">
        <w:rPr>
          <w:rFonts w:ascii="Georgia" w:hAnsi="Georgia"/>
          <w:spacing w:val="-2"/>
          <w:sz w:val="24"/>
        </w:rPr>
        <w:t xml:space="preserve"> </w:t>
      </w:r>
      <w:r w:rsidRPr="00164A9F">
        <w:rPr>
          <w:rFonts w:ascii="Georgia" w:hAnsi="Georgia"/>
          <w:sz w:val="24"/>
        </w:rPr>
        <w:t>electronice</w:t>
      </w:r>
      <w:r>
        <w:rPr>
          <w:rFonts w:ascii="Georgia" w:hAnsi="Georgia"/>
          <w:sz w:val="24"/>
        </w:rPr>
        <w:t>: a</w:t>
      </w:r>
      <w:r w:rsidRPr="00164A9F">
        <w:rPr>
          <w:rFonts w:ascii="Georgia" w:hAnsi="Georgia"/>
          <w:sz w:val="24"/>
        </w:rPr>
        <w:t>cces</w:t>
      </w:r>
      <w:r w:rsidRPr="00164A9F">
        <w:rPr>
          <w:rFonts w:ascii="Georgia" w:hAnsi="Georgia"/>
          <w:spacing w:val="-1"/>
          <w:sz w:val="24"/>
        </w:rPr>
        <w:t xml:space="preserve"> </w:t>
      </w:r>
      <w:r w:rsidRPr="00164A9F">
        <w:rPr>
          <w:rFonts w:ascii="Georgia" w:hAnsi="Georgia"/>
          <w:sz w:val="24"/>
        </w:rPr>
        <w:t>Internet,</w:t>
      </w:r>
      <w:r w:rsidRPr="00164A9F">
        <w:rPr>
          <w:rFonts w:ascii="Georgia" w:hAnsi="Georgia"/>
          <w:spacing w:val="-3"/>
          <w:sz w:val="24"/>
        </w:rPr>
        <w:t xml:space="preserve"> </w:t>
      </w:r>
      <w:r w:rsidRPr="00164A9F">
        <w:rPr>
          <w:rFonts w:ascii="Georgia" w:hAnsi="Georgia"/>
          <w:sz w:val="24"/>
        </w:rPr>
        <w:t>WI-FI,</w:t>
      </w:r>
      <w:r w:rsidRPr="00164A9F">
        <w:rPr>
          <w:rFonts w:ascii="Georgia" w:hAnsi="Georgia"/>
          <w:spacing w:val="-1"/>
          <w:sz w:val="24"/>
        </w:rPr>
        <w:t xml:space="preserve"> </w:t>
      </w:r>
      <w:r w:rsidRPr="00164A9F">
        <w:rPr>
          <w:rFonts w:ascii="Georgia" w:hAnsi="Georgia"/>
          <w:sz w:val="24"/>
        </w:rPr>
        <w:t>baze de</w:t>
      </w:r>
      <w:r w:rsidRPr="00164A9F">
        <w:rPr>
          <w:rFonts w:ascii="Georgia" w:hAnsi="Georgia"/>
          <w:spacing w:val="-1"/>
          <w:sz w:val="24"/>
        </w:rPr>
        <w:t xml:space="preserve"> </w:t>
      </w:r>
      <w:r>
        <w:rPr>
          <w:rFonts w:ascii="Georgia" w:hAnsi="Georgia"/>
          <w:sz w:val="24"/>
        </w:rPr>
        <w:t>date; c</w:t>
      </w:r>
      <w:r w:rsidRPr="00164A9F">
        <w:rPr>
          <w:rFonts w:ascii="Georgia" w:hAnsi="Georgia"/>
          <w:sz w:val="24"/>
        </w:rPr>
        <w:t>onsultare</w:t>
      </w:r>
      <w:r w:rsidRPr="00164A9F">
        <w:rPr>
          <w:rFonts w:ascii="Georgia" w:hAnsi="Georgia"/>
          <w:spacing w:val="-2"/>
          <w:sz w:val="24"/>
        </w:rPr>
        <w:t xml:space="preserve"> </w:t>
      </w:r>
      <w:r w:rsidRPr="00164A9F">
        <w:rPr>
          <w:rFonts w:ascii="Georgia" w:hAnsi="Georgia"/>
          <w:sz w:val="24"/>
        </w:rPr>
        <w:t>CD-uri,</w:t>
      </w:r>
      <w:r w:rsidRPr="00164A9F">
        <w:rPr>
          <w:rFonts w:ascii="Georgia" w:hAnsi="Georgia"/>
          <w:spacing w:val="-2"/>
          <w:sz w:val="24"/>
        </w:rPr>
        <w:t xml:space="preserve"> </w:t>
      </w:r>
      <w:r w:rsidRPr="00164A9F">
        <w:rPr>
          <w:rFonts w:ascii="Georgia" w:hAnsi="Georgia"/>
          <w:sz w:val="24"/>
        </w:rPr>
        <w:t>DVD-uri</w:t>
      </w:r>
      <w:r>
        <w:rPr>
          <w:rFonts w:ascii="Georgia" w:hAnsi="Georgia"/>
          <w:sz w:val="24"/>
        </w:rPr>
        <w:t>;</w:t>
      </w:r>
      <w:r w:rsidRPr="00164A9F">
        <w:rPr>
          <w:rFonts w:ascii="Georgia" w:hAnsi="Georgia"/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35223" wp14:editId="2EA2DC30">
                <wp:simplePos x="0" y="0"/>
                <wp:positionH relativeFrom="page">
                  <wp:posOffset>3868420</wp:posOffset>
                </wp:positionH>
                <wp:positionV relativeFrom="paragraph">
                  <wp:posOffset>145415</wp:posOffset>
                </wp:positionV>
                <wp:extent cx="39370" cy="6350"/>
                <wp:effectExtent l="1270" t="381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87881" id="Прямоугольник 1" o:spid="_x0000_s1026" style="position:absolute;margin-left:304.6pt;margin-top:11.45pt;width:3.1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" fillcolor="black" stroked="f">
                <w10:wrap anchorx="page"/>
              </v:rect>
            </w:pict>
          </mc:Fallback>
        </mc:AlternateContent>
      </w:r>
      <w:r>
        <w:rPr>
          <w:rFonts w:ascii="Georgia" w:hAnsi="Georgia"/>
          <w:sz w:val="24"/>
        </w:rPr>
        <w:t xml:space="preserve"> s</w:t>
      </w:r>
      <w:r w:rsidRPr="00164A9F">
        <w:rPr>
          <w:rFonts w:ascii="Georgia" w:hAnsi="Georgia"/>
          <w:sz w:val="24"/>
        </w:rPr>
        <w:t>ervicii</w:t>
      </w:r>
      <w:r w:rsidRPr="00164A9F">
        <w:rPr>
          <w:rFonts w:ascii="Georgia" w:hAnsi="Georgia"/>
          <w:spacing w:val="-1"/>
          <w:sz w:val="24"/>
        </w:rPr>
        <w:t xml:space="preserve"> </w:t>
      </w:r>
      <w:r w:rsidRPr="00164A9F">
        <w:rPr>
          <w:rFonts w:ascii="Georgia" w:hAnsi="Georgia"/>
          <w:sz w:val="24"/>
        </w:rPr>
        <w:t>electronice</w:t>
      </w:r>
      <w:r w:rsidRPr="00164A9F">
        <w:rPr>
          <w:rFonts w:ascii="Georgia" w:hAnsi="Georgia"/>
          <w:spacing w:val="-2"/>
          <w:sz w:val="24"/>
        </w:rPr>
        <w:t xml:space="preserve"> </w:t>
      </w:r>
      <w:r w:rsidRPr="00164A9F">
        <w:rPr>
          <w:rFonts w:ascii="Georgia" w:hAnsi="Georgia"/>
          <w:sz w:val="24"/>
        </w:rPr>
        <w:t>pe</w:t>
      </w:r>
      <w:r w:rsidRPr="00164A9F"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 xml:space="preserve">site, blog, </w:t>
      </w:r>
      <w:r w:rsidRPr="00164A9F">
        <w:rPr>
          <w:rFonts w:ascii="Georgia" w:hAnsi="Georgia"/>
          <w:spacing w:val="-1"/>
          <w:sz w:val="24"/>
        </w:rPr>
        <w:t xml:space="preserve"> </w:t>
      </w:r>
      <w:r w:rsidRPr="00164A9F">
        <w:rPr>
          <w:rFonts w:ascii="Georgia" w:hAnsi="Georgia"/>
          <w:sz w:val="24"/>
        </w:rPr>
        <w:t>reţele</w:t>
      </w:r>
      <w:r w:rsidRPr="00164A9F">
        <w:rPr>
          <w:rFonts w:ascii="Georgia" w:hAnsi="Georgia"/>
          <w:spacing w:val="-4"/>
          <w:sz w:val="24"/>
        </w:rPr>
        <w:t xml:space="preserve"> </w:t>
      </w:r>
      <w:r w:rsidRPr="00164A9F">
        <w:rPr>
          <w:rFonts w:ascii="Georgia" w:hAnsi="Georgia"/>
          <w:sz w:val="24"/>
        </w:rPr>
        <w:t>sociale: Facebook,</w:t>
      </w:r>
      <w:r w:rsidRPr="00164A9F">
        <w:rPr>
          <w:rFonts w:ascii="Georgia" w:hAnsi="Georgia"/>
          <w:spacing w:val="-2"/>
          <w:sz w:val="24"/>
        </w:rPr>
        <w:t xml:space="preserve"> </w:t>
      </w:r>
      <w:r w:rsidRPr="00164A9F">
        <w:rPr>
          <w:rFonts w:ascii="Georgia" w:hAnsi="Georgia"/>
          <w:sz w:val="24"/>
        </w:rPr>
        <w:t>YouTube,</w:t>
      </w:r>
      <w:r>
        <w:rPr>
          <w:rFonts w:ascii="Georgia" w:hAnsi="Georgia"/>
          <w:sz w:val="24"/>
        </w:rPr>
        <w:t xml:space="preserve"> etc.</w:t>
      </w:r>
    </w:p>
    <w:p w:rsidR="00164A9F" w:rsidRPr="00164A9F" w:rsidRDefault="00164A9F" w:rsidP="00164A9F">
      <w:pPr>
        <w:pStyle w:val="a5"/>
        <w:tabs>
          <w:tab w:val="left" w:pos="822"/>
        </w:tabs>
        <w:spacing w:line="252" w:lineRule="exact"/>
        <w:ind w:left="822" w:firstLine="0"/>
        <w:rPr>
          <w:rFonts w:ascii="Georgia" w:hAnsi="Georgia"/>
          <w:sz w:val="24"/>
        </w:rPr>
      </w:pPr>
      <w:r w:rsidRPr="00164A9F">
        <w:rPr>
          <w:rFonts w:ascii="Georgia" w:hAnsi="Georgia"/>
          <w:sz w:val="24"/>
        </w:rPr>
        <w:t xml:space="preserve">25. </w:t>
      </w:r>
      <w:r w:rsidRPr="00164A9F">
        <w:rPr>
          <w:rFonts w:ascii="Georgia" w:hAnsi="Georgia"/>
          <w:sz w:val="24"/>
        </w:rPr>
        <w:t>Servicii</w:t>
      </w:r>
      <w:r w:rsidRPr="00164A9F">
        <w:rPr>
          <w:rFonts w:ascii="Georgia" w:hAnsi="Georgia"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de:</w:t>
      </w:r>
    </w:p>
    <w:p w:rsidR="00164A9F" w:rsidRPr="00164A9F" w:rsidRDefault="00164A9F" w:rsidP="00164A9F">
      <w:pPr>
        <w:pStyle w:val="a5"/>
        <w:numPr>
          <w:ilvl w:val="1"/>
          <w:numId w:val="1"/>
        </w:numPr>
        <w:tabs>
          <w:tab w:val="left" w:pos="1386"/>
        </w:tabs>
        <w:spacing w:line="252" w:lineRule="exact"/>
        <w:rPr>
          <w:rFonts w:ascii="Georgia" w:hAnsi="Georgia"/>
          <w:sz w:val="24"/>
        </w:rPr>
      </w:pPr>
      <w:r w:rsidRPr="00164A9F">
        <w:rPr>
          <w:rFonts w:ascii="Georgia" w:hAnsi="Georgia"/>
          <w:sz w:val="24"/>
        </w:rPr>
        <w:t>Xerocopie</w:t>
      </w:r>
      <w:r w:rsidR="00675AAC">
        <w:rPr>
          <w:rFonts w:ascii="Georgia" w:hAnsi="Georgia"/>
          <w:sz w:val="24"/>
        </w:rPr>
        <w:t>,</w:t>
      </w:r>
    </w:p>
    <w:p w:rsidR="00164A9F" w:rsidRPr="00164A9F" w:rsidRDefault="00164A9F" w:rsidP="00164A9F">
      <w:pPr>
        <w:pStyle w:val="a5"/>
        <w:numPr>
          <w:ilvl w:val="1"/>
          <w:numId w:val="1"/>
        </w:numPr>
        <w:tabs>
          <w:tab w:val="left" w:pos="1442"/>
        </w:tabs>
        <w:spacing w:before="1" w:line="252" w:lineRule="exact"/>
        <w:ind w:left="1441" w:hanging="239"/>
        <w:rPr>
          <w:rFonts w:ascii="Georgia" w:hAnsi="Georgia"/>
          <w:sz w:val="24"/>
        </w:rPr>
      </w:pPr>
      <w:r w:rsidRPr="00164A9F">
        <w:rPr>
          <w:rFonts w:ascii="Georgia" w:hAnsi="Georgia"/>
          <w:sz w:val="24"/>
        </w:rPr>
        <w:t>Scanare</w:t>
      </w:r>
      <w:r w:rsidR="00675AAC">
        <w:rPr>
          <w:rFonts w:ascii="Georgia" w:hAnsi="Georgia"/>
          <w:sz w:val="24"/>
        </w:rPr>
        <w:t>.</w:t>
      </w:r>
      <w:bookmarkStart w:id="0" w:name="_GoBack"/>
      <w:bookmarkEnd w:id="0"/>
    </w:p>
    <w:p w:rsidR="00164A9F" w:rsidRPr="00164A9F" w:rsidRDefault="00164A9F" w:rsidP="00164A9F">
      <w:pPr>
        <w:pStyle w:val="a3"/>
        <w:tabs>
          <w:tab w:val="left" w:pos="1661"/>
        </w:tabs>
        <w:spacing w:line="252" w:lineRule="exact"/>
        <w:rPr>
          <w:rFonts w:ascii="Georgia" w:hAnsi="Georgia"/>
          <w:sz w:val="24"/>
        </w:rPr>
      </w:pPr>
    </w:p>
    <w:p w:rsidR="00164A9F" w:rsidRPr="00741250" w:rsidRDefault="00164A9F" w:rsidP="00205A36">
      <w:pPr>
        <w:shd w:val="clear" w:color="auto" w:fill="FFFFFF"/>
        <w:spacing w:after="0" w:line="240" w:lineRule="auto"/>
        <w:ind w:firstLine="709"/>
        <w:jc w:val="both"/>
        <w:rPr>
          <w:rFonts w:ascii="Georgia" w:eastAsia="Times New Roman" w:hAnsi="Georgia" w:cs="Times New Roman"/>
          <w:color w:val="333333"/>
          <w:sz w:val="24"/>
          <w:szCs w:val="24"/>
          <w:lang w:eastAsia="ro-RO"/>
        </w:rPr>
      </w:pPr>
    </w:p>
    <w:p w:rsidR="00E35670" w:rsidRDefault="00E35670"/>
    <w:sectPr w:rsidR="00E35670" w:rsidSect="00164A9F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04F3"/>
    <w:multiLevelType w:val="hybridMultilevel"/>
    <w:tmpl w:val="22CC5342"/>
    <w:lvl w:ilvl="0" w:tplc="0419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1" w15:restartNumberingAfterBreak="0">
    <w:nsid w:val="52A67951"/>
    <w:multiLevelType w:val="hybridMultilevel"/>
    <w:tmpl w:val="C672C1AE"/>
    <w:lvl w:ilvl="0" w:tplc="A656A4BA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0F582074">
      <w:numFmt w:val="bullet"/>
      <w:lvlText w:val="-"/>
      <w:lvlJc w:val="left"/>
      <w:pPr>
        <w:ind w:left="1386" w:hanging="2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2" w:tplc="4DA41FAE">
      <w:numFmt w:val="bullet"/>
      <w:lvlText w:val="•"/>
      <w:lvlJc w:val="left"/>
      <w:pPr>
        <w:ind w:left="2307" w:hanging="238"/>
      </w:pPr>
      <w:rPr>
        <w:rFonts w:hint="default"/>
        <w:lang w:val="ro-RO" w:eastAsia="en-US" w:bidi="ar-SA"/>
      </w:rPr>
    </w:lvl>
    <w:lvl w:ilvl="3" w:tplc="9766C2E2">
      <w:numFmt w:val="bullet"/>
      <w:lvlText w:val="•"/>
      <w:lvlJc w:val="left"/>
      <w:pPr>
        <w:ind w:left="3234" w:hanging="238"/>
      </w:pPr>
      <w:rPr>
        <w:rFonts w:hint="default"/>
        <w:lang w:val="ro-RO" w:eastAsia="en-US" w:bidi="ar-SA"/>
      </w:rPr>
    </w:lvl>
    <w:lvl w:ilvl="4" w:tplc="D6AABBC4">
      <w:numFmt w:val="bullet"/>
      <w:lvlText w:val="•"/>
      <w:lvlJc w:val="left"/>
      <w:pPr>
        <w:ind w:left="4162" w:hanging="238"/>
      </w:pPr>
      <w:rPr>
        <w:rFonts w:hint="default"/>
        <w:lang w:val="ro-RO" w:eastAsia="en-US" w:bidi="ar-SA"/>
      </w:rPr>
    </w:lvl>
    <w:lvl w:ilvl="5" w:tplc="C7B624EC">
      <w:numFmt w:val="bullet"/>
      <w:lvlText w:val="•"/>
      <w:lvlJc w:val="left"/>
      <w:pPr>
        <w:ind w:left="5089" w:hanging="238"/>
      </w:pPr>
      <w:rPr>
        <w:rFonts w:hint="default"/>
        <w:lang w:val="ro-RO" w:eastAsia="en-US" w:bidi="ar-SA"/>
      </w:rPr>
    </w:lvl>
    <w:lvl w:ilvl="6" w:tplc="EA5EB9E6">
      <w:numFmt w:val="bullet"/>
      <w:lvlText w:val="•"/>
      <w:lvlJc w:val="left"/>
      <w:pPr>
        <w:ind w:left="6016" w:hanging="238"/>
      </w:pPr>
      <w:rPr>
        <w:rFonts w:hint="default"/>
        <w:lang w:val="ro-RO" w:eastAsia="en-US" w:bidi="ar-SA"/>
      </w:rPr>
    </w:lvl>
    <w:lvl w:ilvl="7" w:tplc="5E8EED76">
      <w:numFmt w:val="bullet"/>
      <w:lvlText w:val="•"/>
      <w:lvlJc w:val="left"/>
      <w:pPr>
        <w:ind w:left="6944" w:hanging="238"/>
      </w:pPr>
      <w:rPr>
        <w:rFonts w:hint="default"/>
        <w:lang w:val="ro-RO" w:eastAsia="en-US" w:bidi="ar-SA"/>
      </w:rPr>
    </w:lvl>
    <w:lvl w:ilvl="8" w:tplc="8F3A1EF0">
      <w:numFmt w:val="bullet"/>
      <w:lvlText w:val="•"/>
      <w:lvlJc w:val="left"/>
      <w:pPr>
        <w:ind w:left="7871" w:hanging="238"/>
      </w:pPr>
      <w:rPr>
        <w:rFonts w:hint="default"/>
        <w:lang w:val="ro-RO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36"/>
    <w:rsid w:val="00164A9F"/>
    <w:rsid w:val="001C5A01"/>
    <w:rsid w:val="00205A36"/>
    <w:rsid w:val="004933C7"/>
    <w:rsid w:val="00675AAC"/>
    <w:rsid w:val="00E35670"/>
    <w:rsid w:val="00E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F02E"/>
  <w15:chartTrackingRefBased/>
  <w15:docId w15:val="{D33D0387-F235-4963-AA0B-3413C04F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36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4A9F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164A9F"/>
    <w:rPr>
      <w:rFonts w:ascii="Times New Roman" w:eastAsia="Times New Roman" w:hAnsi="Times New Roman" w:cs="Times New Roman"/>
      <w:lang w:val="ro-RO"/>
    </w:rPr>
  </w:style>
  <w:style w:type="paragraph" w:styleId="a5">
    <w:name w:val="List Paragraph"/>
    <w:basedOn w:val="a"/>
    <w:uiPriority w:val="1"/>
    <w:qFormat/>
    <w:rsid w:val="00164A9F"/>
    <w:pPr>
      <w:widowControl w:val="0"/>
      <w:autoSpaceDE w:val="0"/>
      <w:autoSpaceDN w:val="0"/>
      <w:spacing w:after="0" w:line="240" w:lineRule="auto"/>
      <w:ind w:left="102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Irinutza</dc:creator>
  <cp:keywords/>
  <dc:description/>
  <cp:lastModifiedBy>Irina Irinutza</cp:lastModifiedBy>
  <cp:revision>1</cp:revision>
  <dcterms:created xsi:type="dcterms:W3CDTF">2023-02-13T18:45:00Z</dcterms:created>
  <dcterms:modified xsi:type="dcterms:W3CDTF">2023-02-13T19:38:00Z</dcterms:modified>
</cp:coreProperties>
</file>