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73D5" w14:textId="04835CE3" w:rsidR="00527ED3" w:rsidRDefault="00527ED3">
      <w:r w:rsidRPr="00527ED3">
        <w:t xml:space="preserve">De </w:t>
      </w:r>
      <w:proofErr w:type="spellStart"/>
      <w:r w:rsidRPr="00527ED3">
        <w:t>Proof</w:t>
      </w:r>
      <w:proofErr w:type="spellEnd"/>
      <w:r w:rsidRPr="00527ED3">
        <w:t xml:space="preserve"> of Concept (</w:t>
      </w:r>
      <w:proofErr w:type="spellStart"/>
      <w:r w:rsidRPr="00527ED3">
        <w:t>PoC</w:t>
      </w:r>
      <w:proofErr w:type="spellEnd"/>
      <w:r w:rsidRPr="00527ED3">
        <w:t>) onder</w:t>
      </w:r>
      <w:r>
        <w:t xml:space="preserve">steunt het onderzoek door op een tastbare wijze te demonstreren hoe </w:t>
      </w:r>
      <w:proofErr w:type="spellStart"/>
      <w:r>
        <w:t>realtime</w:t>
      </w:r>
      <w:proofErr w:type="spellEnd"/>
      <w:r>
        <w:t xml:space="preserve"> weersinformatie geïntegreerd kan worden in operationele besluitvorming binnen de spoorsector. Via een API worden actuele meteorologische parameters, zoals temperatuur, windsnelheid en zichtbaarheid, continu gemonitord en vergeleken met vooraf ingestelde drempelwaarden. Wanneer deze waarden worden overschreden, worden er automatisch waarschuwingen gegenereerd, die worden weergegeven in een dashboard en gekoppeld zijn aan specifieke treinroutes en stations.</w:t>
      </w:r>
    </w:p>
    <w:p w14:paraId="16766E4D" w14:textId="7DD99398" w:rsidR="00527ED3" w:rsidRDefault="00527ED3">
      <w:r>
        <w:t xml:space="preserve">Deze aanpak sluit goed aan bij de onderzoeksdoelstelling om weerdata niet als losstaand product, maar als functioneel onderdeel van bedrijfsprocessen te gebruiken. Gebruikers krijgen via de interface inzicht in mogelijke vertragingen, risico’s en aanbevolen maatregelen, waardoor weersinformatie direct kan bijdragen aan operationele veerkracht. De </w:t>
      </w:r>
      <w:proofErr w:type="spellStart"/>
      <w:r>
        <w:t>PoC</w:t>
      </w:r>
      <w:proofErr w:type="spellEnd"/>
      <w:r>
        <w:t xml:space="preserve"> maakt hiermee duidelijk hoe </w:t>
      </w:r>
      <w:proofErr w:type="spellStart"/>
      <w:r>
        <w:t>TropoMetrics</w:t>
      </w:r>
      <w:proofErr w:type="spellEnd"/>
      <w:r>
        <w:t xml:space="preserve">’ nieuwe dienst kan functioneren met sectorgerichte toepassingen en </w:t>
      </w:r>
      <w:proofErr w:type="spellStart"/>
      <w:r>
        <w:t>realtime</w:t>
      </w:r>
      <w:proofErr w:type="spellEnd"/>
      <w:r>
        <w:t xml:space="preserve"> besluitvorming. </w:t>
      </w:r>
    </w:p>
    <w:p w14:paraId="66B3C387" w14:textId="4B1490E8" w:rsidR="00527ED3" w:rsidRPr="00527ED3" w:rsidRDefault="00527ED3">
      <w:r>
        <w:t xml:space="preserve">Door het combineren van routeplanning en meteorologische risicodetectie wordt niet alleen de technische haalbaarheid aangetoond, maar ook de relevantie voor specifieke sectoren zoals transport. </w:t>
      </w:r>
    </w:p>
    <w:sectPr w:rsidR="00527ED3" w:rsidRPr="00527E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D3"/>
    <w:rsid w:val="000450C4"/>
    <w:rsid w:val="00527E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3F24"/>
  <w15:chartTrackingRefBased/>
  <w15:docId w15:val="{FE635D6C-8D32-47FF-A637-8CE91D04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27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27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27ED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27E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27E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27E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27E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27E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27E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7ED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27ED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27ED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27ED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27ED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27E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27E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27E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27ED3"/>
    <w:rPr>
      <w:rFonts w:eastAsiaTheme="majorEastAsia" w:cstheme="majorBidi"/>
      <w:color w:val="272727" w:themeColor="text1" w:themeTint="D8"/>
    </w:rPr>
  </w:style>
  <w:style w:type="paragraph" w:styleId="Titel">
    <w:name w:val="Title"/>
    <w:basedOn w:val="Standaard"/>
    <w:next w:val="Standaard"/>
    <w:link w:val="TitelChar"/>
    <w:uiPriority w:val="10"/>
    <w:qFormat/>
    <w:rsid w:val="00527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27E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27E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27E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27E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27ED3"/>
    <w:rPr>
      <w:i/>
      <w:iCs/>
      <w:color w:val="404040" w:themeColor="text1" w:themeTint="BF"/>
    </w:rPr>
  </w:style>
  <w:style w:type="paragraph" w:styleId="Lijstalinea">
    <w:name w:val="List Paragraph"/>
    <w:basedOn w:val="Standaard"/>
    <w:uiPriority w:val="34"/>
    <w:qFormat/>
    <w:rsid w:val="00527ED3"/>
    <w:pPr>
      <w:ind w:left="720"/>
      <w:contextualSpacing/>
    </w:pPr>
  </w:style>
  <w:style w:type="character" w:styleId="Intensievebenadrukking">
    <w:name w:val="Intense Emphasis"/>
    <w:basedOn w:val="Standaardalinea-lettertype"/>
    <w:uiPriority w:val="21"/>
    <w:qFormat/>
    <w:rsid w:val="00527ED3"/>
    <w:rPr>
      <w:i/>
      <w:iCs/>
      <w:color w:val="0F4761" w:themeColor="accent1" w:themeShade="BF"/>
    </w:rPr>
  </w:style>
  <w:style w:type="paragraph" w:styleId="Duidelijkcitaat">
    <w:name w:val="Intense Quote"/>
    <w:basedOn w:val="Standaard"/>
    <w:next w:val="Standaard"/>
    <w:link w:val="DuidelijkcitaatChar"/>
    <w:uiPriority w:val="30"/>
    <w:qFormat/>
    <w:rsid w:val="00527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27ED3"/>
    <w:rPr>
      <w:i/>
      <w:iCs/>
      <w:color w:val="0F4761" w:themeColor="accent1" w:themeShade="BF"/>
    </w:rPr>
  </w:style>
  <w:style w:type="character" w:styleId="Intensieveverwijzing">
    <w:name w:val="Intense Reference"/>
    <w:basedOn w:val="Standaardalinea-lettertype"/>
    <w:uiPriority w:val="32"/>
    <w:qFormat/>
    <w:rsid w:val="00527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67C68E496913429CD5950DFD0EF778" ma:contentTypeVersion="5" ma:contentTypeDescription="Een nieuw document maken." ma:contentTypeScope="" ma:versionID="f68a6f534e11e69e00125123ec9cebe6">
  <xsd:schema xmlns:xsd="http://www.w3.org/2001/XMLSchema" xmlns:xs="http://www.w3.org/2001/XMLSchema" xmlns:p="http://schemas.microsoft.com/office/2006/metadata/properties" xmlns:ns3="a16e57b1-6f2f-4ac8-8367-c1b9f166d228" targetNamespace="http://schemas.microsoft.com/office/2006/metadata/properties" ma:root="true" ma:fieldsID="821a39784265cd5e73778eda4ddc5f6b" ns3:_="">
    <xsd:import namespace="a16e57b1-6f2f-4ac8-8367-c1b9f166d2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e57b1-6f2f-4ac8-8367-c1b9f166d2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6e57b1-6f2f-4ac8-8367-c1b9f166d228" xsi:nil="true"/>
  </documentManagement>
</p:properties>
</file>

<file path=customXml/itemProps1.xml><?xml version="1.0" encoding="utf-8"?>
<ds:datastoreItem xmlns:ds="http://schemas.openxmlformats.org/officeDocument/2006/customXml" ds:itemID="{A2226740-EB2E-463D-8A7F-4DC5E8DBE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e57b1-6f2f-4ac8-8367-c1b9f166d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2929F-B2D1-4FE5-B8CD-A8FD0EBD0B65}">
  <ds:schemaRefs>
    <ds:schemaRef ds:uri="http://schemas.microsoft.com/sharepoint/v3/contenttype/forms"/>
  </ds:schemaRefs>
</ds:datastoreItem>
</file>

<file path=customXml/itemProps3.xml><?xml version="1.0" encoding="utf-8"?>
<ds:datastoreItem xmlns:ds="http://schemas.openxmlformats.org/officeDocument/2006/customXml" ds:itemID="{C8D55645-E9C4-43B5-908B-9108706173E8}">
  <ds:schemaRefs>
    <ds:schemaRef ds:uri="http://schemas.microsoft.com/office/2006/metadata/properties"/>
    <ds:schemaRef ds:uri="http://schemas.microsoft.com/office/infopath/2007/PartnerControls"/>
    <ds:schemaRef ds:uri="a16e57b1-6f2f-4ac8-8367-c1b9f166d2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1058</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Vere van den Broek (25141937)</dc:creator>
  <cp:keywords/>
  <dc:description/>
  <cp:lastModifiedBy>Vere van den Broek (25141937)</cp:lastModifiedBy>
  <cp:revision>2</cp:revision>
  <dcterms:created xsi:type="dcterms:W3CDTF">2025-11-13T00:41:00Z</dcterms:created>
  <dcterms:modified xsi:type="dcterms:W3CDTF">2025-11-13T00:41:00Z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0x0101007E67C68E496913429CD5950DFD0EF778</vt:lpwstr>
  </property>
</Properties>
</file>