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AEB5" w14:textId="0AF0BB07" w:rsidR="00FF7BC8" w:rsidRDefault="2F2216ED" w:rsidP="2AC5DB94">
      <w:pPr>
        <w:pStyle w:val="Titel"/>
      </w:pPr>
      <w:r>
        <w:t>Ontwerprapport</w:t>
      </w:r>
    </w:p>
    <w:p w14:paraId="5AD8D28F" w14:textId="77777777" w:rsidR="00DA1274" w:rsidRDefault="00DA1274" w:rsidP="00DA1274"/>
    <w:p w14:paraId="2222278C" w14:textId="3481DC18" w:rsidR="00DA1274" w:rsidRPr="00DA1274" w:rsidRDefault="00DA1274" w:rsidP="00DA1274"/>
    <w:p w14:paraId="145C9C7A" w14:textId="7D57430B" w:rsidR="2AC5DB94" w:rsidRDefault="2AC5DB94">
      <w:r>
        <w:br w:type="page"/>
      </w:r>
    </w:p>
    <w:sdt>
      <w:sdtPr>
        <w:id w:val="727246089"/>
        <w:docPartObj>
          <w:docPartGallery w:val="Table of Contents"/>
          <w:docPartUnique/>
        </w:docPartObj>
      </w:sdtPr>
      <w:sdtEndPr/>
      <w:sdtContent>
        <w:p w14:paraId="70D39C2B" w14:textId="2F0D7715" w:rsidR="00FE5D02" w:rsidRDefault="12C4040C">
          <w:pPr>
            <w:pStyle w:val="Inhopg1"/>
            <w:tabs>
              <w:tab w:val="left" w:pos="480"/>
              <w:tab w:val="right" w:leader="dot" w:pos="9016"/>
            </w:tabs>
            <w:rPr>
              <w:rFonts w:eastAsiaTheme="minorEastAsia"/>
              <w:noProof/>
              <w:kern w:val="2"/>
              <w:lang w:eastAsia="nl-NL"/>
              <w14:ligatures w14:val="standardContextual"/>
            </w:rPr>
          </w:pPr>
          <w:r>
            <w:fldChar w:fldCharType="begin"/>
          </w:r>
          <w:r w:rsidR="49828470">
            <w:instrText>TOC \o "1-9" \z \u \h</w:instrText>
          </w:r>
          <w:r>
            <w:fldChar w:fldCharType="separate"/>
          </w:r>
          <w:hyperlink w:anchor="_Toc216824932" w:history="1">
            <w:r w:rsidR="00FE5D02" w:rsidRPr="009B49B1">
              <w:rPr>
                <w:rStyle w:val="Hyperlink"/>
                <w:noProof/>
              </w:rPr>
              <w:t>1.</w:t>
            </w:r>
            <w:r w:rsidR="00FE5D02">
              <w:rPr>
                <w:rFonts w:eastAsiaTheme="minorEastAsia"/>
                <w:noProof/>
                <w:kern w:val="2"/>
                <w:lang w:eastAsia="nl-NL"/>
                <w14:ligatures w14:val="standardContextual"/>
              </w:rPr>
              <w:tab/>
            </w:r>
            <w:r w:rsidR="00FE5D02" w:rsidRPr="009B49B1">
              <w:rPr>
                <w:rStyle w:val="Hyperlink"/>
                <w:noProof/>
              </w:rPr>
              <w:t>Inleiding (Vere)</w:t>
            </w:r>
            <w:r w:rsidR="00FE5D02">
              <w:rPr>
                <w:noProof/>
                <w:webHidden/>
              </w:rPr>
              <w:tab/>
            </w:r>
            <w:r w:rsidR="00FE5D02">
              <w:rPr>
                <w:noProof/>
                <w:webHidden/>
              </w:rPr>
              <w:fldChar w:fldCharType="begin"/>
            </w:r>
            <w:r w:rsidR="00FE5D02">
              <w:rPr>
                <w:noProof/>
                <w:webHidden/>
              </w:rPr>
              <w:instrText xml:space="preserve"> PAGEREF _Toc216824932 \h </w:instrText>
            </w:r>
            <w:r w:rsidR="00FE5D02">
              <w:rPr>
                <w:noProof/>
                <w:webHidden/>
              </w:rPr>
            </w:r>
            <w:r w:rsidR="00FE5D02">
              <w:rPr>
                <w:noProof/>
                <w:webHidden/>
              </w:rPr>
              <w:fldChar w:fldCharType="separate"/>
            </w:r>
            <w:r w:rsidR="003B5706">
              <w:rPr>
                <w:noProof/>
                <w:webHidden/>
              </w:rPr>
              <w:t>3</w:t>
            </w:r>
            <w:r w:rsidR="00FE5D02">
              <w:rPr>
                <w:noProof/>
                <w:webHidden/>
              </w:rPr>
              <w:fldChar w:fldCharType="end"/>
            </w:r>
          </w:hyperlink>
        </w:p>
        <w:p w14:paraId="011B21B9" w14:textId="7BEA1EC4"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33" w:history="1">
            <w:r w:rsidRPr="009B49B1">
              <w:rPr>
                <w:rStyle w:val="Hyperlink"/>
                <w:noProof/>
              </w:rPr>
              <w:t>2.</w:t>
            </w:r>
            <w:r>
              <w:rPr>
                <w:rFonts w:eastAsiaTheme="minorEastAsia"/>
                <w:noProof/>
                <w:kern w:val="2"/>
                <w:lang w:eastAsia="nl-NL"/>
                <w14:ligatures w14:val="standardContextual"/>
              </w:rPr>
              <w:tab/>
            </w:r>
            <w:r w:rsidRPr="009B49B1">
              <w:rPr>
                <w:rStyle w:val="Hyperlink"/>
                <w:noProof/>
              </w:rPr>
              <w:t>Architectuurontwerp ( Seandric)</w:t>
            </w:r>
            <w:r>
              <w:rPr>
                <w:noProof/>
                <w:webHidden/>
              </w:rPr>
              <w:tab/>
            </w:r>
            <w:r>
              <w:rPr>
                <w:noProof/>
                <w:webHidden/>
              </w:rPr>
              <w:fldChar w:fldCharType="begin"/>
            </w:r>
            <w:r>
              <w:rPr>
                <w:noProof/>
                <w:webHidden/>
              </w:rPr>
              <w:instrText xml:space="preserve"> PAGEREF _Toc216824933 \h </w:instrText>
            </w:r>
            <w:r>
              <w:rPr>
                <w:noProof/>
                <w:webHidden/>
              </w:rPr>
            </w:r>
            <w:r>
              <w:rPr>
                <w:noProof/>
                <w:webHidden/>
              </w:rPr>
              <w:fldChar w:fldCharType="separate"/>
            </w:r>
            <w:r w:rsidR="003B5706">
              <w:rPr>
                <w:noProof/>
                <w:webHidden/>
              </w:rPr>
              <w:t>4</w:t>
            </w:r>
            <w:r>
              <w:rPr>
                <w:noProof/>
                <w:webHidden/>
              </w:rPr>
              <w:fldChar w:fldCharType="end"/>
            </w:r>
          </w:hyperlink>
        </w:p>
        <w:p w14:paraId="08E972AE" w14:textId="46ACAE75" w:rsidR="00FE5D02" w:rsidRDefault="00FE5D02">
          <w:pPr>
            <w:pStyle w:val="Inhopg2"/>
            <w:tabs>
              <w:tab w:val="right" w:leader="dot" w:pos="9016"/>
            </w:tabs>
            <w:rPr>
              <w:rFonts w:eastAsiaTheme="minorEastAsia"/>
              <w:noProof/>
              <w:kern w:val="2"/>
              <w:lang w:eastAsia="nl-NL"/>
              <w14:ligatures w14:val="standardContextual"/>
            </w:rPr>
          </w:pPr>
          <w:hyperlink w:anchor="_Toc216824934" w:history="1">
            <w:r w:rsidRPr="009B49B1">
              <w:rPr>
                <w:rStyle w:val="Hyperlink"/>
                <w:noProof/>
              </w:rPr>
              <w:t>2.1 Uitganspunten</w:t>
            </w:r>
            <w:r>
              <w:rPr>
                <w:noProof/>
                <w:webHidden/>
              </w:rPr>
              <w:tab/>
            </w:r>
            <w:r>
              <w:rPr>
                <w:noProof/>
                <w:webHidden/>
              </w:rPr>
              <w:fldChar w:fldCharType="begin"/>
            </w:r>
            <w:r>
              <w:rPr>
                <w:noProof/>
                <w:webHidden/>
              </w:rPr>
              <w:instrText xml:space="preserve"> PAGEREF _Toc216824934 \h </w:instrText>
            </w:r>
            <w:r>
              <w:rPr>
                <w:noProof/>
                <w:webHidden/>
              </w:rPr>
            </w:r>
            <w:r>
              <w:rPr>
                <w:noProof/>
                <w:webHidden/>
              </w:rPr>
              <w:fldChar w:fldCharType="separate"/>
            </w:r>
            <w:r w:rsidR="003B5706">
              <w:rPr>
                <w:noProof/>
                <w:webHidden/>
              </w:rPr>
              <w:t>4</w:t>
            </w:r>
            <w:r>
              <w:rPr>
                <w:noProof/>
                <w:webHidden/>
              </w:rPr>
              <w:fldChar w:fldCharType="end"/>
            </w:r>
          </w:hyperlink>
        </w:p>
        <w:p w14:paraId="7EE120BA" w14:textId="46A2B825" w:rsidR="00FE5D02" w:rsidRDefault="00FE5D02">
          <w:pPr>
            <w:pStyle w:val="Inhopg2"/>
            <w:tabs>
              <w:tab w:val="right" w:leader="dot" w:pos="9016"/>
            </w:tabs>
            <w:rPr>
              <w:rFonts w:eastAsiaTheme="minorEastAsia"/>
              <w:noProof/>
              <w:kern w:val="2"/>
              <w:lang w:eastAsia="nl-NL"/>
              <w14:ligatures w14:val="standardContextual"/>
            </w:rPr>
          </w:pPr>
          <w:hyperlink w:anchor="_Toc216824935" w:history="1">
            <w:r w:rsidRPr="009B49B1">
              <w:rPr>
                <w:rStyle w:val="Hyperlink"/>
                <w:noProof/>
              </w:rPr>
              <w:t>2.2 WAN-Architectuur</w:t>
            </w:r>
            <w:r>
              <w:rPr>
                <w:noProof/>
                <w:webHidden/>
              </w:rPr>
              <w:tab/>
            </w:r>
            <w:r>
              <w:rPr>
                <w:noProof/>
                <w:webHidden/>
              </w:rPr>
              <w:fldChar w:fldCharType="begin"/>
            </w:r>
            <w:r>
              <w:rPr>
                <w:noProof/>
                <w:webHidden/>
              </w:rPr>
              <w:instrText xml:space="preserve"> PAGEREF _Toc216824935 \h </w:instrText>
            </w:r>
            <w:r>
              <w:rPr>
                <w:noProof/>
                <w:webHidden/>
              </w:rPr>
            </w:r>
            <w:r>
              <w:rPr>
                <w:noProof/>
                <w:webHidden/>
              </w:rPr>
              <w:fldChar w:fldCharType="separate"/>
            </w:r>
            <w:r w:rsidR="003B5706">
              <w:rPr>
                <w:noProof/>
                <w:webHidden/>
              </w:rPr>
              <w:t>4</w:t>
            </w:r>
            <w:r>
              <w:rPr>
                <w:noProof/>
                <w:webHidden/>
              </w:rPr>
              <w:fldChar w:fldCharType="end"/>
            </w:r>
          </w:hyperlink>
        </w:p>
        <w:p w14:paraId="1DB168A9" w14:textId="0C5319D7" w:rsidR="00FE5D02" w:rsidRDefault="00FE5D02">
          <w:pPr>
            <w:pStyle w:val="Inhopg2"/>
            <w:tabs>
              <w:tab w:val="right" w:leader="dot" w:pos="9016"/>
            </w:tabs>
            <w:rPr>
              <w:rFonts w:eastAsiaTheme="minorEastAsia"/>
              <w:noProof/>
              <w:kern w:val="2"/>
              <w:lang w:eastAsia="nl-NL"/>
              <w14:ligatures w14:val="standardContextual"/>
            </w:rPr>
          </w:pPr>
          <w:hyperlink w:anchor="_Toc216824936" w:history="1">
            <w:r w:rsidRPr="009B49B1">
              <w:rPr>
                <w:rStyle w:val="Hyperlink"/>
                <w:noProof/>
              </w:rPr>
              <w:t>2.3 Netwerkstructuur</w:t>
            </w:r>
            <w:r>
              <w:rPr>
                <w:noProof/>
                <w:webHidden/>
              </w:rPr>
              <w:tab/>
            </w:r>
            <w:r>
              <w:rPr>
                <w:noProof/>
                <w:webHidden/>
              </w:rPr>
              <w:fldChar w:fldCharType="begin"/>
            </w:r>
            <w:r>
              <w:rPr>
                <w:noProof/>
                <w:webHidden/>
              </w:rPr>
              <w:instrText xml:space="preserve"> PAGEREF _Toc216824936 \h </w:instrText>
            </w:r>
            <w:r>
              <w:rPr>
                <w:noProof/>
                <w:webHidden/>
              </w:rPr>
            </w:r>
            <w:r>
              <w:rPr>
                <w:noProof/>
                <w:webHidden/>
              </w:rPr>
              <w:fldChar w:fldCharType="separate"/>
            </w:r>
            <w:r w:rsidR="003B5706">
              <w:rPr>
                <w:noProof/>
                <w:webHidden/>
              </w:rPr>
              <w:t>5</w:t>
            </w:r>
            <w:r>
              <w:rPr>
                <w:noProof/>
                <w:webHidden/>
              </w:rPr>
              <w:fldChar w:fldCharType="end"/>
            </w:r>
          </w:hyperlink>
        </w:p>
        <w:p w14:paraId="3A08D89D" w14:textId="523B2F1D"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37" w:history="1">
            <w:r w:rsidRPr="009B49B1">
              <w:rPr>
                <w:rStyle w:val="Hyperlink"/>
                <w:noProof/>
              </w:rPr>
              <w:t>3.</w:t>
            </w:r>
            <w:r>
              <w:rPr>
                <w:rFonts w:eastAsiaTheme="minorEastAsia"/>
                <w:noProof/>
                <w:kern w:val="2"/>
                <w:lang w:eastAsia="nl-NL"/>
                <w14:ligatures w14:val="standardContextual"/>
              </w:rPr>
              <w:tab/>
            </w:r>
            <w:r w:rsidRPr="009B49B1">
              <w:rPr>
                <w:rStyle w:val="Hyperlink"/>
                <w:noProof/>
              </w:rPr>
              <w:t>Detailontwerp (Denis &amp; Seandric)</w:t>
            </w:r>
            <w:r>
              <w:rPr>
                <w:noProof/>
                <w:webHidden/>
              </w:rPr>
              <w:tab/>
            </w:r>
            <w:r>
              <w:rPr>
                <w:noProof/>
                <w:webHidden/>
              </w:rPr>
              <w:fldChar w:fldCharType="begin"/>
            </w:r>
            <w:r>
              <w:rPr>
                <w:noProof/>
                <w:webHidden/>
              </w:rPr>
              <w:instrText xml:space="preserve"> PAGEREF _Toc216824937 \h </w:instrText>
            </w:r>
            <w:r>
              <w:rPr>
                <w:noProof/>
                <w:webHidden/>
              </w:rPr>
            </w:r>
            <w:r>
              <w:rPr>
                <w:noProof/>
                <w:webHidden/>
              </w:rPr>
              <w:fldChar w:fldCharType="separate"/>
            </w:r>
            <w:r w:rsidR="003B5706">
              <w:rPr>
                <w:noProof/>
                <w:webHidden/>
              </w:rPr>
              <w:t>6</w:t>
            </w:r>
            <w:r>
              <w:rPr>
                <w:noProof/>
                <w:webHidden/>
              </w:rPr>
              <w:fldChar w:fldCharType="end"/>
            </w:r>
          </w:hyperlink>
        </w:p>
        <w:p w14:paraId="006AC1E0" w14:textId="4F5ED7A7" w:rsidR="00FE5D02" w:rsidRDefault="00FE5D02">
          <w:pPr>
            <w:pStyle w:val="Inhopg2"/>
            <w:tabs>
              <w:tab w:val="right" w:leader="dot" w:pos="9016"/>
            </w:tabs>
            <w:rPr>
              <w:rFonts w:eastAsiaTheme="minorEastAsia"/>
              <w:noProof/>
              <w:kern w:val="2"/>
              <w:lang w:eastAsia="nl-NL"/>
              <w14:ligatures w14:val="standardContextual"/>
            </w:rPr>
          </w:pPr>
          <w:hyperlink w:anchor="_Toc216824938" w:history="1">
            <w:r w:rsidRPr="009B49B1">
              <w:rPr>
                <w:rStyle w:val="Hyperlink"/>
                <w:noProof/>
              </w:rPr>
              <w:t>3.1. Delft</w:t>
            </w:r>
            <w:r>
              <w:rPr>
                <w:noProof/>
                <w:webHidden/>
              </w:rPr>
              <w:tab/>
            </w:r>
            <w:r>
              <w:rPr>
                <w:noProof/>
                <w:webHidden/>
              </w:rPr>
              <w:fldChar w:fldCharType="begin"/>
            </w:r>
            <w:r>
              <w:rPr>
                <w:noProof/>
                <w:webHidden/>
              </w:rPr>
              <w:instrText xml:space="preserve"> PAGEREF _Toc216824938 \h </w:instrText>
            </w:r>
            <w:r>
              <w:rPr>
                <w:noProof/>
                <w:webHidden/>
              </w:rPr>
            </w:r>
            <w:r>
              <w:rPr>
                <w:noProof/>
                <w:webHidden/>
              </w:rPr>
              <w:fldChar w:fldCharType="separate"/>
            </w:r>
            <w:r w:rsidR="003B5706">
              <w:rPr>
                <w:noProof/>
                <w:webHidden/>
              </w:rPr>
              <w:t>6</w:t>
            </w:r>
            <w:r>
              <w:rPr>
                <w:noProof/>
                <w:webHidden/>
              </w:rPr>
              <w:fldChar w:fldCharType="end"/>
            </w:r>
          </w:hyperlink>
        </w:p>
        <w:p w14:paraId="1A9C62C1" w14:textId="567CBA16" w:rsidR="00FE5D02" w:rsidRDefault="00FE5D02">
          <w:pPr>
            <w:pStyle w:val="Inhopg2"/>
            <w:tabs>
              <w:tab w:val="right" w:leader="dot" w:pos="9016"/>
            </w:tabs>
            <w:rPr>
              <w:rFonts w:eastAsiaTheme="minorEastAsia"/>
              <w:noProof/>
              <w:kern w:val="2"/>
              <w:lang w:eastAsia="nl-NL"/>
              <w14:ligatures w14:val="standardContextual"/>
            </w:rPr>
          </w:pPr>
          <w:hyperlink w:anchor="_Toc216824939" w:history="1">
            <w:r w:rsidRPr="009B49B1">
              <w:rPr>
                <w:rStyle w:val="Hyperlink"/>
                <w:noProof/>
              </w:rPr>
              <w:t>3.2. Aruba (Seandric)</w:t>
            </w:r>
            <w:r>
              <w:rPr>
                <w:noProof/>
                <w:webHidden/>
              </w:rPr>
              <w:tab/>
            </w:r>
            <w:r>
              <w:rPr>
                <w:noProof/>
                <w:webHidden/>
              </w:rPr>
              <w:fldChar w:fldCharType="begin"/>
            </w:r>
            <w:r>
              <w:rPr>
                <w:noProof/>
                <w:webHidden/>
              </w:rPr>
              <w:instrText xml:space="preserve"> PAGEREF _Toc216824939 \h </w:instrText>
            </w:r>
            <w:r>
              <w:rPr>
                <w:noProof/>
                <w:webHidden/>
              </w:rPr>
            </w:r>
            <w:r>
              <w:rPr>
                <w:noProof/>
                <w:webHidden/>
              </w:rPr>
              <w:fldChar w:fldCharType="separate"/>
            </w:r>
            <w:r w:rsidR="003B5706">
              <w:rPr>
                <w:noProof/>
                <w:webHidden/>
              </w:rPr>
              <w:t>8</w:t>
            </w:r>
            <w:r>
              <w:rPr>
                <w:noProof/>
                <w:webHidden/>
              </w:rPr>
              <w:fldChar w:fldCharType="end"/>
            </w:r>
          </w:hyperlink>
        </w:p>
        <w:p w14:paraId="7C853850" w14:textId="1B9117FB" w:rsidR="00FE5D02" w:rsidRDefault="00FE5D02">
          <w:pPr>
            <w:pStyle w:val="Inhopg2"/>
            <w:tabs>
              <w:tab w:val="right" w:leader="dot" w:pos="9016"/>
            </w:tabs>
            <w:rPr>
              <w:rFonts w:eastAsiaTheme="minorEastAsia"/>
              <w:noProof/>
              <w:kern w:val="2"/>
              <w:lang w:eastAsia="nl-NL"/>
              <w14:ligatures w14:val="standardContextual"/>
            </w:rPr>
          </w:pPr>
          <w:hyperlink w:anchor="_Toc216824940" w:history="1">
            <w:r w:rsidRPr="009B49B1">
              <w:rPr>
                <w:rStyle w:val="Hyperlink"/>
                <w:noProof/>
              </w:rPr>
              <w:t>3.3. Melbourne (Seandric)</w:t>
            </w:r>
            <w:r>
              <w:rPr>
                <w:noProof/>
                <w:webHidden/>
              </w:rPr>
              <w:tab/>
            </w:r>
            <w:r>
              <w:rPr>
                <w:noProof/>
                <w:webHidden/>
              </w:rPr>
              <w:fldChar w:fldCharType="begin"/>
            </w:r>
            <w:r>
              <w:rPr>
                <w:noProof/>
                <w:webHidden/>
              </w:rPr>
              <w:instrText xml:space="preserve"> PAGEREF _Toc216824940 \h </w:instrText>
            </w:r>
            <w:r>
              <w:rPr>
                <w:noProof/>
                <w:webHidden/>
              </w:rPr>
            </w:r>
            <w:r>
              <w:rPr>
                <w:noProof/>
                <w:webHidden/>
              </w:rPr>
              <w:fldChar w:fldCharType="separate"/>
            </w:r>
            <w:r w:rsidR="003B5706">
              <w:rPr>
                <w:noProof/>
                <w:webHidden/>
              </w:rPr>
              <w:t>9</w:t>
            </w:r>
            <w:r>
              <w:rPr>
                <w:noProof/>
                <w:webHidden/>
              </w:rPr>
              <w:fldChar w:fldCharType="end"/>
            </w:r>
          </w:hyperlink>
        </w:p>
        <w:p w14:paraId="1DCE553B" w14:textId="6232ED0B"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41" w:history="1">
            <w:r w:rsidRPr="009B49B1">
              <w:rPr>
                <w:rStyle w:val="Hyperlink"/>
                <w:noProof/>
              </w:rPr>
              <w:t>4.</w:t>
            </w:r>
            <w:r>
              <w:rPr>
                <w:rFonts w:eastAsiaTheme="minorEastAsia"/>
                <w:noProof/>
                <w:kern w:val="2"/>
                <w:lang w:eastAsia="nl-NL"/>
                <w14:ligatures w14:val="standardContextual"/>
              </w:rPr>
              <w:tab/>
            </w:r>
            <w:r w:rsidRPr="009B49B1">
              <w:rPr>
                <w:rStyle w:val="Hyperlink"/>
                <w:noProof/>
              </w:rPr>
              <w:t>IP-Plan</w:t>
            </w:r>
            <w:r>
              <w:rPr>
                <w:noProof/>
                <w:webHidden/>
              </w:rPr>
              <w:tab/>
            </w:r>
            <w:r>
              <w:rPr>
                <w:noProof/>
                <w:webHidden/>
              </w:rPr>
              <w:fldChar w:fldCharType="begin"/>
            </w:r>
            <w:r>
              <w:rPr>
                <w:noProof/>
                <w:webHidden/>
              </w:rPr>
              <w:instrText xml:space="preserve"> PAGEREF _Toc216824941 \h </w:instrText>
            </w:r>
            <w:r>
              <w:rPr>
                <w:noProof/>
                <w:webHidden/>
              </w:rPr>
            </w:r>
            <w:r>
              <w:rPr>
                <w:noProof/>
                <w:webHidden/>
              </w:rPr>
              <w:fldChar w:fldCharType="separate"/>
            </w:r>
            <w:r w:rsidR="003B5706">
              <w:rPr>
                <w:noProof/>
                <w:webHidden/>
              </w:rPr>
              <w:t>10</w:t>
            </w:r>
            <w:r>
              <w:rPr>
                <w:noProof/>
                <w:webHidden/>
              </w:rPr>
              <w:fldChar w:fldCharType="end"/>
            </w:r>
          </w:hyperlink>
        </w:p>
        <w:p w14:paraId="0FA8738E" w14:textId="213C61FF" w:rsidR="00FE5D02" w:rsidRDefault="00FE5D02">
          <w:pPr>
            <w:pStyle w:val="Inhopg2"/>
            <w:tabs>
              <w:tab w:val="right" w:leader="dot" w:pos="9016"/>
            </w:tabs>
            <w:rPr>
              <w:rFonts w:eastAsiaTheme="minorEastAsia"/>
              <w:noProof/>
              <w:kern w:val="2"/>
              <w:lang w:eastAsia="nl-NL"/>
              <w14:ligatures w14:val="standardContextual"/>
            </w:rPr>
          </w:pPr>
          <w:hyperlink w:anchor="_Toc216824942" w:history="1">
            <w:r w:rsidRPr="009B49B1">
              <w:rPr>
                <w:rStyle w:val="Hyperlink"/>
                <w:noProof/>
              </w:rPr>
              <w:t>4.1 Algemeen ontwerp IP-adressering</w:t>
            </w:r>
            <w:r>
              <w:rPr>
                <w:noProof/>
                <w:webHidden/>
              </w:rPr>
              <w:tab/>
            </w:r>
            <w:r>
              <w:rPr>
                <w:noProof/>
                <w:webHidden/>
              </w:rPr>
              <w:fldChar w:fldCharType="begin"/>
            </w:r>
            <w:r>
              <w:rPr>
                <w:noProof/>
                <w:webHidden/>
              </w:rPr>
              <w:instrText xml:space="preserve"> PAGEREF _Toc216824942 \h </w:instrText>
            </w:r>
            <w:r>
              <w:rPr>
                <w:noProof/>
                <w:webHidden/>
              </w:rPr>
            </w:r>
            <w:r>
              <w:rPr>
                <w:noProof/>
                <w:webHidden/>
              </w:rPr>
              <w:fldChar w:fldCharType="separate"/>
            </w:r>
            <w:r w:rsidR="003B5706">
              <w:rPr>
                <w:noProof/>
                <w:webHidden/>
              </w:rPr>
              <w:t>10</w:t>
            </w:r>
            <w:r>
              <w:rPr>
                <w:noProof/>
                <w:webHidden/>
              </w:rPr>
              <w:fldChar w:fldCharType="end"/>
            </w:r>
          </w:hyperlink>
        </w:p>
        <w:p w14:paraId="4C65CE20" w14:textId="180081D0" w:rsidR="00FE5D02" w:rsidRDefault="00FE5D02">
          <w:pPr>
            <w:pStyle w:val="Inhopg2"/>
            <w:tabs>
              <w:tab w:val="right" w:leader="dot" w:pos="9016"/>
            </w:tabs>
            <w:rPr>
              <w:rFonts w:eastAsiaTheme="minorEastAsia"/>
              <w:noProof/>
              <w:kern w:val="2"/>
              <w:lang w:eastAsia="nl-NL"/>
              <w14:ligatures w14:val="standardContextual"/>
            </w:rPr>
          </w:pPr>
          <w:hyperlink w:anchor="_Toc216824943" w:history="1">
            <w:r w:rsidRPr="009B49B1">
              <w:rPr>
                <w:rStyle w:val="Hyperlink"/>
                <w:noProof/>
              </w:rPr>
              <w:t>4.2 IPv4-adresseringsplan</w:t>
            </w:r>
            <w:r>
              <w:rPr>
                <w:noProof/>
                <w:webHidden/>
              </w:rPr>
              <w:tab/>
            </w:r>
            <w:r>
              <w:rPr>
                <w:noProof/>
                <w:webHidden/>
              </w:rPr>
              <w:fldChar w:fldCharType="begin"/>
            </w:r>
            <w:r>
              <w:rPr>
                <w:noProof/>
                <w:webHidden/>
              </w:rPr>
              <w:instrText xml:space="preserve"> PAGEREF _Toc216824943 \h </w:instrText>
            </w:r>
            <w:r>
              <w:rPr>
                <w:noProof/>
                <w:webHidden/>
              </w:rPr>
            </w:r>
            <w:r>
              <w:rPr>
                <w:noProof/>
                <w:webHidden/>
              </w:rPr>
              <w:fldChar w:fldCharType="separate"/>
            </w:r>
            <w:r w:rsidR="003B5706">
              <w:rPr>
                <w:noProof/>
                <w:webHidden/>
              </w:rPr>
              <w:t>10</w:t>
            </w:r>
            <w:r>
              <w:rPr>
                <w:noProof/>
                <w:webHidden/>
              </w:rPr>
              <w:fldChar w:fldCharType="end"/>
            </w:r>
          </w:hyperlink>
        </w:p>
        <w:p w14:paraId="78A17CA9" w14:textId="7302A594" w:rsidR="00FE5D02" w:rsidRDefault="00FE5D02">
          <w:pPr>
            <w:pStyle w:val="Inhopg2"/>
            <w:tabs>
              <w:tab w:val="right" w:leader="dot" w:pos="9016"/>
            </w:tabs>
            <w:rPr>
              <w:rFonts w:eastAsiaTheme="minorEastAsia"/>
              <w:noProof/>
              <w:kern w:val="2"/>
              <w:lang w:eastAsia="nl-NL"/>
              <w14:ligatures w14:val="standardContextual"/>
            </w:rPr>
          </w:pPr>
          <w:hyperlink w:anchor="_Toc216824944" w:history="1">
            <w:r w:rsidRPr="009B49B1">
              <w:rPr>
                <w:rStyle w:val="Hyperlink"/>
                <w:noProof/>
              </w:rPr>
              <w:t>4.3 IPv6-adresseringsplan</w:t>
            </w:r>
            <w:r>
              <w:rPr>
                <w:noProof/>
                <w:webHidden/>
              </w:rPr>
              <w:tab/>
            </w:r>
            <w:r>
              <w:rPr>
                <w:noProof/>
                <w:webHidden/>
              </w:rPr>
              <w:fldChar w:fldCharType="begin"/>
            </w:r>
            <w:r>
              <w:rPr>
                <w:noProof/>
                <w:webHidden/>
              </w:rPr>
              <w:instrText xml:space="preserve"> PAGEREF _Toc216824944 \h </w:instrText>
            </w:r>
            <w:r>
              <w:rPr>
                <w:noProof/>
                <w:webHidden/>
              </w:rPr>
            </w:r>
            <w:r>
              <w:rPr>
                <w:noProof/>
                <w:webHidden/>
              </w:rPr>
              <w:fldChar w:fldCharType="separate"/>
            </w:r>
            <w:r w:rsidR="003B5706">
              <w:rPr>
                <w:noProof/>
                <w:webHidden/>
              </w:rPr>
              <w:t>11</w:t>
            </w:r>
            <w:r>
              <w:rPr>
                <w:noProof/>
                <w:webHidden/>
              </w:rPr>
              <w:fldChar w:fldCharType="end"/>
            </w:r>
          </w:hyperlink>
        </w:p>
        <w:p w14:paraId="663853D5" w14:textId="0AC2AAE6" w:rsidR="00FE5D02" w:rsidRDefault="00FE5D02">
          <w:pPr>
            <w:pStyle w:val="Inhopg2"/>
            <w:tabs>
              <w:tab w:val="right" w:leader="dot" w:pos="9016"/>
            </w:tabs>
            <w:rPr>
              <w:rFonts w:eastAsiaTheme="minorEastAsia"/>
              <w:noProof/>
              <w:kern w:val="2"/>
              <w:lang w:eastAsia="nl-NL"/>
              <w14:ligatures w14:val="standardContextual"/>
            </w:rPr>
          </w:pPr>
          <w:hyperlink w:anchor="_Toc216824945" w:history="1">
            <w:r w:rsidRPr="009B49B1">
              <w:rPr>
                <w:rStyle w:val="Hyperlink"/>
                <w:noProof/>
              </w:rPr>
              <w:t>4.4 WAN-adressering</w:t>
            </w:r>
            <w:r>
              <w:rPr>
                <w:noProof/>
                <w:webHidden/>
              </w:rPr>
              <w:tab/>
            </w:r>
            <w:r>
              <w:rPr>
                <w:noProof/>
                <w:webHidden/>
              </w:rPr>
              <w:fldChar w:fldCharType="begin"/>
            </w:r>
            <w:r>
              <w:rPr>
                <w:noProof/>
                <w:webHidden/>
              </w:rPr>
              <w:instrText xml:space="preserve"> PAGEREF _Toc216824945 \h </w:instrText>
            </w:r>
            <w:r>
              <w:rPr>
                <w:noProof/>
                <w:webHidden/>
              </w:rPr>
            </w:r>
            <w:r>
              <w:rPr>
                <w:noProof/>
                <w:webHidden/>
              </w:rPr>
              <w:fldChar w:fldCharType="separate"/>
            </w:r>
            <w:r w:rsidR="003B5706">
              <w:rPr>
                <w:noProof/>
                <w:webHidden/>
              </w:rPr>
              <w:t>11</w:t>
            </w:r>
            <w:r>
              <w:rPr>
                <w:noProof/>
                <w:webHidden/>
              </w:rPr>
              <w:fldChar w:fldCharType="end"/>
            </w:r>
          </w:hyperlink>
        </w:p>
        <w:p w14:paraId="19F4F6B6" w14:textId="7A231223"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46" w:history="1">
            <w:r w:rsidRPr="009B49B1">
              <w:rPr>
                <w:rStyle w:val="Hyperlink"/>
                <w:noProof/>
              </w:rPr>
              <w:t>5.</w:t>
            </w:r>
            <w:r>
              <w:rPr>
                <w:rFonts w:eastAsiaTheme="minorEastAsia"/>
                <w:noProof/>
                <w:kern w:val="2"/>
                <w:lang w:eastAsia="nl-NL"/>
                <w14:ligatures w14:val="standardContextual"/>
              </w:rPr>
              <w:tab/>
            </w:r>
            <w:r w:rsidRPr="009B49B1">
              <w:rPr>
                <w:rStyle w:val="Hyperlink"/>
                <w:noProof/>
              </w:rPr>
              <w:t>Netwerkprotocollen (evt Security erbij?) (Vere)</w:t>
            </w:r>
            <w:r>
              <w:rPr>
                <w:noProof/>
                <w:webHidden/>
              </w:rPr>
              <w:tab/>
            </w:r>
            <w:r>
              <w:rPr>
                <w:noProof/>
                <w:webHidden/>
              </w:rPr>
              <w:fldChar w:fldCharType="begin"/>
            </w:r>
            <w:r>
              <w:rPr>
                <w:noProof/>
                <w:webHidden/>
              </w:rPr>
              <w:instrText xml:space="preserve"> PAGEREF _Toc216824946 \h </w:instrText>
            </w:r>
            <w:r>
              <w:rPr>
                <w:noProof/>
                <w:webHidden/>
              </w:rPr>
            </w:r>
            <w:r>
              <w:rPr>
                <w:noProof/>
                <w:webHidden/>
              </w:rPr>
              <w:fldChar w:fldCharType="separate"/>
            </w:r>
            <w:r w:rsidR="003B5706">
              <w:rPr>
                <w:noProof/>
                <w:webHidden/>
              </w:rPr>
              <w:t>11</w:t>
            </w:r>
            <w:r>
              <w:rPr>
                <w:noProof/>
                <w:webHidden/>
              </w:rPr>
              <w:fldChar w:fldCharType="end"/>
            </w:r>
          </w:hyperlink>
        </w:p>
        <w:p w14:paraId="65A95FE8" w14:textId="5E3C4CAA"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47" w:history="1">
            <w:r w:rsidRPr="009B49B1">
              <w:rPr>
                <w:rStyle w:val="Hyperlink"/>
                <w:noProof/>
              </w:rPr>
              <w:t>6.</w:t>
            </w:r>
            <w:r>
              <w:rPr>
                <w:rFonts w:eastAsiaTheme="minorEastAsia"/>
                <w:noProof/>
                <w:kern w:val="2"/>
                <w:lang w:eastAsia="nl-NL"/>
                <w14:ligatures w14:val="standardContextual"/>
              </w:rPr>
              <w:tab/>
            </w:r>
            <w:r w:rsidRPr="009B49B1">
              <w:rPr>
                <w:rStyle w:val="Hyperlink"/>
                <w:noProof/>
              </w:rPr>
              <w:t>Configuraties</w:t>
            </w:r>
            <w:r>
              <w:rPr>
                <w:noProof/>
                <w:webHidden/>
              </w:rPr>
              <w:tab/>
            </w:r>
            <w:r>
              <w:rPr>
                <w:noProof/>
                <w:webHidden/>
              </w:rPr>
              <w:fldChar w:fldCharType="begin"/>
            </w:r>
            <w:r>
              <w:rPr>
                <w:noProof/>
                <w:webHidden/>
              </w:rPr>
              <w:instrText xml:space="preserve"> PAGEREF _Toc216824947 \h </w:instrText>
            </w:r>
            <w:r>
              <w:rPr>
                <w:noProof/>
                <w:webHidden/>
              </w:rPr>
            </w:r>
            <w:r>
              <w:rPr>
                <w:noProof/>
                <w:webHidden/>
              </w:rPr>
              <w:fldChar w:fldCharType="separate"/>
            </w:r>
            <w:r w:rsidR="003B5706">
              <w:rPr>
                <w:noProof/>
                <w:webHidden/>
              </w:rPr>
              <w:t>12</w:t>
            </w:r>
            <w:r>
              <w:rPr>
                <w:noProof/>
                <w:webHidden/>
              </w:rPr>
              <w:fldChar w:fldCharType="end"/>
            </w:r>
          </w:hyperlink>
        </w:p>
        <w:p w14:paraId="2DD14589" w14:textId="613C8B11" w:rsidR="00FE5D02" w:rsidRDefault="00FE5D02">
          <w:pPr>
            <w:pStyle w:val="Inhopg2"/>
            <w:tabs>
              <w:tab w:val="right" w:leader="dot" w:pos="9016"/>
            </w:tabs>
            <w:rPr>
              <w:rFonts w:eastAsiaTheme="minorEastAsia"/>
              <w:noProof/>
              <w:kern w:val="2"/>
              <w:lang w:eastAsia="nl-NL"/>
              <w14:ligatures w14:val="standardContextual"/>
            </w:rPr>
          </w:pPr>
          <w:hyperlink w:anchor="_Toc216824948" w:history="1">
            <w:r w:rsidRPr="009B49B1">
              <w:rPr>
                <w:rStyle w:val="Hyperlink"/>
                <w:noProof/>
                <w:lang w:val="en-US"/>
              </w:rPr>
              <w:t>6.1. Switch (Vere Routing / Thomas Security)</w:t>
            </w:r>
            <w:r>
              <w:rPr>
                <w:noProof/>
                <w:webHidden/>
              </w:rPr>
              <w:tab/>
            </w:r>
            <w:r>
              <w:rPr>
                <w:noProof/>
                <w:webHidden/>
              </w:rPr>
              <w:fldChar w:fldCharType="begin"/>
            </w:r>
            <w:r>
              <w:rPr>
                <w:noProof/>
                <w:webHidden/>
              </w:rPr>
              <w:instrText xml:space="preserve"> PAGEREF _Toc216824948 \h </w:instrText>
            </w:r>
            <w:r>
              <w:rPr>
                <w:noProof/>
                <w:webHidden/>
              </w:rPr>
            </w:r>
            <w:r>
              <w:rPr>
                <w:noProof/>
                <w:webHidden/>
              </w:rPr>
              <w:fldChar w:fldCharType="separate"/>
            </w:r>
            <w:r w:rsidR="003B5706">
              <w:rPr>
                <w:noProof/>
                <w:webHidden/>
              </w:rPr>
              <w:t>15</w:t>
            </w:r>
            <w:r>
              <w:rPr>
                <w:noProof/>
                <w:webHidden/>
              </w:rPr>
              <w:fldChar w:fldCharType="end"/>
            </w:r>
          </w:hyperlink>
        </w:p>
        <w:p w14:paraId="50657515" w14:textId="7B785F06" w:rsidR="00FE5D02" w:rsidRDefault="00FE5D02">
          <w:pPr>
            <w:pStyle w:val="Inhopg2"/>
            <w:tabs>
              <w:tab w:val="right" w:leader="dot" w:pos="9016"/>
            </w:tabs>
            <w:rPr>
              <w:rFonts w:eastAsiaTheme="minorEastAsia"/>
              <w:noProof/>
              <w:kern w:val="2"/>
              <w:lang w:eastAsia="nl-NL"/>
              <w14:ligatures w14:val="standardContextual"/>
            </w:rPr>
          </w:pPr>
          <w:hyperlink w:anchor="_Toc216824949" w:history="1">
            <w:r w:rsidRPr="009B49B1">
              <w:rPr>
                <w:rStyle w:val="Hyperlink"/>
                <w:noProof/>
                <w:lang w:val="en-US"/>
              </w:rPr>
              <w:t>6.2. Router (Vere Routing / Thomas Security)</w:t>
            </w:r>
            <w:r>
              <w:rPr>
                <w:noProof/>
                <w:webHidden/>
              </w:rPr>
              <w:tab/>
            </w:r>
            <w:r>
              <w:rPr>
                <w:noProof/>
                <w:webHidden/>
              </w:rPr>
              <w:fldChar w:fldCharType="begin"/>
            </w:r>
            <w:r>
              <w:rPr>
                <w:noProof/>
                <w:webHidden/>
              </w:rPr>
              <w:instrText xml:space="preserve"> PAGEREF _Toc216824949 \h </w:instrText>
            </w:r>
            <w:r>
              <w:rPr>
                <w:noProof/>
                <w:webHidden/>
              </w:rPr>
            </w:r>
            <w:r>
              <w:rPr>
                <w:noProof/>
                <w:webHidden/>
              </w:rPr>
              <w:fldChar w:fldCharType="separate"/>
            </w:r>
            <w:r w:rsidR="003B5706">
              <w:rPr>
                <w:noProof/>
                <w:webHidden/>
              </w:rPr>
              <w:t>15</w:t>
            </w:r>
            <w:r>
              <w:rPr>
                <w:noProof/>
                <w:webHidden/>
              </w:rPr>
              <w:fldChar w:fldCharType="end"/>
            </w:r>
          </w:hyperlink>
        </w:p>
        <w:p w14:paraId="5F497813" w14:textId="2EE65274" w:rsidR="00FE5D02" w:rsidRDefault="00FE5D02">
          <w:pPr>
            <w:pStyle w:val="Inhopg2"/>
            <w:tabs>
              <w:tab w:val="right" w:leader="dot" w:pos="9016"/>
            </w:tabs>
            <w:rPr>
              <w:rFonts w:eastAsiaTheme="minorEastAsia"/>
              <w:noProof/>
              <w:kern w:val="2"/>
              <w:lang w:eastAsia="nl-NL"/>
              <w14:ligatures w14:val="standardContextual"/>
            </w:rPr>
          </w:pPr>
          <w:hyperlink w:anchor="_Toc216824950" w:history="1">
            <w:r w:rsidRPr="009B49B1">
              <w:rPr>
                <w:rStyle w:val="Hyperlink"/>
                <w:noProof/>
              </w:rPr>
              <w:t>6.3. ACL’s (Thomas)</w:t>
            </w:r>
            <w:r>
              <w:rPr>
                <w:noProof/>
                <w:webHidden/>
              </w:rPr>
              <w:tab/>
            </w:r>
            <w:r>
              <w:rPr>
                <w:noProof/>
                <w:webHidden/>
              </w:rPr>
              <w:fldChar w:fldCharType="begin"/>
            </w:r>
            <w:r>
              <w:rPr>
                <w:noProof/>
                <w:webHidden/>
              </w:rPr>
              <w:instrText xml:space="preserve"> PAGEREF _Toc216824950 \h </w:instrText>
            </w:r>
            <w:r>
              <w:rPr>
                <w:noProof/>
                <w:webHidden/>
              </w:rPr>
            </w:r>
            <w:r>
              <w:rPr>
                <w:noProof/>
                <w:webHidden/>
              </w:rPr>
              <w:fldChar w:fldCharType="separate"/>
            </w:r>
            <w:r w:rsidR="003B5706">
              <w:rPr>
                <w:noProof/>
                <w:webHidden/>
              </w:rPr>
              <w:t>15</w:t>
            </w:r>
            <w:r>
              <w:rPr>
                <w:noProof/>
                <w:webHidden/>
              </w:rPr>
              <w:fldChar w:fldCharType="end"/>
            </w:r>
          </w:hyperlink>
        </w:p>
        <w:p w14:paraId="20905BC1" w14:textId="79878B6F"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51" w:history="1">
            <w:r w:rsidRPr="009B49B1">
              <w:rPr>
                <w:rStyle w:val="Hyperlink"/>
                <w:noProof/>
              </w:rPr>
              <w:t>7.</w:t>
            </w:r>
            <w:r>
              <w:rPr>
                <w:rFonts w:eastAsiaTheme="minorEastAsia"/>
                <w:noProof/>
                <w:kern w:val="2"/>
                <w:lang w:eastAsia="nl-NL"/>
                <w14:ligatures w14:val="standardContextual"/>
              </w:rPr>
              <w:tab/>
            </w:r>
            <w:r w:rsidRPr="009B49B1">
              <w:rPr>
                <w:rStyle w:val="Hyperlink"/>
                <w:noProof/>
              </w:rPr>
              <w:t>Dienst (in het kort + verwijzen paper) (Thomas)</w:t>
            </w:r>
            <w:r>
              <w:rPr>
                <w:noProof/>
                <w:webHidden/>
              </w:rPr>
              <w:tab/>
            </w:r>
            <w:r>
              <w:rPr>
                <w:noProof/>
                <w:webHidden/>
              </w:rPr>
              <w:fldChar w:fldCharType="begin"/>
            </w:r>
            <w:r>
              <w:rPr>
                <w:noProof/>
                <w:webHidden/>
              </w:rPr>
              <w:instrText xml:space="preserve"> PAGEREF _Toc216824951 \h </w:instrText>
            </w:r>
            <w:r>
              <w:rPr>
                <w:noProof/>
                <w:webHidden/>
              </w:rPr>
            </w:r>
            <w:r>
              <w:rPr>
                <w:noProof/>
                <w:webHidden/>
              </w:rPr>
              <w:fldChar w:fldCharType="separate"/>
            </w:r>
            <w:r w:rsidR="003B5706">
              <w:rPr>
                <w:noProof/>
                <w:webHidden/>
              </w:rPr>
              <w:t>12</w:t>
            </w:r>
            <w:r>
              <w:rPr>
                <w:noProof/>
                <w:webHidden/>
              </w:rPr>
              <w:fldChar w:fldCharType="end"/>
            </w:r>
          </w:hyperlink>
        </w:p>
        <w:p w14:paraId="5D1CAF56" w14:textId="0E12DD2C"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52" w:history="1">
            <w:r w:rsidRPr="009B49B1">
              <w:rPr>
                <w:rStyle w:val="Hyperlink"/>
                <w:noProof/>
              </w:rPr>
              <w:t>8.</w:t>
            </w:r>
            <w:r>
              <w:rPr>
                <w:rFonts w:eastAsiaTheme="minorEastAsia"/>
                <w:noProof/>
                <w:kern w:val="2"/>
                <w:lang w:eastAsia="nl-NL"/>
                <w14:ligatures w14:val="standardContextual"/>
              </w:rPr>
              <w:tab/>
            </w:r>
            <w:r w:rsidRPr="009B49B1">
              <w:rPr>
                <w:rStyle w:val="Hyperlink"/>
                <w:noProof/>
              </w:rPr>
              <w:t>Security (Thomas)</w:t>
            </w:r>
            <w:r>
              <w:rPr>
                <w:noProof/>
                <w:webHidden/>
              </w:rPr>
              <w:tab/>
            </w:r>
            <w:r>
              <w:rPr>
                <w:noProof/>
                <w:webHidden/>
              </w:rPr>
              <w:fldChar w:fldCharType="begin"/>
            </w:r>
            <w:r>
              <w:rPr>
                <w:noProof/>
                <w:webHidden/>
              </w:rPr>
              <w:instrText xml:space="preserve"> PAGEREF _Toc216824952 \h </w:instrText>
            </w:r>
            <w:r>
              <w:rPr>
                <w:noProof/>
                <w:webHidden/>
              </w:rPr>
            </w:r>
            <w:r>
              <w:rPr>
                <w:noProof/>
                <w:webHidden/>
              </w:rPr>
              <w:fldChar w:fldCharType="separate"/>
            </w:r>
            <w:r w:rsidR="003B5706">
              <w:rPr>
                <w:noProof/>
                <w:webHidden/>
              </w:rPr>
              <w:t>13</w:t>
            </w:r>
            <w:r>
              <w:rPr>
                <w:noProof/>
                <w:webHidden/>
              </w:rPr>
              <w:fldChar w:fldCharType="end"/>
            </w:r>
          </w:hyperlink>
        </w:p>
        <w:p w14:paraId="307F673C" w14:textId="2E7FBEE8" w:rsidR="00FE5D02" w:rsidRDefault="00FE5D02">
          <w:pPr>
            <w:pStyle w:val="Inhopg1"/>
            <w:tabs>
              <w:tab w:val="left" w:pos="480"/>
              <w:tab w:val="right" w:leader="dot" w:pos="9016"/>
            </w:tabs>
            <w:rPr>
              <w:rFonts w:eastAsiaTheme="minorEastAsia"/>
              <w:noProof/>
              <w:kern w:val="2"/>
              <w:lang w:eastAsia="nl-NL"/>
              <w14:ligatures w14:val="standardContextual"/>
            </w:rPr>
          </w:pPr>
          <w:hyperlink w:anchor="_Toc216824953" w:history="1">
            <w:r w:rsidRPr="009B49B1">
              <w:rPr>
                <w:rStyle w:val="Hyperlink"/>
                <w:noProof/>
              </w:rPr>
              <w:t>9.</w:t>
            </w:r>
            <w:r>
              <w:rPr>
                <w:rFonts w:eastAsiaTheme="minorEastAsia"/>
                <w:noProof/>
                <w:kern w:val="2"/>
                <w:lang w:eastAsia="nl-NL"/>
                <w14:ligatures w14:val="standardContextual"/>
              </w:rPr>
              <w:tab/>
            </w:r>
            <w:r w:rsidRPr="009B49B1">
              <w:rPr>
                <w:rStyle w:val="Hyperlink"/>
                <w:noProof/>
              </w:rPr>
              <w:t>Proof of Concept (Seandric)</w:t>
            </w:r>
            <w:r>
              <w:rPr>
                <w:noProof/>
                <w:webHidden/>
              </w:rPr>
              <w:tab/>
            </w:r>
            <w:r>
              <w:rPr>
                <w:noProof/>
                <w:webHidden/>
              </w:rPr>
              <w:fldChar w:fldCharType="begin"/>
            </w:r>
            <w:r>
              <w:rPr>
                <w:noProof/>
                <w:webHidden/>
              </w:rPr>
              <w:instrText xml:space="preserve"> PAGEREF _Toc216824953 \h </w:instrText>
            </w:r>
            <w:r>
              <w:rPr>
                <w:noProof/>
                <w:webHidden/>
              </w:rPr>
            </w:r>
            <w:r>
              <w:rPr>
                <w:noProof/>
                <w:webHidden/>
              </w:rPr>
              <w:fldChar w:fldCharType="separate"/>
            </w:r>
            <w:r w:rsidR="003B5706">
              <w:rPr>
                <w:noProof/>
                <w:webHidden/>
              </w:rPr>
              <w:t>15</w:t>
            </w:r>
            <w:r>
              <w:rPr>
                <w:noProof/>
                <w:webHidden/>
              </w:rPr>
              <w:fldChar w:fldCharType="end"/>
            </w:r>
          </w:hyperlink>
        </w:p>
        <w:p w14:paraId="6784013D" w14:textId="22A83F57" w:rsidR="12C4040C" w:rsidRDefault="12C4040C" w:rsidP="12C4040C">
          <w:pPr>
            <w:pStyle w:val="Inhopg1"/>
            <w:tabs>
              <w:tab w:val="left" w:pos="480"/>
              <w:tab w:val="right" w:leader="dot" w:pos="9015"/>
            </w:tabs>
            <w:rPr>
              <w:rStyle w:val="Hyperlink"/>
            </w:rPr>
          </w:pPr>
          <w:r>
            <w:fldChar w:fldCharType="end"/>
          </w:r>
        </w:p>
      </w:sdtContent>
    </w:sdt>
    <w:p w14:paraId="4ABC6477" w14:textId="25296F31" w:rsidR="2AC5DB94" w:rsidRDefault="2AC5DB94" w:rsidP="2AC5DB94"/>
    <w:p w14:paraId="1AEDB867" w14:textId="0054F883" w:rsidR="2AC5DB94" w:rsidRDefault="2AC5DB94">
      <w:r>
        <w:br w:type="page"/>
      </w:r>
    </w:p>
    <w:p w14:paraId="37D03808" w14:textId="253C4247" w:rsidR="4283BDAB" w:rsidRDefault="4283BDAB" w:rsidP="3E0EADCA">
      <w:pPr>
        <w:pStyle w:val="Kop1"/>
        <w:numPr>
          <w:ilvl w:val="0"/>
          <w:numId w:val="3"/>
        </w:numPr>
      </w:pPr>
      <w:bookmarkStart w:id="0" w:name="_Toc216824932"/>
      <w:r>
        <w:lastRenderedPageBreak/>
        <w:t>Inleiding</w:t>
      </w:r>
      <w:r w:rsidR="79057101">
        <w:t xml:space="preserve"> (Vere)</w:t>
      </w:r>
      <w:bookmarkEnd w:id="0"/>
    </w:p>
    <w:p w14:paraId="0A07343C" w14:textId="77777777" w:rsidR="004F3C5B" w:rsidRDefault="004F3C5B" w:rsidP="004F3C5B">
      <w:r>
        <w:t xml:space="preserve">Dit ontwerprapport beschrijft het netwerkontwerp voor </w:t>
      </w:r>
      <w:proofErr w:type="spellStart"/>
      <w:r>
        <w:t>TropoMetrics</w:t>
      </w:r>
      <w:proofErr w:type="spellEnd"/>
      <w:r>
        <w:t xml:space="preserve">. Het doel van dit rapport is om een overzichtelijk, schaalbaar en veilig netwerk te presenteren, dat aansluit bij de huidige en toekomstige behoeften van de organisatie. </w:t>
      </w:r>
    </w:p>
    <w:p w14:paraId="516B8CCE" w14:textId="77777777" w:rsidR="004F3C5B" w:rsidRDefault="004F3C5B" w:rsidP="004F3C5B">
      <w:r>
        <w:t xml:space="preserve">Het document bestaat uit verschillende hoofdstukken, waaronder de architectuur, het detailontwerp per locatie, het IP-adresseringsplan, de gebruikte netwerkprotocollen en de configuraties van de belangrijkste netwerkcomponenten. </w:t>
      </w:r>
    </w:p>
    <w:p w14:paraId="26059EB8" w14:textId="77777777" w:rsidR="004F3C5B" w:rsidRDefault="004F3C5B" w:rsidP="004F3C5B">
      <w:r>
        <w:t>De belangrijkste uitgangspunten van het ontwerp zijn:</w:t>
      </w:r>
    </w:p>
    <w:p w14:paraId="40A6B131" w14:textId="77777777" w:rsidR="004F3C5B" w:rsidRDefault="004F3C5B" w:rsidP="004F3C5B">
      <w:pPr>
        <w:pStyle w:val="Lijstalinea"/>
        <w:numPr>
          <w:ilvl w:val="0"/>
          <w:numId w:val="23"/>
        </w:numPr>
      </w:pPr>
      <w:r>
        <w:t>Beschikbaarheid en redundantie: het netwerk moet bestand zijn tegen storingen en uitval van componenten</w:t>
      </w:r>
    </w:p>
    <w:p w14:paraId="55E86F0E" w14:textId="77777777" w:rsidR="004F3C5B" w:rsidRDefault="004F3C5B" w:rsidP="004F3C5B">
      <w:pPr>
        <w:pStyle w:val="Lijstalinea"/>
        <w:numPr>
          <w:ilvl w:val="0"/>
          <w:numId w:val="23"/>
        </w:numPr>
      </w:pPr>
      <w:r>
        <w:t xml:space="preserve">Schaalbaarheid: het ontwerp moet meegroeien met de organisatie en eenvoudig </w:t>
      </w:r>
      <w:proofErr w:type="spellStart"/>
      <w:r>
        <w:t>uitbreidbaar</w:t>
      </w:r>
      <w:proofErr w:type="spellEnd"/>
      <w:r>
        <w:t xml:space="preserve"> zijn</w:t>
      </w:r>
    </w:p>
    <w:p w14:paraId="50F94626" w14:textId="77777777" w:rsidR="004F3C5B" w:rsidRDefault="004F3C5B" w:rsidP="004F3C5B">
      <w:pPr>
        <w:pStyle w:val="Lijstalinea"/>
        <w:numPr>
          <w:ilvl w:val="0"/>
          <w:numId w:val="23"/>
        </w:numPr>
      </w:pPr>
      <w:r>
        <w:t>Beveiliging: gevoelige data en interne systemen moeten beschermd zijn tegen ongeautoriseerde toegang</w:t>
      </w:r>
    </w:p>
    <w:p w14:paraId="06050663" w14:textId="77777777" w:rsidR="004F3C5B" w:rsidRDefault="004F3C5B" w:rsidP="004F3C5B">
      <w:pPr>
        <w:pStyle w:val="Lijstalinea"/>
        <w:numPr>
          <w:ilvl w:val="0"/>
          <w:numId w:val="23"/>
        </w:numPr>
      </w:pPr>
      <w:r>
        <w:t>Beheerbaarheid: het netwerk moet overzichtelijk en goed te monitoren zijn, zodat beheer efficiënt kan plaatsvinden</w:t>
      </w:r>
    </w:p>
    <w:p w14:paraId="09D2AAA2" w14:textId="77777777" w:rsidR="004F3C5B" w:rsidRDefault="004F3C5B" w:rsidP="004F3C5B">
      <w:pPr>
        <w:pStyle w:val="Lijstalinea"/>
        <w:numPr>
          <w:ilvl w:val="0"/>
          <w:numId w:val="23"/>
        </w:numPr>
      </w:pPr>
      <w:r>
        <w:t>Consistentie tussen locaties: door een uniforme opzet wordt het beheer vereenvoudigd en worden fouten voorkomen</w:t>
      </w:r>
    </w:p>
    <w:p w14:paraId="40A1D903" w14:textId="4924DE0E" w:rsidR="49828470" w:rsidRDefault="49828470" w:rsidP="49828470"/>
    <w:p w14:paraId="7440BAD2" w14:textId="1D3AB14D" w:rsidR="49828470" w:rsidRDefault="49828470" w:rsidP="49828470"/>
    <w:p w14:paraId="72D8B1D0" w14:textId="5B9C5017" w:rsidR="49828470" w:rsidRDefault="49828470" w:rsidP="49828470"/>
    <w:p w14:paraId="1EDD1E58" w14:textId="18B28FA6" w:rsidR="49828470" w:rsidRDefault="49828470" w:rsidP="49828470"/>
    <w:p w14:paraId="2A5DFA3D" w14:textId="462CD3FC" w:rsidR="49828470" w:rsidRDefault="49828470" w:rsidP="49828470"/>
    <w:p w14:paraId="7D6C1A59" w14:textId="68602C0B" w:rsidR="49828470" w:rsidRDefault="49828470" w:rsidP="49828470"/>
    <w:p w14:paraId="6394DC64" w14:textId="79593901" w:rsidR="49828470" w:rsidRDefault="49828470" w:rsidP="49828470"/>
    <w:p w14:paraId="4375A748" w14:textId="6879B5D1" w:rsidR="49828470" w:rsidRDefault="49828470" w:rsidP="49828470"/>
    <w:p w14:paraId="53EE62D1" w14:textId="7CD4DAF7" w:rsidR="49828470" w:rsidRDefault="49828470" w:rsidP="49828470"/>
    <w:p w14:paraId="2AC52490" w14:textId="73494CCB" w:rsidR="49828470" w:rsidRDefault="49828470" w:rsidP="49828470"/>
    <w:p w14:paraId="3B449440" w14:textId="479DEE64" w:rsidR="49828470" w:rsidRDefault="49828470" w:rsidP="49828470"/>
    <w:p w14:paraId="7F18AD56" w14:textId="393CB127" w:rsidR="49828470" w:rsidRDefault="49828470" w:rsidP="49828470"/>
    <w:p w14:paraId="5CB74CC2" w14:textId="083C4669" w:rsidR="49828470" w:rsidRDefault="49828470" w:rsidP="49828470"/>
    <w:p w14:paraId="668D8DE2" w14:textId="77777777" w:rsidR="00587193" w:rsidRDefault="00587193" w:rsidP="49828470"/>
    <w:p w14:paraId="4E229108" w14:textId="08C18998" w:rsidR="073DFB19" w:rsidRDefault="073DFB19" w:rsidP="49828470">
      <w:pPr>
        <w:pStyle w:val="Kop1"/>
        <w:numPr>
          <w:ilvl w:val="0"/>
          <w:numId w:val="3"/>
        </w:numPr>
      </w:pPr>
      <w:bookmarkStart w:id="1" w:name="_Toc216824933"/>
      <w:r>
        <w:lastRenderedPageBreak/>
        <w:t>Architectuurontwerp</w:t>
      </w:r>
      <w:r w:rsidR="31714650">
        <w:t xml:space="preserve"> ( </w:t>
      </w:r>
      <w:proofErr w:type="spellStart"/>
      <w:r w:rsidR="31714650">
        <w:t>Seandric</w:t>
      </w:r>
      <w:proofErr w:type="spellEnd"/>
      <w:r w:rsidR="31714650">
        <w:t>)</w:t>
      </w:r>
      <w:bookmarkEnd w:id="1"/>
    </w:p>
    <w:p w14:paraId="532A0EB3" w14:textId="04F0994B" w:rsidR="008318FE" w:rsidRDefault="008318FE" w:rsidP="00FE5D02">
      <w:pPr>
        <w:pStyle w:val="Kop2"/>
      </w:pPr>
      <w:bookmarkStart w:id="2" w:name="_Toc216824934"/>
      <w:r>
        <w:t>2.1 Uitganspunten</w:t>
      </w:r>
      <w:bookmarkEnd w:id="2"/>
      <w:r w:rsidR="009D43FD">
        <w:t xml:space="preserve"> </w:t>
      </w:r>
      <w:r w:rsidR="009D43FD" w:rsidRPr="009D43FD">
        <w:rPr>
          <w:noProof/>
        </w:rPr>
        <w:drawing>
          <wp:inline distT="0" distB="0" distL="0" distR="0" wp14:anchorId="71F29E7F" wp14:editId="3B07FA43">
            <wp:extent cx="2242868" cy="2557207"/>
            <wp:effectExtent l="0" t="0" r="5080" b="0"/>
            <wp:docPr id="1261047351" name="Afbeelding 1" descr="Afbeelding met tekst, diagram, schermopname,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7351" name="Afbeelding 1" descr="Afbeelding met tekst, diagram, schermopname, kaart&#10;&#10;Door AI gegenereerde inhoud is mogelijk onjuist."/>
                    <pic:cNvPicPr/>
                  </pic:nvPicPr>
                  <pic:blipFill>
                    <a:blip r:embed="rId11"/>
                    <a:stretch>
                      <a:fillRect/>
                    </a:stretch>
                  </pic:blipFill>
                  <pic:spPr>
                    <a:xfrm>
                      <a:off x="0" y="0"/>
                      <a:ext cx="2253078" cy="2568848"/>
                    </a:xfrm>
                    <a:prstGeom prst="rect">
                      <a:avLst/>
                    </a:prstGeom>
                  </pic:spPr>
                </pic:pic>
              </a:graphicData>
            </a:graphic>
          </wp:inline>
        </w:drawing>
      </w:r>
      <w:r w:rsidR="009D43FD">
        <w:t xml:space="preserve">   </w:t>
      </w:r>
    </w:p>
    <w:p w14:paraId="27B14EE4" w14:textId="1A91B416" w:rsidR="009D43FD" w:rsidRPr="009D43FD" w:rsidRDefault="009D43FD" w:rsidP="009D43FD">
      <w:r>
        <w:t>MISSCHIEN BIJLAGE ERBIJ OFZ.</w:t>
      </w:r>
    </w:p>
    <w:p w14:paraId="7739BD39" w14:textId="0840E4B3" w:rsidR="005940D1" w:rsidRDefault="008665B5" w:rsidP="00FE5D02">
      <w:r w:rsidRPr="008665B5">
        <w:t xml:space="preserve">Dit hoofdstuk beschrijft het architectuurontwerp van het netwerk van </w:t>
      </w:r>
      <w:proofErr w:type="spellStart"/>
      <w:r w:rsidRPr="008665B5">
        <w:t>TropoMetrics</w:t>
      </w:r>
      <w:proofErr w:type="spellEnd"/>
      <w:r w:rsidRPr="008665B5">
        <w:t xml:space="preserve"> op hoofdlijnen. </w:t>
      </w:r>
      <w:r w:rsidR="00A03674" w:rsidRPr="00A03674">
        <w:t xml:space="preserve">De architectuur vormt het ontwerp op hoofdlijnen en geeft inzicht in de gekozen structuur, principes en technologieën. De focus ligt hierbij op overzicht, onderbouwing van keuzes en toekomstbestendigheid. Detailconfiguraties en </w:t>
      </w:r>
      <w:proofErr w:type="spellStart"/>
      <w:r w:rsidR="00A03674" w:rsidRPr="00A03674">
        <w:t>locatiespecifieke</w:t>
      </w:r>
      <w:proofErr w:type="spellEnd"/>
      <w:r w:rsidR="00A03674" w:rsidRPr="00A03674">
        <w:t xml:space="preserve"> uitwerkingen worden in de volgende hoofdstukken behandeld.</w:t>
      </w:r>
    </w:p>
    <w:p w14:paraId="71FEB807" w14:textId="4D1896EE" w:rsidR="00FE5D02" w:rsidRPr="00FE5D02" w:rsidRDefault="008665B5" w:rsidP="00FE5D02">
      <w:r w:rsidRPr="008665B5">
        <w:t>Het netwerkontwerp is gebaseerd op het Programma van Eisen</w:t>
      </w:r>
      <w:r w:rsidR="005940D1">
        <w:t xml:space="preserve"> en</w:t>
      </w:r>
      <w:r w:rsidRPr="008665B5">
        <w:t xml:space="preserve"> het Plan van Aanpak. Daarbij is onderscheid gemaakt tussen een hoofdlocatie waar centrale diensten draaien en nevenlocaties met een ondersteunende functie. Dit uitgangspunt voorkomt een uniform ontwerp voor alle locaties en maakt het mogelijk om beschikbaarheid en kosten in balans te houden.</w:t>
      </w:r>
    </w:p>
    <w:p w14:paraId="7CF47028" w14:textId="25FD1E2A" w:rsidR="00FE5D02" w:rsidRDefault="00FE5D02" w:rsidP="00FE5D02">
      <w:pPr>
        <w:pStyle w:val="Kop2"/>
      </w:pPr>
      <w:bookmarkStart w:id="3" w:name="_Toc216824935"/>
      <w:r>
        <w:t>2.2 WAN-Architectuur</w:t>
      </w:r>
      <w:bookmarkEnd w:id="3"/>
    </w:p>
    <w:p w14:paraId="17916AD6" w14:textId="77777777" w:rsidR="00A15057" w:rsidRDefault="00A15057" w:rsidP="008665B5">
      <w:r w:rsidRPr="005D6852">
        <w:rPr>
          <w:noProof/>
        </w:rPr>
        <w:drawing>
          <wp:inline distT="0" distB="0" distL="0" distR="0" wp14:anchorId="3904A2AB" wp14:editId="01E14BDF">
            <wp:extent cx="3552825" cy="2308194"/>
            <wp:effectExtent l="0" t="0" r="0" b="0"/>
            <wp:docPr id="1273988676" name="Afbeelding 1" descr="Afbeelding met tekst, schermopname, dia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88676" name="Afbeelding 1" descr="Afbeelding met tekst, schermopname, diagram, nummer&#10;&#10;Door AI gegenereerde inhoud is mogelijk onjuist."/>
                    <pic:cNvPicPr/>
                  </pic:nvPicPr>
                  <pic:blipFill>
                    <a:blip r:embed="rId12"/>
                    <a:stretch>
                      <a:fillRect/>
                    </a:stretch>
                  </pic:blipFill>
                  <pic:spPr>
                    <a:xfrm>
                      <a:off x="0" y="0"/>
                      <a:ext cx="3565568" cy="2316473"/>
                    </a:xfrm>
                    <a:prstGeom prst="rect">
                      <a:avLst/>
                    </a:prstGeom>
                  </pic:spPr>
                </pic:pic>
              </a:graphicData>
            </a:graphic>
          </wp:inline>
        </w:drawing>
      </w:r>
    </w:p>
    <w:p w14:paraId="75303B18" w14:textId="3B286402" w:rsidR="008665B5" w:rsidRDefault="00A15057" w:rsidP="008665B5">
      <w:r w:rsidRPr="00A15057">
        <w:lastRenderedPageBreak/>
        <w:t xml:space="preserve">Het netwerk van </w:t>
      </w:r>
      <w:proofErr w:type="spellStart"/>
      <w:r w:rsidRPr="00A15057">
        <w:t>TropoMetrics</w:t>
      </w:r>
      <w:proofErr w:type="spellEnd"/>
      <w:r w:rsidRPr="00A15057">
        <w:t xml:space="preserve"> bestaat uit drie locaties: Delft, Aruba en Melbourne. Deze locaties zijn onderling verbonden via een door de ISP geleverde WAN-verbinding op basis van BGP-VPN. Deze architectuur maakt dynamische route-uitwisseling mogelijk en ondersteunt een schaalbare </w:t>
      </w:r>
      <w:proofErr w:type="spellStart"/>
      <w:r w:rsidRPr="00A15057">
        <w:t>multi</w:t>
      </w:r>
      <w:proofErr w:type="spellEnd"/>
      <w:r w:rsidRPr="00A15057">
        <w:t>-site omgeving. Elke locatie beschikt over een eigen internetverbinding (</w:t>
      </w:r>
      <w:proofErr w:type="spellStart"/>
      <w:r w:rsidRPr="00A15057">
        <w:t>local</w:t>
      </w:r>
      <w:proofErr w:type="spellEnd"/>
      <w:r w:rsidRPr="00A15057">
        <w:t xml:space="preserve"> </w:t>
      </w:r>
      <w:proofErr w:type="spellStart"/>
      <w:r w:rsidRPr="00A15057">
        <w:t>breakout</w:t>
      </w:r>
      <w:proofErr w:type="spellEnd"/>
      <w:r w:rsidRPr="00A15057">
        <w:t xml:space="preserve">). Hierdoor wordt internetverkeer lokaal afgehandeld en niet onnodig via een centrale locatie gerouteerd. Dit vermindert </w:t>
      </w:r>
      <w:proofErr w:type="spellStart"/>
      <w:r w:rsidRPr="00A15057">
        <w:t>latency</w:t>
      </w:r>
      <w:proofErr w:type="spellEnd"/>
      <w:r w:rsidRPr="00A15057">
        <w:t xml:space="preserve">, verlaagt de afhankelijkheid van één knooppunt en draagt bij aan de robuustheid van het netwerk. De gekozen WAN-architectuur maakt het bovendien mogelijk om in de toekomst extra locaties toe te voegen zonder ingrijpende wijzigingen aan het bestaande ontwerp. </w:t>
      </w:r>
    </w:p>
    <w:p w14:paraId="64817DD9" w14:textId="77777777" w:rsidR="00A15057" w:rsidRPr="008665B5" w:rsidRDefault="00A15057" w:rsidP="008665B5"/>
    <w:p w14:paraId="12EE9BC0" w14:textId="19EF9655" w:rsidR="00FE5D02" w:rsidRDefault="00FE5D02" w:rsidP="00FE5D02">
      <w:pPr>
        <w:pStyle w:val="Kop2"/>
      </w:pPr>
      <w:bookmarkStart w:id="4" w:name="_Toc216824936"/>
      <w:r>
        <w:t>2.3 Netwerkstructuur</w:t>
      </w:r>
      <w:bookmarkEnd w:id="4"/>
    </w:p>
    <w:p w14:paraId="2BEF2F74" w14:textId="2CA1A55D" w:rsidR="00AA5FDC" w:rsidRDefault="00AA5FDC" w:rsidP="00AA5FDC">
      <w:r>
        <w:t xml:space="preserve">Binnen het netwerk is een duidelijk onderscheid gemaakt tussen een hoofdlocatie en nevenlocaties. De hoofdlocatie vervult een centrale rol binnen de dienstverlening van </w:t>
      </w:r>
      <w:proofErr w:type="spellStart"/>
      <w:r>
        <w:t>TropoMetrics</w:t>
      </w:r>
      <w:proofErr w:type="spellEnd"/>
      <w:r>
        <w:t xml:space="preserve"> en stelt daarom hogere eisen aan beschikbaarheid. Het netwerkontwerp houdt hier rekening mee door redundantie toe te passen op architectuurniveau. Nevenlocaties hebben een beperkter netwerkontwerp dat past bij hun ondersteunende functie en lagere beschikbaarheidseisen.</w:t>
      </w:r>
    </w:p>
    <w:p w14:paraId="00FF76DA" w14:textId="11FC312A" w:rsidR="00A15057" w:rsidRPr="00A15057" w:rsidRDefault="00AA5FDC" w:rsidP="00AA5FDC">
      <w:r>
        <w:t xml:space="preserve">Het netwerk is logisch gesegmenteerd in STAFFNET, CALCNET, INTRANET en DMZNET. Deze segmentatie zorgt voor een overzichtelijke netwerkstructuur waarin duidelijk is welke typen systemen en diensten waar zijn gepositioneerd. Publiek toegankelijke diensten zijn logisch gescheiden van interne systemen, terwijl interne diensten centraal zijn geplaatst binnen de netwerkstructuur. Deze opzet zorgt ervoor dat het netwerk begrijpelijk, beheersbaar en </w:t>
      </w:r>
      <w:proofErr w:type="spellStart"/>
      <w:r>
        <w:t>uitbreidbaar</w:t>
      </w:r>
      <w:proofErr w:type="spellEnd"/>
      <w:r>
        <w:t xml:space="preserve"> blijft. Indien een nevenlocatie in de toekomst een belangrijkere rol krijgt, kan het ontwerp worden uitgebreid richting een architectuur met hogere beschikbaarheid zonder het netwerkfundament te wijzigen.</w:t>
      </w:r>
    </w:p>
    <w:p w14:paraId="04E418E5" w14:textId="57F136D2" w:rsidR="49828470" w:rsidRDefault="49828470" w:rsidP="49828470"/>
    <w:p w14:paraId="38DC5C14" w14:textId="6BCAD6FF" w:rsidR="49828470" w:rsidRDefault="49828470" w:rsidP="49828470"/>
    <w:p w14:paraId="38E781ED" w14:textId="403EC126" w:rsidR="49828470" w:rsidRDefault="49828470" w:rsidP="49828470"/>
    <w:p w14:paraId="65E781E5" w14:textId="43EC778A" w:rsidR="49828470" w:rsidRDefault="49828470" w:rsidP="49828470"/>
    <w:p w14:paraId="188A252C" w14:textId="7EA2937D" w:rsidR="49828470" w:rsidRDefault="49828470" w:rsidP="49828470"/>
    <w:p w14:paraId="26747B31" w14:textId="09EDF910" w:rsidR="49828470" w:rsidRDefault="49828470" w:rsidP="49828470"/>
    <w:p w14:paraId="7EDE98E8" w14:textId="2D4395A1" w:rsidR="49828470" w:rsidRDefault="49828470" w:rsidP="49828470"/>
    <w:p w14:paraId="1606CE77" w14:textId="3EA0976F" w:rsidR="49828470" w:rsidRDefault="49828470" w:rsidP="49828470"/>
    <w:p w14:paraId="412699AB" w14:textId="0CF11267" w:rsidR="49828470" w:rsidRDefault="49828470" w:rsidP="49828470"/>
    <w:p w14:paraId="579E64E3" w14:textId="616EC432" w:rsidR="49828470" w:rsidRDefault="49828470" w:rsidP="49828470"/>
    <w:p w14:paraId="159C6608" w14:textId="47F7C179" w:rsidR="49828470" w:rsidRDefault="49828470" w:rsidP="49828470"/>
    <w:p w14:paraId="1EFABF00" w14:textId="5B64ADD2" w:rsidR="49828470" w:rsidRDefault="49828470" w:rsidP="49828470"/>
    <w:p w14:paraId="57C2CE37" w14:textId="16F20135" w:rsidR="49828470" w:rsidRDefault="49828470" w:rsidP="49828470"/>
    <w:p w14:paraId="7763A91F" w14:textId="01CB04C9" w:rsidR="49828470" w:rsidRDefault="49828470" w:rsidP="49828470"/>
    <w:p w14:paraId="48C85BD9" w14:textId="7DC94C74" w:rsidR="12C4040C" w:rsidRDefault="12C4040C"/>
    <w:p w14:paraId="7264A755" w14:textId="532211E3" w:rsidR="12C4040C" w:rsidRDefault="12C4040C"/>
    <w:p w14:paraId="50E9B2B9" w14:textId="36E4E992" w:rsidR="12C4040C" w:rsidRDefault="12C4040C" w:rsidP="12C4040C"/>
    <w:p w14:paraId="43348842" w14:textId="22F92595" w:rsidR="433A79A3" w:rsidRDefault="073DFB19" w:rsidP="49828470">
      <w:pPr>
        <w:pStyle w:val="Kop1"/>
        <w:numPr>
          <w:ilvl w:val="0"/>
          <w:numId w:val="3"/>
        </w:numPr>
      </w:pPr>
      <w:bookmarkStart w:id="5" w:name="_Toc216824937"/>
      <w:r>
        <w:t>Detailontwerp</w:t>
      </w:r>
      <w:r w:rsidR="3D968C36">
        <w:t xml:space="preserve"> (Denis &amp; </w:t>
      </w:r>
      <w:proofErr w:type="spellStart"/>
      <w:r w:rsidR="3D968C36">
        <w:t>Seandric</w:t>
      </w:r>
      <w:proofErr w:type="spellEnd"/>
      <w:r w:rsidR="3D968C36">
        <w:t>)</w:t>
      </w:r>
      <w:bookmarkEnd w:id="5"/>
    </w:p>
    <w:p w14:paraId="139F8DEC" w14:textId="25F982D0" w:rsidR="003E6CF6" w:rsidRPr="003E6CF6" w:rsidRDefault="00551A0C" w:rsidP="003E6CF6">
      <w:r>
        <w:t>Inleiding (</w:t>
      </w:r>
      <w:proofErr w:type="spellStart"/>
      <w:r>
        <w:t>seandric</w:t>
      </w:r>
      <w:proofErr w:type="spellEnd"/>
      <w:r>
        <w:t>)</w:t>
      </w:r>
    </w:p>
    <w:p w14:paraId="3E362659" w14:textId="58873B56" w:rsidR="5F6D1526" w:rsidRDefault="11F4B189" w:rsidP="49828470">
      <w:pPr>
        <w:pStyle w:val="Kop2"/>
      </w:pPr>
      <w:bookmarkStart w:id="6" w:name="_Toc216824938"/>
      <w:r>
        <w:t xml:space="preserve">3.1. </w:t>
      </w:r>
      <w:r w:rsidR="073DFB19">
        <w:t>Delft</w:t>
      </w:r>
      <w:bookmarkEnd w:id="6"/>
      <w:r w:rsidR="63E6A147">
        <w:t xml:space="preserve"> </w:t>
      </w:r>
      <w:r w:rsidR="00511A2D" w:rsidRPr="00511A2D">
        <w:rPr>
          <w:noProof/>
        </w:rPr>
        <w:drawing>
          <wp:inline distT="0" distB="0" distL="0" distR="0" wp14:anchorId="56FC4482" wp14:editId="54E4CA1F">
            <wp:extent cx="4280490" cy="4132053"/>
            <wp:effectExtent l="0" t="0" r="6350" b="1905"/>
            <wp:docPr id="878587118"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7118" name="Afbeelding 1" descr="Afbeelding met tekst, schermopname, diagram, lijn&#10;&#10;Door AI gegenereerde inhoud is mogelijk onjuist."/>
                    <pic:cNvPicPr/>
                  </pic:nvPicPr>
                  <pic:blipFill>
                    <a:blip r:embed="rId13"/>
                    <a:stretch>
                      <a:fillRect/>
                    </a:stretch>
                  </pic:blipFill>
                  <pic:spPr>
                    <a:xfrm>
                      <a:off x="0" y="0"/>
                      <a:ext cx="4284552" cy="4135974"/>
                    </a:xfrm>
                    <a:prstGeom prst="rect">
                      <a:avLst/>
                    </a:prstGeom>
                  </pic:spPr>
                </pic:pic>
              </a:graphicData>
            </a:graphic>
          </wp:inline>
        </w:drawing>
      </w:r>
    </w:p>
    <w:p w14:paraId="2281AA56" w14:textId="34313872" w:rsidR="46735EDE" w:rsidRDefault="46735EDE" w:rsidP="12C4040C">
      <w:r>
        <w:t xml:space="preserve">De locatie Delft fungeert als het hoofdkantoor van </w:t>
      </w:r>
      <w:proofErr w:type="spellStart"/>
      <w:r>
        <w:t>TropoMetrics</w:t>
      </w:r>
      <w:proofErr w:type="spellEnd"/>
      <w:r>
        <w:t xml:space="preserve"> en is de grootste en meest centrale locatie binnen het netwerk. In Delft zijn alle afdelingen aanwezig en daarnaast worden hier de interne IT-diensten, het rekencluster en de publiek toegankelijke diensten gehost. Omdat deze locatie een cruciale rol speelt binnen de </w:t>
      </w:r>
      <w:r>
        <w:lastRenderedPageBreak/>
        <w:t>organisatie, is het netwerkontwerp gericht op hoge beschikbaarheid, schaalbaarheid en een duidelijke scheiding van netwerkfuncties.</w:t>
      </w:r>
    </w:p>
    <w:p w14:paraId="62865240" w14:textId="7B5E68CA" w:rsidR="5F87C7E2" w:rsidRDefault="5F87C7E2" w:rsidP="12C4040C">
      <w:r>
        <w:t xml:space="preserve">Voor Delft is gekozen voor een redundante </w:t>
      </w:r>
      <w:proofErr w:type="spellStart"/>
      <w:r>
        <w:t>collapsed-core</w:t>
      </w:r>
      <w:proofErr w:type="spellEnd"/>
      <w:r>
        <w:t xml:space="preserve"> netwerktopologie. In dit ontwerp vormen twee </w:t>
      </w:r>
      <w:proofErr w:type="spellStart"/>
      <w:r>
        <w:t>multilayer</w:t>
      </w:r>
      <w:proofErr w:type="spellEnd"/>
      <w:r>
        <w:t xml:space="preserve"> switches gezamenlijk de kern van het netwerk. Deze switches verzorgen zowel de distributie als de routing tussen de verschillende netwerksegmenten. Door te werken met twee </w:t>
      </w:r>
      <w:proofErr w:type="spellStart"/>
      <w:r>
        <w:t>multilayer</w:t>
      </w:r>
      <w:proofErr w:type="spellEnd"/>
      <w:r>
        <w:t xml:space="preserve"> switches wordt voorkomen dat één enkel apparaat een single point of failure vormt. Alle access switches zijn redundant aangesloten op beide </w:t>
      </w:r>
      <w:proofErr w:type="spellStart"/>
      <w:r>
        <w:t>multilayer</w:t>
      </w:r>
      <w:proofErr w:type="spellEnd"/>
      <w:r>
        <w:t xml:space="preserve"> switches, waardoor het netwerk operationeel blijft bij uitval van een </w:t>
      </w:r>
      <w:proofErr w:type="spellStart"/>
      <w:r>
        <w:t>uplink</w:t>
      </w:r>
      <w:proofErr w:type="spellEnd"/>
      <w:r>
        <w:t xml:space="preserve"> of één van de </w:t>
      </w:r>
      <w:proofErr w:type="spellStart"/>
      <w:r>
        <w:t>core</w:t>
      </w:r>
      <w:proofErr w:type="spellEnd"/>
      <w:r>
        <w:t>-apparaten.</w:t>
      </w:r>
    </w:p>
    <w:p w14:paraId="46CA85C1" w14:textId="3EE09482" w:rsidR="12AA7DE9" w:rsidRDefault="12AA7DE9" w:rsidP="12C4040C">
      <w:r>
        <w:t xml:space="preserve">De </w:t>
      </w:r>
      <w:proofErr w:type="spellStart"/>
      <w:r>
        <w:t>multilayer</w:t>
      </w:r>
      <w:proofErr w:type="spellEnd"/>
      <w:r>
        <w:t xml:space="preserve"> switches zijn onderling verbonden via een </w:t>
      </w:r>
      <w:proofErr w:type="spellStart"/>
      <w:r>
        <w:t>EtherChannel</w:t>
      </w:r>
      <w:proofErr w:type="spellEnd"/>
      <w:r>
        <w:t xml:space="preserve">. Hierdoor wordt niet alleen extra bandbreedte gerealiseerd, maar ook redundantie op linkniveau. Een vergelijkbare opzet is toegepast in de koppeling richting de WAN-routers. In Delft zijn twee routers geplaatst die samen zorgen voor de verbinding met de ISP en het BGP-VPN naar de andere locaties. Deze routers zijn zowel onderling als richting de </w:t>
      </w:r>
      <w:proofErr w:type="spellStart"/>
      <w:r>
        <w:t>core</w:t>
      </w:r>
      <w:proofErr w:type="spellEnd"/>
      <w:r>
        <w:t xml:space="preserve"> redundant verbonden, zodat ook de WAN-connectiviteit geen enkelvoudig faalpunt bevat.</w:t>
      </w:r>
    </w:p>
    <w:p w14:paraId="5BFA03CF" w14:textId="481F95CF" w:rsidR="178BC5E3" w:rsidRDefault="178BC5E3" w:rsidP="12C4040C">
      <w:r>
        <w:t xml:space="preserve">In het netwerk wordt op verschillende plekken gebruikgemaakt van </w:t>
      </w:r>
      <w:proofErr w:type="spellStart"/>
      <w:r>
        <w:t>EtherChannel</w:t>
      </w:r>
      <w:proofErr w:type="spellEnd"/>
      <w:r>
        <w:t>. Hierbij worden meerdere fysieke verbindingen samengevoegd tot één logische verbinding. Dit zorgt voor extra bandbreedte en biedt redundantie, waardoor de verbinding actief blijft wanneer één van de links uitvalt. Omdat deze opzet kan leiden tot meerdere netwerkpaden, wordt Spanning Tree Protocol gebruikt om lussen te voorkomen en de stabiliteit van het netwerk te behouden. Door per VLAN vaste root-</w:t>
      </w:r>
      <w:proofErr w:type="spellStart"/>
      <w:r>
        <w:t>bridges</w:t>
      </w:r>
      <w:proofErr w:type="spellEnd"/>
      <w:r>
        <w:t xml:space="preserve"> te definiëren blijft het netwerk overzichtelijk en goed beheersbaar.</w:t>
      </w:r>
    </w:p>
    <w:p w14:paraId="63CC0054" w14:textId="1A2A3959" w:rsidR="6B31B0E0" w:rsidRDefault="6B31B0E0" w:rsidP="12C4040C">
      <w:r>
        <w:t xml:space="preserve">Het netwerk in Delft is logisch gesegmenteerd in meerdere </w:t>
      </w:r>
      <w:proofErr w:type="spellStart"/>
      <w:r>
        <w:t>VLAN’s</w:t>
      </w:r>
      <w:proofErr w:type="spellEnd"/>
      <w:r>
        <w:t xml:space="preserve">. Deze segmentatie is toegepast om verschillende typen verkeer van elkaar te scheiden en zo prestaties, beheerbaarheid en beveiliging te verbeteren. Medewerkers maken gebruik van aparte </w:t>
      </w:r>
      <w:proofErr w:type="spellStart"/>
      <w:r>
        <w:t>VLAN’s</w:t>
      </w:r>
      <w:proofErr w:type="spellEnd"/>
      <w:r>
        <w:t xml:space="preserve"> voor </w:t>
      </w:r>
      <w:proofErr w:type="spellStart"/>
      <w:r>
        <w:t>bedrade</w:t>
      </w:r>
      <w:proofErr w:type="spellEnd"/>
      <w:r>
        <w:t xml:space="preserve"> en draadloze toegang, terwijl gastgebruikers volledig gescheiden zijn van interne systemen. Daarnaast zijn er afzonderlijke segmenten ingericht voor interne servers, het rekencluster, publiek toegankelijke diensten en netwerkbeheer. Elk VLAN vormt een eigen netwerksegment, waarbij routing tussen de </w:t>
      </w:r>
      <w:proofErr w:type="spellStart"/>
      <w:r>
        <w:t>VLAN’s</w:t>
      </w:r>
      <w:proofErr w:type="spellEnd"/>
      <w:r>
        <w:t xml:space="preserve"> plaatsvindt op de </w:t>
      </w:r>
      <w:proofErr w:type="spellStart"/>
      <w:r>
        <w:t>multilayer</w:t>
      </w:r>
      <w:proofErr w:type="spellEnd"/>
      <w:r>
        <w:t xml:space="preserve"> switches.</w:t>
      </w:r>
    </w:p>
    <w:p w14:paraId="2D0FACB4" w14:textId="2C5F970F" w:rsidR="12C4040C" w:rsidRDefault="12C4040C" w:rsidP="12C4040C"/>
    <w:p w14:paraId="23D97D60" w14:textId="22875FDA" w:rsidR="12C4040C" w:rsidRDefault="12C4040C" w:rsidP="12C4040C"/>
    <w:p w14:paraId="144617AB" w14:textId="178AE532" w:rsidR="12C4040C" w:rsidRDefault="12C4040C" w:rsidP="12C4040C"/>
    <w:p w14:paraId="05DBB5D0" w14:textId="1AF1910C" w:rsidR="12C4040C" w:rsidRDefault="12C4040C" w:rsidP="12C4040C"/>
    <w:p w14:paraId="3E9DFF77" w14:textId="7571F890" w:rsidR="6B31B0E0" w:rsidRDefault="6B31B0E0" w:rsidP="12C4040C">
      <w:r>
        <w:lastRenderedPageBreak/>
        <w:t>De serveromgeving binnen Delft is logisch verdeeld over de netwerksegmenten. Interne servers zijn ondergebracht in het intranetsegment, zodat deze alleen intern bereikbaar zijn. Diensten die vanaf het internet toegankelijk moeten zijn, zijn geplaatst in een apart DMZ-segment. Deze scheiding beperkt het risico dat een extern bereikbare dienst directe toegang kan krijgen tot interne systemen. Het beheer van netwerkapparatuur vindt plaats via een apart managementsegment, dat alleen toegankelijk is voor de IT-afdeling.</w:t>
      </w:r>
    </w:p>
    <w:p w14:paraId="5BEF1E87" w14:textId="67AB3402" w:rsidR="0B568BD4" w:rsidRDefault="0B568BD4" w:rsidP="12C4040C">
      <w:r>
        <w:t>Bij het ontwerp van het Delft-netwerk is nadrukkelijk rekening gehouden met beveiliging. Door het toepassen van netwerksegmentatie worden ongewenste verbindingen tussen gebruikers, servers en beheernetwerken voorkomen. Gastnetwerken zijn volledig gescheiden van bedrijfsnetwerken en beheerinterfaces zijn niet toegankelijk voor reguliere gebruikers. Verdere beveiligingsmaatregelen, zoals toegangsbeperkingen tussen segmenten, worden in latere hoofdstukken technisch uitgewerkt.</w:t>
      </w:r>
    </w:p>
    <w:p w14:paraId="1BC94CB5" w14:textId="2502959D" w:rsidR="5F6D1526" w:rsidRDefault="4158B295" w:rsidP="49828470">
      <w:pPr>
        <w:pStyle w:val="Kop2"/>
      </w:pPr>
      <w:bookmarkStart w:id="7" w:name="_Toc216824939"/>
      <w:r>
        <w:t xml:space="preserve">3.2. </w:t>
      </w:r>
      <w:r w:rsidR="073DFB19">
        <w:t>Aruba</w:t>
      </w:r>
      <w:r w:rsidR="12372F9F">
        <w:t xml:space="preserve"> (</w:t>
      </w:r>
      <w:proofErr w:type="spellStart"/>
      <w:r w:rsidR="12372F9F">
        <w:t>Seandric</w:t>
      </w:r>
      <w:proofErr w:type="spellEnd"/>
      <w:r w:rsidR="12372F9F">
        <w:t>)</w:t>
      </w:r>
      <w:bookmarkEnd w:id="7"/>
      <w:r w:rsidR="008179F6" w:rsidRPr="008179F6">
        <w:rPr>
          <w:noProof/>
        </w:rPr>
        <w:t xml:space="preserve"> </w:t>
      </w:r>
      <w:r w:rsidR="008179F6" w:rsidRPr="008179F6">
        <w:rPr>
          <w:noProof/>
        </w:rPr>
        <w:drawing>
          <wp:inline distT="0" distB="0" distL="0" distR="0" wp14:anchorId="06D78BE4" wp14:editId="415B84CA">
            <wp:extent cx="3867714" cy="2234241"/>
            <wp:effectExtent l="0" t="0" r="0" b="0"/>
            <wp:docPr id="542008229"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8229" name="Afbeelding 1" descr="Afbeelding met tekst, diagram, schermopname, lijn&#10;&#10;Door AI gegenereerde inhoud is mogelijk onjuist."/>
                    <pic:cNvPicPr/>
                  </pic:nvPicPr>
                  <pic:blipFill>
                    <a:blip r:embed="rId14"/>
                    <a:stretch>
                      <a:fillRect/>
                    </a:stretch>
                  </pic:blipFill>
                  <pic:spPr>
                    <a:xfrm>
                      <a:off x="0" y="0"/>
                      <a:ext cx="3873339" cy="2237491"/>
                    </a:xfrm>
                    <a:prstGeom prst="rect">
                      <a:avLst/>
                    </a:prstGeom>
                  </pic:spPr>
                </pic:pic>
              </a:graphicData>
            </a:graphic>
          </wp:inline>
        </w:drawing>
      </w:r>
    </w:p>
    <w:p w14:paraId="572AD4F9" w14:textId="2BD2F4F2" w:rsidR="00F709A0" w:rsidRDefault="00F709A0" w:rsidP="00F709A0">
      <w:r>
        <w:t xml:space="preserve">De locatie Aruba is binnen het netwerkontwerp ingericht als nevenlocatie met een ondersteunende rol. Op deze locatie bevinden zich uitsluitend marketing- en salesmedewerkers en worden geen centrale diensten of servers gehost. Het detailontwerp is daarom gericht op eenvoud, betrouwbaarheid en kostenefficiëntie, terwijl het volledig aansluit op de centrale architectuur van </w:t>
      </w:r>
      <w:proofErr w:type="spellStart"/>
      <w:r>
        <w:t>TropoMetrics</w:t>
      </w:r>
      <w:proofErr w:type="spellEnd"/>
      <w:r>
        <w:t>.</w:t>
      </w:r>
    </w:p>
    <w:p w14:paraId="288F9858" w14:textId="5BA55B4F" w:rsidR="00F709A0" w:rsidRDefault="00F709A0" w:rsidP="00F709A0">
      <w:r>
        <w:t>De netwerkinfrastructuur van Aruba bestaat uit één router die fungeert als centraal knooppunt voor de locatie. Deze router verzorgt de verbinding met het WAN richting Delft via de door de ISP geleverde BGP-VPN-verbinding en biedt daarnaast directe internettoegang via de lokale ISP (</w:t>
      </w:r>
      <w:proofErr w:type="spellStart"/>
      <w:r>
        <w:t>local</w:t>
      </w:r>
      <w:proofErr w:type="spellEnd"/>
      <w:r>
        <w:t xml:space="preserve"> </w:t>
      </w:r>
      <w:proofErr w:type="spellStart"/>
      <w:r>
        <w:t>breakout</w:t>
      </w:r>
      <w:proofErr w:type="spellEnd"/>
      <w:r>
        <w:t>). Door deze functies te combineren in één component blijft het ontwerp overzichtelijk en beheersbaar.</w:t>
      </w:r>
    </w:p>
    <w:p w14:paraId="27D43B97" w14:textId="77777777" w:rsidR="00F709A0" w:rsidRDefault="00F709A0" w:rsidP="00F709A0">
      <w:r>
        <w:t xml:space="preserve">Achter de router bevindt zich de lokale </w:t>
      </w:r>
      <w:proofErr w:type="spellStart"/>
      <w:r>
        <w:t>switchinglaag</w:t>
      </w:r>
      <w:proofErr w:type="spellEnd"/>
      <w:r>
        <w:t xml:space="preserve"> waarop werkplekken en eventuele draadloze toegangspunten zijn aangesloten. De router verzorgt de routing tussen het lokale </w:t>
      </w:r>
      <w:proofErr w:type="spellStart"/>
      <w:r>
        <w:t>subnet</w:t>
      </w:r>
      <w:proofErr w:type="spellEnd"/>
      <w:r>
        <w:t xml:space="preserve"> en het WAN. Er is bewust geen redundante router of firewall geplaatst. De </w:t>
      </w:r>
      <w:r>
        <w:lastRenderedPageBreak/>
        <w:t xml:space="preserve">reden hiervoor is dat Aruba geen </w:t>
      </w:r>
      <w:proofErr w:type="spellStart"/>
      <w:r>
        <w:t>bedrijfskritische</w:t>
      </w:r>
      <w:proofErr w:type="spellEnd"/>
      <w:r>
        <w:t xml:space="preserve"> diensten aanbiedt en dat uitval van deze locatie geen directe impact heeft op klanten of kernprocessen van </w:t>
      </w:r>
      <w:proofErr w:type="spellStart"/>
      <w:r>
        <w:t>TropoMetrics</w:t>
      </w:r>
      <w:proofErr w:type="spellEnd"/>
      <w:r>
        <w:t>.</w:t>
      </w:r>
    </w:p>
    <w:p w14:paraId="13FEDE9C" w14:textId="77777777" w:rsidR="00F709A0" w:rsidRDefault="00F709A0" w:rsidP="00F709A0"/>
    <w:p w14:paraId="751E68A9" w14:textId="33AEB67A" w:rsidR="00F709A0" w:rsidRPr="00F709A0" w:rsidRDefault="00F709A0" w:rsidP="00F709A0">
      <w:r>
        <w:t xml:space="preserve">De gekozen opzet sluit goed aan bij het totale netwerkontwerp. Aruba maakt gebruik van dezelfde WAN-architectuur en routeringsprincipes als de andere locaties, waardoor configuraties grotendeels herbruikbaar zijn. Dit vereenvoudigt beheer en </w:t>
      </w:r>
      <w:proofErr w:type="spellStart"/>
      <w:r>
        <w:t>troubleshooting</w:t>
      </w:r>
      <w:proofErr w:type="spellEnd"/>
      <w:r>
        <w:t xml:space="preserve"> en verlaagt de operationele complexiteit. Mocht de locatie Aruba in de toekomst een grotere rol krijgen, dan kan het ontwerp relatief eenvoudig worden uitgebreid met extra componenten zonder aanpassing van het netwerkfundament.</w:t>
      </w:r>
    </w:p>
    <w:p w14:paraId="5818EC73" w14:textId="77777777" w:rsidR="008732AD" w:rsidRPr="008732AD" w:rsidRDefault="008732AD" w:rsidP="008732AD"/>
    <w:p w14:paraId="2959653E" w14:textId="5CCB9212" w:rsidR="5F6D1526" w:rsidRDefault="3E55DCFE" w:rsidP="49828470">
      <w:pPr>
        <w:pStyle w:val="Kop2"/>
      </w:pPr>
      <w:bookmarkStart w:id="8" w:name="_Toc216824940"/>
      <w:r>
        <w:t xml:space="preserve">3.3. </w:t>
      </w:r>
      <w:r w:rsidR="073DFB19">
        <w:t>Melbourne</w:t>
      </w:r>
      <w:r w:rsidR="02C77181">
        <w:t xml:space="preserve"> </w:t>
      </w:r>
      <w:r w:rsidR="6664EBE1">
        <w:t>(</w:t>
      </w:r>
      <w:proofErr w:type="spellStart"/>
      <w:r w:rsidR="6664EBE1">
        <w:t>Seandric</w:t>
      </w:r>
      <w:proofErr w:type="spellEnd"/>
      <w:r w:rsidR="6664EBE1">
        <w:t>)</w:t>
      </w:r>
      <w:bookmarkEnd w:id="8"/>
      <w:r w:rsidR="008179F6" w:rsidRPr="008179F6">
        <w:rPr>
          <w:noProof/>
        </w:rPr>
        <w:t xml:space="preserve"> </w:t>
      </w:r>
      <w:r w:rsidR="008179F6" w:rsidRPr="008179F6">
        <w:rPr>
          <w:noProof/>
        </w:rPr>
        <w:drawing>
          <wp:inline distT="0" distB="0" distL="0" distR="0" wp14:anchorId="0B8FA7AA" wp14:editId="187A951E">
            <wp:extent cx="2829464" cy="1678682"/>
            <wp:effectExtent l="0" t="0" r="0" b="0"/>
            <wp:docPr id="1618181207"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1207" name="Afbeelding 1" descr="Afbeelding met tekst, diagram, schermopname, lijn&#10;&#10;Door AI gegenereerde inhoud is mogelijk onjuist."/>
                    <pic:cNvPicPr/>
                  </pic:nvPicPr>
                  <pic:blipFill>
                    <a:blip r:embed="rId15"/>
                    <a:stretch>
                      <a:fillRect/>
                    </a:stretch>
                  </pic:blipFill>
                  <pic:spPr>
                    <a:xfrm>
                      <a:off x="0" y="0"/>
                      <a:ext cx="2832773" cy="1680645"/>
                    </a:xfrm>
                    <a:prstGeom prst="rect">
                      <a:avLst/>
                    </a:prstGeom>
                  </pic:spPr>
                </pic:pic>
              </a:graphicData>
            </a:graphic>
          </wp:inline>
        </w:drawing>
      </w:r>
    </w:p>
    <w:p w14:paraId="2C38061C" w14:textId="435456A8" w:rsidR="00386BDB" w:rsidRDefault="00386BDB" w:rsidP="00386BDB">
      <w:r>
        <w:t xml:space="preserve">De locatie Melbourne heeft, net als Aruba, een ondersteunende rol binnen </w:t>
      </w:r>
      <w:proofErr w:type="spellStart"/>
      <w:r>
        <w:t>TropoMetrics</w:t>
      </w:r>
      <w:proofErr w:type="spellEnd"/>
      <w:r>
        <w:t xml:space="preserve"> en is primair ingericht voor marketing- en salesactiviteiten. Om consistentie en beheersbaarheid te waarborgen, is het netwerkontwerp van Melbourne vrijwel identiek aan dat van Aruba.</w:t>
      </w:r>
    </w:p>
    <w:p w14:paraId="0388D843" w14:textId="0970B00A" w:rsidR="00386BDB" w:rsidRDefault="00386BDB" w:rsidP="00386BDB">
      <w:r>
        <w:t xml:space="preserve">Ook in Melbourne is gekozen voor één router als centraal netwerkcomponent. Deze router verzorgt de WAN-verbinding richting Delft via de BGP-VPN van de ISP en handelt lokaal internetverkeer af via de eigen internetverbinding. Door gebruik te maken van </w:t>
      </w:r>
      <w:proofErr w:type="spellStart"/>
      <w:r>
        <w:t>local</w:t>
      </w:r>
      <w:proofErr w:type="spellEnd"/>
      <w:r>
        <w:t xml:space="preserve"> </w:t>
      </w:r>
      <w:proofErr w:type="spellStart"/>
      <w:r>
        <w:t>breakout</w:t>
      </w:r>
      <w:proofErr w:type="spellEnd"/>
      <w:r>
        <w:t xml:space="preserve"> wordt voorkomen dat internetverkeer onnodig via de hoofdlocatie wordt geleid, wat de prestaties voor gebruikers op locatie verbetert.</w:t>
      </w:r>
    </w:p>
    <w:p w14:paraId="47527103" w14:textId="72103B6A" w:rsidR="00386BDB" w:rsidRDefault="00386BDB" w:rsidP="00386BDB">
      <w:r>
        <w:t xml:space="preserve">De lokale router is gekoppeld aan een eenvoudige </w:t>
      </w:r>
      <w:proofErr w:type="spellStart"/>
      <w:r>
        <w:t>switchinglaag</w:t>
      </w:r>
      <w:proofErr w:type="spellEnd"/>
      <w:r>
        <w:t xml:space="preserve"> voor de werkplekken. Net als bij Aruba is geen redundante infrastructuur toegepast. Deze keuze is bewust gemaakt omdat Melbourne geen centrale diensten host en een hogere beschikbaarheid geen functionele meerwaarde biedt in verhouding tot de extra kosten.</w:t>
      </w:r>
    </w:p>
    <w:p w14:paraId="4C707A61" w14:textId="40C66578" w:rsidR="00386BDB" w:rsidRPr="00386BDB" w:rsidRDefault="00386BDB" w:rsidP="00386BDB">
      <w:r>
        <w:t xml:space="preserve">Door Melbourne volgens hetzelfde ontwerpprincipe als Aruba op te zetten, ontstaat een uniform model voor nevenlocaties binnen </w:t>
      </w:r>
      <w:proofErr w:type="spellStart"/>
      <w:r>
        <w:t>TropoMetrics</w:t>
      </w:r>
      <w:proofErr w:type="spellEnd"/>
      <w:r>
        <w:t>. Dit maakt het netwerk voorspelbaar en schaalbaar. Nieuwe nevenlocaties kunnen volgens hetzelfde ontwerp worden toegevoegd, terwijl bestaande locaties eenvoudig kunnen worden opgeschaald indien hun rol binnen de organisatie verandert.</w:t>
      </w:r>
    </w:p>
    <w:p w14:paraId="00273B24" w14:textId="0261DE7A" w:rsidR="500920F1" w:rsidRDefault="7AF5456E" w:rsidP="2274C92F">
      <w:pPr>
        <w:pStyle w:val="Kop2"/>
      </w:pPr>
      <w:r>
        <w:lastRenderedPageBreak/>
        <w:t>3.4 Kosten</w:t>
      </w:r>
    </w:p>
    <w:p w14:paraId="5B0AF614" w14:textId="45D53839" w:rsidR="5F6D1526" w:rsidRDefault="7FF82A41" w:rsidP="49828470">
      <w:pPr>
        <w:pStyle w:val="Kop1"/>
        <w:numPr>
          <w:ilvl w:val="0"/>
          <w:numId w:val="3"/>
        </w:numPr>
      </w:pPr>
      <w:bookmarkStart w:id="9" w:name="_Toc216824941"/>
      <w:r>
        <w:t>IP-</w:t>
      </w:r>
      <w:r w:rsidR="6D66B135">
        <w:t>Plan</w:t>
      </w:r>
      <w:bookmarkEnd w:id="9"/>
    </w:p>
    <w:p w14:paraId="1E5EF144" w14:textId="01751F7E" w:rsidR="6D66B135" w:rsidRDefault="6D66B135" w:rsidP="12C4040C">
      <w:pPr>
        <w:pStyle w:val="Kop2"/>
      </w:pPr>
      <w:bookmarkStart w:id="10" w:name="_Toc216824942"/>
      <w:r w:rsidRPr="12C4040C">
        <w:t>4.1 Algemeen ontwerp IP-adressering</w:t>
      </w:r>
      <w:bookmarkEnd w:id="10"/>
    </w:p>
    <w:p w14:paraId="5E138DCE" w14:textId="0C1A55D4" w:rsidR="4C7EA789" w:rsidRDefault="4C7EA789" w:rsidP="12C4040C">
      <w:r w:rsidRPr="12C4040C">
        <w:t xml:space="preserve">Voor het netwerk van </w:t>
      </w:r>
      <w:proofErr w:type="spellStart"/>
      <w:r w:rsidRPr="12C4040C">
        <w:t>TropoMetrics</w:t>
      </w:r>
      <w:proofErr w:type="spellEnd"/>
      <w:r w:rsidRPr="12C4040C">
        <w:t xml:space="preserve"> is gekozen voor een duidelijke en schaalbare IP-adresseringsstructuur. Het IP-plan sluit direct aan op de netwerksegmentatie en topologie zoals beschreven in het detailontwerp. Zowel IPv4 als IPv6 zijn toegepast in een </w:t>
      </w:r>
      <w:proofErr w:type="spellStart"/>
      <w:r w:rsidRPr="12C4040C">
        <w:t>dual</w:t>
      </w:r>
      <w:proofErr w:type="spellEnd"/>
      <w:r w:rsidRPr="12C4040C">
        <w:t>-stack ontwerp, zodat het netwerk voorbereid is op toekomstige groei en moderne netwerktoepassingen.</w:t>
      </w:r>
    </w:p>
    <w:p w14:paraId="5D742F06" w14:textId="49568405" w:rsidR="4C7EA789" w:rsidRDefault="4C7EA789" w:rsidP="12C4040C">
      <w:r w:rsidRPr="12C4040C">
        <w:t xml:space="preserve">Voor IPv4 wordt gebruikgemaakt van private adressen. Per VLAN is een volledig </w:t>
      </w:r>
      <w:proofErr w:type="spellStart"/>
      <w:r w:rsidRPr="12C4040C">
        <w:t>subnet</w:t>
      </w:r>
      <w:proofErr w:type="spellEnd"/>
      <w:r w:rsidRPr="12C4040C">
        <w:t xml:space="preserve"> toegewezen, zodat voldoende ruimte beschikbaar blijft voor uitbreiding zonder herontwerp van het netwerk. De default gateway is in elk </w:t>
      </w:r>
      <w:proofErr w:type="spellStart"/>
      <w:r w:rsidRPr="12C4040C">
        <w:t>subnet</w:t>
      </w:r>
      <w:proofErr w:type="spellEnd"/>
      <w:r w:rsidRPr="12C4040C">
        <w:t xml:space="preserve"> vastgelegd op het eerste bruikbare adres, zodat de adressering consistent en herkenbaar blijft. Voor eindgebruikers wordt gebruikgemaakt van DHCP, terwijl servers en netwerkapparatuur statisch zijn geadresseerd.</w:t>
      </w:r>
    </w:p>
    <w:p w14:paraId="7FBA779F" w14:textId="1A97B0FF" w:rsidR="4C7EA789" w:rsidRDefault="4C7EA789" w:rsidP="12C4040C">
      <w:r w:rsidRPr="12C4040C">
        <w:t>Voor IPv6 is gebruikgemaakt van de toegewezen organisatie-prefix. De IPv6-adressering is opgezet volgens gangbare richtlijnen, waarbij elk VLAN een eigen /64-prefix krijgt. Hierdoor is het netwerk overzichtelijk, schaalbaar en eenvoudig te beheren.</w:t>
      </w:r>
    </w:p>
    <w:p w14:paraId="6965AC09" w14:textId="6CCA8A97" w:rsidR="09EF34D9" w:rsidRDefault="09EF34D9" w:rsidP="12C4040C">
      <w:pPr>
        <w:pStyle w:val="Kop2"/>
      </w:pPr>
      <w:bookmarkStart w:id="11" w:name="_Toc216824943"/>
      <w:r w:rsidRPr="12C4040C">
        <w:t>4.2 IPv4-adresseringsplan</w:t>
      </w:r>
      <w:bookmarkEnd w:id="11"/>
    </w:p>
    <w:p w14:paraId="2901F669" w14:textId="7AE596FE" w:rsidR="17E3D726" w:rsidRDefault="17E3D726" w:rsidP="12C4040C">
      <w:r w:rsidRPr="12C4040C">
        <w:t xml:space="preserve">Het IPv4-adresseringsplan beschrijft de interne netwerkadressering van </w:t>
      </w:r>
      <w:proofErr w:type="spellStart"/>
      <w:r w:rsidRPr="12C4040C">
        <w:t>TropoMetrics</w:t>
      </w:r>
      <w:proofErr w:type="spellEnd"/>
      <w:r w:rsidRPr="12C4040C">
        <w:t xml:space="preserve"> en is opgebouwd per locatie en per netwerksegment. De adressering sluit direct aan op de VLAN-structuur zoals beschreven in het detailontwerp. Voor elk VLAN is een volledig </w:t>
      </w:r>
      <w:proofErr w:type="spellStart"/>
      <w:r w:rsidRPr="12C4040C">
        <w:t>subnet</w:t>
      </w:r>
      <w:proofErr w:type="spellEnd"/>
      <w:r w:rsidRPr="12C4040C">
        <w:t xml:space="preserve"> toegewezen, zodat voldoende ruimte beschikbaar is voor groei en uitbreiding zonder dat herstructurering van het IP-plan nodig is.</w:t>
      </w:r>
    </w:p>
    <w:p w14:paraId="4482301A" w14:textId="0B995A22" w:rsidR="17E3D726" w:rsidRDefault="17E3D726" w:rsidP="12C4040C">
      <w:r w:rsidRPr="12C4040C">
        <w:t xml:space="preserve">Binnen de gebruikersnetwerken worden IP-adressen automatisch uitgegeven via DHCP. Dit geldt voor zowel </w:t>
      </w:r>
      <w:proofErr w:type="spellStart"/>
      <w:r w:rsidRPr="12C4040C">
        <w:t>bedrade</w:t>
      </w:r>
      <w:proofErr w:type="spellEnd"/>
      <w:r w:rsidRPr="12C4040C">
        <w:t xml:space="preserve"> als draadloze netwerken voor medewerkers en gasten. Door gebruik te maken van DHCP wordt het beheer vereenvoudigd en kunnen apparaten zich flexibel binnen het netwerk verplaatsen. Binnen elk </w:t>
      </w:r>
      <w:proofErr w:type="spellStart"/>
      <w:r w:rsidRPr="12C4040C">
        <w:t>subnet</w:t>
      </w:r>
      <w:proofErr w:type="spellEnd"/>
      <w:r w:rsidRPr="12C4040C">
        <w:t xml:space="preserve"> is daarnaast een deel van de adressen gereserveerd voor statische toewijzing. Deze statische adressen worden gebruikt voor servers, netwerkapparatuur en andere vaste componenten waarvoor een voorspelbaar IP-adres beter is. </w:t>
      </w:r>
    </w:p>
    <w:p w14:paraId="3D265587" w14:textId="444713B5" w:rsidR="17E3D726" w:rsidRDefault="17E3D726" w:rsidP="12C4040C">
      <w:r w:rsidRPr="12C4040C">
        <w:t xml:space="preserve">De interne servernetwerken, zoals het intranetsegment, het rekencluster en het DMZ-segment, maken uitsluitend gebruik van statische IPv4-adressen. Dit verhoogt de beheersbaarheid en maakt het eenvoudiger om monitoring, </w:t>
      </w:r>
      <w:proofErr w:type="spellStart"/>
      <w:r w:rsidRPr="12C4040C">
        <w:t>logging</w:t>
      </w:r>
      <w:proofErr w:type="spellEnd"/>
      <w:r w:rsidRPr="12C4040C">
        <w:t xml:space="preserve"> en beveiligingsmaatregelen toe te passen. Voor het beheer van netwerkapparatuur is een </w:t>
      </w:r>
      <w:r w:rsidRPr="12C4040C">
        <w:lastRenderedPageBreak/>
        <w:t>apart managementsegment ingericht, dat  statisch is geadresseerd en niet toegankelijk is voor reguliere gebruikers.</w:t>
      </w:r>
    </w:p>
    <w:p w14:paraId="13260C6C" w14:textId="30B97581" w:rsidR="17E3D726" w:rsidRDefault="17E3D726" w:rsidP="12C4040C">
      <w:r w:rsidRPr="12C4040C">
        <w:t>De kleinere locaties Aruba en Melbourne volgen dezelfde IPv4-structuur als Delft, maar op kleinere schaal. Door dezelfde opzet per locatie te hanteren blijft het netwerk consistent en overzichtelijk, wat het beheer vereenvoudigt en fouten voorkomt.</w:t>
      </w:r>
    </w:p>
    <w:p w14:paraId="50DB7BD3" w14:textId="69640E2C" w:rsidR="03B0F995" w:rsidRDefault="03B0F995" w:rsidP="12C4040C">
      <w:pPr>
        <w:pStyle w:val="Kop2"/>
      </w:pPr>
      <w:bookmarkStart w:id="12" w:name="_Toc216824944"/>
      <w:r w:rsidRPr="12C4040C">
        <w:t>4.3 IPv6-adresseringsplan</w:t>
      </w:r>
      <w:bookmarkEnd w:id="12"/>
    </w:p>
    <w:p w14:paraId="437A77CC" w14:textId="2C1E46E3" w:rsidR="6A515D07" w:rsidRDefault="6A515D07" w:rsidP="12C4040C">
      <w:r w:rsidRPr="12C4040C">
        <w:t xml:space="preserve">Naast IPv4 is binnen het netwerk ook IPv6 ingericht. Hiervoor is de IPv6-range gebruikt die in de projectbeschrijving is toegewezen aan </w:t>
      </w:r>
      <w:proofErr w:type="spellStart"/>
      <w:r w:rsidRPr="12C4040C">
        <w:t>TropoMetrics</w:t>
      </w:r>
      <w:proofErr w:type="spellEnd"/>
      <w:r w:rsidRPr="12C4040C">
        <w:t>. De IPv6-adressering is logisch opgebouwd per locatie. Elke locatie heeft een eigen deel van de IPv6-range gekregen, zodat de adressering overzichtelijk blijft en makkelijk is uit te breiden. Binnen elke locatie heeft elk VLAN een eigen /64-subnet.</w:t>
      </w:r>
    </w:p>
    <w:p w14:paraId="475B8847" w14:textId="11780C91" w:rsidR="6A515D07" w:rsidRDefault="6A515D07" w:rsidP="12C4040C">
      <w:r w:rsidRPr="12C4040C">
        <w:t>Voor netwerken waar gebruikers op werken worden IPv6-adressen automatisch toegekend met behulp van SLAAC. Apparaten krijgen hiermee zelf een IPv6-adres op basis van informatie die door de router wordt geadverteerd. Dit zorgt ervoor dat gebruikers zonder extra configuratie gebruik kunnen maken van IPv6. Voor servers en netwerkapparatuur is gekozen voor vaste IPv6-adressen, zodat deze systemen altijd bereikbaar zijn op hetzelfde adres en eenvoudig te beheren blijven.</w:t>
      </w:r>
    </w:p>
    <w:p w14:paraId="61EB2188" w14:textId="2908E11D" w:rsidR="02DDD365" w:rsidRDefault="02DDD365" w:rsidP="12C4040C">
      <w:pPr>
        <w:pStyle w:val="Kop2"/>
      </w:pPr>
      <w:bookmarkStart w:id="13" w:name="_Toc216824945"/>
      <w:r w:rsidRPr="12C4040C">
        <w:t>4.4 WAN-adressering</w:t>
      </w:r>
      <w:bookmarkEnd w:id="13"/>
    </w:p>
    <w:p w14:paraId="1E4A2417" w14:textId="42C54B10" w:rsidR="02DDD365" w:rsidRDefault="02DDD365" w:rsidP="12C4040C">
      <w:r w:rsidRPr="12C4040C">
        <w:t>De WAN-adressering is gescheiden gehouden van de interne netwerkadressering. Voor de verbindingen tussen de routers en de ISP zijn aparte WAN-</w:t>
      </w:r>
      <w:proofErr w:type="spellStart"/>
      <w:r w:rsidRPr="12C4040C">
        <w:t>subnetten</w:t>
      </w:r>
      <w:proofErr w:type="spellEnd"/>
      <w:r w:rsidRPr="12C4040C">
        <w:t xml:space="preserve"> ingericht die uitsluitend worden gebruikt voor router-tot-router communicatie. Deze </w:t>
      </w:r>
      <w:proofErr w:type="spellStart"/>
      <w:r w:rsidRPr="12C4040C">
        <w:t>subnetten</w:t>
      </w:r>
      <w:proofErr w:type="spellEnd"/>
      <w:r w:rsidRPr="12C4040C">
        <w:t xml:space="preserve"> maken geen deel uit van de interne VLAN-structuur en worden alleen toegepast op de WAN-interfaces van de routers.</w:t>
      </w:r>
    </w:p>
    <w:p w14:paraId="34C615C1" w14:textId="6186016C" w:rsidR="02DDD365" w:rsidRDefault="02DDD365" w:rsidP="12C4040C">
      <w:r w:rsidRPr="12C4040C">
        <w:t>In Delft zijn twee WAN-routers geplaatst om redundantie en beschikbaarheid te waarborgen. Beide routers beschikken over een eigen WAN-adres en een bijbehorend ISP next-hop adres. Hierdoor blijft externe connectiviteit beschikbaar bij uitval van één router of WAN-link. De locaties Aruba en Melbourne beschikken elk over één WAN-router met een eigen WAN-</w:t>
      </w:r>
      <w:proofErr w:type="spellStart"/>
      <w:r w:rsidRPr="12C4040C">
        <w:t>subnet</w:t>
      </w:r>
      <w:proofErr w:type="spellEnd"/>
      <w:r w:rsidRPr="12C4040C">
        <w:t xml:space="preserve"> richting de ISP.</w:t>
      </w:r>
    </w:p>
    <w:p w14:paraId="734B5DDF" w14:textId="72383098" w:rsidR="12C4040C" w:rsidRDefault="12C4040C" w:rsidP="12C4040C"/>
    <w:p w14:paraId="1D70E3B5" w14:textId="56371934" w:rsidR="5F6D1526" w:rsidRDefault="1D07B1CB" w:rsidP="49828470">
      <w:pPr>
        <w:pStyle w:val="Kop1"/>
        <w:numPr>
          <w:ilvl w:val="0"/>
          <w:numId w:val="3"/>
        </w:numPr>
      </w:pPr>
      <w:bookmarkStart w:id="14" w:name="_Toc216824946"/>
      <w:r>
        <w:t xml:space="preserve">Netwerkprotocollen </w:t>
      </w:r>
      <w:r>
        <w:t>(</w:t>
      </w:r>
      <w:r w:rsidR="2F98FE81">
        <w:t>Vere)</w:t>
      </w:r>
      <w:bookmarkEnd w:id="14"/>
    </w:p>
    <w:p w14:paraId="7C76B932" w14:textId="14ED6E06" w:rsidR="006E009B" w:rsidRDefault="006E009B" w:rsidP="006E009B">
      <w:pPr>
        <w:pStyle w:val="Kop2"/>
      </w:pPr>
      <w:r>
        <w:t>5.1 OSPF</w:t>
      </w:r>
    </w:p>
    <w:p w14:paraId="3DB03A3D" w14:textId="0DCE910E" w:rsidR="006E009B" w:rsidRDefault="00EA4C6A" w:rsidP="006E009B">
      <w:r w:rsidRPr="00051FD7">
        <w:t xml:space="preserve">OSPF (Open </w:t>
      </w:r>
      <w:proofErr w:type="spellStart"/>
      <w:r w:rsidRPr="00051FD7">
        <w:t>Shortest</w:t>
      </w:r>
      <w:proofErr w:type="spellEnd"/>
      <w:r w:rsidRPr="00051FD7">
        <w:t xml:space="preserve"> </w:t>
      </w:r>
      <w:proofErr w:type="spellStart"/>
      <w:r w:rsidRPr="00051FD7">
        <w:t>Path</w:t>
      </w:r>
      <w:proofErr w:type="spellEnd"/>
      <w:r w:rsidRPr="00051FD7">
        <w:t xml:space="preserve"> First)</w:t>
      </w:r>
      <w:r w:rsidR="00B64E3C" w:rsidRPr="00051FD7">
        <w:t xml:space="preserve"> is een link-state</w:t>
      </w:r>
      <w:r w:rsidR="00051FD7" w:rsidRPr="00051FD7">
        <w:t xml:space="preserve"> routingprotocol dat binnen één autonoom</w:t>
      </w:r>
      <w:r w:rsidR="00051FD7">
        <w:t xml:space="preserve"> systeem gebruikt wordt. Routers wisselen informatie uit over hun verbindingen </w:t>
      </w:r>
      <w:r w:rsidR="00AC3485">
        <w:t xml:space="preserve">en bouwen zo een volledig beeld van </w:t>
      </w:r>
      <w:proofErr w:type="spellStart"/>
      <w:r w:rsidR="00AC3485">
        <w:t>eht</w:t>
      </w:r>
      <w:proofErr w:type="spellEnd"/>
      <w:r w:rsidR="00AC3485">
        <w:t xml:space="preserve"> netwerk op. Met behulp van </w:t>
      </w:r>
      <w:r w:rsidR="00AC3485">
        <w:lastRenderedPageBreak/>
        <w:t xml:space="preserve">Dijkstra’s algoritme berekent </w:t>
      </w:r>
      <w:r w:rsidR="006C7D68">
        <w:t xml:space="preserve">OSPF de kortste paden naar elk </w:t>
      </w:r>
      <w:proofErr w:type="spellStart"/>
      <w:r w:rsidR="006C7D68">
        <w:t>subnet</w:t>
      </w:r>
      <w:proofErr w:type="spellEnd"/>
      <w:r w:rsidR="006C7D68">
        <w:t xml:space="preserve">. </w:t>
      </w:r>
      <w:r w:rsidR="00D863EA">
        <w:t>Het prot</w:t>
      </w:r>
      <w:r w:rsidR="002725E6">
        <w:t xml:space="preserve">ocol </w:t>
      </w:r>
      <w:r w:rsidR="00E0785F">
        <w:t xml:space="preserve">ondersteunt een hiërarchische indeling in </w:t>
      </w:r>
      <w:proofErr w:type="spellStart"/>
      <w:r w:rsidR="00E0785F">
        <w:t>areas</w:t>
      </w:r>
      <w:proofErr w:type="spellEnd"/>
      <w:r w:rsidR="00E0785F">
        <w:t xml:space="preserve">, waardoor grote netwerken overzichtelijk blijven. </w:t>
      </w:r>
    </w:p>
    <w:p w14:paraId="6FF952E5" w14:textId="6BDD973F" w:rsidR="00C61A8B" w:rsidRDefault="00893EDD" w:rsidP="006E009B">
      <w:r>
        <w:t>OSPF kan handig zijn voor ons ontwerp, omdat het schaalbaar is</w:t>
      </w:r>
      <w:r w:rsidR="00387B8A">
        <w:t xml:space="preserve">. Convergentie gaat snel en het </w:t>
      </w:r>
      <w:r w:rsidR="00A77B8B">
        <w:t>protocol is open standaard</w:t>
      </w:r>
      <w:r w:rsidR="00F16413">
        <w:t xml:space="preserve">, dus werkt </w:t>
      </w:r>
      <w:r w:rsidR="00D64C12">
        <w:t xml:space="preserve">op veel apparatuur. Voor het ontwerp is dit heel handig, omdat er meerdere locaties en veel </w:t>
      </w:r>
      <w:proofErr w:type="spellStart"/>
      <w:r w:rsidR="00D64C12">
        <w:t>VLAN’s</w:t>
      </w:r>
      <w:proofErr w:type="spellEnd"/>
      <w:r w:rsidR="00D64C12">
        <w:t xml:space="preserve"> zijn. Door het netwerk in </w:t>
      </w:r>
      <w:proofErr w:type="spellStart"/>
      <w:r w:rsidR="00D64C12">
        <w:t>areas</w:t>
      </w:r>
      <w:proofErr w:type="spellEnd"/>
      <w:r w:rsidR="00D64C12">
        <w:t xml:space="preserve"> te verdelen, blijft het beheer overzichtelijk</w:t>
      </w:r>
    </w:p>
    <w:p w14:paraId="278ECBEE" w14:textId="3089B34D" w:rsidR="00E0785F" w:rsidRDefault="00BE41A5" w:rsidP="00BE41A5">
      <w:pPr>
        <w:pStyle w:val="Kop2"/>
      </w:pPr>
      <w:r>
        <w:t>5.2 EIGRP</w:t>
      </w:r>
    </w:p>
    <w:p w14:paraId="608C06F0" w14:textId="48646900" w:rsidR="00BE41A5" w:rsidRDefault="00BE41A5" w:rsidP="00BE41A5">
      <w:r w:rsidRPr="00D164A2">
        <w:t>EIGRP (</w:t>
      </w:r>
      <w:proofErr w:type="spellStart"/>
      <w:r w:rsidRPr="00D164A2">
        <w:t>Enhanced</w:t>
      </w:r>
      <w:proofErr w:type="spellEnd"/>
      <w:r w:rsidRPr="00D164A2">
        <w:t xml:space="preserve"> </w:t>
      </w:r>
      <w:proofErr w:type="spellStart"/>
      <w:r w:rsidRPr="00D164A2">
        <w:t>Interior</w:t>
      </w:r>
      <w:proofErr w:type="spellEnd"/>
      <w:r w:rsidRPr="00D164A2">
        <w:t xml:space="preserve"> Gateway Routing Protocol)</w:t>
      </w:r>
      <w:r w:rsidR="00D164A2" w:rsidRPr="00D164A2">
        <w:t xml:space="preserve"> is een hybride routingprotocol dat eigenschap</w:t>
      </w:r>
      <w:r w:rsidR="00D164A2">
        <w:t xml:space="preserve">pen van </w:t>
      </w:r>
      <w:proofErr w:type="spellStart"/>
      <w:r w:rsidR="00D164A2">
        <w:t>distance</w:t>
      </w:r>
      <w:proofErr w:type="spellEnd"/>
      <w:r w:rsidR="00D164A2">
        <w:t>-vector en link-state</w:t>
      </w:r>
      <w:r w:rsidR="007F3596">
        <w:t xml:space="preserve"> combineert. Het gebruikt de DUAL-algoritme (</w:t>
      </w:r>
      <w:proofErr w:type="spellStart"/>
      <w:r w:rsidR="007F3596">
        <w:t>Diffusing</w:t>
      </w:r>
      <w:proofErr w:type="spellEnd"/>
      <w:r w:rsidR="007F3596">
        <w:t xml:space="preserve"> </w:t>
      </w:r>
      <w:r w:rsidR="00D504B6">
        <w:t xml:space="preserve">Update </w:t>
      </w:r>
      <w:proofErr w:type="spellStart"/>
      <w:r w:rsidR="00D504B6">
        <w:t>Alogrithm</w:t>
      </w:r>
      <w:proofErr w:type="spellEnd"/>
      <w:r w:rsidR="00647527">
        <w:t>) om snel en efficiënt de beste routes te berekenen. Het protocol kan meerdere paden tegelijk gebruiken, zelfs als ze niet de exact dezelfde kosten hebben.</w:t>
      </w:r>
    </w:p>
    <w:p w14:paraId="40FE60BA" w14:textId="5407236C" w:rsidR="00CA3BF2" w:rsidRDefault="00D64C12" w:rsidP="00BE41A5">
      <w:r>
        <w:t>EIGRP kan handig zijn voor ons ontwerp omdat het eenvoudig is te configure</w:t>
      </w:r>
      <w:r w:rsidR="004E5E59">
        <w:t xml:space="preserve">ren en werkt goed in </w:t>
      </w:r>
      <w:r w:rsidR="00CA3BF2">
        <w:t xml:space="preserve">kleinere netwerken. Het ondersteunt zowel IPv4 als IPv6 en biedt snelle </w:t>
      </w:r>
      <w:proofErr w:type="spellStart"/>
      <w:r w:rsidR="00CA3BF2">
        <w:t>failover</w:t>
      </w:r>
      <w:proofErr w:type="spellEnd"/>
      <w:r w:rsidR="00CA3BF2">
        <w:t>. Dit is handig in Aruba en Melbourne.</w:t>
      </w:r>
    </w:p>
    <w:p w14:paraId="720C1B2C" w14:textId="6FCCF705" w:rsidR="00542742" w:rsidRPr="00FF3F93" w:rsidRDefault="00F50536" w:rsidP="00F50536">
      <w:pPr>
        <w:pStyle w:val="Kop2"/>
      </w:pPr>
      <w:r w:rsidRPr="00FF3F93">
        <w:t>5.3 BGP</w:t>
      </w:r>
    </w:p>
    <w:p w14:paraId="01161D89" w14:textId="5F85024C" w:rsidR="00F50536" w:rsidRDefault="00F50536" w:rsidP="00F50536">
      <w:r w:rsidRPr="007501FA">
        <w:t>BGP (Border Gateway Protocol</w:t>
      </w:r>
      <w:r w:rsidR="002A2DAD" w:rsidRPr="007501FA">
        <w:t>)</w:t>
      </w:r>
      <w:r w:rsidR="007501FA" w:rsidRPr="007501FA">
        <w:t xml:space="preserve"> is het sta</w:t>
      </w:r>
      <w:r w:rsidR="007501FA">
        <w:t xml:space="preserve">ndaard </w:t>
      </w:r>
      <w:proofErr w:type="spellStart"/>
      <w:r w:rsidR="007501FA">
        <w:t>exterior</w:t>
      </w:r>
      <w:proofErr w:type="spellEnd"/>
      <w:r w:rsidR="007501FA">
        <w:t xml:space="preserve"> gateway protocol dat routes uitwisselt tussen</w:t>
      </w:r>
      <w:r w:rsidR="00EE7E36">
        <w:t xml:space="preserve"> verschillende autonome systemen. Het werkt op basis van </w:t>
      </w:r>
      <w:proofErr w:type="spellStart"/>
      <w:r w:rsidR="00EE7E36">
        <w:t>path</w:t>
      </w:r>
      <w:proofErr w:type="spellEnd"/>
      <w:r w:rsidR="00EE7E36">
        <w:t xml:space="preserve"> vector routing: elke router deelt mee welke paden hij kent en via welke AS-nummers die bereikbaar zijn. </w:t>
      </w:r>
    </w:p>
    <w:p w14:paraId="20354123" w14:textId="7C388C59" w:rsidR="00F50536" w:rsidRDefault="00CA3BF2" w:rsidP="00F50536">
      <w:r>
        <w:t xml:space="preserve">BGP kan handig zijn voor ons ontwerp omdat </w:t>
      </w:r>
      <w:proofErr w:type="spellStart"/>
      <w:r>
        <w:t>TropoMetrics</w:t>
      </w:r>
      <w:proofErr w:type="spellEnd"/>
      <w:r>
        <w:t xml:space="preserve"> meerdere </w:t>
      </w:r>
      <w:r w:rsidR="005D553B">
        <w:t xml:space="preserve">locaties via WAN en ISP verbindt. BGP maakt het mogelijk om </w:t>
      </w:r>
      <w:proofErr w:type="spellStart"/>
      <w:r w:rsidR="005D553B">
        <w:t>VPN’s</w:t>
      </w:r>
      <w:proofErr w:type="spellEnd"/>
      <w:r w:rsidR="005D553B">
        <w:t xml:space="preserve"> op te zetten, redundantie te regelen en routes te filteren. </w:t>
      </w:r>
    </w:p>
    <w:p w14:paraId="6AFDEF00" w14:textId="1F092161" w:rsidR="00512649" w:rsidRDefault="00512649" w:rsidP="00512649">
      <w:pPr>
        <w:pStyle w:val="Kop2"/>
      </w:pPr>
      <w:r>
        <w:t>5.4 VPN</w:t>
      </w:r>
    </w:p>
    <w:p w14:paraId="15334662" w14:textId="57F83912" w:rsidR="00512649" w:rsidRDefault="004A56C9" w:rsidP="00512649">
      <w:r w:rsidRPr="004A56C9">
        <w:t>Een VPN (Virtual Private Network) creëert een ve</w:t>
      </w:r>
      <w:r>
        <w:t>rsleutelde tunnel over een publiek netwerk. Hierdoor kunnen twee netwerken veilig met elkaar communiceren alsof ze direct verbonden zijn.</w:t>
      </w:r>
    </w:p>
    <w:p w14:paraId="1C9C5438" w14:textId="6852B8D3" w:rsidR="004A56C9" w:rsidRDefault="00F36520" w:rsidP="00512649">
      <w:r>
        <w:t>VPN kan handig zijn voor ons ontwerp omdat de locaties via het internet verbonden worden, dus beveiliging cruciaal is. VPN voorkomt dat data onderschept kan worden. Ook medewerkers die extern werken kunnen via VPN veilig toegang krijgen tot interne systemen.</w:t>
      </w:r>
    </w:p>
    <w:p w14:paraId="7C5023F8" w14:textId="2F518C61" w:rsidR="00867BD8" w:rsidRDefault="00867BD8" w:rsidP="00867BD8">
      <w:pPr>
        <w:pStyle w:val="Kop2"/>
      </w:pPr>
      <w:r>
        <w:t>5.5 VRRP</w:t>
      </w:r>
    </w:p>
    <w:p w14:paraId="539659C2" w14:textId="6CF0B006" w:rsidR="00867BD8" w:rsidRPr="00867BD8" w:rsidRDefault="00867BD8" w:rsidP="00867BD8">
      <w:r>
        <w:t xml:space="preserve">VRRP (Virtual </w:t>
      </w:r>
    </w:p>
    <w:p w14:paraId="19796B1A" w14:textId="7E777BFF" w:rsidR="5F6D1526" w:rsidRDefault="1D07B1CB" w:rsidP="49828470">
      <w:pPr>
        <w:pStyle w:val="Lijstalinea"/>
        <w:numPr>
          <w:ilvl w:val="1"/>
          <w:numId w:val="3"/>
        </w:numPr>
      </w:pPr>
      <w:r w:rsidRPr="2282BBB4">
        <w:lastRenderedPageBreak/>
        <w:t>OSPF</w:t>
      </w:r>
      <w:r w:rsidR="00551A0C">
        <w:t>v3</w:t>
      </w:r>
    </w:p>
    <w:p w14:paraId="4A966DDF" w14:textId="484B8381" w:rsidR="5F6D1526" w:rsidRDefault="1D07B1CB" w:rsidP="49828470">
      <w:pPr>
        <w:pStyle w:val="Lijstalinea"/>
        <w:numPr>
          <w:ilvl w:val="1"/>
          <w:numId w:val="3"/>
        </w:numPr>
      </w:pPr>
      <w:r w:rsidRPr="49828470">
        <w:t>BGP</w:t>
      </w:r>
    </w:p>
    <w:p w14:paraId="01422C0A" w14:textId="2FA80758" w:rsidR="5F6D1526" w:rsidRDefault="1D07B1CB" w:rsidP="49828470">
      <w:pPr>
        <w:pStyle w:val="Lijstalinea"/>
        <w:numPr>
          <w:ilvl w:val="1"/>
          <w:numId w:val="3"/>
        </w:numPr>
      </w:pPr>
      <w:r w:rsidRPr="49828470">
        <w:t>VPN</w:t>
      </w:r>
    </w:p>
    <w:p w14:paraId="0DC357E4" w14:textId="39CF13A3" w:rsidR="5F6D1526" w:rsidRDefault="1D07B1CB" w:rsidP="49828470">
      <w:pPr>
        <w:pStyle w:val="Lijstalinea"/>
        <w:numPr>
          <w:ilvl w:val="1"/>
          <w:numId w:val="3"/>
        </w:numPr>
      </w:pPr>
      <w:r w:rsidRPr="49828470">
        <w:t>VRRP</w:t>
      </w:r>
    </w:p>
    <w:p w14:paraId="7BFF0740" w14:textId="33E22802" w:rsidR="5F6D1526" w:rsidRDefault="1D07B1CB" w:rsidP="49828470">
      <w:pPr>
        <w:pStyle w:val="Lijstalinea"/>
        <w:numPr>
          <w:ilvl w:val="1"/>
          <w:numId w:val="3"/>
        </w:numPr>
      </w:pPr>
      <w:r>
        <w:t>SNMP</w:t>
      </w:r>
      <w:r w:rsidR="7E7798B6">
        <w:t>v3</w:t>
      </w:r>
    </w:p>
    <w:p w14:paraId="43F9E0EE" w14:textId="0D0A9656" w:rsidR="000F12FA" w:rsidRDefault="004E4FF8" w:rsidP="49828470">
      <w:pPr>
        <w:pStyle w:val="Lijstalinea"/>
        <w:numPr>
          <w:ilvl w:val="1"/>
          <w:numId w:val="3"/>
        </w:numPr>
      </w:pPr>
      <w:r>
        <w:t>N</w:t>
      </w:r>
      <w:r w:rsidR="000F12FA">
        <w:t>TP</w:t>
      </w:r>
      <w:r w:rsidR="004D6018">
        <w:t xml:space="preserve"> </w:t>
      </w:r>
    </w:p>
    <w:p w14:paraId="75C083ED" w14:textId="080A5EE9" w:rsidR="000F12FA" w:rsidRDefault="000F12FA" w:rsidP="49828470">
      <w:pPr>
        <w:pStyle w:val="Lijstalinea"/>
        <w:numPr>
          <w:ilvl w:val="1"/>
          <w:numId w:val="3"/>
        </w:numPr>
      </w:pPr>
      <w:r>
        <w:t>DHCP</w:t>
      </w:r>
    </w:p>
    <w:p w14:paraId="23C0C8F0" w14:textId="2710B767" w:rsidR="000F12FA" w:rsidRDefault="000F12FA" w:rsidP="49828470">
      <w:pPr>
        <w:pStyle w:val="Lijstalinea"/>
        <w:numPr>
          <w:ilvl w:val="1"/>
          <w:numId w:val="3"/>
        </w:numPr>
      </w:pPr>
      <w:r>
        <w:t>DNS</w:t>
      </w:r>
    </w:p>
    <w:p w14:paraId="58220DD0" w14:textId="3A7BD027" w:rsidR="5F6D1526" w:rsidRDefault="1D07B1CB" w:rsidP="49828470">
      <w:pPr>
        <w:pStyle w:val="Lijstalinea"/>
        <w:numPr>
          <w:ilvl w:val="1"/>
          <w:numId w:val="3"/>
        </w:numPr>
      </w:pPr>
      <w:r w:rsidRPr="49828470">
        <w:t>Etc.</w:t>
      </w:r>
    </w:p>
    <w:p w14:paraId="54DDBE37" w14:textId="77777777" w:rsidR="006B53C3" w:rsidRDefault="006B53C3" w:rsidP="006B53C3">
      <w:pPr>
        <w:pStyle w:val="Kop1"/>
        <w:numPr>
          <w:ilvl w:val="0"/>
          <w:numId w:val="3"/>
        </w:numPr>
      </w:pPr>
      <w:bookmarkStart w:id="15" w:name="_Toc216824947"/>
      <w:r>
        <w:t>Dienst (in het kort + verwijzen paper) (Thomas)</w:t>
      </w:r>
    </w:p>
    <w:p w14:paraId="405FE0C0" w14:textId="4B6EBD63" w:rsidR="003E7403" w:rsidRDefault="003E7403">
      <w:pPr>
        <w:rPr>
          <w:rFonts w:asciiTheme="majorHAnsi" w:eastAsiaTheme="majorEastAsia" w:hAnsiTheme="majorHAnsi" w:cstheme="majorBidi"/>
          <w:color w:val="0F4761" w:themeColor="accent1" w:themeShade="BF"/>
          <w:sz w:val="40"/>
          <w:szCs w:val="40"/>
        </w:rPr>
      </w:pPr>
    </w:p>
    <w:p w14:paraId="1E30E569" w14:textId="2208A2F2" w:rsidR="006B53C3" w:rsidRDefault="006B53C3" w:rsidP="006B53C3">
      <w:pPr>
        <w:pStyle w:val="Kop1"/>
        <w:numPr>
          <w:ilvl w:val="0"/>
          <w:numId w:val="3"/>
        </w:numPr>
      </w:pPr>
      <w:r>
        <w:t>Security architectuur(Thomas)</w:t>
      </w:r>
    </w:p>
    <w:p w14:paraId="52027495" w14:textId="269E017C" w:rsidR="009D29F4" w:rsidRDefault="009D29F4" w:rsidP="009D29F4">
      <w:r w:rsidRPr="009D29F4">
        <w:t xml:space="preserve">Omdat </w:t>
      </w:r>
      <w:proofErr w:type="spellStart"/>
      <w:r w:rsidRPr="009D29F4">
        <w:t>TropoMetrics</w:t>
      </w:r>
      <w:proofErr w:type="spellEnd"/>
      <w:r w:rsidRPr="009D29F4">
        <w:t xml:space="preserve"> werkt met gevoelige data </w:t>
      </w:r>
      <w:r w:rsidR="00EC027F">
        <w:t>(</w:t>
      </w:r>
      <w:r w:rsidRPr="009D29F4">
        <w:t>weerdata, klantgegevens, API-</w:t>
      </w:r>
      <w:proofErr w:type="spellStart"/>
      <w:r w:rsidRPr="009D29F4">
        <w:t>keys</w:t>
      </w:r>
      <w:proofErr w:type="spellEnd"/>
      <w:r w:rsidRPr="009D29F4">
        <w:t xml:space="preserve">) en </w:t>
      </w:r>
      <w:r w:rsidR="00EC027F">
        <w:t>verschillende diensten aan zal bieden</w:t>
      </w:r>
      <w:r w:rsidRPr="009D29F4">
        <w:t xml:space="preserve"> (API, </w:t>
      </w:r>
      <w:proofErr w:type="spellStart"/>
      <w:r w:rsidRPr="009D29F4">
        <w:t>webportal</w:t>
      </w:r>
      <w:proofErr w:type="spellEnd"/>
      <w:r w:rsidRPr="009D29F4">
        <w:t xml:space="preserve">, alerts), is beveiliging een essentieel onderdeel van het netwerkontwerp. De security-architectuur is zo opgezet dat een </w:t>
      </w:r>
      <w:r w:rsidRPr="00EC027F">
        <w:t xml:space="preserve">externe partij het netwerk veilig kan implementeren op basis van dit </w:t>
      </w:r>
      <w:r w:rsidR="00EC027F">
        <w:t>ontwerp</w:t>
      </w:r>
      <w:r w:rsidRPr="00EC027F">
        <w:t>rapport,</w:t>
      </w:r>
      <w:r w:rsidRPr="009D29F4">
        <w:t xml:space="preserve"> zonder aanvullende ontwerpkeuzes te hoeven maken.</w:t>
      </w:r>
      <w:r w:rsidR="006C7C58">
        <w:br/>
      </w:r>
      <w:r w:rsidR="001A5992">
        <w:t xml:space="preserve">Deze architectuur is </w:t>
      </w:r>
      <w:r w:rsidR="007D65E9">
        <w:t>opgesteld aan de hand van het Programma van Eisen dat voorafgaand is uitgewerkt</w:t>
      </w:r>
      <w:sdt>
        <w:sdtPr>
          <w:id w:val="1512644646"/>
          <w:citation/>
        </w:sdtPr>
        <w:sdtEndPr/>
        <w:sdtContent>
          <w:r w:rsidR="007D65E9">
            <w:fldChar w:fldCharType="begin"/>
          </w:r>
          <w:r w:rsidR="007D65E9">
            <w:instrText xml:space="preserve"> CITATION Wit25 \l 1043 </w:instrText>
          </w:r>
          <w:r w:rsidR="007D65E9">
            <w:fldChar w:fldCharType="separate"/>
          </w:r>
          <w:r w:rsidR="005B45FB">
            <w:rPr>
              <w:noProof/>
            </w:rPr>
            <w:t xml:space="preserve"> </w:t>
          </w:r>
          <w:r w:rsidR="005B45FB">
            <w:rPr>
              <w:noProof/>
            </w:rPr>
            <w:t>[1]</w:t>
          </w:r>
          <w:r w:rsidR="007D65E9">
            <w:fldChar w:fldCharType="end"/>
          </w:r>
        </w:sdtContent>
      </w:sdt>
      <w:r w:rsidR="007D65E9">
        <w:t>.</w:t>
      </w:r>
    </w:p>
    <w:p w14:paraId="0EBE4A41" w14:textId="0318C578" w:rsidR="008501B2" w:rsidRDefault="008501B2" w:rsidP="008501B2">
      <w:pPr>
        <w:pStyle w:val="Kop2"/>
      </w:pPr>
      <w:r>
        <w:t xml:space="preserve">7.1 </w:t>
      </w:r>
      <w:r w:rsidR="00515A88">
        <w:t>Uitgangspunten</w:t>
      </w:r>
      <w:r w:rsidR="002C2588">
        <w:t xml:space="preserve"> en ontwerpprincipes</w:t>
      </w:r>
    </w:p>
    <w:p w14:paraId="7C9A0CEA" w14:textId="334AEAAE" w:rsidR="002C2588" w:rsidRDefault="002C2588" w:rsidP="002C2588">
      <w:r w:rsidRPr="00EC027F">
        <w:t xml:space="preserve">De architectuur volgt het principe van </w:t>
      </w:r>
      <w:proofErr w:type="spellStart"/>
      <w:r w:rsidRPr="00EC027F">
        <w:t>defense</w:t>
      </w:r>
      <w:proofErr w:type="spellEnd"/>
      <w:r w:rsidRPr="00EC027F">
        <w:t xml:space="preserve"> in </w:t>
      </w:r>
      <w:proofErr w:type="spellStart"/>
      <w:r w:rsidRPr="00EC027F">
        <w:t>depth</w:t>
      </w:r>
      <w:proofErr w:type="spellEnd"/>
      <w:r w:rsidRPr="00EC027F">
        <w:t>, waarbij beveiliging niet afhankelijk is van één maatregel, maar wordt afgedwongen op meerdere lagen in het netwerk</w:t>
      </w:r>
      <w:sdt>
        <w:sdtPr>
          <w:id w:val="-1804222855"/>
          <w:citation/>
        </w:sdtPr>
        <w:sdtEndPr/>
        <w:sdtContent>
          <w:r w:rsidR="001A5992">
            <w:fldChar w:fldCharType="begin"/>
          </w:r>
          <w:r w:rsidR="001A5992">
            <w:instrText xml:space="preserve"> CITATION For25 \l 1043 </w:instrText>
          </w:r>
          <w:r w:rsidR="001A5992">
            <w:fldChar w:fldCharType="separate"/>
          </w:r>
          <w:r w:rsidR="005B45FB">
            <w:rPr>
              <w:noProof/>
            </w:rPr>
            <w:t xml:space="preserve"> </w:t>
          </w:r>
          <w:r w:rsidR="005B45FB">
            <w:rPr>
              <w:noProof/>
            </w:rPr>
            <w:t>[2]</w:t>
          </w:r>
          <w:r w:rsidR="001A5992">
            <w:fldChar w:fldCharType="end"/>
          </w:r>
        </w:sdtContent>
      </w:sdt>
      <w:r w:rsidRPr="00EC027F">
        <w:t>.</w:t>
      </w:r>
      <w:r w:rsidR="006609D0" w:rsidRPr="006609D0">
        <w:rPr>
          <w:color w:val="EE0000"/>
        </w:rPr>
        <w:t xml:space="preserve"> </w:t>
      </w:r>
    </w:p>
    <w:p w14:paraId="360FE458" w14:textId="0243FBFF" w:rsidR="002C2588" w:rsidRDefault="002C2588" w:rsidP="002C2588">
      <w:pPr>
        <w:pStyle w:val="Kop3"/>
      </w:pPr>
      <w:proofErr w:type="spellStart"/>
      <w:r w:rsidRPr="002C2588">
        <w:t>Defense</w:t>
      </w:r>
      <w:proofErr w:type="spellEnd"/>
      <w:r w:rsidRPr="002C2588">
        <w:t xml:space="preserve"> in Depth</w:t>
      </w:r>
    </w:p>
    <w:p w14:paraId="2D7A6466" w14:textId="36BCB4D4" w:rsidR="00E45D2F" w:rsidRPr="00E45D2F" w:rsidRDefault="00E45D2F" w:rsidP="00E45D2F">
      <w:proofErr w:type="spellStart"/>
      <w:r w:rsidRPr="00E45D2F">
        <w:t>Defense</w:t>
      </w:r>
      <w:proofErr w:type="spellEnd"/>
      <w:r w:rsidRPr="00E45D2F">
        <w:t xml:space="preserve"> in </w:t>
      </w:r>
      <w:proofErr w:type="spellStart"/>
      <w:r w:rsidRPr="00E45D2F">
        <w:t>depth</w:t>
      </w:r>
      <w:proofErr w:type="spellEnd"/>
      <w:r w:rsidRPr="00E45D2F">
        <w:t xml:space="preserve"> betekent dat beveiliging wordt toegepast op meerdere niveaus tegelijk. Als één </w:t>
      </w:r>
      <w:proofErr w:type="spellStart"/>
      <w:r w:rsidRPr="00E45D2F">
        <w:t>beveiligingslaag</w:t>
      </w:r>
      <w:proofErr w:type="spellEnd"/>
      <w:r w:rsidRPr="00E45D2F">
        <w:t xml:space="preserve"> faalt, voorkomt een volgende laag dat een aanval direct impact heeft op het hele netwerk</w:t>
      </w:r>
      <w:r w:rsidR="009B46A6" w:rsidRPr="000B4A74">
        <w:t xml:space="preserve"> of vertraagd het een </w:t>
      </w:r>
      <w:proofErr w:type="spellStart"/>
      <w:r w:rsidR="009B46A6" w:rsidRPr="000B4A74">
        <w:t>threat</w:t>
      </w:r>
      <w:proofErr w:type="spellEnd"/>
      <w:r w:rsidR="009B46A6" w:rsidRPr="000B4A74">
        <w:t xml:space="preserve"> actor genoeg dat er tijdig door het systeem o</w:t>
      </w:r>
      <w:r w:rsidR="000B4A74" w:rsidRPr="000B4A74">
        <w:t>f de organisatie kan worden ingegrepen</w:t>
      </w:r>
      <w:r w:rsidRPr="00E45D2F">
        <w:t>.</w:t>
      </w:r>
    </w:p>
    <w:p w14:paraId="4B6A5EC4" w14:textId="35C6EA64" w:rsidR="00E45D2F" w:rsidRPr="00E45D2F" w:rsidRDefault="00E45D2F" w:rsidP="00E45D2F">
      <w:r w:rsidRPr="00E45D2F">
        <w:t xml:space="preserve">Binnen dit ontwerp zijn de volgende lagen </w:t>
      </w:r>
      <w:r w:rsidRPr="000B4A74">
        <w:t>onderscheiden</w:t>
      </w:r>
      <w:r w:rsidRPr="00E45D2F">
        <w:t>:</w:t>
      </w:r>
    </w:p>
    <w:p w14:paraId="4AC26A81" w14:textId="77777777" w:rsidR="00E45D2F" w:rsidRPr="00E45D2F" w:rsidRDefault="00E45D2F" w:rsidP="00E45D2F">
      <w:pPr>
        <w:numPr>
          <w:ilvl w:val="0"/>
          <w:numId w:val="5"/>
        </w:numPr>
        <w:spacing w:after="0"/>
      </w:pPr>
      <w:r w:rsidRPr="00E45D2F">
        <w:t>Fysieke beveiliging (serverruimte en apparatuur)</w:t>
      </w:r>
    </w:p>
    <w:p w14:paraId="1F7CC6E2" w14:textId="77777777" w:rsidR="00E45D2F" w:rsidRPr="00E45D2F" w:rsidRDefault="00E45D2F" w:rsidP="00E45D2F">
      <w:pPr>
        <w:numPr>
          <w:ilvl w:val="0"/>
          <w:numId w:val="5"/>
        </w:numPr>
        <w:spacing w:after="0"/>
      </w:pPr>
      <w:r w:rsidRPr="00E45D2F">
        <w:t>Netwerksegmentatie (</w:t>
      </w:r>
      <w:proofErr w:type="spellStart"/>
      <w:r w:rsidRPr="00E45D2F">
        <w:t>VLAN’s</w:t>
      </w:r>
      <w:proofErr w:type="spellEnd"/>
      <w:r w:rsidRPr="00E45D2F">
        <w:t xml:space="preserve"> en zones)</w:t>
      </w:r>
    </w:p>
    <w:p w14:paraId="10E694C9" w14:textId="77777777" w:rsidR="00E45D2F" w:rsidRPr="00E45D2F" w:rsidRDefault="00E45D2F" w:rsidP="00E45D2F">
      <w:pPr>
        <w:numPr>
          <w:ilvl w:val="0"/>
          <w:numId w:val="5"/>
        </w:numPr>
        <w:spacing w:after="0"/>
      </w:pPr>
      <w:r w:rsidRPr="00E45D2F">
        <w:t>Netwerkbeveiliging (</w:t>
      </w:r>
      <w:proofErr w:type="spellStart"/>
      <w:r w:rsidRPr="00E45D2F">
        <w:t>ACL’s</w:t>
      </w:r>
      <w:proofErr w:type="spellEnd"/>
      <w:r w:rsidRPr="00E45D2F">
        <w:t>, firewallregels)</w:t>
      </w:r>
    </w:p>
    <w:p w14:paraId="78E69DD6" w14:textId="77777777" w:rsidR="00E45D2F" w:rsidRPr="00E45D2F" w:rsidRDefault="00E45D2F" w:rsidP="00E45D2F">
      <w:pPr>
        <w:numPr>
          <w:ilvl w:val="0"/>
          <w:numId w:val="5"/>
        </w:numPr>
        <w:spacing w:after="0"/>
      </w:pPr>
      <w:r w:rsidRPr="00E45D2F">
        <w:t>Transportbeveiliging (VPN, TLS)</w:t>
      </w:r>
    </w:p>
    <w:p w14:paraId="42420B23" w14:textId="77777777" w:rsidR="00E45D2F" w:rsidRPr="00E45D2F" w:rsidRDefault="00E45D2F" w:rsidP="00E45D2F">
      <w:pPr>
        <w:numPr>
          <w:ilvl w:val="0"/>
          <w:numId w:val="5"/>
        </w:numPr>
        <w:spacing w:after="0"/>
      </w:pPr>
      <w:r w:rsidRPr="00E45D2F">
        <w:t>Applicatiebeveiliging (API-</w:t>
      </w:r>
      <w:proofErr w:type="spellStart"/>
      <w:r w:rsidRPr="00E45D2F">
        <w:t>keys</w:t>
      </w:r>
      <w:proofErr w:type="spellEnd"/>
      <w:r w:rsidRPr="00E45D2F">
        <w:t>, authenticatie)</w:t>
      </w:r>
    </w:p>
    <w:p w14:paraId="07837259" w14:textId="414771D7" w:rsidR="004036D8" w:rsidRDefault="00E45D2F" w:rsidP="003E7403">
      <w:pPr>
        <w:numPr>
          <w:ilvl w:val="0"/>
          <w:numId w:val="5"/>
        </w:numPr>
        <w:spacing w:after="0" w:line="360" w:lineRule="auto"/>
      </w:pPr>
      <w:r w:rsidRPr="00E45D2F">
        <w:lastRenderedPageBreak/>
        <w:t xml:space="preserve">Monitoring en </w:t>
      </w:r>
      <w:proofErr w:type="spellStart"/>
      <w:r w:rsidRPr="00E45D2F">
        <w:t>loggin</w:t>
      </w:r>
      <w:r w:rsidR="004036D8">
        <w:t>g</w:t>
      </w:r>
      <w:proofErr w:type="spellEnd"/>
    </w:p>
    <w:p w14:paraId="61DFDD6D" w14:textId="71DB5CC9" w:rsidR="004036D8" w:rsidRDefault="004036D8" w:rsidP="003E7403">
      <w:pPr>
        <w:pStyle w:val="Kop3"/>
        <w:spacing w:line="276" w:lineRule="auto"/>
      </w:pPr>
      <w:r>
        <w:t>Zero-Trust benadering</w:t>
      </w:r>
    </w:p>
    <w:p w14:paraId="52CCAD8D" w14:textId="40D9ECC4" w:rsidR="001B6D42" w:rsidRPr="001B6D42" w:rsidRDefault="001B6D42" w:rsidP="001B6D42">
      <w:r w:rsidRPr="001B6D42">
        <w:t>Het netwerk is ontworpen volgens het zero-trust principe. Dit houdt in dat geen enkel netwerksegment of systeem standaard wordt vertrouwd, ook niet als het zich binnen het interne netwerk bevindt</w:t>
      </w:r>
      <w:sdt>
        <w:sdtPr>
          <w:id w:val="-803458507"/>
          <w:citation/>
        </w:sdtPr>
        <w:sdtEndPr/>
        <w:sdtContent>
          <w:r w:rsidR="001A5992">
            <w:fldChar w:fldCharType="begin"/>
          </w:r>
          <w:r w:rsidR="001A5992">
            <w:instrText xml:space="preserve"> CITATION Ros20 \l 1043 </w:instrText>
          </w:r>
          <w:r w:rsidR="001A5992">
            <w:fldChar w:fldCharType="separate"/>
          </w:r>
          <w:r w:rsidR="005B45FB">
            <w:rPr>
              <w:noProof/>
            </w:rPr>
            <w:t xml:space="preserve"> </w:t>
          </w:r>
          <w:r w:rsidR="005B45FB">
            <w:rPr>
              <w:noProof/>
            </w:rPr>
            <w:t>[3]</w:t>
          </w:r>
          <w:r w:rsidR="001A5992">
            <w:fldChar w:fldCharType="end"/>
          </w:r>
        </w:sdtContent>
      </w:sdt>
      <w:r w:rsidRPr="001B6D42">
        <w:t>.</w:t>
      </w:r>
      <w:r w:rsidR="00136C89">
        <w:t xml:space="preserve"> </w:t>
      </w:r>
    </w:p>
    <w:p w14:paraId="112ADA35" w14:textId="3366B92C" w:rsidR="001B6D42" w:rsidRPr="001B6D42" w:rsidRDefault="001B6D42" w:rsidP="00B53A6F">
      <w:pPr>
        <w:spacing w:after="0"/>
      </w:pPr>
      <w:r w:rsidRPr="001B6D42">
        <w:t>Concreet betekent dit:</w:t>
      </w:r>
    </w:p>
    <w:p w14:paraId="3401F0E1" w14:textId="77777777" w:rsidR="001B6D42" w:rsidRPr="001B6D42" w:rsidRDefault="001B6D42" w:rsidP="00B53A6F">
      <w:pPr>
        <w:numPr>
          <w:ilvl w:val="0"/>
          <w:numId w:val="6"/>
        </w:numPr>
        <w:spacing w:after="0"/>
      </w:pPr>
      <w:r w:rsidRPr="001B6D42">
        <w:t>Elk netwerksegment is gescheiden in een eigen VLAN</w:t>
      </w:r>
    </w:p>
    <w:p w14:paraId="4982C878" w14:textId="77777777" w:rsidR="001B6D42" w:rsidRPr="001B6D42" w:rsidRDefault="001B6D42" w:rsidP="00B53A6F">
      <w:pPr>
        <w:numPr>
          <w:ilvl w:val="0"/>
          <w:numId w:val="6"/>
        </w:numPr>
        <w:spacing w:after="0"/>
      </w:pPr>
      <w:r w:rsidRPr="001B6D42">
        <w:t xml:space="preserve">Verkeer tussen </w:t>
      </w:r>
      <w:proofErr w:type="spellStart"/>
      <w:r w:rsidRPr="001B6D42">
        <w:t>VLAN’s</w:t>
      </w:r>
      <w:proofErr w:type="spellEnd"/>
      <w:r w:rsidRPr="001B6D42">
        <w:t xml:space="preserve"> is standaard geblokkeerd</w:t>
      </w:r>
    </w:p>
    <w:p w14:paraId="3951908A" w14:textId="290BD9A5" w:rsidR="001B6D42" w:rsidRPr="001B6D42" w:rsidRDefault="001B6D42" w:rsidP="00B53A6F">
      <w:pPr>
        <w:numPr>
          <w:ilvl w:val="0"/>
          <w:numId w:val="6"/>
        </w:numPr>
        <w:spacing w:after="0"/>
      </w:pPr>
      <w:r w:rsidRPr="001B6D42">
        <w:t xml:space="preserve">Alleen expliciet toegestane communicatie is toegestaan via firewallregels of </w:t>
      </w:r>
      <w:proofErr w:type="spellStart"/>
      <w:r w:rsidRPr="001B6D42">
        <w:t>ACL’s</w:t>
      </w:r>
      <w:proofErr w:type="spellEnd"/>
    </w:p>
    <w:p w14:paraId="5528B333" w14:textId="163184DF" w:rsidR="00EF3137" w:rsidRDefault="001B6D42" w:rsidP="00B53A6F">
      <w:pPr>
        <w:spacing w:after="0"/>
      </w:pPr>
      <w:r w:rsidRPr="001B6D42">
        <w:t xml:space="preserve">De reden voor deze aanpak is dat een </w:t>
      </w:r>
      <w:proofErr w:type="spellStart"/>
      <w:r w:rsidRPr="001B6D42">
        <w:t>compromittering</w:t>
      </w:r>
      <w:proofErr w:type="spellEnd"/>
      <w:r w:rsidRPr="001B6D42">
        <w:t xml:space="preserve"> van één systeem (bijvoorbeeld een gebruikers-PC) niet mag leiden tot toegang tot andere delen van het netwerk, zoals servers of de DMZ.</w:t>
      </w:r>
    </w:p>
    <w:p w14:paraId="428C525A" w14:textId="29AF6A78" w:rsidR="004036D8" w:rsidRDefault="00EF3137" w:rsidP="00EF3137">
      <w:pPr>
        <w:pStyle w:val="Kop2"/>
      </w:pPr>
      <w:r>
        <w:t>7.2 Netwerksegmentatie en VLAN-structuur</w:t>
      </w:r>
    </w:p>
    <w:p w14:paraId="1AA48E5A" w14:textId="33689709" w:rsidR="00530758" w:rsidRPr="004F6F43" w:rsidRDefault="00530758" w:rsidP="00530758">
      <w:pPr>
        <w:pStyle w:val="Kop3"/>
      </w:pPr>
      <w:r w:rsidRPr="004F6F43">
        <w:t>Segmentatie per functie</w:t>
      </w:r>
    </w:p>
    <w:p w14:paraId="345C535F" w14:textId="77777777" w:rsidR="008E0C35" w:rsidRPr="008E0C35" w:rsidRDefault="008E0C35" w:rsidP="008E0C35">
      <w:pPr>
        <w:spacing w:after="0"/>
      </w:pPr>
      <w:r w:rsidRPr="008E0C35">
        <w:t>Het netwerk is logisch gesegmenteerd in de volgende hoofdsegmenten:</w:t>
      </w:r>
    </w:p>
    <w:p w14:paraId="54F72FB6" w14:textId="5B881145" w:rsidR="008E0C35" w:rsidRPr="008E0C35" w:rsidRDefault="008E0C35" w:rsidP="008E0C35">
      <w:pPr>
        <w:numPr>
          <w:ilvl w:val="0"/>
          <w:numId w:val="7"/>
        </w:numPr>
        <w:spacing w:after="0"/>
      </w:pPr>
      <w:r w:rsidRPr="008E0C35">
        <w:t>STAFFNET – werkplekken en Wi</w:t>
      </w:r>
      <w:r w:rsidR="004F6F43" w:rsidRPr="004F6F43">
        <w:t>-</w:t>
      </w:r>
      <w:r w:rsidRPr="008E0C35">
        <w:t>Fi voor medewerkers</w:t>
      </w:r>
    </w:p>
    <w:p w14:paraId="29EE4EE8" w14:textId="77777777" w:rsidR="008E0C35" w:rsidRPr="008E0C35" w:rsidRDefault="008E0C35" w:rsidP="008E0C35">
      <w:pPr>
        <w:numPr>
          <w:ilvl w:val="0"/>
          <w:numId w:val="7"/>
        </w:numPr>
        <w:spacing w:after="0"/>
      </w:pPr>
      <w:r w:rsidRPr="008E0C35">
        <w:t xml:space="preserve">INTRANET – interne servers en </w:t>
      </w:r>
      <w:proofErr w:type="spellStart"/>
      <w:r w:rsidRPr="008E0C35">
        <w:t>Kubernetes</w:t>
      </w:r>
      <w:proofErr w:type="spellEnd"/>
      <w:r w:rsidRPr="008E0C35">
        <w:t>-cluster</w:t>
      </w:r>
    </w:p>
    <w:p w14:paraId="3655E270" w14:textId="77777777" w:rsidR="008E0C35" w:rsidRPr="008E0C35" w:rsidRDefault="008E0C35" w:rsidP="008E0C35">
      <w:pPr>
        <w:numPr>
          <w:ilvl w:val="0"/>
          <w:numId w:val="7"/>
        </w:numPr>
        <w:spacing w:after="0"/>
      </w:pPr>
      <w:r w:rsidRPr="008E0C35">
        <w:t>CALCNET – rekencluster voor weerberekeningen</w:t>
      </w:r>
    </w:p>
    <w:p w14:paraId="17DCB975" w14:textId="5743B51E" w:rsidR="008E0C35" w:rsidRPr="008E0C35" w:rsidRDefault="008E0C35" w:rsidP="008E0C35">
      <w:pPr>
        <w:numPr>
          <w:ilvl w:val="0"/>
          <w:numId w:val="7"/>
        </w:numPr>
        <w:spacing w:after="0"/>
      </w:pPr>
      <w:r w:rsidRPr="008E0C35">
        <w:t xml:space="preserve">DMZNET – publiek toegankelijke diensten (API, </w:t>
      </w:r>
      <w:proofErr w:type="spellStart"/>
      <w:r w:rsidRPr="008E0C35">
        <w:t>webportal</w:t>
      </w:r>
      <w:proofErr w:type="spellEnd"/>
      <w:r w:rsidRPr="008E0C35">
        <w:t>, alerts)</w:t>
      </w:r>
    </w:p>
    <w:p w14:paraId="4F002022" w14:textId="689AF9E3" w:rsidR="00C30A54" w:rsidRDefault="008E0C35" w:rsidP="00C30A54">
      <w:r w:rsidRPr="008E0C35">
        <w:t>Door deze scheiding wordt voorkomen dat bijvoorbeeld een externe gebruiker direct toegang kan krijgen tot interne systemen</w:t>
      </w:r>
      <w:sdt>
        <w:sdtPr>
          <w:id w:val="735285211"/>
          <w:citation/>
        </w:sdtPr>
        <w:sdtEndPr/>
        <w:sdtContent>
          <w:r w:rsidR="001A5992">
            <w:fldChar w:fldCharType="begin"/>
          </w:r>
          <w:r w:rsidR="001A5992">
            <w:instrText xml:space="preserve"> CITATION ECG25 \l 1043 </w:instrText>
          </w:r>
          <w:r w:rsidR="001A5992">
            <w:fldChar w:fldCharType="separate"/>
          </w:r>
          <w:r w:rsidR="005B45FB">
            <w:rPr>
              <w:noProof/>
            </w:rPr>
            <w:t xml:space="preserve"> </w:t>
          </w:r>
          <w:r w:rsidR="005B45FB">
            <w:rPr>
              <w:noProof/>
            </w:rPr>
            <w:t>[4]</w:t>
          </w:r>
          <w:r w:rsidR="001A5992">
            <w:fldChar w:fldCharType="end"/>
          </w:r>
        </w:sdtContent>
      </w:sdt>
      <w:r w:rsidRPr="008E0C35">
        <w:t>.</w:t>
      </w:r>
      <w:r w:rsidR="00A359B6">
        <w:t xml:space="preserve"> </w:t>
      </w:r>
    </w:p>
    <w:p w14:paraId="18D6B822" w14:textId="34B6D848" w:rsidR="00C30A54" w:rsidRDefault="00C30A54" w:rsidP="00C30A54">
      <w:pPr>
        <w:pStyle w:val="Kop3"/>
      </w:pPr>
      <w:proofErr w:type="spellStart"/>
      <w:r>
        <w:t>Inter</w:t>
      </w:r>
      <w:proofErr w:type="spellEnd"/>
      <w:r>
        <w:t>-VLAN verkeer</w:t>
      </w:r>
    </w:p>
    <w:p w14:paraId="6E71A837" w14:textId="4D9FC5A7" w:rsidR="00381853" w:rsidRPr="00381853" w:rsidRDefault="00381853" w:rsidP="00381853">
      <w:pPr>
        <w:tabs>
          <w:tab w:val="num" w:pos="720"/>
        </w:tabs>
        <w:spacing w:after="0"/>
      </w:pPr>
      <w:proofErr w:type="spellStart"/>
      <w:r w:rsidRPr="00381853">
        <w:t>Inter</w:t>
      </w:r>
      <w:proofErr w:type="spellEnd"/>
      <w:r w:rsidRPr="00381853">
        <w:t xml:space="preserve">-VLAN verkeer wordt niet vrij gerouteerd. Alle communicatie tussen </w:t>
      </w:r>
      <w:proofErr w:type="spellStart"/>
      <w:r w:rsidRPr="00381853">
        <w:t>VLAN’s</w:t>
      </w:r>
      <w:proofErr w:type="spellEnd"/>
      <w:r w:rsidRPr="00381853">
        <w:t xml:space="preserve"> loopt via</w:t>
      </w:r>
      <w:r>
        <w:t xml:space="preserve"> f</w:t>
      </w:r>
      <w:r w:rsidRPr="00381853">
        <w:t xml:space="preserve">irewallregels </w:t>
      </w:r>
      <w:r>
        <w:t>o</w:t>
      </w:r>
      <w:r w:rsidRPr="00381853">
        <w:t xml:space="preserve">f aanvullende </w:t>
      </w:r>
      <w:proofErr w:type="spellStart"/>
      <w:r w:rsidRPr="00381853">
        <w:t>ACL’s</w:t>
      </w:r>
      <w:proofErr w:type="spellEnd"/>
      <w:r w:rsidRPr="00381853">
        <w:t xml:space="preserve"> op de </w:t>
      </w:r>
      <w:proofErr w:type="spellStart"/>
      <w:r w:rsidRPr="00381853">
        <w:t>multilayer</w:t>
      </w:r>
      <w:proofErr w:type="spellEnd"/>
      <w:r w:rsidRPr="00381853">
        <w:t xml:space="preserve"> switches</w:t>
      </w:r>
      <w:r>
        <w:t>.</w:t>
      </w:r>
    </w:p>
    <w:p w14:paraId="194F2D9C" w14:textId="77777777" w:rsidR="00381853" w:rsidRPr="00381853" w:rsidRDefault="00381853" w:rsidP="00381853">
      <w:pPr>
        <w:spacing w:after="0"/>
      </w:pPr>
      <w:r w:rsidRPr="00381853">
        <w:t>Dit zorgt ervoor dat per datastroom expliciet kan worden vastgelegd:</w:t>
      </w:r>
    </w:p>
    <w:p w14:paraId="0D95753E" w14:textId="77777777" w:rsidR="00381853" w:rsidRPr="00381853" w:rsidRDefault="00381853" w:rsidP="00381853">
      <w:pPr>
        <w:numPr>
          <w:ilvl w:val="0"/>
          <w:numId w:val="9"/>
        </w:numPr>
        <w:spacing w:after="0"/>
      </w:pPr>
      <w:r w:rsidRPr="00381853">
        <w:t>Welke bron met welke bestemming mag communiceren</w:t>
      </w:r>
    </w:p>
    <w:p w14:paraId="39BF8E83" w14:textId="77777777" w:rsidR="00381853" w:rsidRPr="00381853" w:rsidRDefault="00381853" w:rsidP="00381853">
      <w:pPr>
        <w:numPr>
          <w:ilvl w:val="0"/>
          <w:numId w:val="9"/>
        </w:numPr>
        <w:spacing w:after="0"/>
        <w:rPr>
          <w:lang w:val="en-GB"/>
        </w:rPr>
      </w:pPr>
      <w:r w:rsidRPr="00381853">
        <w:rPr>
          <w:lang w:val="en-GB"/>
        </w:rPr>
        <w:t xml:space="preserve">Over </w:t>
      </w:r>
      <w:proofErr w:type="spellStart"/>
      <w:r w:rsidRPr="00381853">
        <w:rPr>
          <w:lang w:val="en-GB"/>
        </w:rPr>
        <w:t>welke</w:t>
      </w:r>
      <w:proofErr w:type="spellEnd"/>
      <w:r w:rsidRPr="00381853">
        <w:rPr>
          <w:lang w:val="en-GB"/>
        </w:rPr>
        <w:t xml:space="preserve"> </w:t>
      </w:r>
      <w:proofErr w:type="spellStart"/>
      <w:r w:rsidRPr="00381853">
        <w:rPr>
          <w:lang w:val="en-GB"/>
        </w:rPr>
        <w:t>poorten</w:t>
      </w:r>
      <w:proofErr w:type="spellEnd"/>
      <w:r w:rsidRPr="00381853">
        <w:rPr>
          <w:lang w:val="en-GB"/>
        </w:rPr>
        <w:t xml:space="preserve"> </w:t>
      </w:r>
      <w:proofErr w:type="spellStart"/>
      <w:r w:rsidRPr="00381853">
        <w:rPr>
          <w:lang w:val="en-GB"/>
        </w:rPr>
        <w:t>en</w:t>
      </w:r>
      <w:proofErr w:type="spellEnd"/>
      <w:r w:rsidRPr="00381853">
        <w:rPr>
          <w:lang w:val="en-GB"/>
        </w:rPr>
        <w:t xml:space="preserve"> </w:t>
      </w:r>
      <w:proofErr w:type="spellStart"/>
      <w:r w:rsidRPr="00381853">
        <w:rPr>
          <w:lang w:val="en-GB"/>
        </w:rPr>
        <w:t>protocollen</w:t>
      </w:r>
      <w:proofErr w:type="spellEnd"/>
    </w:p>
    <w:p w14:paraId="51612319" w14:textId="3AD48DF2" w:rsidR="00012964" w:rsidRPr="00381853" w:rsidRDefault="00381853" w:rsidP="00381853">
      <w:pPr>
        <w:spacing w:after="0"/>
      </w:pPr>
      <w:r w:rsidRPr="00381853">
        <w:t>Deze maatregel is nodig om misconfiguraties en ongewenste laterale beweging binnen het netwerk te voorkomen</w:t>
      </w:r>
      <w:r w:rsidR="00012964">
        <w:t>.</w:t>
      </w:r>
    </w:p>
    <w:p w14:paraId="7B9E92DA" w14:textId="3D557592" w:rsidR="00C30A54" w:rsidRPr="000141A4" w:rsidRDefault="00153B59" w:rsidP="00153B59">
      <w:pPr>
        <w:pStyle w:val="Kop2"/>
        <w:rPr>
          <w:lang w:val="en-GB"/>
        </w:rPr>
      </w:pPr>
      <w:r w:rsidRPr="000141A4">
        <w:rPr>
          <w:lang w:val="en-GB"/>
        </w:rPr>
        <w:t>7.3 Switch security</w:t>
      </w:r>
    </w:p>
    <w:p w14:paraId="509F4464" w14:textId="1B23CD93" w:rsidR="00C30A54" w:rsidRDefault="000141A4" w:rsidP="000141A4">
      <w:pPr>
        <w:pStyle w:val="Kop3"/>
        <w:rPr>
          <w:lang w:val="en-GB"/>
        </w:rPr>
      </w:pPr>
      <w:r w:rsidRPr="000141A4">
        <w:rPr>
          <w:lang w:val="en-GB"/>
        </w:rPr>
        <w:t>Access switches (Catalyst 29</w:t>
      </w:r>
      <w:r>
        <w:rPr>
          <w:lang w:val="en-GB"/>
        </w:rPr>
        <w:t>50)</w:t>
      </w:r>
    </w:p>
    <w:p w14:paraId="401E2E5C" w14:textId="2961CBD3" w:rsidR="00023E6E" w:rsidRPr="00023E6E" w:rsidRDefault="00023E6E" w:rsidP="00023E6E">
      <w:r w:rsidRPr="00023E6E">
        <w:t>De access switches vormen het aansluitpunt voor eindgebruikers en zijn daarom een belangrijk beveiligingsrisico.</w:t>
      </w:r>
      <w:r w:rsidR="00682628">
        <w:t xml:space="preserve"> Daarom zullen de volgende </w:t>
      </w:r>
      <w:r w:rsidR="00F24169">
        <w:t>principes worden toegepast om het risico te mitigeren of minimaliseren</w:t>
      </w:r>
      <w:sdt>
        <w:sdtPr>
          <w:id w:val="-978907233"/>
          <w:citation/>
        </w:sdtPr>
        <w:sdtEndPr/>
        <w:sdtContent>
          <w:r w:rsidR="001A5992">
            <w:fldChar w:fldCharType="begin"/>
          </w:r>
          <w:r w:rsidR="001A5992">
            <w:instrText xml:space="preserve"> CITATION vis25 \l 1043 </w:instrText>
          </w:r>
          <w:r w:rsidR="001A5992">
            <w:fldChar w:fldCharType="separate"/>
          </w:r>
          <w:r w:rsidR="005B45FB">
            <w:rPr>
              <w:noProof/>
            </w:rPr>
            <w:t xml:space="preserve"> </w:t>
          </w:r>
          <w:r w:rsidR="005B45FB">
            <w:rPr>
              <w:noProof/>
            </w:rPr>
            <w:t>[5]</w:t>
          </w:r>
          <w:r w:rsidR="001A5992">
            <w:fldChar w:fldCharType="end"/>
          </w:r>
        </w:sdtContent>
      </w:sdt>
      <w:r w:rsidR="00F24169">
        <w:t>.</w:t>
      </w:r>
      <w:r w:rsidR="00DD092B">
        <w:t xml:space="preserve"> </w:t>
      </w:r>
    </w:p>
    <w:p w14:paraId="60E5507E" w14:textId="78D21E78" w:rsidR="00023E6E" w:rsidRPr="00023E6E" w:rsidRDefault="003B5706" w:rsidP="003B5706">
      <w:pPr>
        <w:spacing w:after="0"/>
        <w:rPr>
          <w:b/>
          <w:bCs/>
        </w:rPr>
      </w:pPr>
      <w:r w:rsidRPr="00E615B5">
        <w:rPr>
          <w:b/>
          <w:bCs/>
        </w:rPr>
        <w:t>Port security:</w:t>
      </w:r>
    </w:p>
    <w:p w14:paraId="584DE024" w14:textId="4EAAFE81" w:rsidR="00023E6E" w:rsidRPr="00023E6E" w:rsidRDefault="00023E6E" w:rsidP="003B5706">
      <w:pPr>
        <w:spacing w:after="0"/>
      </w:pPr>
      <w:r w:rsidRPr="00023E6E">
        <w:t xml:space="preserve">Op alle </w:t>
      </w:r>
      <w:r w:rsidR="00682628" w:rsidRPr="00E615B5">
        <w:t>poorten van de switches</w:t>
      </w:r>
      <w:r w:rsidRPr="00023E6E">
        <w:t xml:space="preserve"> wordt port security toegepast:</w:t>
      </w:r>
    </w:p>
    <w:p w14:paraId="3E9CB446" w14:textId="77777777" w:rsidR="00023E6E" w:rsidRPr="00023E6E" w:rsidRDefault="00023E6E" w:rsidP="003B5706">
      <w:pPr>
        <w:numPr>
          <w:ilvl w:val="0"/>
          <w:numId w:val="10"/>
        </w:numPr>
        <w:spacing w:after="0"/>
      </w:pPr>
      <w:r w:rsidRPr="00023E6E">
        <w:lastRenderedPageBreak/>
        <w:t>Maximaal één MAC-adres per poort</w:t>
      </w:r>
    </w:p>
    <w:p w14:paraId="1CBCAA30" w14:textId="77777777" w:rsidR="00023E6E" w:rsidRPr="00023E6E" w:rsidRDefault="00023E6E" w:rsidP="006C7C58">
      <w:pPr>
        <w:numPr>
          <w:ilvl w:val="0"/>
          <w:numId w:val="10"/>
        </w:numPr>
        <w:spacing w:after="0" w:line="240" w:lineRule="auto"/>
      </w:pPr>
      <w:proofErr w:type="spellStart"/>
      <w:r w:rsidRPr="00023E6E">
        <w:t>Sticky</w:t>
      </w:r>
      <w:proofErr w:type="spellEnd"/>
      <w:r w:rsidRPr="00023E6E">
        <w:t xml:space="preserve"> MAC-adressen</w:t>
      </w:r>
    </w:p>
    <w:p w14:paraId="0CD9B53A" w14:textId="77777777" w:rsidR="00023E6E" w:rsidRPr="00023E6E" w:rsidRDefault="00023E6E" w:rsidP="006C7C58">
      <w:pPr>
        <w:numPr>
          <w:ilvl w:val="0"/>
          <w:numId w:val="10"/>
        </w:numPr>
        <w:spacing w:after="0" w:line="240" w:lineRule="auto"/>
      </w:pPr>
      <w:r w:rsidRPr="00023E6E">
        <w:t>Bij overtreding wordt de poort automatisch uitgeschakeld (</w:t>
      </w:r>
      <w:proofErr w:type="spellStart"/>
      <w:r w:rsidRPr="00023E6E">
        <w:t>err-disabled</w:t>
      </w:r>
      <w:proofErr w:type="spellEnd"/>
      <w:r w:rsidRPr="00023E6E">
        <w:t>)</w:t>
      </w:r>
    </w:p>
    <w:p w14:paraId="4733B49A" w14:textId="54A72477" w:rsidR="006C7C58" w:rsidRDefault="00023E6E" w:rsidP="006C7C58">
      <w:pPr>
        <w:spacing w:after="0" w:line="240" w:lineRule="auto"/>
      </w:pPr>
      <w:r w:rsidRPr="00023E6E">
        <w:t>Deze maatregel voorkomt dat onbevoegde apparaten of switches op het netwerk worden aangesloten.</w:t>
      </w:r>
      <w:r w:rsidR="00DD092B">
        <w:t xml:space="preserve"> </w:t>
      </w:r>
    </w:p>
    <w:p w14:paraId="538F668B" w14:textId="10D7F08B" w:rsidR="00F24169" w:rsidRPr="006C7C58" w:rsidRDefault="00F24169" w:rsidP="006C7C58">
      <w:pPr>
        <w:spacing w:before="240" w:after="0" w:line="240" w:lineRule="auto"/>
      </w:pPr>
      <w:r w:rsidRPr="00E615B5">
        <w:rPr>
          <w:b/>
          <w:bCs/>
        </w:rPr>
        <w:t xml:space="preserve">DHCP </w:t>
      </w:r>
      <w:proofErr w:type="spellStart"/>
      <w:r w:rsidRPr="00E615B5">
        <w:rPr>
          <w:b/>
          <w:bCs/>
        </w:rPr>
        <w:t>Snooping</w:t>
      </w:r>
      <w:proofErr w:type="spellEnd"/>
      <w:r w:rsidRPr="00E615B5">
        <w:rPr>
          <w:b/>
          <w:bCs/>
        </w:rPr>
        <w:t xml:space="preserve"> en ARP-beveiliging:</w:t>
      </w:r>
    </w:p>
    <w:p w14:paraId="358B23D6" w14:textId="77777777" w:rsidR="00E615B5" w:rsidRPr="00E615B5" w:rsidRDefault="00E615B5" w:rsidP="00E615B5">
      <w:pPr>
        <w:spacing w:after="0"/>
      </w:pPr>
      <w:r w:rsidRPr="00E615B5">
        <w:t>Om misbruik van DHCP en ARP te voorkomen:</w:t>
      </w:r>
    </w:p>
    <w:p w14:paraId="35EA9F5C" w14:textId="77777777" w:rsidR="00E615B5" w:rsidRPr="00E615B5" w:rsidRDefault="00E615B5" w:rsidP="00E615B5">
      <w:pPr>
        <w:numPr>
          <w:ilvl w:val="0"/>
          <w:numId w:val="11"/>
        </w:numPr>
        <w:spacing w:after="0"/>
      </w:pPr>
      <w:r w:rsidRPr="00E615B5">
        <w:t xml:space="preserve">DHCP </w:t>
      </w:r>
      <w:proofErr w:type="spellStart"/>
      <w:r w:rsidRPr="00E615B5">
        <w:t>Snooping</w:t>
      </w:r>
      <w:proofErr w:type="spellEnd"/>
      <w:r w:rsidRPr="00E615B5">
        <w:t xml:space="preserve"> is actief op alle </w:t>
      </w:r>
      <w:proofErr w:type="spellStart"/>
      <w:r w:rsidRPr="00E615B5">
        <w:t>VLAN’s</w:t>
      </w:r>
      <w:proofErr w:type="spellEnd"/>
    </w:p>
    <w:p w14:paraId="04F0655E" w14:textId="77777777" w:rsidR="00E615B5" w:rsidRPr="00E615B5" w:rsidRDefault="00E615B5" w:rsidP="00E615B5">
      <w:pPr>
        <w:numPr>
          <w:ilvl w:val="0"/>
          <w:numId w:val="11"/>
        </w:numPr>
        <w:spacing w:after="0"/>
      </w:pPr>
      <w:r w:rsidRPr="00E615B5">
        <w:t xml:space="preserve">Alleen </w:t>
      </w:r>
      <w:proofErr w:type="spellStart"/>
      <w:r w:rsidRPr="00E615B5">
        <w:t>uplinks</w:t>
      </w:r>
      <w:proofErr w:type="spellEnd"/>
      <w:r w:rsidRPr="00E615B5">
        <w:t xml:space="preserve"> naar de </w:t>
      </w:r>
      <w:proofErr w:type="spellStart"/>
      <w:r w:rsidRPr="00E615B5">
        <w:t>multilayer</w:t>
      </w:r>
      <w:proofErr w:type="spellEnd"/>
      <w:r w:rsidRPr="00E615B5">
        <w:t xml:space="preserve"> switches zijn </w:t>
      </w:r>
      <w:proofErr w:type="spellStart"/>
      <w:r w:rsidRPr="00E615B5">
        <w:t>trusted</w:t>
      </w:r>
      <w:proofErr w:type="spellEnd"/>
    </w:p>
    <w:p w14:paraId="156D6B91" w14:textId="63D0E022" w:rsidR="00E615B5" w:rsidRPr="00E615B5" w:rsidRDefault="00E615B5" w:rsidP="00E615B5">
      <w:pPr>
        <w:numPr>
          <w:ilvl w:val="0"/>
          <w:numId w:val="11"/>
        </w:numPr>
        <w:spacing w:after="0"/>
      </w:pPr>
      <w:proofErr w:type="spellStart"/>
      <w:r w:rsidRPr="00E615B5">
        <w:t>Dynamic</w:t>
      </w:r>
      <w:proofErr w:type="spellEnd"/>
      <w:r w:rsidRPr="00E615B5">
        <w:t xml:space="preserve"> ARP </w:t>
      </w:r>
      <w:proofErr w:type="spellStart"/>
      <w:r w:rsidRPr="00E615B5">
        <w:t>Inspection</w:t>
      </w:r>
      <w:proofErr w:type="spellEnd"/>
      <w:r w:rsidRPr="00E615B5">
        <w:t xml:space="preserve"> </w:t>
      </w:r>
      <w:r w:rsidR="00416047">
        <w:t xml:space="preserve">(ARP) </w:t>
      </w:r>
      <w:r w:rsidRPr="00E615B5">
        <w:t xml:space="preserve">wordt gebruikt op basis van de DHCP </w:t>
      </w:r>
      <w:proofErr w:type="spellStart"/>
      <w:r w:rsidRPr="00E615B5">
        <w:t>Snooping</w:t>
      </w:r>
      <w:proofErr w:type="spellEnd"/>
      <w:r w:rsidRPr="00E615B5">
        <w:t xml:space="preserve"> database</w:t>
      </w:r>
    </w:p>
    <w:p w14:paraId="21C457CB" w14:textId="77777777" w:rsidR="00E615B5" w:rsidRPr="00E615B5" w:rsidRDefault="00E615B5" w:rsidP="00E615B5">
      <w:pPr>
        <w:spacing w:after="0"/>
      </w:pPr>
      <w:r w:rsidRPr="00E615B5">
        <w:t>Dit voorkomt aanvallen waarbij een aanvaller zich voordoet als DHCP- of gateway-server.</w:t>
      </w:r>
    </w:p>
    <w:p w14:paraId="5B3EE6E8" w14:textId="77777777" w:rsidR="006C7C58" w:rsidRDefault="006C7C58" w:rsidP="003B5706">
      <w:pPr>
        <w:spacing w:after="0"/>
        <w:rPr>
          <w:b/>
          <w:bCs/>
        </w:rPr>
      </w:pPr>
    </w:p>
    <w:p w14:paraId="0840F294" w14:textId="647AEF65" w:rsidR="00F24169" w:rsidRDefault="00E615B5" w:rsidP="003B5706">
      <w:pPr>
        <w:spacing w:after="0"/>
        <w:rPr>
          <w:b/>
          <w:bCs/>
        </w:rPr>
      </w:pPr>
      <w:r>
        <w:rPr>
          <w:b/>
          <w:bCs/>
        </w:rPr>
        <w:t>Verdere L2-hardering</w:t>
      </w:r>
      <w:r w:rsidR="00082FCF">
        <w:rPr>
          <w:b/>
          <w:bCs/>
        </w:rPr>
        <w:t>:</w:t>
      </w:r>
    </w:p>
    <w:p w14:paraId="766A9703" w14:textId="4EE627C3" w:rsidR="00082FCF" w:rsidRDefault="005A6465" w:rsidP="003B5706">
      <w:pPr>
        <w:spacing w:after="0"/>
      </w:pPr>
      <w:r>
        <w:t xml:space="preserve">Om de kans op loops, broadcast </w:t>
      </w:r>
      <w:proofErr w:type="spellStart"/>
      <w:r>
        <w:t>storms</w:t>
      </w:r>
      <w:proofErr w:type="spellEnd"/>
      <w:r>
        <w:t xml:space="preserve"> en ongeplande netwerkstoringen</w:t>
      </w:r>
      <w:r w:rsidR="007448D2">
        <w:t xml:space="preserve"> te verminderen</w:t>
      </w:r>
      <w:r w:rsidR="004B2EF6">
        <w:t>, maar ook</w:t>
      </w:r>
      <w:r w:rsidR="00650B28">
        <w:t xml:space="preserve"> het voorkomen van ongewenste toegang</w:t>
      </w:r>
      <w:r w:rsidR="007448D2">
        <w:t xml:space="preserve"> zullen ook de volgende maatregelen worden toegepast in het netwerk:</w:t>
      </w:r>
    </w:p>
    <w:p w14:paraId="6B428E75" w14:textId="4115B438" w:rsidR="008E470A" w:rsidRPr="008E470A" w:rsidRDefault="008E470A" w:rsidP="008E470A">
      <w:pPr>
        <w:pStyle w:val="Lijstalinea"/>
        <w:numPr>
          <w:ilvl w:val="0"/>
          <w:numId w:val="11"/>
        </w:numPr>
        <w:spacing w:after="0"/>
      </w:pPr>
      <w:r w:rsidRPr="008E470A">
        <w:t>Ongebruikte poorten zijn uitgeschakeld en toegewezen aan een ongebruikte VLAN</w:t>
      </w:r>
    </w:p>
    <w:p w14:paraId="73600348" w14:textId="43F0FE7E" w:rsidR="008E470A" w:rsidRPr="008E470A" w:rsidRDefault="008E470A" w:rsidP="008E470A">
      <w:pPr>
        <w:pStyle w:val="Lijstalinea"/>
        <w:numPr>
          <w:ilvl w:val="0"/>
          <w:numId w:val="11"/>
        </w:numPr>
        <w:spacing w:after="0"/>
      </w:pPr>
      <w:r w:rsidRPr="008E470A">
        <w:t xml:space="preserve">BPDU </w:t>
      </w:r>
      <w:proofErr w:type="spellStart"/>
      <w:r w:rsidRPr="008E470A">
        <w:t>Guard</w:t>
      </w:r>
      <w:proofErr w:type="spellEnd"/>
      <w:r w:rsidRPr="008E470A">
        <w:t xml:space="preserve"> op </w:t>
      </w:r>
      <w:proofErr w:type="spellStart"/>
      <w:r w:rsidRPr="008E470A">
        <w:t>accesspoorten</w:t>
      </w:r>
      <w:proofErr w:type="spellEnd"/>
    </w:p>
    <w:p w14:paraId="456AC6D5" w14:textId="42597297" w:rsidR="008E470A" w:rsidRPr="008E470A" w:rsidRDefault="008E470A" w:rsidP="008E470A">
      <w:pPr>
        <w:pStyle w:val="Lijstalinea"/>
        <w:numPr>
          <w:ilvl w:val="0"/>
          <w:numId w:val="11"/>
        </w:numPr>
        <w:spacing w:after="0"/>
      </w:pPr>
      <w:r w:rsidRPr="008E470A">
        <w:t xml:space="preserve">Storm control voor broadcast- en </w:t>
      </w:r>
      <w:proofErr w:type="spellStart"/>
      <w:r w:rsidRPr="008E470A">
        <w:t>multicastverkeer</w:t>
      </w:r>
      <w:proofErr w:type="spellEnd"/>
    </w:p>
    <w:p w14:paraId="4C00B57F" w14:textId="77777777" w:rsidR="007448D2" w:rsidRPr="00023E6E" w:rsidRDefault="007448D2" w:rsidP="003B5706">
      <w:pPr>
        <w:spacing w:after="0"/>
      </w:pPr>
    </w:p>
    <w:p w14:paraId="4FB3EA29" w14:textId="5C828C9B" w:rsidR="00416047" w:rsidRPr="006929E1" w:rsidRDefault="00416047" w:rsidP="00416047">
      <w:pPr>
        <w:pStyle w:val="Kop3"/>
      </w:pPr>
      <w:proofErr w:type="spellStart"/>
      <w:r w:rsidRPr="006929E1">
        <w:t>Multilayer</w:t>
      </w:r>
      <w:proofErr w:type="spellEnd"/>
      <w:r w:rsidRPr="006929E1">
        <w:t xml:space="preserve"> switches (</w:t>
      </w:r>
      <w:proofErr w:type="spellStart"/>
      <w:r w:rsidRPr="006929E1">
        <w:t>Catalyst</w:t>
      </w:r>
      <w:proofErr w:type="spellEnd"/>
      <w:r w:rsidRPr="006929E1">
        <w:t xml:space="preserve"> 3650)</w:t>
      </w:r>
    </w:p>
    <w:p w14:paraId="173CB5A8" w14:textId="77777777" w:rsidR="006929E1" w:rsidRPr="006929E1" w:rsidRDefault="006929E1" w:rsidP="006929E1">
      <w:r w:rsidRPr="006929E1">
        <w:t xml:space="preserve">De </w:t>
      </w:r>
      <w:proofErr w:type="spellStart"/>
      <w:r w:rsidRPr="006929E1">
        <w:t>multilayer</w:t>
      </w:r>
      <w:proofErr w:type="spellEnd"/>
      <w:r w:rsidRPr="006929E1">
        <w:t xml:space="preserve"> switches vormen de </w:t>
      </w:r>
      <w:proofErr w:type="spellStart"/>
      <w:r w:rsidRPr="006929E1">
        <w:t>collapsed</w:t>
      </w:r>
      <w:proofErr w:type="spellEnd"/>
      <w:r w:rsidRPr="006929E1">
        <w:t xml:space="preserve"> </w:t>
      </w:r>
      <w:proofErr w:type="spellStart"/>
      <w:r w:rsidRPr="006929E1">
        <w:t>core</w:t>
      </w:r>
      <w:proofErr w:type="spellEnd"/>
      <w:r w:rsidRPr="006929E1">
        <w:t xml:space="preserve"> van het netwerk.</w:t>
      </w:r>
    </w:p>
    <w:p w14:paraId="0F11A063" w14:textId="308AB29E" w:rsidR="006929E1" w:rsidRPr="006929E1" w:rsidRDefault="006929E1" w:rsidP="006929E1">
      <w:pPr>
        <w:spacing w:after="0"/>
        <w:rPr>
          <w:b/>
          <w:bCs/>
        </w:rPr>
      </w:pPr>
      <w:proofErr w:type="spellStart"/>
      <w:r w:rsidRPr="006929E1">
        <w:rPr>
          <w:b/>
          <w:bCs/>
        </w:rPr>
        <w:t>ACL’s</w:t>
      </w:r>
      <w:proofErr w:type="spellEnd"/>
      <w:r w:rsidRPr="006929E1">
        <w:rPr>
          <w:b/>
          <w:bCs/>
        </w:rPr>
        <w:t xml:space="preserve"> op </w:t>
      </w:r>
      <w:proofErr w:type="spellStart"/>
      <w:r w:rsidRPr="006929E1">
        <w:rPr>
          <w:b/>
          <w:bCs/>
        </w:rPr>
        <w:t>SVI’s</w:t>
      </w:r>
      <w:proofErr w:type="spellEnd"/>
      <w:r>
        <w:rPr>
          <w:b/>
          <w:bCs/>
        </w:rPr>
        <w:t>:</w:t>
      </w:r>
    </w:p>
    <w:p w14:paraId="3242ABD7" w14:textId="77777777" w:rsidR="006929E1" w:rsidRPr="006929E1" w:rsidRDefault="006929E1" w:rsidP="006929E1">
      <w:pPr>
        <w:spacing w:after="0"/>
      </w:pPr>
      <w:r w:rsidRPr="006929E1">
        <w:t xml:space="preserve">Op elke SVI worden </w:t>
      </w:r>
      <w:proofErr w:type="spellStart"/>
      <w:r w:rsidRPr="006929E1">
        <w:t>ACL’s</w:t>
      </w:r>
      <w:proofErr w:type="spellEnd"/>
      <w:r w:rsidRPr="006929E1">
        <w:t xml:space="preserve"> toegepast die bepalen:</w:t>
      </w:r>
    </w:p>
    <w:p w14:paraId="42C72196" w14:textId="77777777" w:rsidR="006929E1" w:rsidRPr="006929E1" w:rsidRDefault="006929E1" w:rsidP="006929E1">
      <w:pPr>
        <w:numPr>
          <w:ilvl w:val="0"/>
          <w:numId w:val="13"/>
        </w:numPr>
        <w:spacing w:after="0"/>
      </w:pPr>
      <w:r w:rsidRPr="006929E1">
        <w:t xml:space="preserve">Welke </w:t>
      </w:r>
      <w:proofErr w:type="spellStart"/>
      <w:r w:rsidRPr="006929E1">
        <w:t>VLAN’s</w:t>
      </w:r>
      <w:proofErr w:type="spellEnd"/>
      <w:r w:rsidRPr="006929E1">
        <w:t xml:space="preserve"> met elkaar mogen communiceren</w:t>
      </w:r>
    </w:p>
    <w:p w14:paraId="6C604018" w14:textId="77777777" w:rsidR="006929E1" w:rsidRPr="006929E1" w:rsidRDefault="006929E1" w:rsidP="006929E1">
      <w:pPr>
        <w:numPr>
          <w:ilvl w:val="0"/>
          <w:numId w:val="13"/>
        </w:numPr>
        <w:spacing w:after="0"/>
        <w:rPr>
          <w:lang w:val="en-GB"/>
        </w:rPr>
      </w:pPr>
      <w:r w:rsidRPr="006929E1">
        <w:rPr>
          <w:lang w:val="en-GB"/>
        </w:rPr>
        <w:t xml:space="preserve">Welke </w:t>
      </w:r>
      <w:proofErr w:type="spellStart"/>
      <w:r w:rsidRPr="006929E1">
        <w:rPr>
          <w:lang w:val="en-GB"/>
        </w:rPr>
        <w:t>protocollen</w:t>
      </w:r>
      <w:proofErr w:type="spellEnd"/>
      <w:r w:rsidRPr="006929E1">
        <w:rPr>
          <w:lang w:val="en-GB"/>
        </w:rPr>
        <w:t xml:space="preserve"> </w:t>
      </w:r>
      <w:proofErr w:type="spellStart"/>
      <w:r w:rsidRPr="006929E1">
        <w:rPr>
          <w:lang w:val="en-GB"/>
        </w:rPr>
        <w:t>toegestaan</w:t>
      </w:r>
      <w:proofErr w:type="spellEnd"/>
      <w:r w:rsidRPr="006929E1">
        <w:rPr>
          <w:lang w:val="en-GB"/>
        </w:rPr>
        <w:t xml:space="preserve"> </w:t>
      </w:r>
      <w:proofErr w:type="spellStart"/>
      <w:r w:rsidRPr="006929E1">
        <w:rPr>
          <w:lang w:val="en-GB"/>
        </w:rPr>
        <w:t>zijn</w:t>
      </w:r>
      <w:proofErr w:type="spellEnd"/>
    </w:p>
    <w:p w14:paraId="4387D94C" w14:textId="18376D20" w:rsidR="006929E1" w:rsidRPr="006929E1" w:rsidRDefault="006929E1" w:rsidP="006929E1">
      <w:pPr>
        <w:spacing w:after="0"/>
      </w:pPr>
      <w:r w:rsidRPr="006929E1">
        <w:t xml:space="preserve">Hiermee wordt segmentatie logisch </w:t>
      </w:r>
      <w:r w:rsidR="008B61F3">
        <w:t xml:space="preserve">én </w:t>
      </w:r>
      <w:r w:rsidRPr="006929E1">
        <w:t>technisch afgedwongen.</w:t>
      </w:r>
    </w:p>
    <w:p w14:paraId="7B843F9F" w14:textId="2958D46E" w:rsidR="006929E1" w:rsidRPr="006929E1" w:rsidRDefault="006929E1" w:rsidP="006929E1">
      <w:pPr>
        <w:spacing w:after="0"/>
        <w:rPr>
          <w:b/>
          <w:bCs/>
        </w:rPr>
      </w:pPr>
      <w:r>
        <w:br/>
      </w:r>
      <w:r w:rsidRPr="006929E1">
        <w:rPr>
          <w:b/>
          <w:bCs/>
        </w:rPr>
        <w:t xml:space="preserve">Control </w:t>
      </w:r>
      <w:proofErr w:type="spellStart"/>
      <w:r w:rsidRPr="006929E1">
        <w:rPr>
          <w:b/>
          <w:bCs/>
        </w:rPr>
        <w:t>Plane</w:t>
      </w:r>
      <w:proofErr w:type="spellEnd"/>
      <w:r w:rsidRPr="006929E1">
        <w:rPr>
          <w:b/>
          <w:bCs/>
        </w:rPr>
        <w:t xml:space="preserve"> </w:t>
      </w:r>
      <w:proofErr w:type="spellStart"/>
      <w:r w:rsidRPr="006929E1">
        <w:rPr>
          <w:b/>
          <w:bCs/>
        </w:rPr>
        <w:t>Protection</w:t>
      </w:r>
      <w:proofErr w:type="spellEnd"/>
      <w:r>
        <w:rPr>
          <w:b/>
          <w:bCs/>
        </w:rPr>
        <w:t>:</w:t>
      </w:r>
    </w:p>
    <w:p w14:paraId="1B89A522" w14:textId="1766A205" w:rsidR="006929E1" w:rsidRPr="006929E1" w:rsidRDefault="006929E1" w:rsidP="006929E1">
      <w:pPr>
        <w:spacing w:after="0"/>
      </w:pPr>
      <w:r w:rsidRPr="006929E1">
        <w:t>Om de switches zelf te beschermen</w:t>
      </w:r>
      <w:r>
        <w:t xml:space="preserve"> worden de volgende maatregels genomen</w:t>
      </w:r>
      <w:r w:rsidRPr="006929E1">
        <w:t>:</w:t>
      </w:r>
    </w:p>
    <w:p w14:paraId="0A90D243" w14:textId="77777777" w:rsidR="006929E1" w:rsidRPr="006929E1" w:rsidRDefault="006929E1" w:rsidP="006929E1">
      <w:pPr>
        <w:numPr>
          <w:ilvl w:val="0"/>
          <w:numId w:val="14"/>
        </w:numPr>
        <w:spacing w:after="0"/>
      </w:pPr>
      <w:r w:rsidRPr="006929E1">
        <w:t>Managementverkeer wordt beperkt tot een management-VLAN</w:t>
      </w:r>
    </w:p>
    <w:p w14:paraId="70DEFDB3" w14:textId="77777777" w:rsidR="006929E1" w:rsidRPr="006929E1" w:rsidRDefault="006929E1" w:rsidP="006929E1">
      <w:pPr>
        <w:numPr>
          <w:ilvl w:val="0"/>
          <w:numId w:val="14"/>
        </w:numPr>
        <w:spacing w:after="0"/>
      </w:pPr>
      <w:r w:rsidRPr="006929E1">
        <w:t>SSH wordt gebruikt in plaats van Telnet</w:t>
      </w:r>
    </w:p>
    <w:p w14:paraId="35B7A00F" w14:textId="77777777" w:rsidR="006929E1" w:rsidRPr="006929E1" w:rsidRDefault="006929E1" w:rsidP="006929E1">
      <w:pPr>
        <w:numPr>
          <w:ilvl w:val="0"/>
          <w:numId w:val="14"/>
        </w:numPr>
        <w:spacing w:after="0"/>
        <w:rPr>
          <w:lang w:val="en-GB"/>
        </w:rPr>
      </w:pPr>
      <w:proofErr w:type="spellStart"/>
      <w:r w:rsidRPr="006929E1">
        <w:rPr>
          <w:lang w:val="en-GB"/>
        </w:rPr>
        <w:t>Onnodige</w:t>
      </w:r>
      <w:proofErr w:type="spellEnd"/>
      <w:r w:rsidRPr="006929E1">
        <w:rPr>
          <w:lang w:val="en-GB"/>
        </w:rPr>
        <w:t xml:space="preserve"> services </w:t>
      </w:r>
      <w:proofErr w:type="spellStart"/>
      <w:r w:rsidRPr="006929E1">
        <w:rPr>
          <w:lang w:val="en-GB"/>
        </w:rPr>
        <w:t>zijn</w:t>
      </w:r>
      <w:proofErr w:type="spellEnd"/>
      <w:r w:rsidRPr="006929E1">
        <w:rPr>
          <w:lang w:val="en-GB"/>
        </w:rPr>
        <w:t xml:space="preserve"> </w:t>
      </w:r>
      <w:proofErr w:type="spellStart"/>
      <w:r w:rsidRPr="006929E1">
        <w:rPr>
          <w:lang w:val="en-GB"/>
        </w:rPr>
        <w:t>uitgeschakeld</w:t>
      </w:r>
      <w:proofErr w:type="spellEnd"/>
    </w:p>
    <w:p w14:paraId="3235A9EE" w14:textId="674F609B" w:rsidR="006929E1" w:rsidRDefault="006929E1" w:rsidP="003975C2">
      <w:pPr>
        <w:spacing w:after="0"/>
      </w:pPr>
      <w:r w:rsidRPr="006929E1">
        <w:t xml:space="preserve">Dit verkleint de kans op </w:t>
      </w:r>
      <w:proofErr w:type="spellStart"/>
      <w:r w:rsidRPr="006929E1">
        <w:t>DoS</w:t>
      </w:r>
      <w:proofErr w:type="spellEnd"/>
      <w:r w:rsidRPr="006929E1">
        <w:t>-aanvallen gericht op de netwerkapparatuur zelf.</w:t>
      </w:r>
    </w:p>
    <w:p w14:paraId="422488D4" w14:textId="34DA448D" w:rsidR="003E4604" w:rsidRDefault="00821EB1" w:rsidP="003E4604">
      <w:pPr>
        <w:pStyle w:val="Kop2"/>
      </w:pPr>
      <w:r>
        <w:t>7.4 Router- en WAN-beveiliging</w:t>
      </w:r>
    </w:p>
    <w:p w14:paraId="6B0DEE06" w14:textId="34EC1543" w:rsidR="00821EB1" w:rsidRPr="00821EB1" w:rsidRDefault="00821EB1" w:rsidP="00821EB1">
      <w:pPr>
        <w:spacing w:after="0"/>
        <w:rPr>
          <w:b/>
          <w:bCs/>
        </w:rPr>
      </w:pPr>
      <w:r w:rsidRPr="00821EB1">
        <w:rPr>
          <w:b/>
          <w:bCs/>
        </w:rPr>
        <w:t>Site-</w:t>
      </w:r>
      <w:proofErr w:type="spellStart"/>
      <w:r w:rsidRPr="00821EB1">
        <w:rPr>
          <w:b/>
          <w:bCs/>
        </w:rPr>
        <w:t>to</w:t>
      </w:r>
      <w:proofErr w:type="spellEnd"/>
      <w:r w:rsidRPr="00821EB1">
        <w:rPr>
          <w:b/>
          <w:bCs/>
        </w:rPr>
        <w:t>-Site VPN</w:t>
      </w:r>
      <w:r w:rsidR="003975C2">
        <w:rPr>
          <w:b/>
          <w:bCs/>
        </w:rPr>
        <w:t>:</w:t>
      </w:r>
    </w:p>
    <w:p w14:paraId="362F4818" w14:textId="0B74AD25" w:rsidR="00821EB1" w:rsidRPr="00821EB1" w:rsidRDefault="00821EB1" w:rsidP="00C54353">
      <w:pPr>
        <w:spacing w:after="0"/>
      </w:pPr>
      <w:r w:rsidRPr="00821EB1">
        <w:lastRenderedPageBreak/>
        <w:t>Alle externe locaties (Aruba en Melbourne) zijn via een site-</w:t>
      </w:r>
      <w:proofErr w:type="spellStart"/>
      <w:r w:rsidRPr="00821EB1">
        <w:t>to</w:t>
      </w:r>
      <w:proofErr w:type="spellEnd"/>
      <w:r w:rsidRPr="00821EB1">
        <w:t xml:space="preserve">-site </w:t>
      </w:r>
      <w:proofErr w:type="spellStart"/>
      <w:r w:rsidRPr="00821EB1">
        <w:t>IPsec</w:t>
      </w:r>
      <w:proofErr w:type="spellEnd"/>
      <w:r w:rsidRPr="00821EB1">
        <w:t xml:space="preserve"> VPN verbonden met Delft.</w:t>
      </w:r>
      <w:r w:rsidR="00C54353">
        <w:t xml:space="preserve"> </w:t>
      </w:r>
      <w:r w:rsidRPr="00821EB1">
        <w:t xml:space="preserve">Hiermee zal verkeer </w:t>
      </w:r>
      <w:r>
        <w:t>versleuteld</w:t>
      </w:r>
      <w:r w:rsidR="003975C2">
        <w:t xml:space="preserve"> (bijv. AES-256)</w:t>
      </w:r>
      <w:r>
        <w:t xml:space="preserve"> </w:t>
      </w:r>
      <w:r w:rsidRPr="00821EB1">
        <w:t>over de ISP</w:t>
      </w:r>
      <w:r w:rsidR="00C54353">
        <w:t>.</w:t>
      </w:r>
    </w:p>
    <w:p w14:paraId="0CA077DE" w14:textId="2A8CCB95" w:rsidR="00821EB1" w:rsidRPr="00821EB1" w:rsidRDefault="00821EB1" w:rsidP="003975C2">
      <w:pPr>
        <w:spacing w:after="0"/>
      </w:pPr>
      <w:r w:rsidRPr="00821EB1">
        <w:t>Deze maatregel is noodzakelijk omdat data tussen locaties anders onbeschermd over het internet zou worden verstuurd</w:t>
      </w:r>
      <w:r>
        <w:t>. Dit moet worden voorkomen.</w:t>
      </w:r>
    </w:p>
    <w:p w14:paraId="5F31A205" w14:textId="77777777" w:rsidR="00821EB1" w:rsidRDefault="00821EB1" w:rsidP="003975C2">
      <w:pPr>
        <w:spacing w:after="0"/>
      </w:pPr>
    </w:p>
    <w:p w14:paraId="5D89EAD3" w14:textId="14CD907A" w:rsidR="003975C2" w:rsidRDefault="003975C2" w:rsidP="003975C2">
      <w:pPr>
        <w:spacing w:after="0"/>
        <w:rPr>
          <w:b/>
          <w:bCs/>
        </w:rPr>
      </w:pPr>
      <w:r>
        <w:rPr>
          <w:b/>
          <w:bCs/>
        </w:rPr>
        <w:t>Routing security:</w:t>
      </w:r>
    </w:p>
    <w:p w14:paraId="7CF7DE17" w14:textId="77777777" w:rsidR="003975C2" w:rsidRPr="004F3C5B" w:rsidRDefault="003975C2" w:rsidP="003975C2">
      <w:pPr>
        <w:spacing w:after="0"/>
      </w:pPr>
      <w:r w:rsidRPr="004F3C5B">
        <w:t>Om routingproblemen te voorkomen:</w:t>
      </w:r>
    </w:p>
    <w:p w14:paraId="4C102538" w14:textId="77777777" w:rsidR="003975C2" w:rsidRPr="003975C2" w:rsidRDefault="003975C2" w:rsidP="003975C2">
      <w:pPr>
        <w:numPr>
          <w:ilvl w:val="0"/>
          <w:numId w:val="16"/>
        </w:numPr>
        <w:spacing w:after="0"/>
        <w:rPr>
          <w:lang w:val="en-GB"/>
        </w:rPr>
      </w:pPr>
      <w:r w:rsidRPr="003975C2">
        <w:rPr>
          <w:lang w:val="en-GB"/>
        </w:rPr>
        <w:t xml:space="preserve">Alleen </w:t>
      </w:r>
      <w:proofErr w:type="spellStart"/>
      <w:r w:rsidRPr="003975C2">
        <w:rPr>
          <w:lang w:val="en-GB"/>
        </w:rPr>
        <w:t>bekende</w:t>
      </w:r>
      <w:proofErr w:type="spellEnd"/>
      <w:r w:rsidRPr="003975C2">
        <w:rPr>
          <w:lang w:val="en-GB"/>
        </w:rPr>
        <w:t xml:space="preserve"> prefixes </w:t>
      </w:r>
      <w:proofErr w:type="spellStart"/>
      <w:r w:rsidRPr="003975C2">
        <w:rPr>
          <w:lang w:val="en-GB"/>
        </w:rPr>
        <w:t>worden</w:t>
      </w:r>
      <w:proofErr w:type="spellEnd"/>
      <w:r w:rsidRPr="003975C2">
        <w:rPr>
          <w:lang w:val="en-GB"/>
        </w:rPr>
        <w:t xml:space="preserve"> </w:t>
      </w:r>
      <w:proofErr w:type="spellStart"/>
      <w:r w:rsidRPr="003975C2">
        <w:rPr>
          <w:lang w:val="en-GB"/>
        </w:rPr>
        <w:t>geaccepteerd</w:t>
      </w:r>
      <w:proofErr w:type="spellEnd"/>
    </w:p>
    <w:p w14:paraId="2270C1C4" w14:textId="77777777" w:rsidR="003975C2" w:rsidRPr="003975C2" w:rsidRDefault="003975C2" w:rsidP="003975C2">
      <w:pPr>
        <w:numPr>
          <w:ilvl w:val="0"/>
          <w:numId w:val="16"/>
        </w:numPr>
        <w:spacing w:after="0"/>
        <w:rPr>
          <w:lang w:val="en-GB"/>
        </w:rPr>
      </w:pPr>
      <w:r w:rsidRPr="003975C2">
        <w:rPr>
          <w:lang w:val="en-GB"/>
        </w:rPr>
        <w:t xml:space="preserve">Geen transit-routing </w:t>
      </w:r>
      <w:proofErr w:type="spellStart"/>
      <w:r w:rsidRPr="003975C2">
        <w:rPr>
          <w:lang w:val="en-GB"/>
        </w:rPr>
        <w:t>tussen</w:t>
      </w:r>
      <w:proofErr w:type="spellEnd"/>
      <w:r w:rsidRPr="003975C2">
        <w:rPr>
          <w:lang w:val="en-GB"/>
        </w:rPr>
        <w:t xml:space="preserve"> </w:t>
      </w:r>
      <w:proofErr w:type="spellStart"/>
      <w:r w:rsidRPr="003975C2">
        <w:rPr>
          <w:lang w:val="en-GB"/>
        </w:rPr>
        <w:t>locaties</w:t>
      </w:r>
      <w:proofErr w:type="spellEnd"/>
    </w:p>
    <w:p w14:paraId="5AC64FAC" w14:textId="77777777" w:rsidR="003975C2" w:rsidRPr="003975C2" w:rsidRDefault="003975C2" w:rsidP="003975C2">
      <w:pPr>
        <w:numPr>
          <w:ilvl w:val="0"/>
          <w:numId w:val="16"/>
        </w:numPr>
        <w:spacing w:after="0"/>
        <w:rPr>
          <w:lang w:val="en-GB"/>
        </w:rPr>
      </w:pPr>
      <w:proofErr w:type="spellStart"/>
      <w:r w:rsidRPr="003975C2">
        <w:rPr>
          <w:lang w:val="en-GB"/>
        </w:rPr>
        <w:t>Beperkingen</w:t>
      </w:r>
      <w:proofErr w:type="spellEnd"/>
      <w:r w:rsidRPr="003975C2">
        <w:rPr>
          <w:lang w:val="en-GB"/>
        </w:rPr>
        <w:t xml:space="preserve"> op het </w:t>
      </w:r>
      <w:proofErr w:type="spellStart"/>
      <w:r w:rsidRPr="003975C2">
        <w:rPr>
          <w:lang w:val="en-GB"/>
        </w:rPr>
        <w:t>aantal</w:t>
      </w:r>
      <w:proofErr w:type="spellEnd"/>
      <w:r w:rsidRPr="003975C2">
        <w:rPr>
          <w:lang w:val="en-GB"/>
        </w:rPr>
        <w:t xml:space="preserve"> routes</w:t>
      </w:r>
    </w:p>
    <w:p w14:paraId="04EB60AA" w14:textId="77777777" w:rsidR="003975C2" w:rsidRPr="003975C2" w:rsidRDefault="003975C2" w:rsidP="003975C2">
      <w:pPr>
        <w:spacing w:after="0"/>
      </w:pPr>
      <w:r w:rsidRPr="003975C2">
        <w:t xml:space="preserve">Dit voorkomt route </w:t>
      </w:r>
      <w:proofErr w:type="spellStart"/>
      <w:r w:rsidRPr="003975C2">
        <w:t>leaks</w:t>
      </w:r>
      <w:proofErr w:type="spellEnd"/>
      <w:r w:rsidRPr="003975C2">
        <w:t xml:space="preserve"> en ongewenste verkeersstromen.</w:t>
      </w:r>
    </w:p>
    <w:p w14:paraId="1B8F12CE" w14:textId="77777777" w:rsidR="003975C2" w:rsidRPr="003975C2" w:rsidRDefault="003975C2" w:rsidP="00821EB1"/>
    <w:p w14:paraId="59094AB0" w14:textId="06F708A3" w:rsidR="003975C2" w:rsidRDefault="003975C2">
      <w:r>
        <w:br w:type="page"/>
      </w:r>
    </w:p>
    <w:p w14:paraId="4E1305FE" w14:textId="04B3A708" w:rsidR="003975C2" w:rsidRDefault="003975C2" w:rsidP="003975C2">
      <w:pPr>
        <w:pStyle w:val="Kop2"/>
      </w:pPr>
      <w:r>
        <w:lastRenderedPageBreak/>
        <w:t>7.5 Firewall en DMZ-beveiliging</w:t>
      </w:r>
    </w:p>
    <w:p w14:paraId="13B771E2" w14:textId="3E14737B" w:rsidR="002E5C27" w:rsidRPr="002E5C27" w:rsidRDefault="002E5C27" w:rsidP="002E5C27">
      <w:pPr>
        <w:spacing w:after="0"/>
        <w:rPr>
          <w:b/>
          <w:bCs/>
        </w:rPr>
      </w:pPr>
      <w:r w:rsidRPr="002E5C27">
        <w:rPr>
          <w:b/>
          <w:bCs/>
        </w:rPr>
        <w:t>Zone-</w:t>
      </w:r>
      <w:proofErr w:type="spellStart"/>
      <w:r w:rsidRPr="002E5C27">
        <w:rPr>
          <w:b/>
          <w:bCs/>
        </w:rPr>
        <w:t>based</w:t>
      </w:r>
      <w:proofErr w:type="spellEnd"/>
      <w:r w:rsidRPr="002E5C27">
        <w:rPr>
          <w:b/>
          <w:bCs/>
        </w:rPr>
        <w:t xml:space="preserve"> </w:t>
      </w:r>
      <w:proofErr w:type="spellStart"/>
      <w:r w:rsidRPr="002E5C27">
        <w:rPr>
          <w:b/>
          <w:bCs/>
        </w:rPr>
        <w:t>firewalling</w:t>
      </w:r>
      <w:proofErr w:type="spellEnd"/>
      <w:r>
        <w:rPr>
          <w:b/>
          <w:bCs/>
        </w:rPr>
        <w:t>:</w:t>
      </w:r>
    </w:p>
    <w:p w14:paraId="7F98A804" w14:textId="77777777" w:rsidR="002E5C27" w:rsidRPr="002E5C27" w:rsidRDefault="002E5C27" w:rsidP="002E5C27">
      <w:pPr>
        <w:spacing w:after="0"/>
      </w:pPr>
      <w:r w:rsidRPr="002E5C27">
        <w:t>De firewall is opgebouwd uit zones:</w:t>
      </w:r>
    </w:p>
    <w:p w14:paraId="1E729525" w14:textId="77777777" w:rsidR="002E5C27" w:rsidRPr="002E5C27" w:rsidRDefault="002E5C27" w:rsidP="002E5C27">
      <w:pPr>
        <w:numPr>
          <w:ilvl w:val="0"/>
          <w:numId w:val="17"/>
        </w:numPr>
        <w:spacing w:after="0"/>
        <w:rPr>
          <w:lang w:val="en-GB"/>
        </w:rPr>
      </w:pPr>
      <w:r w:rsidRPr="002E5C27">
        <w:rPr>
          <w:lang w:val="en-GB"/>
        </w:rPr>
        <w:t>WAN</w:t>
      </w:r>
    </w:p>
    <w:p w14:paraId="2CD0714D" w14:textId="77777777" w:rsidR="002E5C27" w:rsidRPr="002E5C27" w:rsidRDefault="002E5C27" w:rsidP="002E5C27">
      <w:pPr>
        <w:numPr>
          <w:ilvl w:val="0"/>
          <w:numId w:val="17"/>
        </w:numPr>
        <w:spacing w:after="0"/>
        <w:rPr>
          <w:lang w:val="en-GB"/>
        </w:rPr>
      </w:pPr>
      <w:r w:rsidRPr="002E5C27">
        <w:rPr>
          <w:lang w:val="en-GB"/>
        </w:rPr>
        <w:t>DMZ</w:t>
      </w:r>
    </w:p>
    <w:p w14:paraId="53976E0A" w14:textId="77777777" w:rsidR="002E5C27" w:rsidRPr="002E5C27" w:rsidRDefault="002E5C27" w:rsidP="002E5C27">
      <w:pPr>
        <w:numPr>
          <w:ilvl w:val="0"/>
          <w:numId w:val="17"/>
        </w:numPr>
        <w:spacing w:after="0"/>
        <w:rPr>
          <w:lang w:val="en-GB"/>
        </w:rPr>
      </w:pPr>
      <w:r w:rsidRPr="002E5C27">
        <w:rPr>
          <w:lang w:val="en-GB"/>
        </w:rPr>
        <w:t>INTRANET</w:t>
      </w:r>
    </w:p>
    <w:p w14:paraId="73655204" w14:textId="77777777" w:rsidR="002E5C27" w:rsidRPr="002E5C27" w:rsidRDefault="002E5C27" w:rsidP="002E5C27">
      <w:pPr>
        <w:numPr>
          <w:ilvl w:val="0"/>
          <w:numId w:val="17"/>
        </w:numPr>
        <w:spacing w:after="0"/>
        <w:rPr>
          <w:lang w:val="en-GB"/>
        </w:rPr>
      </w:pPr>
      <w:r w:rsidRPr="002E5C27">
        <w:rPr>
          <w:lang w:val="en-GB"/>
        </w:rPr>
        <w:t>CALCNET</w:t>
      </w:r>
    </w:p>
    <w:p w14:paraId="1108623C" w14:textId="77777777" w:rsidR="002E5C27" w:rsidRPr="002E5C27" w:rsidRDefault="002E5C27" w:rsidP="002E5C27">
      <w:pPr>
        <w:numPr>
          <w:ilvl w:val="0"/>
          <w:numId w:val="17"/>
        </w:numPr>
        <w:spacing w:after="0"/>
        <w:rPr>
          <w:lang w:val="en-GB"/>
        </w:rPr>
      </w:pPr>
      <w:r w:rsidRPr="002E5C27">
        <w:rPr>
          <w:lang w:val="en-GB"/>
        </w:rPr>
        <w:t>STAFFNET</w:t>
      </w:r>
    </w:p>
    <w:p w14:paraId="09AD582A" w14:textId="77777777" w:rsidR="002E5C27" w:rsidRPr="002E5C27" w:rsidRDefault="002E5C27" w:rsidP="002E5C27">
      <w:pPr>
        <w:numPr>
          <w:ilvl w:val="0"/>
          <w:numId w:val="17"/>
        </w:numPr>
        <w:spacing w:after="0"/>
        <w:rPr>
          <w:lang w:val="en-GB"/>
        </w:rPr>
      </w:pPr>
      <w:r w:rsidRPr="002E5C27">
        <w:rPr>
          <w:lang w:val="en-GB"/>
        </w:rPr>
        <w:t>MANAGEMENT</w:t>
      </w:r>
    </w:p>
    <w:p w14:paraId="5A1BF7DB" w14:textId="77777777" w:rsidR="002E5C27" w:rsidRDefault="002E5C27" w:rsidP="002E5C27">
      <w:pPr>
        <w:spacing w:after="0"/>
      </w:pPr>
      <w:r w:rsidRPr="002E5C27">
        <w:t xml:space="preserve">Tussen deze zones geldt standaard een </w:t>
      </w:r>
      <w:proofErr w:type="spellStart"/>
      <w:r w:rsidRPr="002E5C27">
        <w:t>deny-all</w:t>
      </w:r>
      <w:proofErr w:type="spellEnd"/>
      <w:r w:rsidRPr="002E5C27">
        <w:t xml:space="preserve"> policy. Alleen expliciet toegestane verbindingen worden toegestaan.</w:t>
      </w:r>
    </w:p>
    <w:p w14:paraId="7A75AFAA" w14:textId="77777777" w:rsidR="002E5C27" w:rsidRDefault="002E5C27" w:rsidP="002E5C27">
      <w:pPr>
        <w:spacing w:after="0"/>
      </w:pPr>
    </w:p>
    <w:p w14:paraId="034E8A1E" w14:textId="1B738DF3" w:rsidR="00E328B1" w:rsidRPr="00E328B1" w:rsidRDefault="00E328B1" w:rsidP="00E328B1">
      <w:pPr>
        <w:spacing w:after="0"/>
        <w:rPr>
          <w:b/>
          <w:bCs/>
        </w:rPr>
      </w:pPr>
      <w:r w:rsidRPr="00E328B1">
        <w:rPr>
          <w:b/>
          <w:bCs/>
        </w:rPr>
        <w:t>DMZ-beveiliging</w:t>
      </w:r>
      <w:r w:rsidR="0008152A">
        <w:rPr>
          <w:b/>
          <w:bCs/>
        </w:rPr>
        <w:t>:</w:t>
      </w:r>
    </w:p>
    <w:p w14:paraId="77155FAF" w14:textId="77777777" w:rsidR="00E328B1" w:rsidRPr="00E328B1" w:rsidRDefault="00E328B1" w:rsidP="00E328B1">
      <w:pPr>
        <w:spacing w:after="0"/>
      </w:pPr>
      <w:r w:rsidRPr="00E328B1">
        <w:t>De DMZ bevat publiek toegankelijke diensten en is daarom extra streng beveiligd:</w:t>
      </w:r>
    </w:p>
    <w:p w14:paraId="0A04C506" w14:textId="77777777" w:rsidR="00E328B1" w:rsidRPr="00E328B1" w:rsidRDefault="00E328B1" w:rsidP="00E328B1">
      <w:pPr>
        <w:numPr>
          <w:ilvl w:val="0"/>
          <w:numId w:val="18"/>
        </w:numPr>
        <w:spacing w:after="0"/>
      </w:pPr>
      <w:r w:rsidRPr="00E328B1">
        <w:t>Geen directe toegang van DMZ naar interne netwerken</w:t>
      </w:r>
    </w:p>
    <w:p w14:paraId="740738BD" w14:textId="77777777" w:rsidR="00E328B1" w:rsidRPr="00E328B1" w:rsidRDefault="00E328B1" w:rsidP="00E328B1">
      <w:pPr>
        <w:numPr>
          <w:ilvl w:val="0"/>
          <w:numId w:val="18"/>
        </w:numPr>
        <w:spacing w:after="0"/>
      </w:pPr>
      <w:r w:rsidRPr="00E328B1">
        <w:t>Alleen noodzakelijke backend-verbindingen zijn toegestaan</w:t>
      </w:r>
    </w:p>
    <w:p w14:paraId="5418A864" w14:textId="77777777" w:rsidR="00E328B1" w:rsidRPr="00E328B1" w:rsidRDefault="00E328B1" w:rsidP="00E328B1">
      <w:pPr>
        <w:numPr>
          <w:ilvl w:val="0"/>
          <w:numId w:val="18"/>
        </w:numPr>
        <w:spacing w:after="0"/>
      </w:pPr>
      <w:r w:rsidRPr="00E328B1">
        <w:t>NAT en filtering vindt plaats op de firewall</w:t>
      </w:r>
    </w:p>
    <w:p w14:paraId="5100D660" w14:textId="77777777" w:rsidR="00E328B1" w:rsidRPr="00E328B1" w:rsidRDefault="00E328B1" w:rsidP="00E328B1">
      <w:pPr>
        <w:spacing w:after="0"/>
      </w:pPr>
      <w:r w:rsidRPr="00E328B1">
        <w:t>Dit beperkt de impact als een DMZ-server wordt gecompromitteerd.</w:t>
      </w:r>
    </w:p>
    <w:p w14:paraId="45A18339" w14:textId="77777777" w:rsidR="002E5C27" w:rsidRPr="002E5C27" w:rsidRDefault="002E5C27" w:rsidP="002E5C27">
      <w:pPr>
        <w:spacing w:after="0"/>
      </w:pPr>
    </w:p>
    <w:p w14:paraId="70B6BC3A" w14:textId="2C2A9C71" w:rsidR="001633AF" w:rsidRPr="001633AF" w:rsidRDefault="001633AF" w:rsidP="001633AF">
      <w:pPr>
        <w:spacing w:after="0"/>
        <w:rPr>
          <w:b/>
          <w:bCs/>
        </w:rPr>
      </w:pPr>
      <w:r w:rsidRPr="001633AF">
        <w:rPr>
          <w:b/>
          <w:bCs/>
        </w:rPr>
        <w:t>IDS/IPS</w:t>
      </w:r>
      <w:r>
        <w:rPr>
          <w:b/>
          <w:bCs/>
        </w:rPr>
        <w:t>:</w:t>
      </w:r>
    </w:p>
    <w:p w14:paraId="13E1B89A" w14:textId="184EF9D2" w:rsidR="001633AF" w:rsidRDefault="001633AF" w:rsidP="001633AF">
      <w:pPr>
        <w:tabs>
          <w:tab w:val="num" w:pos="720"/>
        </w:tabs>
        <w:spacing w:after="0"/>
      </w:pPr>
      <w:r w:rsidRPr="001633AF">
        <w:t>Als aanvullende beveiliging kan een IDS/IPS in de DMZ worden geplaatst om</w:t>
      </w:r>
      <w:r>
        <w:t xml:space="preserve"> a</w:t>
      </w:r>
      <w:r w:rsidRPr="001633AF">
        <w:t>anvallen te detecteren</w:t>
      </w:r>
      <w:r>
        <w:t xml:space="preserve"> en v</w:t>
      </w:r>
      <w:r w:rsidRPr="001633AF">
        <w:t>erdacht verkeer te blokkeren</w:t>
      </w:r>
      <w:r>
        <w:t>.</w:t>
      </w:r>
    </w:p>
    <w:p w14:paraId="374564A5" w14:textId="77777777" w:rsidR="00AC2E04" w:rsidRDefault="00AC2E04" w:rsidP="001633AF">
      <w:pPr>
        <w:tabs>
          <w:tab w:val="num" w:pos="720"/>
        </w:tabs>
        <w:spacing w:after="0"/>
      </w:pPr>
    </w:p>
    <w:p w14:paraId="4962A4C6" w14:textId="79B9C615" w:rsidR="00AC2E04" w:rsidRDefault="00AC2E04" w:rsidP="00AC2E04">
      <w:pPr>
        <w:pStyle w:val="Kop2"/>
      </w:pPr>
      <w:r>
        <w:t xml:space="preserve">7.6 Server- en </w:t>
      </w:r>
      <w:proofErr w:type="spellStart"/>
      <w:r>
        <w:t>Kubernetes</w:t>
      </w:r>
      <w:proofErr w:type="spellEnd"/>
      <w:r>
        <w:t xml:space="preserve"> Security</w:t>
      </w:r>
    </w:p>
    <w:p w14:paraId="739C2D9B" w14:textId="5555E4F7" w:rsidR="0023006D" w:rsidRPr="0023006D" w:rsidRDefault="0023006D" w:rsidP="0023006D">
      <w:pPr>
        <w:spacing w:after="0"/>
        <w:rPr>
          <w:b/>
          <w:bCs/>
        </w:rPr>
      </w:pPr>
      <w:r w:rsidRPr="0023006D">
        <w:rPr>
          <w:b/>
          <w:bCs/>
        </w:rPr>
        <w:t xml:space="preserve">Netwerkisolatie binnen </w:t>
      </w:r>
      <w:proofErr w:type="spellStart"/>
      <w:r w:rsidRPr="0023006D">
        <w:rPr>
          <w:b/>
          <w:bCs/>
        </w:rPr>
        <w:t>Kubernetes</w:t>
      </w:r>
      <w:proofErr w:type="spellEnd"/>
      <w:r w:rsidR="0008152A">
        <w:rPr>
          <w:b/>
          <w:bCs/>
        </w:rPr>
        <w:t>:</w:t>
      </w:r>
    </w:p>
    <w:p w14:paraId="498E9742" w14:textId="77777777" w:rsidR="0023006D" w:rsidRPr="0023006D" w:rsidRDefault="0023006D" w:rsidP="0023006D">
      <w:pPr>
        <w:spacing w:after="0"/>
      </w:pPr>
      <w:r w:rsidRPr="0023006D">
        <w:t xml:space="preserve">Binnen het </w:t>
      </w:r>
      <w:proofErr w:type="spellStart"/>
      <w:r w:rsidRPr="0023006D">
        <w:t>Kubernetes</w:t>
      </w:r>
      <w:proofErr w:type="spellEnd"/>
      <w:r w:rsidRPr="0023006D">
        <w:t>-cluster:</w:t>
      </w:r>
    </w:p>
    <w:p w14:paraId="7E4D93DE" w14:textId="25643166" w:rsidR="0023006D" w:rsidRPr="0023006D" w:rsidRDefault="0023006D" w:rsidP="0023006D">
      <w:pPr>
        <w:numPr>
          <w:ilvl w:val="0"/>
          <w:numId w:val="20"/>
        </w:numPr>
        <w:spacing w:after="0"/>
      </w:pPr>
      <w:r w:rsidRPr="0023006D">
        <w:t xml:space="preserve">Worden </w:t>
      </w:r>
      <w:proofErr w:type="spellStart"/>
      <w:r>
        <w:t>N</w:t>
      </w:r>
      <w:r w:rsidRPr="0023006D">
        <w:t>amespaces</w:t>
      </w:r>
      <w:proofErr w:type="spellEnd"/>
      <w:r w:rsidRPr="0023006D">
        <w:t xml:space="preserve"> gebruikt voor test en productie</w:t>
      </w:r>
    </w:p>
    <w:p w14:paraId="012EA423" w14:textId="169E30DD" w:rsidR="0023006D" w:rsidRPr="0023006D" w:rsidRDefault="0023006D" w:rsidP="0023006D">
      <w:pPr>
        <w:numPr>
          <w:ilvl w:val="0"/>
          <w:numId w:val="20"/>
        </w:numPr>
        <w:spacing w:after="0"/>
      </w:pPr>
      <w:r w:rsidRPr="0023006D">
        <w:t>Network-</w:t>
      </w:r>
      <w:proofErr w:type="spellStart"/>
      <w:r w:rsidRPr="0023006D">
        <w:t>policies</w:t>
      </w:r>
      <w:proofErr w:type="spellEnd"/>
      <w:r w:rsidRPr="0023006D">
        <w:t xml:space="preserve"> blokkeren verkeer standaard</w:t>
      </w:r>
    </w:p>
    <w:p w14:paraId="755B892F" w14:textId="77777777" w:rsidR="0023006D" w:rsidRPr="0023006D" w:rsidRDefault="0023006D" w:rsidP="0023006D">
      <w:pPr>
        <w:numPr>
          <w:ilvl w:val="0"/>
          <w:numId w:val="20"/>
        </w:numPr>
        <w:spacing w:after="0"/>
      </w:pPr>
      <w:r w:rsidRPr="0023006D">
        <w:t xml:space="preserve">Alleen noodzakelijke </w:t>
      </w:r>
      <w:proofErr w:type="spellStart"/>
      <w:r w:rsidRPr="0023006D">
        <w:t>pod</w:t>
      </w:r>
      <w:proofErr w:type="spellEnd"/>
      <w:r w:rsidRPr="0023006D">
        <w:t>-communicatie is toegestaan</w:t>
      </w:r>
    </w:p>
    <w:p w14:paraId="53AAD24D" w14:textId="77777777" w:rsidR="0023006D" w:rsidRDefault="0023006D" w:rsidP="0023006D">
      <w:pPr>
        <w:spacing w:after="0"/>
      </w:pPr>
      <w:r w:rsidRPr="0023006D">
        <w:t>Dit voorkomt dat een kwetsbare applicatie toegang krijgt tot andere services.</w:t>
      </w:r>
    </w:p>
    <w:p w14:paraId="021A6F16" w14:textId="77777777" w:rsidR="0023006D" w:rsidRDefault="0023006D" w:rsidP="0023006D">
      <w:pPr>
        <w:spacing w:after="0"/>
      </w:pPr>
    </w:p>
    <w:p w14:paraId="432F0297" w14:textId="5B3DC92C" w:rsidR="0008152A" w:rsidRPr="0008152A" w:rsidRDefault="0008152A" w:rsidP="0008152A">
      <w:pPr>
        <w:spacing w:after="0"/>
        <w:rPr>
          <w:b/>
          <w:bCs/>
        </w:rPr>
      </w:pPr>
      <w:r w:rsidRPr="0008152A">
        <w:rPr>
          <w:b/>
          <w:bCs/>
        </w:rPr>
        <w:t>Authenticatie en API-beveiliging</w:t>
      </w:r>
      <w:r>
        <w:rPr>
          <w:b/>
          <w:bCs/>
        </w:rPr>
        <w:t>:</w:t>
      </w:r>
    </w:p>
    <w:p w14:paraId="7D8334C4" w14:textId="77777777" w:rsidR="0008152A" w:rsidRPr="0008152A" w:rsidRDefault="0008152A" w:rsidP="0008152A">
      <w:pPr>
        <w:spacing w:after="0"/>
      </w:pPr>
      <w:r w:rsidRPr="0008152A">
        <w:t>Toegang tot de API verloopt via:</w:t>
      </w:r>
    </w:p>
    <w:p w14:paraId="2D8C4235" w14:textId="77777777" w:rsidR="0008152A" w:rsidRPr="0008152A" w:rsidRDefault="0008152A" w:rsidP="0008152A">
      <w:pPr>
        <w:numPr>
          <w:ilvl w:val="0"/>
          <w:numId w:val="21"/>
        </w:numPr>
        <w:spacing w:after="0"/>
        <w:rPr>
          <w:lang w:val="en-GB"/>
        </w:rPr>
      </w:pPr>
      <w:r w:rsidRPr="0008152A">
        <w:rPr>
          <w:lang w:val="en-GB"/>
        </w:rPr>
        <w:t xml:space="preserve">API-keys per </w:t>
      </w:r>
      <w:proofErr w:type="spellStart"/>
      <w:r w:rsidRPr="0008152A">
        <w:rPr>
          <w:lang w:val="en-GB"/>
        </w:rPr>
        <w:t>klant</w:t>
      </w:r>
      <w:proofErr w:type="spellEnd"/>
    </w:p>
    <w:p w14:paraId="78D4C098" w14:textId="77777777" w:rsidR="0008152A" w:rsidRPr="0008152A" w:rsidRDefault="0008152A" w:rsidP="0008152A">
      <w:pPr>
        <w:numPr>
          <w:ilvl w:val="0"/>
          <w:numId w:val="21"/>
        </w:numPr>
        <w:spacing w:after="0"/>
        <w:rPr>
          <w:lang w:val="en-GB"/>
        </w:rPr>
      </w:pPr>
      <w:r w:rsidRPr="0008152A">
        <w:rPr>
          <w:lang w:val="en-GB"/>
        </w:rPr>
        <w:t>TLS-</w:t>
      </w:r>
      <w:proofErr w:type="spellStart"/>
      <w:r w:rsidRPr="0008152A">
        <w:rPr>
          <w:lang w:val="en-GB"/>
        </w:rPr>
        <w:t>versleuteling</w:t>
      </w:r>
      <w:proofErr w:type="spellEnd"/>
    </w:p>
    <w:p w14:paraId="14ED8327" w14:textId="77777777" w:rsidR="0008152A" w:rsidRPr="0008152A" w:rsidRDefault="0008152A" w:rsidP="0008152A">
      <w:pPr>
        <w:numPr>
          <w:ilvl w:val="0"/>
          <w:numId w:val="21"/>
        </w:numPr>
        <w:spacing w:after="0"/>
        <w:rPr>
          <w:lang w:val="en-GB"/>
        </w:rPr>
      </w:pPr>
      <w:r w:rsidRPr="0008152A">
        <w:rPr>
          <w:lang w:val="en-GB"/>
        </w:rPr>
        <w:t>Rate limiting</w:t>
      </w:r>
    </w:p>
    <w:p w14:paraId="76CD336D" w14:textId="77777777" w:rsidR="0008152A" w:rsidRPr="0008152A" w:rsidRDefault="0008152A" w:rsidP="0008152A">
      <w:pPr>
        <w:spacing w:after="0"/>
      </w:pPr>
      <w:r w:rsidRPr="0008152A">
        <w:t>Dit voorkomt misbruik en zorgt ervoor dat klanten alleen toegang hebben tot hun eigen data.</w:t>
      </w:r>
    </w:p>
    <w:p w14:paraId="4B1DBB89" w14:textId="77777777" w:rsidR="0023006D" w:rsidRDefault="0023006D" w:rsidP="0023006D">
      <w:pPr>
        <w:spacing w:after="0"/>
      </w:pPr>
    </w:p>
    <w:p w14:paraId="0BF00E12" w14:textId="27120965" w:rsidR="0008152A" w:rsidRPr="00B83E74" w:rsidRDefault="0008152A" w:rsidP="0008152A">
      <w:pPr>
        <w:pStyle w:val="Kop2"/>
        <w:rPr>
          <w:lang w:val="en-US"/>
        </w:rPr>
      </w:pPr>
      <w:r w:rsidRPr="00B83E74">
        <w:rPr>
          <w:lang w:val="en-US"/>
        </w:rPr>
        <w:lastRenderedPageBreak/>
        <w:t xml:space="preserve">7.7 Monitoring, </w:t>
      </w:r>
      <w:proofErr w:type="spellStart"/>
      <w:r w:rsidRPr="00B83E74">
        <w:rPr>
          <w:lang w:val="en-US"/>
        </w:rPr>
        <w:t>Logging</w:t>
      </w:r>
      <w:proofErr w:type="spellEnd"/>
      <w:r w:rsidRPr="00B83E74">
        <w:rPr>
          <w:lang w:val="en-US"/>
        </w:rPr>
        <w:t xml:space="preserve"> en Incident </w:t>
      </w:r>
      <w:r w:rsidR="008718DB" w:rsidRPr="00B83E74">
        <w:rPr>
          <w:lang w:val="en-US"/>
        </w:rPr>
        <w:t>r</w:t>
      </w:r>
      <w:r w:rsidRPr="00B83E74">
        <w:rPr>
          <w:lang w:val="en-US"/>
        </w:rPr>
        <w:t>esponse</w:t>
      </w:r>
    </w:p>
    <w:p w14:paraId="1180C20D" w14:textId="60929437" w:rsidR="00765849" w:rsidRPr="00B83E74" w:rsidRDefault="00765849" w:rsidP="00765849">
      <w:pPr>
        <w:spacing w:after="0"/>
        <w:rPr>
          <w:b/>
          <w:lang w:val="en-US"/>
        </w:rPr>
      </w:pPr>
      <w:proofErr w:type="spellStart"/>
      <w:r w:rsidRPr="00B83E74">
        <w:rPr>
          <w:b/>
          <w:lang w:val="en-US"/>
        </w:rPr>
        <w:t>Logging</w:t>
      </w:r>
      <w:proofErr w:type="spellEnd"/>
      <w:r w:rsidR="008718DB" w:rsidRPr="00B83E74">
        <w:rPr>
          <w:b/>
          <w:lang w:val="en-US"/>
        </w:rPr>
        <w:t>:</w:t>
      </w:r>
    </w:p>
    <w:p w14:paraId="13A12931" w14:textId="2037B9FD" w:rsidR="00765849" w:rsidRPr="00765849" w:rsidRDefault="00765849" w:rsidP="00765849">
      <w:pPr>
        <w:spacing w:after="0"/>
      </w:pPr>
      <w:r w:rsidRPr="00765849">
        <w:t>Alle netwerkapparatuur en servers sturen logs naar een centrale logserver. Logs worden minimaal 30 dagen opgeslagen</w:t>
      </w:r>
      <w:r w:rsidR="003B5736" w:rsidRPr="009462E6">
        <w:t>. Het maxima</w:t>
      </w:r>
      <w:r w:rsidR="009462E6" w:rsidRPr="009462E6">
        <w:t>le termijn voor h</w:t>
      </w:r>
      <w:r w:rsidR="009462E6">
        <w:t>et opslaan van de loggegevens is afhankelijk van hoe de organisatie om wilt gaan met historische netwerkgegevens.</w:t>
      </w:r>
    </w:p>
    <w:p w14:paraId="20367A7A" w14:textId="77777777" w:rsidR="0008152A" w:rsidRDefault="0008152A" w:rsidP="00AE0F3D">
      <w:pPr>
        <w:spacing w:after="0"/>
      </w:pPr>
    </w:p>
    <w:p w14:paraId="185F3206" w14:textId="724CE4A9" w:rsidR="00AE0F3D" w:rsidRPr="00AE0F3D" w:rsidRDefault="00AE0F3D" w:rsidP="00AE0F3D">
      <w:pPr>
        <w:spacing w:after="0"/>
        <w:rPr>
          <w:b/>
          <w:bCs/>
        </w:rPr>
      </w:pPr>
      <w:r>
        <w:rPr>
          <w:b/>
          <w:bCs/>
        </w:rPr>
        <w:t>Monitoring en alerts</w:t>
      </w:r>
      <w:r w:rsidR="008718DB">
        <w:rPr>
          <w:b/>
          <w:bCs/>
        </w:rPr>
        <w:t>:</w:t>
      </w:r>
    </w:p>
    <w:p w14:paraId="482E3429" w14:textId="42536DEB" w:rsidR="00AC2E04" w:rsidRDefault="00AE0F3D" w:rsidP="00AC2E04">
      <w:r>
        <w:t xml:space="preserve">Met het gebruik van Prometheus en </w:t>
      </w:r>
      <w:proofErr w:type="spellStart"/>
      <w:r>
        <w:t>Grafana</w:t>
      </w:r>
      <w:proofErr w:type="spellEnd"/>
      <w:r>
        <w:t xml:space="preserve"> kunnen de beschikbaarheid, performance en netwerkbelasting worden gemonitord</w:t>
      </w:r>
      <w:r w:rsidR="00342E31">
        <w:t xml:space="preserve">. Hiermee zijn wij ook in staat om automatisch alerts te laten genereren wanneer er afwijkingen </w:t>
      </w:r>
      <w:r w:rsidR="00841855">
        <w:t xml:space="preserve">ontstaan. Door deze incidenten vroegtijdig te kunnen detecteren </w:t>
      </w:r>
      <w:r w:rsidR="005D300D">
        <w:t>kunnen er snel maatregelen worden genomen om dit incident te verhelpen.</w:t>
      </w:r>
    </w:p>
    <w:p w14:paraId="4299FDDB" w14:textId="39D08561" w:rsidR="008718DB" w:rsidRDefault="008718DB" w:rsidP="008718DB">
      <w:pPr>
        <w:spacing w:after="0"/>
        <w:rPr>
          <w:b/>
          <w:bCs/>
        </w:rPr>
      </w:pPr>
      <w:r>
        <w:rPr>
          <w:b/>
          <w:bCs/>
        </w:rPr>
        <w:t>Incident response:</w:t>
      </w:r>
    </w:p>
    <w:p w14:paraId="164DB890" w14:textId="6726434D" w:rsidR="008718DB" w:rsidRDefault="00E32FE1" w:rsidP="008718DB">
      <w:pPr>
        <w:spacing w:after="0"/>
      </w:pPr>
      <w:r>
        <w:t>Volgens ITIL zal er een basis incident-responseproces worden gedefinieerd. D</w:t>
      </w:r>
      <w:r w:rsidR="00534AAF">
        <w:t>oor dit proces voorafgaand op te stellen kunnen incidenten op een gestroomlijnde manier worden behandeld:</w:t>
      </w:r>
    </w:p>
    <w:p w14:paraId="67D68AFF" w14:textId="01DD5814" w:rsidR="00534AAF" w:rsidRPr="00534AAF" w:rsidRDefault="00534AAF" w:rsidP="00534AAF">
      <w:pPr>
        <w:pStyle w:val="Lijstalinea"/>
        <w:numPr>
          <w:ilvl w:val="0"/>
          <w:numId w:val="22"/>
        </w:numPr>
        <w:spacing w:after="0"/>
      </w:pPr>
      <w:r w:rsidRPr="00534AAF">
        <w:t xml:space="preserve">Detectie via monitoring of </w:t>
      </w:r>
      <w:proofErr w:type="spellStart"/>
      <w:r w:rsidRPr="00534AAF">
        <w:t>logging</w:t>
      </w:r>
      <w:proofErr w:type="spellEnd"/>
    </w:p>
    <w:p w14:paraId="2C9F4AC1" w14:textId="4DE7D3D5" w:rsidR="00534AAF" w:rsidRPr="00534AAF" w:rsidRDefault="00534AAF" w:rsidP="00534AAF">
      <w:pPr>
        <w:pStyle w:val="Lijstalinea"/>
        <w:numPr>
          <w:ilvl w:val="0"/>
          <w:numId w:val="22"/>
        </w:numPr>
        <w:spacing w:after="0"/>
      </w:pPr>
      <w:r w:rsidRPr="00534AAF">
        <w:t>Analyse en isolatie van het probleem</w:t>
      </w:r>
    </w:p>
    <w:p w14:paraId="76039A16" w14:textId="1DCB6729" w:rsidR="00534AAF" w:rsidRPr="00534AAF" w:rsidRDefault="00534AAF" w:rsidP="00534AAF">
      <w:pPr>
        <w:pStyle w:val="Lijstalinea"/>
        <w:numPr>
          <w:ilvl w:val="0"/>
          <w:numId w:val="22"/>
        </w:numPr>
        <w:spacing w:after="0"/>
      </w:pPr>
      <w:r w:rsidRPr="00534AAF">
        <w:t xml:space="preserve">Herstel of </w:t>
      </w:r>
      <w:proofErr w:type="spellStart"/>
      <w:r w:rsidRPr="00534AAF">
        <w:t>rollback</w:t>
      </w:r>
      <w:proofErr w:type="spellEnd"/>
    </w:p>
    <w:p w14:paraId="033B453E" w14:textId="7424E2FD" w:rsidR="00534AAF" w:rsidRDefault="00534AAF" w:rsidP="00534AAF">
      <w:pPr>
        <w:pStyle w:val="Lijstalinea"/>
        <w:numPr>
          <w:ilvl w:val="0"/>
          <w:numId w:val="22"/>
        </w:numPr>
        <w:spacing w:after="0"/>
      </w:pPr>
      <w:r w:rsidRPr="00534AAF">
        <w:t>Evaluatie en documentatie</w:t>
      </w:r>
    </w:p>
    <w:p w14:paraId="1629D221" w14:textId="77777777" w:rsidR="00E86C03" w:rsidRDefault="00E86C03" w:rsidP="00E86C03">
      <w:pPr>
        <w:spacing w:after="0"/>
      </w:pPr>
    </w:p>
    <w:p w14:paraId="54CBBEC3" w14:textId="17A2B181" w:rsidR="00E86C03" w:rsidRDefault="00E86C03" w:rsidP="00E86C03">
      <w:pPr>
        <w:pStyle w:val="Kop2"/>
      </w:pPr>
      <w:r>
        <w:t>7.8 Fysieke- en organisatorische beveiliging</w:t>
      </w:r>
    </w:p>
    <w:p w14:paraId="4B0D5A73" w14:textId="3C1993B3" w:rsidR="00FA06DA" w:rsidRDefault="0032532A" w:rsidP="00E86C03">
      <w:r>
        <w:t>Om fysieke beveiliging voldoende te</w:t>
      </w:r>
      <w:r w:rsidR="00E22E67">
        <w:t xml:space="preserve"> borgen zal een netwerkruimte in worden gericht waarin de netwerkapparatuur in racks wordt geplaatst. Deze ruimte zal voorzien worden van UPS/noodstroom</w:t>
      </w:r>
      <w:r w:rsidR="00D77BDE">
        <w:t xml:space="preserve"> en de netwerkcomponenten zullen op een professionele manier worden bekabeld met desbetreffende labels om </w:t>
      </w:r>
      <w:r w:rsidR="00FA06DA">
        <w:t>duidelijk overzicht te bewaren.</w:t>
      </w:r>
      <w:r w:rsidR="00E22E67">
        <w:t xml:space="preserve"> </w:t>
      </w:r>
      <w:r w:rsidR="00FA06DA">
        <w:br/>
        <w:t>Deze stappen verminderen de kans op menselijke fouten of storingen in het netwer</w:t>
      </w:r>
      <w:r w:rsidR="001B57E2">
        <w:t>k en voorkomt onbevoegde toegang tot de apparatuur.</w:t>
      </w:r>
    </w:p>
    <w:p w14:paraId="7AEF6458" w14:textId="13745DE2" w:rsidR="00FA06DA" w:rsidRPr="00E86C03" w:rsidRDefault="00FA06DA" w:rsidP="00E86C03">
      <w:r>
        <w:t xml:space="preserve">Voor beheer- en changemanagement </w:t>
      </w:r>
      <w:r w:rsidR="006C7C58">
        <w:t xml:space="preserve">zullen alle configuraties worden beheerd via </w:t>
      </w:r>
      <w:proofErr w:type="spellStart"/>
      <w:r w:rsidR="006C7C58">
        <w:t>GitLab</w:t>
      </w:r>
      <w:proofErr w:type="spellEnd"/>
      <w:r w:rsidR="006C7C58">
        <w:t xml:space="preserve"> </w:t>
      </w:r>
      <w:r w:rsidR="001B57E2">
        <w:t xml:space="preserve">met </w:t>
      </w:r>
      <w:r w:rsidR="002B0A41">
        <w:t xml:space="preserve">behulp van versiebeheer </w:t>
      </w:r>
      <w:r w:rsidR="006C7C58">
        <w:t>zodat deze makkelijk kunnen worden herleid naar een bron en eventueel worden teruggedraaid via CI/CD. Deze maatregel verkleint de kans op misconfiguraties en verhoogt de betrouwbaarheid van het netwerk.</w:t>
      </w:r>
      <w:r>
        <w:t xml:space="preserve"> </w:t>
      </w:r>
    </w:p>
    <w:p w14:paraId="4EB0E767" w14:textId="77777777" w:rsidR="00534AAF" w:rsidRPr="008718DB" w:rsidRDefault="00534AAF" w:rsidP="008718DB">
      <w:pPr>
        <w:spacing w:after="0"/>
      </w:pPr>
    </w:p>
    <w:p w14:paraId="6E45D002" w14:textId="77777777" w:rsidR="003975C2" w:rsidRPr="009462E6" w:rsidRDefault="003975C2" w:rsidP="003975C2"/>
    <w:p w14:paraId="2BBD9D81" w14:textId="7D17BAD8" w:rsidR="5F6D1526" w:rsidRDefault="1D07B1CB" w:rsidP="49828470">
      <w:pPr>
        <w:pStyle w:val="Kop1"/>
        <w:numPr>
          <w:ilvl w:val="0"/>
          <w:numId w:val="3"/>
        </w:numPr>
      </w:pPr>
      <w:r>
        <w:lastRenderedPageBreak/>
        <w:t>Configuraties</w:t>
      </w:r>
      <w:bookmarkEnd w:id="15"/>
    </w:p>
    <w:p w14:paraId="400A0B54" w14:textId="433CBD2B" w:rsidR="5F6D1526" w:rsidRPr="00B83E74" w:rsidRDefault="008501B2" w:rsidP="49828470">
      <w:pPr>
        <w:pStyle w:val="Kop2"/>
        <w:rPr>
          <w:lang w:val="en-US"/>
        </w:rPr>
      </w:pPr>
      <w:bookmarkStart w:id="16" w:name="_Toc216824948"/>
      <w:r w:rsidRPr="00B83E74">
        <w:rPr>
          <w:lang w:val="en-US"/>
        </w:rPr>
        <w:t>8</w:t>
      </w:r>
      <w:r w:rsidR="1E48B886" w:rsidRPr="00B83E74">
        <w:rPr>
          <w:lang w:val="en-US"/>
        </w:rPr>
        <w:t xml:space="preserve">.1. </w:t>
      </w:r>
      <w:r w:rsidR="1D07B1CB" w:rsidRPr="00B83E74">
        <w:rPr>
          <w:lang w:val="en-US"/>
        </w:rPr>
        <w:t>Switch</w:t>
      </w:r>
      <w:r w:rsidR="51093266" w:rsidRPr="00B83E74">
        <w:rPr>
          <w:lang w:val="en-US"/>
        </w:rPr>
        <w:t xml:space="preserve"> (Vere Routing / Thomas Security)</w:t>
      </w:r>
      <w:bookmarkEnd w:id="16"/>
    </w:p>
    <w:p w14:paraId="6328BA33" w14:textId="72C70CAF" w:rsidR="5F6D1526" w:rsidRPr="00B83E74" w:rsidRDefault="008501B2" w:rsidP="49828470">
      <w:pPr>
        <w:pStyle w:val="Kop2"/>
        <w:rPr>
          <w:lang w:val="en-US"/>
        </w:rPr>
      </w:pPr>
      <w:bookmarkStart w:id="17" w:name="_Toc216824949"/>
      <w:r w:rsidRPr="00B83E74">
        <w:rPr>
          <w:lang w:val="en-US"/>
        </w:rPr>
        <w:t>8</w:t>
      </w:r>
      <w:r w:rsidR="1401C52E" w:rsidRPr="00B83E74">
        <w:rPr>
          <w:lang w:val="en-US"/>
        </w:rPr>
        <w:t xml:space="preserve">.2. </w:t>
      </w:r>
      <w:r w:rsidR="1D07B1CB" w:rsidRPr="00B83E74">
        <w:rPr>
          <w:lang w:val="en-US"/>
        </w:rPr>
        <w:t>Router</w:t>
      </w:r>
      <w:r w:rsidR="0D44F013" w:rsidRPr="00B83E74">
        <w:rPr>
          <w:lang w:val="en-US"/>
        </w:rPr>
        <w:t xml:space="preserve"> (Vere Routing / Thomas Security)</w:t>
      </w:r>
      <w:bookmarkEnd w:id="17"/>
    </w:p>
    <w:p w14:paraId="3BFA4584" w14:textId="4F9D7548" w:rsidR="5F6D1526" w:rsidRDefault="008501B2" w:rsidP="006B53C3">
      <w:pPr>
        <w:pStyle w:val="Kop2"/>
      </w:pPr>
      <w:bookmarkStart w:id="18" w:name="_Toc216824950"/>
      <w:r>
        <w:t>8</w:t>
      </w:r>
      <w:r w:rsidR="0D246E55">
        <w:t xml:space="preserve">.3. </w:t>
      </w:r>
      <w:proofErr w:type="spellStart"/>
      <w:r w:rsidR="1D07B1CB">
        <w:t>ACL’s</w:t>
      </w:r>
      <w:proofErr w:type="spellEnd"/>
      <w:r w:rsidR="2707FB55">
        <w:t xml:space="preserve"> (Thomas)</w:t>
      </w:r>
      <w:bookmarkEnd w:id="18"/>
    </w:p>
    <w:p w14:paraId="0153F177" w14:textId="38941022" w:rsidR="5F6D1526" w:rsidRDefault="1D07B1CB" w:rsidP="49828470">
      <w:pPr>
        <w:pStyle w:val="Kop1"/>
        <w:numPr>
          <w:ilvl w:val="0"/>
          <w:numId w:val="3"/>
        </w:numPr>
      </w:pPr>
      <w:bookmarkStart w:id="19" w:name="_Toc216824953"/>
      <w:proofErr w:type="spellStart"/>
      <w:r>
        <w:t>Proof</w:t>
      </w:r>
      <w:proofErr w:type="spellEnd"/>
      <w:r>
        <w:t xml:space="preserve"> of Concept</w:t>
      </w:r>
      <w:r w:rsidR="2D88C60D">
        <w:t xml:space="preserve"> </w:t>
      </w:r>
      <w:r w:rsidR="3CE361C4">
        <w:t>(</w:t>
      </w:r>
      <w:proofErr w:type="spellStart"/>
      <w:r w:rsidR="3CE361C4">
        <w:t>Seandric</w:t>
      </w:r>
      <w:proofErr w:type="spellEnd"/>
      <w:r w:rsidR="3CE361C4">
        <w:t>)</w:t>
      </w:r>
      <w:bookmarkEnd w:id="19"/>
    </w:p>
    <w:p w14:paraId="7D81706F" w14:textId="6FD782BE" w:rsidR="00E27C17" w:rsidRPr="00E27C17" w:rsidRDefault="00DD4A76" w:rsidP="00E27C17">
      <w:r w:rsidRPr="00DD4A76">
        <w:t xml:space="preserve">Dit hoofdstuk beschrijft welke onderdelen van het netwerkontwerp daadwerkelijk worden gerealiseerd binnen de </w:t>
      </w:r>
      <w:proofErr w:type="spellStart"/>
      <w:r w:rsidRPr="00DD4A76">
        <w:t>Proof</w:t>
      </w:r>
      <w:proofErr w:type="spellEnd"/>
      <w:r w:rsidRPr="00DD4A76">
        <w:t xml:space="preserve"> of Concept (</w:t>
      </w:r>
      <w:proofErr w:type="spellStart"/>
      <w:r w:rsidRPr="00DD4A76">
        <w:t>PoC</w:t>
      </w:r>
      <w:proofErr w:type="spellEnd"/>
      <w:r w:rsidRPr="00DD4A76">
        <w:t xml:space="preserve">) en welke onderdelen bewust niet fysiek of volledig worden geïmplementeerd. De </w:t>
      </w:r>
      <w:proofErr w:type="spellStart"/>
      <w:r w:rsidRPr="00DD4A76">
        <w:t>PoC</w:t>
      </w:r>
      <w:proofErr w:type="spellEnd"/>
      <w:r w:rsidRPr="00DD4A76">
        <w:t xml:space="preserve"> heeft als doel om aan te tonen dat de gekozen architectuur technisch haalbaar, logisch opgebouwd en functioneel valide is</w:t>
      </w:r>
      <w:r>
        <w:t>.</w:t>
      </w:r>
    </w:p>
    <w:p w14:paraId="1666106F" w14:textId="77777777" w:rsidR="00FE215B" w:rsidRDefault="00FE215B" w:rsidP="00FE215B"/>
    <w:p w14:paraId="41ABE068" w14:textId="77777777" w:rsidR="00597815" w:rsidRDefault="00597815">
      <w:pPr>
        <w:rPr>
          <w:rFonts w:asciiTheme="majorHAnsi" w:eastAsiaTheme="majorEastAsia" w:hAnsiTheme="majorHAnsi" w:cstheme="majorBidi"/>
          <w:color w:val="0F4761" w:themeColor="accent1" w:themeShade="BF"/>
          <w:sz w:val="40"/>
          <w:szCs w:val="40"/>
        </w:rPr>
      </w:pPr>
      <w:r>
        <w:br w:type="page"/>
      </w:r>
    </w:p>
    <w:p w14:paraId="45CAF283" w14:textId="77777777" w:rsidR="00597815" w:rsidRDefault="00597815" w:rsidP="00597815">
      <w:pPr>
        <w:pStyle w:val="Kop1"/>
        <w:numPr>
          <w:ilvl w:val="0"/>
          <w:numId w:val="3"/>
        </w:numPr>
      </w:pPr>
      <w:r>
        <w:lastRenderedPageBreak/>
        <w:t>Bijlagen</w:t>
      </w:r>
    </w:p>
    <w:p w14:paraId="7D961235" w14:textId="41CF03A2" w:rsidR="00FE215B" w:rsidRDefault="00597815" w:rsidP="001F1A6F">
      <w:pPr>
        <w:pStyle w:val="Lijstalinea"/>
        <w:numPr>
          <w:ilvl w:val="0"/>
          <w:numId w:val="25"/>
        </w:numPr>
      </w:pPr>
      <w:r>
        <w:t>IP-</w:t>
      </w:r>
      <w:r w:rsidR="001F1A6F">
        <w:t>Plan</w:t>
      </w:r>
      <w:r w:rsidR="00FE215B">
        <w:br w:type="page"/>
      </w:r>
    </w:p>
    <w:sdt>
      <w:sdtPr>
        <w:rPr>
          <w:rFonts w:asciiTheme="minorHAnsi" w:eastAsiaTheme="minorEastAsia" w:hAnsiTheme="minorHAnsi" w:cstheme="minorBidi"/>
          <w:color w:val="auto"/>
          <w:sz w:val="24"/>
          <w:szCs w:val="24"/>
        </w:rPr>
        <w:id w:val="-78381630"/>
        <w:docPartObj>
          <w:docPartGallery w:val="Bibliographies"/>
          <w:docPartUnique/>
        </w:docPartObj>
      </w:sdtPr>
      <w:sdtEndPr/>
      <w:sdtContent>
        <w:p w14:paraId="7DB0D96A" w14:textId="36F0A3A4" w:rsidR="00FE215B" w:rsidRDefault="00FE215B" w:rsidP="00FE215B">
          <w:pPr>
            <w:pStyle w:val="Kop1"/>
            <w:numPr>
              <w:ilvl w:val="0"/>
              <w:numId w:val="3"/>
            </w:numPr>
          </w:pPr>
          <w:r>
            <w:t>Bibliografie</w:t>
          </w:r>
        </w:p>
        <w:sdt>
          <w:sdtPr>
            <w:id w:val="111145805"/>
            <w:bibliography/>
          </w:sdtPr>
          <w:sdtEndPr/>
          <w:sdtContent>
            <w:p w14:paraId="26DBBC45" w14:textId="77777777" w:rsidR="005B45FB" w:rsidRDefault="00FE215B">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tr w:rsidR="00000000" w14:paraId="59472220" w14:textId="77777777">
                <w:trPr>
                  <w:divId w:val="1214002645"/>
                  <w:tblCellSpacing w:w="15" w:type="dxa"/>
                </w:trPr>
                <w:tc>
                  <w:tcPr>
                    <w:tcW w:w="50" w:type="pct"/>
                    <w:gridSpan w:val="0"/>
                    <w:hideMark/>
                  </w:tcPr>
                  <w:p w14:paraId="3377A307" w14:textId="1FFC231C" w:rsidR="005B45FB" w:rsidRDefault="005B45FB">
                    <w:pPr>
                      <w:pStyle w:val="Bibliografie"/>
                      <w:rPr>
                        <w:noProof/>
                      </w:rPr>
                    </w:pPr>
                    <w:r>
                      <w:rPr>
                        <w:noProof/>
                      </w:rPr>
                      <w:t xml:space="preserve">[1] </w:t>
                    </w:r>
                  </w:p>
                </w:tc>
                <w:tc>
                  <w:tcPr>
                    <w:tcW w:w="0" w:type="auto"/>
                    <w:gridSpan w:val="0"/>
                    <w:hideMark/>
                  </w:tcPr>
                  <w:p w14:paraId="0FB6221B" w14:textId="77777777" w:rsidR="005B45FB" w:rsidRDefault="005B45FB">
                    <w:pPr>
                      <w:pStyle w:val="Bibliografie"/>
                      <w:rPr>
                        <w:noProof/>
                      </w:rPr>
                    </w:pPr>
                    <w:r>
                      <w:rPr>
                        <w:noProof/>
                      </w:rPr>
                      <w:t>T. Witvliet, V. van den Broek, D. Vrbovca en S. Martis, „Programma van Eisen,” Delft, 2025.</w:t>
                    </w:r>
                  </w:p>
                </w:tc>
              </w:tr>
              <w:tr w:rsidR="00000000" w:rsidRPr="002B0344" w14:paraId="68A9B9F3" w14:textId="77777777">
                <w:trPr>
                  <w:divId w:val="1214002645"/>
                  <w:tblCellSpacing w:w="15" w:type="dxa"/>
                </w:trPr>
                <w:tc>
                  <w:tcPr>
                    <w:tcW w:w="50" w:type="pct"/>
                    <w:gridSpan w:val="0"/>
                    <w:hideMark/>
                  </w:tcPr>
                  <w:p w14:paraId="18F507EF" w14:textId="77777777" w:rsidR="005B45FB" w:rsidRDefault="005B45FB">
                    <w:pPr>
                      <w:pStyle w:val="Bibliografie"/>
                      <w:rPr>
                        <w:noProof/>
                        <w:lang w:val="en-GB"/>
                      </w:rPr>
                    </w:pPr>
                    <w:r>
                      <w:t xml:space="preserve">[2] </w:t>
                    </w:r>
                  </w:p>
                </w:tc>
                <w:tc>
                  <w:tcPr>
                    <w:tcW w:w="0" w:type="auto"/>
                    <w:gridSpan w:val="0"/>
                    <w:hideMark/>
                  </w:tcPr>
                  <w:p w14:paraId="0B3E1B4B" w14:textId="77777777" w:rsidR="005B45FB" w:rsidRDefault="005B45FB">
                    <w:pPr>
                      <w:pStyle w:val="Bibliografie"/>
                      <w:rPr>
                        <w:lang w:val="en-GB"/>
                      </w:rPr>
                    </w:pPr>
                    <w:r>
                      <w:rPr>
                        <w:noProof/>
                        <w:lang w:val="en-GB"/>
                      </w:rPr>
                      <w:t xml:space="preserve">Fortinet, “What Is Defense In Depth?,” 2025. </w:t>
                    </w:r>
                    <w:r>
                      <w:rPr>
                        <w:lang w:val="en-GB"/>
                      </w:rPr>
                      <w:t>[Online]. Available: https://www.fortinet.com/resources/cyberglossary/defense-in-depth.</w:t>
                    </w:r>
                  </w:p>
                </w:tc>
              </w:tr>
              <w:tr w:rsidR="00000000" w14:paraId="32CD629A" w14:textId="77777777">
                <w:trPr>
                  <w:divId w:val="1214002645"/>
                  <w:tblCellSpacing w:w="15" w:type="dxa"/>
                </w:trPr>
                <w:tc>
                  <w:tcPr>
                    <w:tcW w:w="50" w:type="pct"/>
                    <w:gridSpan w:val="0"/>
                    <w:hideMark/>
                  </w:tcPr>
                  <w:p w14:paraId="524F97D6" w14:textId="77777777" w:rsidR="005B45FB" w:rsidRDefault="005B45FB">
                    <w:pPr>
                      <w:pStyle w:val="Bibliografie"/>
                      <w:rPr>
                        <w:noProof/>
                      </w:rPr>
                    </w:pPr>
                    <w:r>
                      <w:rPr>
                        <w:noProof/>
                      </w:rPr>
                      <w:t xml:space="preserve">[3] </w:t>
                    </w:r>
                  </w:p>
                </w:tc>
                <w:tc>
                  <w:tcPr>
                    <w:tcW w:w="0" w:type="auto"/>
                    <w:gridSpan w:val="0"/>
                    <w:hideMark/>
                  </w:tcPr>
                  <w:p w14:paraId="5280D08C" w14:textId="77777777" w:rsidR="005B45FB" w:rsidRDefault="005B45FB">
                    <w:pPr>
                      <w:pStyle w:val="Bibliografie"/>
                      <w:rPr>
                        <w:noProof/>
                      </w:rPr>
                    </w:pPr>
                    <w:r w:rsidRPr="002B0344">
                      <w:rPr>
                        <w:lang w:val="en-GB"/>
                      </w:rPr>
                      <w:t xml:space="preserve">S. Rose, O. Borchert, S. Mitchell en S. Connelly, „Zero Trust Architecture,” augustus 2020. </w:t>
                    </w:r>
                    <w:r>
                      <w:rPr>
                        <w:noProof/>
                      </w:rPr>
                      <w:t>[Online]. Available: https://csrc.nist.gov/pubs/sp/800/207/final.</w:t>
                    </w:r>
                  </w:p>
                </w:tc>
              </w:tr>
              <w:tr w:rsidR="00000000" w:rsidRPr="002B0344" w14:paraId="520C456B" w14:textId="77777777">
                <w:trPr>
                  <w:divId w:val="1214002645"/>
                  <w:tblCellSpacing w:w="15" w:type="dxa"/>
                </w:trPr>
                <w:tc>
                  <w:tcPr>
                    <w:tcW w:w="50" w:type="pct"/>
                    <w:gridSpan w:val="0"/>
                    <w:hideMark/>
                  </w:tcPr>
                  <w:p w14:paraId="0C4C7C53" w14:textId="77777777" w:rsidR="005B45FB" w:rsidRDefault="005B45FB">
                    <w:pPr>
                      <w:pStyle w:val="Bibliografie"/>
                      <w:rPr>
                        <w:noProof/>
                      </w:rPr>
                    </w:pPr>
                    <w:r>
                      <w:rPr>
                        <w:noProof/>
                      </w:rPr>
                      <w:t xml:space="preserve">[4] </w:t>
                    </w:r>
                  </w:p>
                </w:tc>
                <w:tc>
                  <w:tcPr>
                    <w:tcW w:w="0" w:type="auto"/>
                    <w:gridSpan w:val="0"/>
                    <w:hideMark/>
                  </w:tcPr>
                  <w:p w14:paraId="6D4A2F7A" w14:textId="77777777" w:rsidR="005B45FB" w:rsidRPr="002B0344" w:rsidRDefault="005B45FB">
                    <w:pPr>
                      <w:pStyle w:val="Bibliografie"/>
                      <w:rPr>
                        <w:lang w:val="en-GB"/>
                      </w:rPr>
                    </w:pPr>
                    <w:r w:rsidRPr="002B0344">
                      <w:rPr>
                        <w:lang w:val="en-GB"/>
                      </w:rPr>
                      <w:t>ECG Team, „Network Security Architecture: Components &amp; Best Practices,” 17 april 2025. [Online]. Available: https://www.ecg.co/blog/network-security-architecture-components-best-practices.</w:t>
                    </w:r>
                  </w:p>
                </w:tc>
              </w:tr>
              <w:tr w:rsidR="00000000" w:rsidRPr="002B0344" w14:paraId="026D4968" w14:textId="77777777">
                <w:trPr>
                  <w:divId w:val="1214002645"/>
                  <w:tblCellSpacing w:w="15" w:type="dxa"/>
                </w:trPr>
                <w:tc>
                  <w:tcPr>
                    <w:tcW w:w="50" w:type="pct"/>
                    <w:gridSpan w:val="0"/>
                    <w:hideMark/>
                  </w:tcPr>
                  <w:p w14:paraId="3BCFFB81" w14:textId="77777777" w:rsidR="005B45FB" w:rsidRDefault="005B45FB">
                    <w:pPr>
                      <w:pStyle w:val="Bibliografie"/>
                      <w:rPr>
                        <w:noProof/>
                      </w:rPr>
                    </w:pPr>
                    <w:r>
                      <w:rPr>
                        <w:noProof/>
                      </w:rPr>
                      <w:t xml:space="preserve">[5] </w:t>
                    </w:r>
                  </w:p>
                </w:tc>
                <w:tc>
                  <w:tcPr>
                    <w:tcW w:w="0" w:type="auto"/>
                    <w:gridSpan w:val="0"/>
                    <w:hideMark/>
                  </w:tcPr>
                  <w:p w14:paraId="34F05157" w14:textId="77777777" w:rsidR="005B45FB" w:rsidRPr="002B0344" w:rsidRDefault="005B45FB">
                    <w:pPr>
                      <w:pStyle w:val="Bibliografie"/>
                      <w:rPr>
                        <w:lang w:val="en-GB"/>
                      </w:rPr>
                    </w:pPr>
                    <w:r w:rsidRPr="002B0344">
                      <w:rPr>
                        <w:lang w:val="en-GB"/>
                      </w:rPr>
                      <w:t>vishalbhandari, „Best Practices for Securing Cisco Switches in Enterprise Environments,” 1 april 2025. [Online]. Available: https://community.cisco.com/t5/cisco-cafe-blogs/best-practices-for-securing-cisco-switches-in-enterprise/ba-p/5243372.</w:t>
                    </w:r>
                  </w:p>
                </w:tc>
              </w:tr>
              <w:tr w:rsidR="00000000" w14:paraId="391981C5" w14:textId="77777777">
                <w:trPr>
                  <w:divId w:val="1214002645"/>
                  <w:tblCellSpacing w:w="15" w:type="dxa"/>
                </w:trPr>
                <w:tc>
                  <w:tcPr>
                    <w:tcW w:w="50" w:type="pct"/>
                    <w:gridSpan w:val="0"/>
                    <w:hideMark/>
                  </w:tcPr>
                  <w:p w14:paraId="35A5C33E" w14:textId="77777777" w:rsidR="005B45FB" w:rsidRDefault="005B45FB">
                    <w:pPr>
                      <w:pStyle w:val="Bibliografie"/>
                      <w:rPr>
                        <w:noProof/>
                      </w:rPr>
                    </w:pPr>
                    <w:r>
                      <w:rPr>
                        <w:noProof/>
                      </w:rPr>
                      <w:t xml:space="preserve">[6] </w:t>
                    </w:r>
                  </w:p>
                </w:tc>
                <w:tc>
                  <w:tcPr>
                    <w:tcW w:w="0" w:type="auto"/>
                    <w:gridSpan w:val="0"/>
                    <w:hideMark/>
                  </w:tcPr>
                  <w:p w14:paraId="333FFEAA" w14:textId="77777777" w:rsidR="005B45FB" w:rsidRDefault="005B45FB">
                    <w:pPr>
                      <w:pStyle w:val="Bibliografie"/>
                      <w:rPr>
                        <w:noProof/>
                      </w:rPr>
                    </w:pPr>
                    <w:r>
                      <w:rPr>
                        <w:noProof/>
                      </w:rPr>
                      <w:t>T. Witvliet, V. van den Broek, D. Vrbovca en S. Martis, „Weerdienst voor de spoorsector: Ontwikkeling van een asset-specifiek waarschuwingssysteem,” Delft, 2025.</w:t>
                    </w:r>
                  </w:p>
                </w:tc>
              </w:tr>
            </w:tbl>
            <w:p w14:paraId="22943D62" w14:textId="77777777" w:rsidR="005B45FB" w:rsidRDefault="005B45FB">
              <w:pPr>
                <w:divId w:val="1214002645"/>
                <w:rPr>
                  <w:rFonts w:eastAsia="Times New Roman"/>
                  <w:noProof/>
                </w:rPr>
              </w:pPr>
            </w:p>
            <w:p w14:paraId="0491AC06" w14:textId="6A4174A9" w:rsidR="00FE215B" w:rsidRDefault="00FE215B">
              <w:r>
                <w:rPr>
                  <w:b/>
                  <w:bCs/>
                </w:rPr>
                <w:fldChar w:fldCharType="end"/>
              </w:r>
            </w:p>
          </w:sdtContent>
        </w:sdt>
      </w:sdtContent>
    </w:sdt>
    <w:p w14:paraId="5F59635F" w14:textId="22F720C5" w:rsidR="5F6D1526" w:rsidRDefault="5F6D1526" w:rsidP="00FE215B">
      <w:pPr>
        <w:pStyle w:val="Kop1"/>
      </w:pPr>
    </w:p>
    <w:sectPr w:rsidR="5F6D15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1B9F3" w14:textId="77777777" w:rsidR="005B45FB" w:rsidRDefault="005B45FB" w:rsidP="00AC239B">
      <w:pPr>
        <w:spacing w:after="0" w:line="240" w:lineRule="auto"/>
      </w:pPr>
      <w:r>
        <w:separator/>
      </w:r>
    </w:p>
  </w:endnote>
  <w:endnote w:type="continuationSeparator" w:id="0">
    <w:p w14:paraId="7B704BF6" w14:textId="77777777" w:rsidR="005B45FB" w:rsidRDefault="005B45FB" w:rsidP="00AC2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BFA48" w14:textId="77777777" w:rsidR="005B45FB" w:rsidRDefault="005B45FB" w:rsidP="00AC239B">
      <w:pPr>
        <w:spacing w:after="0" w:line="240" w:lineRule="auto"/>
      </w:pPr>
      <w:r>
        <w:separator/>
      </w:r>
    </w:p>
  </w:footnote>
  <w:footnote w:type="continuationSeparator" w:id="0">
    <w:p w14:paraId="38995F19" w14:textId="77777777" w:rsidR="005B45FB" w:rsidRDefault="005B45FB" w:rsidP="00AC2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E1"/>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759"/>
    <w:multiLevelType w:val="multilevel"/>
    <w:tmpl w:val="BF4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A67"/>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5489"/>
    <w:multiLevelType w:val="hybridMultilevel"/>
    <w:tmpl w:val="FFFFFFFF"/>
    <w:lvl w:ilvl="0" w:tplc="288864BA">
      <w:start w:val="1"/>
      <w:numFmt w:val="decimal"/>
      <w:lvlText w:val="%1."/>
      <w:lvlJc w:val="left"/>
      <w:pPr>
        <w:ind w:left="720" w:hanging="360"/>
      </w:pPr>
    </w:lvl>
    <w:lvl w:ilvl="1" w:tplc="CCAA3A84">
      <w:start w:val="1"/>
      <w:numFmt w:val="lowerLetter"/>
      <w:lvlText w:val="%2."/>
      <w:lvlJc w:val="left"/>
      <w:pPr>
        <w:ind w:left="1440" w:hanging="360"/>
      </w:pPr>
    </w:lvl>
    <w:lvl w:ilvl="2" w:tplc="393E740A">
      <w:start w:val="1"/>
      <w:numFmt w:val="lowerRoman"/>
      <w:lvlText w:val="%3."/>
      <w:lvlJc w:val="right"/>
      <w:pPr>
        <w:ind w:left="2160" w:hanging="180"/>
      </w:pPr>
    </w:lvl>
    <w:lvl w:ilvl="3" w:tplc="2754325C">
      <w:start w:val="1"/>
      <w:numFmt w:val="decimal"/>
      <w:lvlText w:val="%4."/>
      <w:lvlJc w:val="left"/>
      <w:pPr>
        <w:ind w:left="2880" w:hanging="360"/>
      </w:pPr>
    </w:lvl>
    <w:lvl w:ilvl="4" w:tplc="5FACE050">
      <w:start w:val="1"/>
      <w:numFmt w:val="lowerLetter"/>
      <w:lvlText w:val="%5."/>
      <w:lvlJc w:val="left"/>
      <w:pPr>
        <w:ind w:left="3600" w:hanging="360"/>
      </w:pPr>
    </w:lvl>
    <w:lvl w:ilvl="5" w:tplc="F7EA5C20">
      <w:start w:val="1"/>
      <w:numFmt w:val="lowerRoman"/>
      <w:lvlText w:val="%6."/>
      <w:lvlJc w:val="right"/>
      <w:pPr>
        <w:ind w:left="4320" w:hanging="180"/>
      </w:pPr>
    </w:lvl>
    <w:lvl w:ilvl="6" w:tplc="9FC86A20">
      <w:start w:val="1"/>
      <w:numFmt w:val="decimal"/>
      <w:lvlText w:val="%7."/>
      <w:lvlJc w:val="left"/>
      <w:pPr>
        <w:ind w:left="5040" w:hanging="360"/>
      </w:pPr>
    </w:lvl>
    <w:lvl w:ilvl="7" w:tplc="CCD6E4FA">
      <w:start w:val="1"/>
      <w:numFmt w:val="lowerLetter"/>
      <w:lvlText w:val="%8."/>
      <w:lvlJc w:val="left"/>
      <w:pPr>
        <w:ind w:left="5760" w:hanging="360"/>
      </w:pPr>
    </w:lvl>
    <w:lvl w:ilvl="8" w:tplc="D4D22EF8">
      <w:start w:val="1"/>
      <w:numFmt w:val="lowerRoman"/>
      <w:lvlText w:val="%9."/>
      <w:lvlJc w:val="right"/>
      <w:pPr>
        <w:ind w:left="6480" w:hanging="180"/>
      </w:pPr>
    </w:lvl>
  </w:abstractNum>
  <w:abstractNum w:abstractNumId="4" w15:restartNumberingAfterBreak="0">
    <w:nsid w:val="1B7A4143"/>
    <w:multiLevelType w:val="multilevel"/>
    <w:tmpl w:val="E9E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4F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C3810"/>
    <w:multiLevelType w:val="multilevel"/>
    <w:tmpl w:val="F5D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360A5"/>
    <w:multiLevelType w:val="multilevel"/>
    <w:tmpl w:val="DE6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45D52"/>
    <w:multiLevelType w:val="hybridMultilevel"/>
    <w:tmpl w:val="F91C43B0"/>
    <w:lvl w:ilvl="0" w:tplc="101C41F6">
      <w:start w:val="1"/>
      <w:numFmt w:val="decimal"/>
      <w:lvlText w:val="%1."/>
      <w:lvlJc w:val="left"/>
      <w:pPr>
        <w:ind w:left="720" w:hanging="360"/>
      </w:pPr>
    </w:lvl>
    <w:lvl w:ilvl="1" w:tplc="F5A6ACCC">
      <w:start w:val="1"/>
      <w:numFmt w:val="lowerLetter"/>
      <w:lvlText w:val="%2."/>
      <w:lvlJc w:val="left"/>
      <w:pPr>
        <w:ind w:left="1440" w:hanging="360"/>
      </w:pPr>
    </w:lvl>
    <w:lvl w:ilvl="2" w:tplc="82A2E510">
      <w:start w:val="1"/>
      <w:numFmt w:val="lowerRoman"/>
      <w:lvlText w:val="%3."/>
      <w:lvlJc w:val="right"/>
      <w:pPr>
        <w:ind w:left="2160" w:hanging="180"/>
      </w:pPr>
    </w:lvl>
    <w:lvl w:ilvl="3" w:tplc="5C98C3F0">
      <w:start w:val="1"/>
      <w:numFmt w:val="decimal"/>
      <w:lvlText w:val="%4."/>
      <w:lvlJc w:val="left"/>
      <w:pPr>
        <w:ind w:left="2880" w:hanging="360"/>
      </w:pPr>
    </w:lvl>
    <w:lvl w:ilvl="4" w:tplc="7ACA3726">
      <w:start w:val="1"/>
      <w:numFmt w:val="lowerLetter"/>
      <w:lvlText w:val="%5."/>
      <w:lvlJc w:val="left"/>
      <w:pPr>
        <w:ind w:left="3600" w:hanging="360"/>
      </w:pPr>
    </w:lvl>
    <w:lvl w:ilvl="5" w:tplc="4008CA16">
      <w:start w:val="1"/>
      <w:numFmt w:val="lowerRoman"/>
      <w:lvlText w:val="%6."/>
      <w:lvlJc w:val="right"/>
      <w:pPr>
        <w:ind w:left="4320" w:hanging="180"/>
      </w:pPr>
    </w:lvl>
    <w:lvl w:ilvl="6" w:tplc="611A8D36">
      <w:start w:val="1"/>
      <w:numFmt w:val="decimal"/>
      <w:lvlText w:val="%7."/>
      <w:lvlJc w:val="left"/>
      <w:pPr>
        <w:ind w:left="5040" w:hanging="360"/>
      </w:pPr>
    </w:lvl>
    <w:lvl w:ilvl="7" w:tplc="DF182D24">
      <w:start w:val="1"/>
      <w:numFmt w:val="lowerLetter"/>
      <w:lvlText w:val="%8."/>
      <w:lvlJc w:val="left"/>
      <w:pPr>
        <w:ind w:left="5760" w:hanging="360"/>
      </w:pPr>
    </w:lvl>
    <w:lvl w:ilvl="8" w:tplc="0568B526">
      <w:start w:val="1"/>
      <w:numFmt w:val="lowerRoman"/>
      <w:lvlText w:val="%9."/>
      <w:lvlJc w:val="right"/>
      <w:pPr>
        <w:ind w:left="6480" w:hanging="180"/>
      </w:pPr>
    </w:lvl>
  </w:abstractNum>
  <w:abstractNum w:abstractNumId="9" w15:restartNumberingAfterBreak="0">
    <w:nsid w:val="23187D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401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B474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46B4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E2E56"/>
    <w:multiLevelType w:val="multilevel"/>
    <w:tmpl w:val="CAE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242FD"/>
    <w:multiLevelType w:val="multilevel"/>
    <w:tmpl w:val="55F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7E614"/>
    <w:multiLevelType w:val="hybridMultilevel"/>
    <w:tmpl w:val="D144C8E6"/>
    <w:lvl w:ilvl="0" w:tplc="D73CD39E">
      <w:start w:val="1"/>
      <w:numFmt w:val="decimal"/>
      <w:lvlText w:val="%1."/>
      <w:lvlJc w:val="left"/>
      <w:pPr>
        <w:ind w:left="720" w:hanging="360"/>
      </w:pPr>
    </w:lvl>
    <w:lvl w:ilvl="1" w:tplc="E240551A">
      <w:start w:val="1"/>
      <w:numFmt w:val="lowerLetter"/>
      <w:lvlText w:val="%2."/>
      <w:lvlJc w:val="left"/>
      <w:pPr>
        <w:ind w:left="1440" w:hanging="360"/>
      </w:pPr>
    </w:lvl>
    <w:lvl w:ilvl="2" w:tplc="5D8E8210">
      <w:start w:val="1"/>
      <w:numFmt w:val="lowerRoman"/>
      <w:lvlText w:val="%3."/>
      <w:lvlJc w:val="right"/>
      <w:pPr>
        <w:ind w:left="2160" w:hanging="180"/>
      </w:pPr>
    </w:lvl>
    <w:lvl w:ilvl="3" w:tplc="036EFAE2">
      <w:start w:val="1"/>
      <w:numFmt w:val="decimal"/>
      <w:lvlText w:val="%4."/>
      <w:lvlJc w:val="left"/>
      <w:pPr>
        <w:ind w:left="2880" w:hanging="360"/>
      </w:pPr>
    </w:lvl>
    <w:lvl w:ilvl="4" w:tplc="60700A36">
      <w:start w:val="1"/>
      <w:numFmt w:val="lowerLetter"/>
      <w:lvlText w:val="%5."/>
      <w:lvlJc w:val="left"/>
      <w:pPr>
        <w:ind w:left="3600" w:hanging="360"/>
      </w:pPr>
    </w:lvl>
    <w:lvl w:ilvl="5" w:tplc="06FA150C">
      <w:start w:val="1"/>
      <w:numFmt w:val="lowerRoman"/>
      <w:lvlText w:val="%6."/>
      <w:lvlJc w:val="right"/>
      <w:pPr>
        <w:ind w:left="4320" w:hanging="180"/>
      </w:pPr>
    </w:lvl>
    <w:lvl w:ilvl="6" w:tplc="C18C9D0A">
      <w:start w:val="1"/>
      <w:numFmt w:val="decimal"/>
      <w:lvlText w:val="%7."/>
      <w:lvlJc w:val="left"/>
      <w:pPr>
        <w:ind w:left="5040" w:hanging="360"/>
      </w:pPr>
    </w:lvl>
    <w:lvl w:ilvl="7" w:tplc="1708DF00">
      <w:start w:val="1"/>
      <w:numFmt w:val="lowerLetter"/>
      <w:lvlText w:val="%8."/>
      <w:lvlJc w:val="left"/>
      <w:pPr>
        <w:ind w:left="5760" w:hanging="360"/>
      </w:pPr>
    </w:lvl>
    <w:lvl w:ilvl="8" w:tplc="BA18CC02">
      <w:start w:val="1"/>
      <w:numFmt w:val="lowerRoman"/>
      <w:lvlText w:val="%9."/>
      <w:lvlJc w:val="right"/>
      <w:pPr>
        <w:ind w:left="6480" w:hanging="180"/>
      </w:pPr>
    </w:lvl>
  </w:abstractNum>
  <w:abstractNum w:abstractNumId="16" w15:restartNumberingAfterBreak="0">
    <w:nsid w:val="3DF768BE"/>
    <w:multiLevelType w:val="hybridMultilevel"/>
    <w:tmpl w:val="29981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582E7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35F75"/>
    <w:multiLevelType w:val="hybridMultilevel"/>
    <w:tmpl w:val="C1520502"/>
    <w:lvl w:ilvl="0" w:tplc="0809000F">
      <w:start w:val="1"/>
      <w:numFmt w:val="decimal"/>
      <w:lvlText w:val="%1."/>
      <w:lvlJc w:val="left"/>
      <w:pPr>
        <w:ind w:left="1068" w:hanging="360"/>
      </w:p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9" w15:restartNumberingAfterBreak="0">
    <w:nsid w:val="57B16DA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6DC59F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76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F690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01289"/>
    <w:multiLevelType w:val="hybridMultilevel"/>
    <w:tmpl w:val="EC0C491E"/>
    <w:lvl w:ilvl="0" w:tplc="64268E9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9766886"/>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28178">
    <w:abstractNumId w:val="15"/>
  </w:num>
  <w:num w:numId="2" w16cid:durableId="977152650">
    <w:abstractNumId w:val="8"/>
  </w:num>
  <w:num w:numId="3" w16cid:durableId="664092672">
    <w:abstractNumId w:val="3"/>
  </w:num>
  <w:num w:numId="4" w16cid:durableId="1721705446">
    <w:abstractNumId w:val="18"/>
  </w:num>
  <w:num w:numId="5" w16cid:durableId="88494">
    <w:abstractNumId w:val="9"/>
  </w:num>
  <w:num w:numId="6" w16cid:durableId="1340160117">
    <w:abstractNumId w:val="13"/>
  </w:num>
  <w:num w:numId="7" w16cid:durableId="426586573">
    <w:abstractNumId w:val="1"/>
  </w:num>
  <w:num w:numId="8" w16cid:durableId="1848208545">
    <w:abstractNumId w:val="14"/>
  </w:num>
  <w:num w:numId="9" w16cid:durableId="217399697">
    <w:abstractNumId w:val="6"/>
  </w:num>
  <w:num w:numId="10" w16cid:durableId="53048254">
    <w:abstractNumId w:val="7"/>
  </w:num>
  <w:num w:numId="11" w16cid:durableId="1940597931">
    <w:abstractNumId w:val="4"/>
  </w:num>
  <w:num w:numId="12" w16cid:durableId="585649801">
    <w:abstractNumId w:val="12"/>
  </w:num>
  <w:num w:numId="13" w16cid:durableId="1611744979">
    <w:abstractNumId w:val="22"/>
  </w:num>
  <w:num w:numId="14" w16cid:durableId="1500925060">
    <w:abstractNumId w:val="0"/>
  </w:num>
  <w:num w:numId="15" w16cid:durableId="571431213">
    <w:abstractNumId w:val="5"/>
  </w:num>
  <w:num w:numId="16" w16cid:durableId="1967466213">
    <w:abstractNumId w:val="10"/>
  </w:num>
  <w:num w:numId="17" w16cid:durableId="537204391">
    <w:abstractNumId w:val="24"/>
  </w:num>
  <w:num w:numId="18" w16cid:durableId="414741054">
    <w:abstractNumId w:val="20"/>
  </w:num>
  <w:num w:numId="19" w16cid:durableId="1904291903">
    <w:abstractNumId w:val="21"/>
  </w:num>
  <w:num w:numId="20" w16cid:durableId="244607508">
    <w:abstractNumId w:val="2"/>
  </w:num>
  <w:num w:numId="21" w16cid:durableId="1750300553">
    <w:abstractNumId w:val="11"/>
  </w:num>
  <w:num w:numId="22" w16cid:durableId="878012931">
    <w:abstractNumId w:val="16"/>
  </w:num>
  <w:num w:numId="23" w16cid:durableId="325520685">
    <w:abstractNumId w:val="23"/>
  </w:num>
  <w:num w:numId="24" w16cid:durableId="1702776935">
    <w:abstractNumId w:val="19"/>
  </w:num>
  <w:num w:numId="25" w16cid:durableId="899168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78102"/>
    <w:rsid w:val="00007A0E"/>
    <w:rsid w:val="00012964"/>
    <w:rsid w:val="00013219"/>
    <w:rsid w:val="000141A4"/>
    <w:rsid w:val="00017807"/>
    <w:rsid w:val="00023E6E"/>
    <w:rsid w:val="00051FD7"/>
    <w:rsid w:val="00061BD3"/>
    <w:rsid w:val="00061D2A"/>
    <w:rsid w:val="000635C5"/>
    <w:rsid w:val="00070296"/>
    <w:rsid w:val="0008152A"/>
    <w:rsid w:val="00082FCF"/>
    <w:rsid w:val="00090F3C"/>
    <w:rsid w:val="0009377E"/>
    <w:rsid w:val="00097CF3"/>
    <w:rsid w:val="000A1D0E"/>
    <w:rsid w:val="000A2E34"/>
    <w:rsid w:val="000B4A74"/>
    <w:rsid w:val="000C2C68"/>
    <w:rsid w:val="000C60E4"/>
    <w:rsid w:val="000F12FA"/>
    <w:rsid w:val="000F635F"/>
    <w:rsid w:val="00101BFA"/>
    <w:rsid w:val="00104D30"/>
    <w:rsid w:val="001242EC"/>
    <w:rsid w:val="001255DE"/>
    <w:rsid w:val="00136C89"/>
    <w:rsid w:val="00144102"/>
    <w:rsid w:val="00153B59"/>
    <w:rsid w:val="0016022E"/>
    <w:rsid w:val="001633AF"/>
    <w:rsid w:val="001660E5"/>
    <w:rsid w:val="00173F9D"/>
    <w:rsid w:val="00182AC7"/>
    <w:rsid w:val="00191058"/>
    <w:rsid w:val="001945A8"/>
    <w:rsid w:val="001A5992"/>
    <w:rsid w:val="001B0564"/>
    <w:rsid w:val="001B2E05"/>
    <w:rsid w:val="001B57E2"/>
    <w:rsid w:val="001B6D42"/>
    <w:rsid w:val="001C7A1B"/>
    <w:rsid w:val="001F1A6F"/>
    <w:rsid w:val="001F23E4"/>
    <w:rsid w:val="0020244A"/>
    <w:rsid w:val="00205AC1"/>
    <w:rsid w:val="0023006D"/>
    <w:rsid w:val="00230216"/>
    <w:rsid w:val="00237308"/>
    <w:rsid w:val="00243598"/>
    <w:rsid w:val="00244864"/>
    <w:rsid w:val="00256ADF"/>
    <w:rsid w:val="00262546"/>
    <w:rsid w:val="0026258C"/>
    <w:rsid w:val="00265CB1"/>
    <w:rsid w:val="00270A81"/>
    <w:rsid w:val="002725E6"/>
    <w:rsid w:val="002A2DAD"/>
    <w:rsid w:val="002A6606"/>
    <w:rsid w:val="002B0344"/>
    <w:rsid w:val="002B0A41"/>
    <w:rsid w:val="002B0B63"/>
    <w:rsid w:val="002B0EC0"/>
    <w:rsid w:val="002B45B0"/>
    <w:rsid w:val="002C2588"/>
    <w:rsid w:val="002C64E2"/>
    <w:rsid w:val="002D2025"/>
    <w:rsid w:val="002D5C64"/>
    <w:rsid w:val="002E5C27"/>
    <w:rsid w:val="002F389A"/>
    <w:rsid w:val="002F693A"/>
    <w:rsid w:val="00323E52"/>
    <w:rsid w:val="00324D1C"/>
    <w:rsid w:val="0032532A"/>
    <w:rsid w:val="003254BB"/>
    <w:rsid w:val="00326D66"/>
    <w:rsid w:val="003330B1"/>
    <w:rsid w:val="00333A91"/>
    <w:rsid w:val="00337024"/>
    <w:rsid w:val="003379EC"/>
    <w:rsid w:val="00342E31"/>
    <w:rsid w:val="003451EA"/>
    <w:rsid w:val="003644BE"/>
    <w:rsid w:val="0036595A"/>
    <w:rsid w:val="00365BD8"/>
    <w:rsid w:val="00381853"/>
    <w:rsid w:val="00386BDB"/>
    <w:rsid w:val="00387B8A"/>
    <w:rsid w:val="003940E8"/>
    <w:rsid w:val="003975C2"/>
    <w:rsid w:val="003A70BA"/>
    <w:rsid w:val="003B5706"/>
    <w:rsid w:val="003B5736"/>
    <w:rsid w:val="003C2440"/>
    <w:rsid w:val="003D07A9"/>
    <w:rsid w:val="003D4169"/>
    <w:rsid w:val="003E4604"/>
    <w:rsid w:val="003E6CF6"/>
    <w:rsid w:val="003E7403"/>
    <w:rsid w:val="003F3B03"/>
    <w:rsid w:val="004036D8"/>
    <w:rsid w:val="00406C76"/>
    <w:rsid w:val="0040732F"/>
    <w:rsid w:val="00416047"/>
    <w:rsid w:val="00423C32"/>
    <w:rsid w:val="004315F6"/>
    <w:rsid w:val="00447E67"/>
    <w:rsid w:val="00450FA7"/>
    <w:rsid w:val="00454DF3"/>
    <w:rsid w:val="00454F2D"/>
    <w:rsid w:val="00455AD3"/>
    <w:rsid w:val="00472BDB"/>
    <w:rsid w:val="00482322"/>
    <w:rsid w:val="004846AF"/>
    <w:rsid w:val="00490C42"/>
    <w:rsid w:val="004A56C9"/>
    <w:rsid w:val="004B2EF6"/>
    <w:rsid w:val="004B712E"/>
    <w:rsid w:val="004C1658"/>
    <w:rsid w:val="004D0C5B"/>
    <w:rsid w:val="004D3A5B"/>
    <w:rsid w:val="004D6018"/>
    <w:rsid w:val="004E22DA"/>
    <w:rsid w:val="004E4FF8"/>
    <w:rsid w:val="004E5E59"/>
    <w:rsid w:val="004F3C5B"/>
    <w:rsid w:val="004F6F43"/>
    <w:rsid w:val="00501AE5"/>
    <w:rsid w:val="005020F5"/>
    <w:rsid w:val="00502EA2"/>
    <w:rsid w:val="00511A2D"/>
    <w:rsid w:val="00512649"/>
    <w:rsid w:val="005145CB"/>
    <w:rsid w:val="00514FB6"/>
    <w:rsid w:val="00515A88"/>
    <w:rsid w:val="00517950"/>
    <w:rsid w:val="00530758"/>
    <w:rsid w:val="00534AAF"/>
    <w:rsid w:val="00542742"/>
    <w:rsid w:val="00551A0C"/>
    <w:rsid w:val="00560BBB"/>
    <w:rsid w:val="00566E14"/>
    <w:rsid w:val="00573497"/>
    <w:rsid w:val="005762A7"/>
    <w:rsid w:val="00587193"/>
    <w:rsid w:val="005875B2"/>
    <w:rsid w:val="00592CED"/>
    <w:rsid w:val="0059398A"/>
    <w:rsid w:val="005940D1"/>
    <w:rsid w:val="00597815"/>
    <w:rsid w:val="005A1B50"/>
    <w:rsid w:val="005A6465"/>
    <w:rsid w:val="005B45FB"/>
    <w:rsid w:val="005C116D"/>
    <w:rsid w:val="005D09C2"/>
    <w:rsid w:val="005D300D"/>
    <w:rsid w:val="005D53CB"/>
    <w:rsid w:val="005D553B"/>
    <w:rsid w:val="005D6852"/>
    <w:rsid w:val="005E302B"/>
    <w:rsid w:val="005E550E"/>
    <w:rsid w:val="005E5C1D"/>
    <w:rsid w:val="005F78C6"/>
    <w:rsid w:val="00601724"/>
    <w:rsid w:val="0060459A"/>
    <w:rsid w:val="006318AC"/>
    <w:rsid w:val="00647527"/>
    <w:rsid w:val="00650B28"/>
    <w:rsid w:val="006609D0"/>
    <w:rsid w:val="0066387C"/>
    <w:rsid w:val="00673CC6"/>
    <w:rsid w:val="00680846"/>
    <w:rsid w:val="00680A4B"/>
    <w:rsid w:val="00682628"/>
    <w:rsid w:val="00682D95"/>
    <w:rsid w:val="00684CFC"/>
    <w:rsid w:val="006929E1"/>
    <w:rsid w:val="006A5F7C"/>
    <w:rsid w:val="006B31BD"/>
    <w:rsid w:val="006B4061"/>
    <w:rsid w:val="006B53C3"/>
    <w:rsid w:val="006B7228"/>
    <w:rsid w:val="006C7C58"/>
    <w:rsid w:val="006C7D68"/>
    <w:rsid w:val="006D4754"/>
    <w:rsid w:val="006E009B"/>
    <w:rsid w:val="0070294A"/>
    <w:rsid w:val="00707D3C"/>
    <w:rsid w:val="00712136"/>
    <w:rsid w:val="00715D26"/>
    <w:rsid w:val="00717EE7"/>
    <w:rsid w:val="00733E55"/>
    <w:rsid w:val="007437DD"/>
    <w:rsid w:val="007448D2"/>
    <w:rsid w:val="007501FA"/>
    <w:rsid w:val="00765849"/>
    <w:rsid w:val="00770DDB"/>
    <w:rsid w:val="00783655"/>
    <w:rsid w:val="007A31D7"/>
    <w:rsid w:val="007A4015"/>
    <w:rsid w:val="007A4F28"/>
    <w:rsid w:val="007C062C"/>
    <w:rsid w:val="007C195E"/>
    <w:rsid w:val="007D4145"/>
    <w:rsid w:val="007D65E9"/>
    <w:rsid w:val="007F3596"/>
    <w:rsid w:val="008179F6"/>
    <w:rsid w:val="00821EB1"/>
    <w:rsid w:val="00824370"/>
    <w:rsid w:val="008318FE"/>
    <w:rsid w:val="00833EE1"/>
    <w:rsid w:val="00837AFD"/>
    <w:rsid w:val="00841855"/>
    <w:rsid w:val="008501B2"/>
    <w:rsid w:val="00855141"/>
    <w:rsid w:val="008665B5"/>
    <w:rsid w:val="00867BD8"/>
    <w:rsid w:val="008718DB"/>
    <w:rsid w:val="008732AD"/>
    <w:rsid w:val="00893EDD"/>
    <w:rsid w:val="008A1A43"/>
    <w:rsid w:val="008A4AEF"/>
    <w:rsid w:val="008A4CA6"/>
    <w:rsid w:val="008A58BD"/>
    <w:rsid w:val="008B15E5"/>
    <w:rsid w:val="008B53C7"/>
    <w:rsid w:val="008B61F3"/>
    <w:rsid w:val="008C242A"/>
    <w:rsid w:val="008D225C"/>
    <w:rsid w:val="008D2C69"/>
    <w:rsid w:val="008D2EA4"/>
    <w:rsid w:val="008D54B7"/>
    <w:rsid w:val="008E0C35"/>
    <w:rsid w:val="008E470A"/>
    <w:rsid w:val="008E5A09"/>
    <w:rsid w:val="008F0CFC"/>
    <w:rsid w:val="008F2397"/>
    <w:rsid w:val="008F426F"/>
    <w:rsid w:val="00901CC0"/>
    <w:rsid w:val="009136D9"/>
    <w:rsid w:val="00915DB8"/>
    <w:rsid w:val="00922D77"/>
    <w:rsid w:val="00923BF4"/>
    <w:rsid w:val="009274BA"/>
    <w:rsid w:val="0092791D"/>
    <w:rsid w:val="00940554"/>
    <w:rsid w:val="009434D5"/>
    <w:rsid w:val="00944510"/>
    <w:rsid w:val="009462E6"/>
    <w:rsid w:val="009635EA"/>
    <w:rsid w:val="00966BF2"/>
    <w:rsid w:val="00981EFE"/>
    <w:rsid w:val="00985791"/>
    <w:rsid w:val="00991C4C"/>
    <w:rsid w:val="009B46A6"/>
    <w:rsid w:val="009C3BC0"/>
    <w:rsid w:val="009C6377"/>
    <w:rsid w:val="009D29F4"/>
    <w:rsid w:val="009D43FD"/>
    <w:rsid w:val="009E4083"/>
    <w:rsid w:val="009E4C45"/>
    <w:rsid w:val="009F086A"/>
    <w:rsid w:val="00A03674"/>
    <w:rsid w:val="00A15057"/>
    <w:rsid w:val="00A246F9"/>
    <w:rsid w:val="00A359B6"/>
    <w:rsid w:val="00A35CED"/>
    <w:rsid w:val="00A36E12"/>
    <w:rsid w:val="00A40634"/>
    <w:rsid w:val="00A50DF8"/>
    <w:rsid w:val="00A55E9F"/>
    <w:rsid w:val="00A67C12"/>
    <w:rsid w:val="00A7289B"/>
    <w:rsid w:val="00A77B8B"/>
    <w:rsid w:val="00A83CB8"/>
    <w:rsid w:val="00A844B7"/>
    <w:rsid w:val="00A9552C"/>
    <w:rsid w:val="00A96276"/>
    <w:rsid w:val="00AA1636"/>
    <w:rsid w:val="00AA5FDC"/>
    <w:rsid w:val="00AC239B"/>
    <w:rsid w:val="00AC2E04"/>
    <w:rsid w:val="00AC3485"/>
    <w:rsid w:val="00AC5E9E"/>
    <w:rsid w:val="00AD5DB5"/>
    <w:rsid w:val="00AD77BC"/>
    <w:rsid w:val="00AE0F3D"/>
    <w:rsid w:val="00AF0352"/>
    <w:rsid w:val="00AF30C8"/>
    <w:rsid w:val="00AF7A86"/>
    <w:rsid w:val="00B10074"/>
    <w:rsid w:val="00B1129E"/>
    <w:rsid w:val="00B412C1"/>
    <w:rsid w:val="00B43220"/>
    <w:rsid w:val="00B53A6F"/>
    <w:rsid w:val="00B57373"/>
    <w:rsid w:val="00B6068C"/>
    <w:rsid w:val="00B63161"/>
    <w:rsid w:val="00B64E3C"/>
    <w:rsid w:val="00B67969"/>
    <w:rsid w:val="00B70F11"/>
    <w:rsid w:val="00B76A0A"/>
    <w:rsid w:val="00B8288A"/>
    <w:rsid w:val="00B83E74"/>
    <w:rsid w:val="00B920F7"/>
    <w:rsid w:val="00BA0BC2"/>
    <w:rsid w:val="00BA3314"/>
    <w:rsid w:val="00BA5AFA"/>
    <w:rsid w:val="00BC52F1"/>
    <w:rsid w:val="00BC7094"/>
    <w:rsid w:val="00BD04C1"/>
    <w:rsid w:val="00BD0C55"/>
    <w:rsid w:val="00BD612A"/>
    <w:rsid w:val="00BD6954"/>
    <w:rsid w:val="00BE24A8"/>
    <w:rsid w:val="00BE41A5"/>
    <w:rsid w:val="00BF1764"/>
    <w:rsid w:val="00BF2BAB"/>
    <w:rsid w:val="00BF31ED"/>
    <w:rsid w:val="00BF721B"/>
    <w:rsid w:val="00C0290C"/>
    <w:rsid w:val="00C0607C"/>
    <w:rsid w:val="00C060E6"/>
    <w:rsid w:val="00C30A54"/>
    <w:rsid w:val="00C31429"/>
    <w:rsid w:val="00C44294"/>
    <w:rsid w:val="00C54353"/>
    <w:rsid w:val="00C61A8B"/>
    <w:rsid w:val="00C70C60"/>
    <w:rsid w:val="00C720B0"/>
    <w:rsid w:val="00C907EE"/>
    <w:rsid w:val="00CA3BF2"/>
    <w:rsid w:val="00CB2550"/>
    <w:rsid w:val="00CC1755"/>
    <w:rsid w:val="00CC724F"/>
    <w:rsid w:val="00CD0779"/>
    <w:rsid w:val="00CE5510"/>
    <w:rsid w:val="00CF06AD"/>
    <w:rsid w:val="00CF5C5C"/>
    <w:rsid w:val="00CF6CE7"/>
    <w:rsid w:val="00D03B9D"/>
    <w:rsid w:val="00D164A2"/>
    <w:rsid w:val="00D23CB8"/>
    <w:rsid w:val="00D43DD1"/>
    <w:rsid w:val="00D47006"/>
    <w:rsid w:val="00D504B6"/>
    <w:rsid w:val="00D64C12"/>
    <w:rsid w:val="00D70DE0"/>
    <w:rsid w:val="00D76C98"/>
    <w:rsid w:val="00D77BDE"/>
    <w:rsid w:val="00D81685"/>
    <w:rsid w:val="00D863EA"/>
    <w:rsid w:val="00DA1274"/>
    <w:rsid w:val="00DB3D79"/>
    <w:rsid w:val="00DC2CAF"/>
    <w:rsid w:val="00DC374A"/>
    <w:rsid w:val="00DD07DB"/>
    <w:rsid w:val="00DD092B"/>
    <w:rsid w:val="00DD4A76"/>
    <w:rsid w:val="00DD752E"/>
    <w:rsid w:val="00DE24B3"/>
    <w:rsid w:val="00DE7D66"/>
    <w:rsid w:val="00DF6FDC"/>
    <w:rsid w:val="00E0785F"/>
    <w:rsid w:val="00E22E67"/>
    <w:rsid w:val="00E27C17"/>
    <w:rsid w:val="00E32670"/>
    <w:rsid w:val="00E328B1"/>
    <w:rsid w:val="00E32FE1"/>
    <w:rsid w:val="00E37457"/>
    <w:rsid w:val="00E45D2F"/>
    <w:rsid w:val="00E52B64"/>
    <w:rsid w:val="00E60E22"/>
    <w:rsid w:val="00E615B5"/>
    <w:rsid w:val="00E63BF5"/>
    <w:rsid w:val="00E64C29"/>
    <w:rsid w:val="00E71F41"/>
    <w:rsid w:val="00E73AAD"/>
    <w:rsid w:val="00E86C03"/>
    <w:rsid w:val="00E923C0"/>
    <w:rsid w:val="00EA081A"/>
    <w:rsid w:val="00EA35B4"/>
    <w:rsid w:val="00EA4C6A"/>
    <w:rsid w:val="00EC027F"/>
    <w:rsid w:val="00EE1F56"/>
    <w:rsid w:val="00EE7E36"/>
    <w:rsid w:val="00EF1EBF"/>
    <w:rsid w:val="00EF3137"/>
    <w:rsid w:val="00EF72A7"/>
    <w:rsid w:val="00F007D7"/>
    <w:rsid w:val="00F0702C"/>
    <w:rsid w:val="00F07BC3"/>
    <w:rsid w:val="00F16413"/>
    <w:rsid w:val="00F16F01"/>
    <w:rsid w:val="00F17A33"/>
    <w:rsid w:val="00F24169"/>
    <w:rsid w:val="00F24EDE"/>
    <w:rsid w:val="00F36520"/>
    <w:rsid w:val="00F50536"/>
    <w:rsid w:val="00F709A0"/>
    <w:rsid w:val="00F765CE"/>
    <w:rsid w:val="00F81B16"/>
    <w:rsid w:val="00F84406"/>
    <w:rsid w:val="00F93B91"/>
    <w:rsid w:val="00F93E3E"/>
    <w:rsid w:val="00FA06DA"/>
    <w:rsid w:val="00FA0EA0"/>
    <w:rsid w:val="00FA5AB7"/>
    <w:rsid w:val="00FA7BC2"/>
    <w:rsid w:val="00FB128E"/>
    <w:rsid w:val="00FB42D5"/>
    <w:rsid w:val="00FC0FB3"/>
    <w:rsid w:val="00FC5B78"/>
    <w:rsid w:val="00FD6887"/>
    <w:rsid w:val="00FE215B"/>
    <w:rsid w:val="00FE5455"/>
    <w:rsid w:val="00FE5D02"/>
    <w:rsid w:val="00FE6606"/>
    <w:rsid w:val="00FE7904"/>
    <w:rsid w:val="00FE7C9E"/>
    <w:rsid w:val="00FF3F93"/>
    <w:rsid w:val="00FF4E02"/>
    <w:rsid w:val="00FF7BC8"/>
    <w:rsid w:val="01181CA4"/>
    <w:rsid w:val="0191D5AD"/>
    <w:rsid w:val="02276176"/>
    <w:rsid w:val="02B29A03"/>
    <w:rsid w:val="02C77181"/>
    <w:rsid w:val="02DDD365"/>
    <w:rsid w:val="03B0F995"/>
    <w:rsid w:val="04369AE3"/>
    <w:rsid w:val="054BEFD8"/>
    <w:rsid w:val="05A04306"/>
    <w:rsid w:val="06D5D513"/>
    <w:rsid w:val="073DFB19"/>
    <w:rsid w:val="07C9C1F4"/>
    <w:rsid w:val="088FEAF5"/>
    <w:rsid w:val="08921C71"/>
    <w:rsid w:val="09EF34D9"/>
    <w:rsid w:val="0ACAABF4"/>
    <w:rsid w:val="0B568BD4"/>
    <w:rsid w:val="0D246E55"/>
    <w:rsid w:val="0D44F013"/>
    <w:rsid w:val="1038F2B3"/>
    <w:rsid w:val="11F4B189"/>
    <w:rsid w:val="12372F9F"/>
    <w:rsid w:val="126D0625"/>
    <w:rsid w:val="12AA7DE9"/>
    <w:rsid w:val="12C4040C"/>
    <w:rsid w:val="13600229"/>
    <w:rsid w:val="1401C52E"/>
    <w:rsid w:val="14931110"/>
    <w:rsid w:val="178BC5E3"/>
    <w:rsid w:val="17E3D726"/>
    <w:rsid w:val="17EBDDB3"/>
    <w:rsid w:val="1918F8EB"/>
    <w:rsid w:val="1B2F9A99"/>
    <w:rsid w:val="1CC3CBD4"/>
    <w:rsid w:val="1CD3F72B"/>
    <w:rsid w:val="1D07B1CB"/>
    <w:rsid w:val="1DA1F0F0"/>
    <w:rsid w:val="1E48B886"/>
    <w:rsid w:val="1F7FBE5D"/>
    <w:rsid w:val="21F4F6D3"/>
    <w:rsid w:val="2274C92F"/>
    <w:rsid w:val="2282BBB4"/>
    <w:rsid w:val="22B37AEB"/>
    <w:rsid w:val="22D94C36"/>
    <w:rsid w:val="266A83DE"/>
    <w:rsid w:val="2707FB55"/>
    <w:rsid w:val="28A5D573"/>
    <w:rsid w:val="2A869B25"/>
    <w:rsid w:val="2AC5DB94"/>
    <w:rsid w:val="2B2183D4"/>
    <w:rsid w:val="2BFABD09"/>
    <w:rsid w:val="2D49F401"/>
    <w:rsid w:val="2D83A5D6"/>
    <w:rsid w:val="2D88C60D"/>
    <w:rsid w:val="2EE97CB2"/>
    <w:rsid w:val="2F2216ED"/>
    <w:rsid w:val="2F98FE81"/>
    <w:rsid w:val="3069172D"/>
    <w:rsid w:val="307AC4E7"/>
    <w:rsid w:val="3158B529"/>
    <w:rsid w:val="31714650"/>
    <w:rsid w:val="34BDCFDB"/>
    <w:rsid w:val="39076FE8"/>
    <w:rsid w:val="39DF2D24"/>
    <w:rsid w:val="39FC27DF"/>
    <w:rsid w:val="3A987102"/>
    <w:rsid w:val="3C822F27"/>
    <w:rsid w:val="3CE361C4"/>
    <w:rsid w:val="3D968C36"/>
    <w:rsid w:val="3E0EADCA"/>
    <w:rsid w:val="3E55DCFE"/>
    <w:rsid w:val="3EC8D5AE"/>
    <w:rsid w:val="3F11D116"/>
    <w:rsid w:val="402D0357"/>
    <w:rsid w:val="4063C409"/>
    <w:rsid w:val="4158B295"/>
    <w:rsid w:val="4283BDAB"/>
    <w:rsid w:val="433A79A3"/>
    <w:rsid w:val="46735EDE"/>
    <w:rsid w:val="4720F30C"/>
    <w:rsid w:val="49828470"/>
    <w:rsid w:val="4B67233F"/>
    <w:rsid w:val="4B9BE23C"/>
    <w:rsid w:val="4C7EA789"/>
    <w:rsid w:val="4E54E9DD"/>
    <w:rsid w:val="500920F1"/>
    <w:rsid w:val="50EF455D"/>
    <w:rsid w:val="51093266"/>
    <w:rsid w:val="530020E9"/>
    <w:rsid w:val="55876B77"/>
    <w:rsid w:val="5E0D2B47"/>
    <w:rsid w:val="5F6D1526"/>
    <w:rsid w:val="5F85F9CC"/>
    <w:rsid w:val="5F87C7E2"/>
    <w:rsid w:val="62735B0A"/>
    <w:rsid w:val="63E6A147"/>
    <w:rsid w:val="6664EBE1"/>
    <w:rsid w:val="67DD2D74"/>
    <w:rsid w:val="69CF06B4"/>
    <w:rsid w:val="6A515D07"/>
    <w:rsid w:val="6A9B793D"/>
    <w:rsid w:val="6AF90051"/>
    <w:rsid w:val="6B31B0E0"/>
    <w:rsid w:val="6BA78DF2"/>
    <w:rsid w:val="6C3A22EC"/>
    <w:rsid w:val="6D271F20"/>
    <w:rsid w:val="6D66B135"/>
    <w:rsid w:val="6DB1BC19"/>
    <w:rsid w:val="72578102"/>
    <w:rsid w:val="73F7FEAC"/>
    <w:rsid w:val="75801D80"/>
    <w:rsid w:val="7597CD63"/>
    <w:rsid w:val="787DF325"/>
    <w:rsid w:val="78D10530"/>
    <w:rsid w:val="79057101"/>
    <w:rsid w:val="79503B67"/>
    <w:rsid w:val="7AF271E3"/>
    <w:rsid w:val="7AF5456E"/>
    <w:rsid w:val="7E7798B6"/>
    <w:rsid w:val="7F32B4DF"/>
    <w:rsid w:val="7FA8AE24"/>
    <w:rsid w:val="7FF82A4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8102"/>
  <w15:chartTrackingRefBased/>
  <w15:docId w15:val="{67A921A1-85E3-493D-B370-96FB6198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2AC5D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49828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C239B"/>
    <w:pPr>
      <w:keepNext/>
      <w:keepLines/>
      <w:spacing w:before="40" w:after="0"/>
      <w:outlineLvl w:val="2"/>
    </w:pPr>
    <w:rPr>
      <w:rFonts w:asciiTheme="majorHAnsi" w:eastAsiaTheme="majorEastAsia" w:hAnsiTheme="majorHAnsi" w:cstheme="majorBidi"/>
      <w:b/>
      <w:color w:val="0A2F40" w:themeColor="accent1" w:themeShade="7F"/>
    </w:rPr>
  </w:style>
  <w:style w:type="paragraph" w:styleId="Kop4">
    <w:name w:val="heading 4"/>
    <w:basedOn w:val="Standaard"/>
    <w:next w:val="Standaard"/>
    <w:link w:val="Kop4Char"/>
    <w:uiPriority w:val="9"/>
    <w:semiHidden/>
    <w:unhideWhenUsed/>
    <w:qFormat/>
    <w:rsid w:val="00AC239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sid w:val="2AC5DB94"/>
    <w:pPr>
      <w:spacing w:after="80" w:line="240" w:lineRule="auto"/>
      <w:contextualSpacing/>
    </w:pPr>
    <w:rPr>
      <w:rFonts w:asciiTheme="majorHAnsi" w:eastAsiaTheme="majorEastAsia" w:hAnsiTheme="majorHAnsi" w:cstheme="majorBidi"/>
      <w:sz w:val="56"/>
      <w:szCs w:val="56"/>
    </w:rPr>
  </w:style>
  <w:style w:type="paragraph" w:styleId="Lijstalinea">
    <w:name w:val="List Paragraph"/>
    <w:basedOn w:val="Standaard"/>
    <w:uiPriority w:val="34"/>
    <w:qFormat/>
    <w:rsid w:val="2AC5DB94"/>
    <w:pPr>
      <w:ind w:left="720"/>
      <w:contextualSpacing/>
    </w:pPr>
  </w:style>
  <w:style w:type="character" w:styleId="Hyperlink">
    <w:name w:val="Hyperlink"/>
    <w:basedOn w:val="Standaardalinea-lettertype"/>
    <w:uiPriority w:val="99"/>
    <w:unhideWhenUsed/>
    <w:rsid w:val="2AC5DB94"/>
    <w:rPr>
      <w:color w:val="467886"/>
      <w:u w:val="single"/>
    </w:rPr>
  </w:style>
  <w:style w:type="paragraph" w:styleId="Inhopg1">
    <w:name w:val="toc 1"/>
    <w:basedOn w:val="Standaard"/>
    <w:next w:val="Standaard"/>
    <w:uiPriority w:val="39"/>
    <w:unhideWhenUsed/>
    <w:rsid w:val="2AC5DB94"/>
    <w:pPr>
      <w:spacing w:after="100"/>
    </w:pPr>
  </w:style>
  <w:style w:type="paragraph" w:styleId="Inhopg2">
    <w:name w:val="toc 2"/>
    <w:basedOn w:val="Standaard"/>
    <w:next w:val="Standaard"/>
    <w:uiPriority w:val="39"/>
    <w:unhideWhenUsed/>
    <w:rsid w:val="49828470"/>
    <w:pPr>
      <w:spacing w:after="100"/>
      <w:ind w:left="220"/>
    </w:pPr>
  </w:style>
  <w:style w:type="paragraph" w:styleId="Koptekst">
    <w:name w:val="header"/>
    <w:basedOn w:val="Standaard"/>
    <w:link w:val="KoptekstChar"/>
    <w:uiPriority w:val="99"/>
    <w:semiHidden/>
    <w:unhideWhenUsed/>
    <w:rsid w:val="00AC239B"/>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AC239B"/>
  </w:style>
  <w:style w:type="paragraph" w:styleId="Voettekst">
    <w:name w:val="footer"/>
    <w:basedOn w:val="Standaard"/>
    <w:link w:val="VoettekstChar"/>
    <w:uiPriority w:val="99"/>
    <w:semiHidden/>
    <w:unhideWhenUsed/>
    <w:rsid w:val="00AC239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AC239B"/>
  </w:style>
  <w:style w:type="character" w:customStyle="1" w:styleId="Kop3Char">
    <w:name w:val="Kop 3 Char"/>
    <w:basedOn w:val="Standaardalinea-lettertype"/>
    <w:link w:val="Kop3"/>
    <w:uiPriority w:val="9"/>
    <w:rsid w:val="00AC239B"/>
    <w:rPr>
      <w:rFonts w:asciiTheme="majorHAnsi" w:eastAsiaTheme="majorEastAsia" w:hAnsiTheme="majorHAnsi" w:cstheme="majorBidi"/>
      <w:b/>
      <w:color w:val="0A2F40" w:themeColor="accent1" w:themeShade="7F"/>
    </w:rPr>
  </w:style>
  <w:style w:type="character" w:customStyle="1" w:styleId="Kop4Char">
    <w:name w:val="Kop 4 Char"/>
    <w:basedOn w:val="Standaardalinea-lettertype"/>
    <w:link w:val="Kop4"/>
    <w:uiPriority w:val="9"/>
    <w:semiHidden/>
    <w:rsid w:val="00AC239B"/>
    <w:rPr>
      <w:rFonts w:asciiTheme="majorHAnsi" w:eastAsiaTheme="majorEastAsia" w:hAnsiTheme="majorHAnsi" w:cstheme="majorBidi"/>
      <w:i/>
      <w:iCs/>
      <w:color w:val="0F4761" w:themeColor="accent1" w:themeShade="BF"/>
    </w:rPr>
  </w:style>
  <w:style w:type="character" w:customStyle="1" w:styleId="Kop2Char">
    <w:name w:val="Kop 2 Char"/>
    <w:basedOn w:val="Standaardalinea-lettertype"/>
    <w:link w:val="Kop2"/>
    <w:uiPriority w:val="9"/>
    <w:rsid w:val="00AC239B"/>
    <w:rPr>
      <w:rFonts w:asciiTheme="majorHAnsi" w:eastAsiaTheme="majorEastAsia" w:hAnsiTheme="majorHAnsi" w:cstheme="majorBidi"/>
      <w:color w:val="0F4761" w:themeColor="accent1" w:themeShade="BF"/>
      <w:sz w:val="32"/>
      <w:szCs w:val="32"/>
    </w:rPr>
  </w:style>
  <w:style w:type="character" w:customStyle="1" w:styleId="Kop1Char">
    <w:name w:val="Kop 1 Char"/>
    <w:basedOn w:val="Standaardalinea-lettertype"/>
    <w:link w:val="Kop1"/>
    <w:uiPriority w:val="9"/>
    <w:rsid w:val="00AC239B"/>
    <w:rPr>
      <w:rFonts w:asciiTheme="majorHAnsi" w:eastAsiaTheme="majorEastAsia" w:hAnsiTheme="majorHAnsi" w:cstheme="majorBidi"/>
      <w:color w:val="0F4761" w:themeColor="accent1" w:themeShade="BF"/>
      <w:sz w:val="40"/>
      <w:szCs w:val="40"/>
    </w:rPr>
  </w:style>
  <w:style w:type="paragraph" w:styleId="Bibliografie">
    <w:name w:val="Bibliography"/>
    <w:basedOn w:val="Standaard"/>
    <w:next w:val="Standaard"/>
    <w:uiPriority w:val="37"/>
    <w:unhideWhenUsed/>
    <w:rsid w:val="00AC239B"/>
  </w:style>
  <w:style w:type="paragraph" w:styleId="Voetnoottekst">
    <w:name w:val="footnote text"/>
    <w:basedOn w:val="Standaard"/>
    <w:link w:val="VoetnoottekstChar"/>
    <w:uiPriority w:val="99"/>
    <w:semiHidden/>
    <w:unhideWhenUsed/>
    <w:rsid w:val="00AC239B"/>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AC239B"/>
    <w:rPr>
      <w:sz w:val="20"/>
      <w:szCs w:val="20"/>
    </w:rPr>
  </w:style>
  <w:style w:type="character" w:styleId="Voetnootmarkering">
    <w:name w:val="footnote reference"/>
    <w:basedOn w:val="Standaardalinea-lettertype"/>
    <w:uiPriority w:val="99"/>
    <w:semiHidden/>
    <w:unhideWhenUsed/>
    <w:rsid w:val="00AC23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3508">
      <w:bodyDiv w:val="1"/>
      <w:marLeft w:val="0"/>
      <w:marRight w:val="0"/>
      <w:marTop w:val="0"/>
      <w:marBottom w:val="0"/>
      <w:divBdr>
        <w:top w:val="none" w:sz="0" w:space="0" w:color="auto"/>
        <w:left w:val="none" w:sz="0" w:space="0" w:color="auto"/>
        <w:bottom w:val="none" w:sz="0" w:space="0" w:color="auto"/>
        <w:right w:val="none" w:sz="0" w:space="0" w:color="auto"/>
      </w:divBdr>
    </w:div>
    <w:div w:id="96679369">
      <w:bodyDiv w:val="1"/>
      <w:marLeft w:val="0"/>
      <w:marRight w:val="0"/>
      <w:marTop w:val="0"/>
      <w:marBottom w:val="0"/>
      <w:divBdr>
        <w:top w:val="none" w:sz="0" w:space="0" w:color="auto"/>
        <w:left w:val="none" w:sz="0" w:space="0" w:color="auto"/>
        <w:bottom w:val="none" w:sz="0" w:space="0" w:color="auto"/>
        <w:right w:val="none" w:sz="0" w:space="0" w:color="auto"/>
      </w:divBdr>
    </w:div>
    <w:div w:id="162551047">
      <w:bodyDiv w:val="1"/>
      <w:marLeft w:val="0"/>
      <w:marRight w:val="0"/>
      <w:marTop w:val="0"/>
      <w:marBottom w:val="0"/>
      <w:divBdr>
        <w:top w:val="none" w:sz="0" w:space="0" w:color="auto"/>
        <w:left w:val="none" w:sz="0" w:space="0" w:color="auto"/>
        <w:bottom w:val="none" w:sz="0" w:space="0" w:color="auto"/>
        <w:right w:val="none" w:sz="0" w:space="0" w:color="auto"/>
      </w:divBdr>
    </w:div>
    <w:div w:id="285965749">
      <w:bodyDiv w:val="1"/>
      <w:marLeft w:val="0"/>
      <w:marRight w:val="0"/>
      <w:marTop w:val="0"/>
      <w:marBottom w:val="0"/>
      <w:divBdr>
        <w:top w:val="none" w:sz="0" w:space="0" w:color="auto"/>
        <w:left w:val="none" w:sz="0" w:space="0" w:color="auto"/>
        <w:bottom w:val="none" w:sz="0" w:space="0" w:color="auto"/>
        <w:right w:val="none" w:sz="0" w:space="0" w:color="auto"/>
      </w:divBdr>
    </w:div>
    <w:div w:id="298346510">
      <w:bodyDiv w:val="1"/>
      <w:marLeft w:val="0"/>
      <w:marRight w:val="0"/>
      <w:marTop w:val="0"/>
      <w:marBottom w:val="0"/>
      <w:divBdr>
        <w:top w:val="none" w:sz="0" w:space="0" w:color="auto"/>
        <w:left w:val="none" w:sz="0" w:space="0" w:color="auto"/>
        <w:bottom w:val="none" w:sz="0" w:space="0" w:color="auto"/>
        <w:right w:val="none" w:sz="0" w:space="0" w:color="auto"/>
      </w:divBdr>
    </w:div>
    <w:div w:id="300041665">
      <w:bodyDiv w:val="1"/>
      <w:marLeft w:val="0"/>
      <w:marRight w:val="0"/>
      <w:marTop w:val="0"/>
      <w:marBottom w:val="0"/>
      <w:divBdr>
        <w:top w:val="none" w:sz="0" w:space="0" w:color="auto"/>
        <w:left w:val="none" w:sz="0" w:space="0" w:color="auto"/>
        <w:bottom w:val="none" w:sz="0" w:space="0" w:color="auto"/>
        <w:right w:val="none" w:sz="0" w:space="0" w:color="auto"/>
      </w:divBdr>
    </w:div>
    <w:div w:id="307783455">
      <w:bodyDiv w:val="1"/>
      <w:marLeft w:val="0"/>
      <w:marRight w:val="0"/>
      <w:marTop w:val="0"/>
      <w:marBottom w:val="0"/>
      <w:divBdr>
        <w:top w:val="none" w:sz="0" w:space="0" w:color="auto"/>
        <w:left w:val="none" w:sz="0" w:space="0" w:color="auto"/>
        <w:bottom w:val="none" w:sz="0" w:space="0" w:color="auto"/>
        <w:right w:val="none" w:sz="0" w:space="0" w:color="auto"/>
      </w:divBdr>
    </w:div>
    <w:div w:id="366487572">
      <w:bodyDiv w:val="1"/>
      <w:marLeft w:val="0"/>
      <w:marRight w:val="0"/>
      <w:marTop w:val="0"/>
      <w:marBottom w:val="0"/>
      <w:divBdr>
        <w:top w:val="none" w:sz="0" w:space="0" w:color="auto"/>
        <w:left w:val="none" w:sz="0" w:space="0" w:color="auto"/>
        <w:bottom w:val="none" w:sz="0" w:space="0" w:color="auto"/>
        <w:right w:val="none" w:sz="0" w:space="0" w:color="auto"/>
      </w:divBdr>
    </w:div>
    <w:div w:id="419062047">
      <w:bodyDiv w:val="1"/>
      <w:marLeft w:val="0"/>
      <w:marRight w:val="0"/>
      <w:marTop w:val="0"/>
      <w:marBottom w:val="0"/>
      <w:divBdr>
        <w:top w:val="none" w:sz="0" w:space="0" w:color="auto"/>
        <w:left w:val="none" w:sz="0" w:space="0" w:color="auto"/>
        <w:bottom w:val="none" w:sz="0" w:space="0" w:color="auto"/>
        <w:right w:val="none" w:sz="0" w:space="0" w:color="auto"/>
      </w:divBdr>
    </w:div>
    <w:div w:id="456948526">
      <w:bodyDiv w:val="1"/>
      <w:marLeft w:val="0"/>
      <w:marRight w:val="0"/>
      <w:marTop w:val="0"/>
      <w:marBottom w:val="0"/>
      <w:divBdr>
        <w:top w:val="none" w:sz="0" w:space="0" w:color="auto"/>
        <w:left w:val="none" w:sz="0" w:space="0" w:color="auto"/>
        <w:bottom w:val="none" w:sz="0" w:space="0" w:color="auto"/>
        <w:right w:val="none" w:sz="0" w:space="0" w:color="auto"/>
      </w:divBdr>
    </w:div>
    <w:div w:id="513886584">
      <w:bodyDiv w:val="1"/>
      <w:marLeft w:val="0"/>
      <w:marRight w:val="0"/>
      <w:marTop w:val="0"/>
      <w:marBottom w:val="0"/>
      <w:divBdr>
        <w:top w:val="none" w:sz="0" w:space="0" w:color="auto"/>
        <w:left w:val="none" w:sz="0" w:space="0" w:color="auto"/>
        <w:bottom w:val="none" w:sz="0" w:space="0" w:color="auto"/>
        <w:right w:val="none" w:sz="0" w:space="0" w:color="auto"/>
      </w:divBdr>
    </w:div>
    <w:div w:id="525945922">
      <w:bodyDiv w:val="1"/>
      <w:marLeft w:val="0"/>
      <w:marRight w:val="0"/>
      <w:marTop w:val="0"/>
      <w:marBottom w:val="0"/>
      <w:divBdr>
        <w:top w:val="none" w:sz="0" w:space="0" w:color="auto"/>
        <w:left w:val="none" w:sz="0" w:space="0" w:color="auto"/>
        <w:bottom w:val="none" w:sz="0" w:space="0" w:color="auto"/>
        <w:right w:val="none" w:sz="0" w:space="0" w:color="auto"/>
      </w:divBdr>
    </w:div>
    <w:div w:id="565335369">
      <w:bodyDiv w:val="1"/>
      <w:marLeft w:val="0"/>
      <w:marRight w:val="0"/>
      <w:marTop w:val="0"/>
      <w:marBottom w:val="0"/>
      <w:divBdr>
        <w:top w:val="none" w:sz="0" w:space="0" w:color="auto"/>
        <w:left w:val="none" w:sz="0" w:space="0" w:color="auto"/>
        <w:bottom w:val="none" w:sz="0" w:space="0" w:color="auto"/>
        <w:right w:val="none" w:sz="0" w:space="0" w:color="auto"/>
      </w:divBdr>
    </w:div>
    <w:div w:id="601961596">
      <w:bodyDiv w:val="1"/>
      <w:marLeft w:val="0"/>
      <w:marRight w:val="0"/>
      <w:marTop w:val="0"/>
      <w:marBottom w:val="0"/>
      <w:divBdr>
        <w:top w:val="none" w:sz="0" w:space="0" w:color="auto"/>
        <w:left w:val="none" w:sz="0" w:space="0" w:color="auto"/>
        <w:bottom w:val="none" w:sz="0" w:space="0" w:color="auto"/>
        <w:right w:val="none" w:sz="0" w:space="0" w:color="auto"/>
      </w:divBdr>
    </w:div>
    <w:div w:id="603417950">
      <w:bodyDiv w:val="1"/>
      <w:marLeft w:val="0"/>
      <w:marRight w:val="0"/>
      <w:marTop w:val="0"/>
      <w:marBottom w:val="0"/>
      <w:divBdr>
        <w:top w:val="none" w:sz="0" w:space="0" w:color="auto"/>
        <w:left w:val="none" w:sz="0" w:space="0" w:color="auto"/>
        <w:bottom w:val="none" w:sz="0" w:space="0" w:color="auto"/>
        <w:right w:val="none" w:sz="0" w:space="0" w:color="auto"/>
      </w:divBdr>
    </w:div>
    <w:div w:id="611782862">
      <w:bodyDiv w:val="1"/>
      <w:marLeft w:val="0"/>
      <w:marRight w:val="0"/>
      <w:marTop w:val="0"/>
      <w:marBottom w:val="0"/>
      <w:divBdr>
        <w:top w:val="none" w:sz="0" w:space="0" w:color="auto"/>
        <w:left w:val="none" w:sz="0" w:space="0" w:color="auto"/>
        <w:bottom w:val="none" w:sz="0" w:space="0" w:color="auto"/>
        <w:right w:val="none" w:sz="0" w:space="0" w:color="auto"/>
      </w:divBdr>
    </w:div>
    <w:div w:id="643240055">
      <w:bodyDiv w:val="1"/>
      <w:marLeft w:val="0"/>
      <w:marRight w:val="0"/>
      <w:marTop w:val="0"/>
      <w:marBottom w:val="0"/>
      <w:divBdr>
        <w:top w:val="none" w:sz="0" w:space="0" w:color="auto"/>
        <w:left w:val="none" w:sz="0" w:space="0" w:color="auto"/>
        <w:bottom w:val="none" w:sz="0" w:space="0" w:color="auto"/>
        <w:right w:val="none" w:sz="0" w:space="0" w:color="auto"/>
      </w:divBdr>
    </w:div>
    <w:div w:id="691415867">
      <w:bodyDiv w:val="1"/>
      <w:marLeft w:val="0"/>
      <w:marRight w:val="0"/>
      <w:marTop w:val="0"/>
      <w:marBottom w:val="0"/>
      <w:divBdr>
        <w:top w:val="none" w:sz="0" w:space="0" w:color="auto"/>
        <w:left w:val="none" w:sz="0" w:space="0" w:color="auto"/>
        <w:bottom w:val="none" w:sz="0" w:space="0" w:color="auto"/>
        <w:right w:val="none" w:sz="0" w:space="0" w:color="auto"/>
      </w:divBdr>
    </w:div>
    <w:div w:id="750930346">
      <w:bodyDiv w:val="1"/>
      <w:marLeft w:val="0"/>
      <w:marRight w:val="0"/>
      <w:marTop w:val="0"/>
      <w:marBottom w:val="0"/>
      <w:divBdr>
        <w:top w:val="none" w:sz="0" w:space="0" w:color="auto"/>
        <w:left w:val="none" w:sz="0" w:space="0" w:color="auto"/>
        <w:bottom w:val="none" w:sz="0" w:space="0" w:color="auto"/>
        <w:right w:val="none" w:sz="0" w:space="0" w:color="auto"/>
      </w:divBdr>
    </w:div>
    <w:div w:id="802650120">
      <w:bodyDiv w:val="1"/>
      <w:marLeft w:val="0"/>
      <w:marRight w:val="0"/>
      <w:marTop w:val="0"/>
      <w:marBottom w:val="0"/>
      <w:divBdr>
        <w:top w:val="none" w:sz="0" w:space="0" w:color="auto"/>
        <w:left w:val="none" w:sz="0" w:space="0" w:color="auto"/>
        <w:bottom w:val="none" w:sz="0" w:space="0" w:color="auto"/>
        <w:right w:val="none" w:sz="0" w:space="0" w:color="auto"/>
      </w:divBdr>
    </w:div>
    <w:div w:id="818226004">
      <w:bodyDiv w:val="1"/>
      <w:marLeft w:val="0"/>
      <w:marRight w:val="0"/>
      <w:marTop w:val="0"/>
      <w:marBottom w:val="0"/>
      <w:divBdr>
        <w:top w:val="none" w:sz="0" w:space="0" w:color="auto"/>
        <w:left w:val="none" w:sz="0" w:space="0" w:color="auto"/>
        <w:bottom w:val="none" w:sz="0" w:space="0" w:color="auto"/>
        <w:right w:val="none" w:sz="0" w:space="0" w:color="auto"/>
      </w:divBdr>
    </w:div>
    <w:div w:id="833181769">
      <w:bodyDiv w:val="1"/>
      <w:marLeft w:val="0"/>
      <w:marRight w:val="0"/>
      <w:marTop w:val="0"/>
      <w:marBottom w:val="0"/>
      <w:divBdr>
        <w:top w:val="none" w:sz="0" w:space="0" w:color="auto"/>
        <w:left w:val="none" w:sz="0" w:space="0" w:color="auto"/>
        <w:bottom w:val="none" w:sz="0" w:space="0" w:color="auto"/>
        <w:right w:val="none" w:sz="0" w:space="0" w:color="auto"/>
      </w:divBdr>
    </w:div>
    <w:div w:id="849107704">
      <w:bodyDiv w:val="1"/>
      <w:marLeft w:val="0"/>
      <w:marRight w:val="0"/>
      <w:marTop w:val="0"/>
      <w:marBottom w:val="0"/>
      <w:divBdr>
        <w:top w:val="none" w:sz="0" w:space="0" w:color="auto"/>
        <w:left w:val="none" w:sz="0" w:space="0" w:color="auto"/>
        <w:bottom w:val="none" w:sz="0" w:space="0" w:color="auto"/>
        <w:right w:val="none" w:sz="0" w:space="0" w:color="auto"/>
      </w:divBdr>
    </w:div>
    <w:div w:id="947855665">
      <w:bodyDiv w:val="1"/>
      <w:marLeft w:val="0"/>
      <w:marRight w:val="0"/>
      <w:marTop w:val="0"/>
      <w:marBottom w:val="0"/>
      <w:divBdr>
        <w:top w:val="none" w:sz="0" w:space="0" w:color="auto"/>
        <w:left w:val="none" w:sz="0" w:space="0" w:color="auto"/>
        <w:bottom w:val="none" w:sz="0" w:space="0" w:color="auto"/>
        <w:right w:val="none" w:sz="0" w:space="0" w:color="auto"/>
      </w:divBdr>
    </w:div>
    <w:div w:id="980114433">
      <w:bodyDiv w:val="1"/>
      <w:marLeft w:val="0"/>
      <w:marRight w:val="0"/>
      <w:marTop w:val="0"/>
      <w:marBottom w:val="0"/>
      <w:divBdr>
        <w:top w:val="none" w:sz="0" w:space="0" w:color="auto"/>
        <w:left w:val="none" w:sz="0" w:space="0" w:color="auto"/>
        <w:bottom w:val="none" w:sz="0" w:space="0" w:color="auto"/>
        <w:right w:val="none" w:sz="0" w:space="0" w:color="auto"/>
      </w:divBdr>
    </w:div>
    <w:div w:id="1037703818">
      <w:bodyDiv w:val="1"/>
      <w:marLeft w:val="0"/>
      <w:marRight w:val="0"/>
      <w:marTop w:val="0"/>
      <w:marBottom w:val="0"/>
      <w:divBdr>
        <w:top w:val="none" w:sz="0" w:space="0" w:color="auto"/>
        <w:left w:val="none" w:sz="0" w:space="0" w:color="auto"/>
        <w:bottom w:val="none" w:sz="0" w:space="0" w:color="auto"/>
        <w:right w:val="none" w:sz="0" w:space="0" w:color="auto"/>
      </w:divBdr>
    </w:div>
    <w:div w:id="1117021717">
      <w:bodyDiv w:val="1"/>
      <w:marLeft w:val="0"/>
      <w:marRight w:val="0"/>
      <w:marTop w:val="0"/>
      <w:marBottom w:val="0"/>
      <w:divBdr>
        <w:top w:val="none" w:sz="0" w:space="0" w:color="auto"/>
        <w:left w:val="none" w:sz="0" w:space="0" w:color="auto"/>
        <w:bottom w:val="none" w:sz="0" w:space="0" w:color="auto"/>
        <w:right w:val="none" w:sz="0" w:space="0" w:color="auto"/>
      </w:divBdr>
    </w:div>
    <w:div w:id="1128016320">
      <w:bodyDiv w:val="1"/>
      <w:marLeft w:val="0"/>
      <w:marRight w:val="0"/>
      <w:marTop w:val="0"/>
      <w:marBottom w:val="0"/>
      <w:divBdr>
        <w:top w:val="none" w:sz="0" w:space="0" w:color="auto"/>
        <w:left w:val="none" w:sz="0" w:space="0" w:color="auto"/>
        <w:bottom w:val="none" w:sz="0" w:space="0" w:color="auto"/>
        <w:right w:val="none" w:sz="0" w:space="0" w:color="auto"/>
      </w:divBdr>
    </w:div>
    <w:div w:id="1145851502">
      <w:bodyDiv w:val="1"/>
      <w:marLeft w:val="0"/>
      <w:marRight w:val="0"/>
      <w:marTop w:val="0"/>
      <w:marBottom w:val="0"/>
      <w:divBdr>
        <w:top w:val="none" w:sz="0" w:space="0" w:color="auto"/>
        <w:left w:val="none" w:sz="0" w:space="0" w:color="auto"/>
        <w:bottom w:val="none" w:sz="0" w:space="0" w:color="auto"/>
        <w:right w:val="none" w:sz="0" w:space="0" w:color="auto"/>
      </w:divBdr>
    </w:div>
    <w:div w:id="1146436050">
      <w:bodyDiv w:val="1"/>
      <w:marLeft w:val="0"/>
      <w:marRight w:val="0"/>
      <w:marTop w:val="0"/>
      <w:marBottom w:val="0"/>
      <w:divBdr>
        <w:top w:val="none" w:sz="0" w:space="0" w:color="auto"/>
        <w:left w:val="none" w:sz="0" w:space="0" w:color="auto"/>
        <w:bottom w:val="none" w:sz="0" w:space="0" w:color="auto"/>
        <w:right w:val="none" w:sz="0" w:space="0" w:color="auto"/>
      </w:divBdr>
    </w:div>
    <w:div w:id="1178812902">
      <w:bodyDiv w:val="1"/>
      <w:marLeft w:val="0"/>
      <w:marRight w:val="0"/>
      <w:marTop w:val="0"/>
      <w:marBottom w:val="0"/>
      <w:divBdr>
        <w:top w:val="none" w:sz="0" w:space="0" w:color="auto"/>
        <w:left w:val="none" w:sz="0" w:space="0" w:color="auto"/>
        <w:bottom w:val="none" w:sz="0" w:space="0" w:color="auto"/>
        <w:right w:val="none" w:sz="0" w:space="0" w:color="auto"/>
      </w:divBdr>
    </w:div>
    <w:div w:id="1214002645">
      <w:bodyDiv w:val="1"/>
      <w:marLeft w:val="0"/>
      <w:marRight w:val="0"/>
      <w:marTop w:val="0"/>
      <w:marBottom w:val="0"/>
      <w:divBdr>
        <w:top w:val="none" w:sz="0" w:space="0" w:color="auto"/>
        <w:left w:val="none" w:sz="0" w:space="0" w:color="auto"/>
        <w:bottom w:val="none" w:sz="0" w:space="0" w:color="auto"/>
        <w:right w:val="none" w:sz="0" w:space="0" w:color="auto"/>
      </w:divBdr>
    </w:div>
    <w:div w:id="1230531634">
      <w:bodyDiv w:val="1"/>
      <w:marLeft w:val="0"/>
      <w:marRight w:val="0"/>
      <w:marTop w:val="0"/>
      <w:marBottom w:val="0"/>
      <w:divBdr>
        <w:top w:val="none" w:sz="0" w:space="0" w:color="auto"/>
        <w:left w:val="none" w:sz="0" w:space="0" w:color="auto"/>
        <w:bottom w:val="none" w:sz="0" w:space="0" w:color="auto"/>
        <w:right w:val="none" w:sz="0" w:space="0" w:color="auto"/>
      </w:divBdr>
    </w:div>
    <w:div w:id="1245728579">
      <w:bodyDiv w:val="1"/>
      <w:marLeft w:val="0"/>
      <w:marRight w:val="0"/>
      <w:marTop w:val="0"/>
      <w:marBottom w:val="0"/>
      <w:divBdr>
        <w:top w:val="none" w:sz="0" w:space="0" w:color="auto"/>
        <w:left w:val="none" w:sz="0" w:space="0" w:color="auto"/>
        <w:bottom w:val="none" w:sz="0" w:space="0" w:color="auto"/>
        <w:right w:val="none" w:sz="0" w:space="0" w:color="auto"/>
      </w:divBdr>
    </w:div>
    <w:div w:id="1249922734">
      <w:bodyDiv w:val="1"/>
      <w:marLeft w:val="0"/>
      <w:marRight w:val="0"/>
      <w:marTop w:val="0"/>
      <w:marBottom w:val="0"/>
      <w:divBdr>
        <w:top w:val="none" w:sz="0" w:space="0" w:color="auto"/>
        <w:left w:val="none" w:sz="0" w:space="0" w:color="auto"/>
        <w:bottom w:val="none" w:sz="0" w:space="0" w:color="auto"/>
        <w:right w:val="none" w:sz="0" w:space="0" w:color="auto"/>
      </w:divBdr>
    </w:div>
    <w:div w:id="1268123255">
      <w:bodyDiv w:val="1"/>
      <w:marLeft w:val="0"/>
      <w:marRight w:val="0"/>
      <w:marTop w:val="0"/>
      <w:marBottom w:val="0"/>
      <w:divBdr>
        <w:top w:val="none" w:sz="0" w:space="0" w:color="auto"/>
        <w:left w:val="none" w:sz="0" w:space="0" w:color="auto"/>
        <w:bottom w:val="none" w:sz="0" w:space="0" w:color="auto"/>
        <w:right w:val="none" w:sz="0" w:space="0" w:color="auto"/>
      </w:divBdr>
    </w:div>
    <w:div w:id="1308784915">
      <w:bodyDiv w:val="1"/>
      <w:marLeft w:val="0"/>
      <w:marRight w:val="0"/>
      <w:marTop w:val="0"/>
      <w:marBottom w:val="0"/>
      <w:divBdr>
        <w:top w:val="none" w:sz="0" w:space="0" w:color="auto"/>
        <w:left w:val="none" w:sz="0" w:space="0" w:color="auto"/>
        <w:bottom w:val="none" w:sz="0" w:space="0" w:color="auto"/>
        <w:right w:val="none" w:sz="0" w:space="0" w:color="auto"/>
      </w:divBdr>
    </w:div>
    <w:div w:id="1322392638">
      <w:bodyDiv w:val="1"/>
      <w:marLeft w:val="0"/>
      <w:marRight w:val="0"/>
      <w:marTop w:val="0"/>
      <w:marBottom w:val="0"/>
      <w:divBdr>
        <w:top w:val="none" w:sz="0" w:space="0" w:color="auto"/>
        <w:left w:val="none" w:sz="0" w:space="0" w:color="auto"/>
        <w:bottom w:val="none" w:sz="0" w:space="0" w:color="auto"/>
        <w:right w:val="none" w:sz="0" w:space="0" w:color="auto"/>
      </w:divBdr>
    </w:div>
    <w:div w:id="1352299503">
      <w:bodyDiv w:val="1"/>
      <w:marLeft w:val="0"/>
      <w:marRight w:val="0"/>
      <w:marTop w:val="0"/>
      <w:marBottom w:val="0"/>
      <w:divBdr>
        <w:top w:val="none" w:sz="0" w:space="0" w:color="auto"/>
        <w:left w:val="none" w:sz="0" w:space="0" w:color="auto"/>
        <w:bottom w:val="none" w:sz="0" w:space="0" w:color="auto"/>
        <w:right w:val="none" w:sz="0" w:space="0" w:color="auto"/>
      </w:divBdr>
    </w:div>
    <w:div w:id="1359501196">
      <w:bodyDiv w:val="1"/>
      <w:marLeft w:val="0"/>
      <w:marRight w:val="0"/>
      <w:marTop w:val="0"/>
      <w:marBottom w:val="0"/>
      <w:divBdr>
        <w:top w:val="none" w:sz="0" w:space="0" w:color="auto"/>
        <w:left w:val="none" w:sz="0" w:space="0" w:color="auto"/>
        <w:bottom w:val="none" w:sz="0" w:space="0" w:color="auto"/>
        <w:right w:val="none" w:sz="0" w:space="0" w:color="auto"/>
      </w:divBdr>
    </w:div>
    <w:div w:id="1411539540">
      <w:bodyDiv w:val="1"/>
      <w:marLeft w:val="0"/>
      <w:marRight w:val="0"/>
      <w:marTop w:val="0"/>
      <w:marBottom w:val="0"/>
      <w:divBdr>
        <w:top w:val="none" w:sz="0" w:space="0" w:color="auto"/>
        <w:left w:val="none" w:sz="0" w:space="0" w:color="auto"/>
        <w:bottom w:val="none" w:sz="0" w:space="0" w:color="auto"/>
        <w:right w:val="none" w:sz="0" w:space="0" w:color="auto"/>
      </w:divBdr>
    </w:div>
    <w:div w:id="1586958110">
      <w:bodyDiv w:val="1"/>
      <w:marLeft w:val="0"/>
      <w:marRight w:val="0"/>
      <w:marTop w:val="0"/>
      <w:marBottom w:val="0"/>
      <w:divBdr>
        <w:top w:val="none" w:sz="0" w:space="0" w:color="auto"/>
        <w:left w:val="none" w:sz="0" w:space="0" w:color="auto"/>
        <w:bottom w:val="none" w:sz="0" w:space="0" w:color="auto"/>
        <w:right w:val="none" w:sz="0" w:space="0" w:color="auto"/>
      </w:divBdr>
    </w:div>
    <w:div w:id="1591542227">
      <w:bodyDiv w:val="1"/>
      <w:marLeft w:val="0"/>
      <w:marRight w:val="0"/>
      <w:marTop w:val="0"/>
      <w:marBottom w:val="0"/>
      <w:divBdr>
        <w:top w:val="none" w:sz="0" w:space="0" w:color="auto"/>
        <w:left w:val="none" w:sz="0" w:space="0" w:color="auto"/>
        <w:bottom w:val="none" w:sz="0" w:space="0" w:color="auto"/>
        <w:right w:val="none" w:sz="0" w:space="0" w:color="auto"/>
      </w:divBdr>
    </w:div>
    <w:div w:id="1628318212">
      <w:bodyDiv w:val="1"/>
      <w:marLeft w:val="0"/>
      <w:marRight w:val="0"/>
      <w:marTop w:val="0"/>
      <w:marBottom w:val="0"/>
      <w:divBdr>
        <w:top w:val="none" w:sz="0" w:space="0" w:color="auto"/>
        <w:left w:val="none" w:sz="0" w:space="0" w:color="auto"/>
        <w:bottom w:val="none" w:sz="0" w:space="0" w:color="auto"/>
        <w:right w:val="none" w:sz="0" w:space="0" w:color="auto"/>
      </w:divBdr>
    </w:div>
    <w:div w:id="1651133692">
      <w:bodyDiv w:val="1"/>
      <w:marLeft w:val="0"/>
      <w:marRight w:val="0"/>
      <w:marTop w:val="0"/>
      <w:marBottom w:val="0"/>
      <w:divBdr>
        <w:top w:val="none" w:sz="0" w:space="0" w:color="auto"/>
        <w:left w:val="none" w:sz="0" w:space="0" w:color="auto"/>
        <w:bottom w:val="none" w:sz="0" w:space="0" w:color="auto"/>
        <w:right w:val="none" w:sz="0" w:space="0" w:color="auto"/>
      </w:divBdr>
    </w:div>
    <w:div w:id="1869099566">
      <w:bodyDiv w:val="1"/>
      <w:marLeft w:val="0"/>
      <w:marRight w:val="0"/>
      <w:marTop w:val="0"/>
      <w:marBottom w:val="0"/>
      <w:divBdr>
        <w:top w:val="none" w:sz="0" w:space="0" w:color="auto"/>
        <w:left w:val="none" w:sz="0" w:space="0" w:color="auto"/>
        <w:bottom w:val="none" w:sz="0" w:space="0" w:color="auto"/>
        <w:right w:val="none" w:sz="0" w:space="0" w:color="auto"/>
      </w:divBdr>
    </w:div>
    <w:div w:id="1883050303">
      <w:bodyDiv w:val="1"/>
      <w:marLeft w:val="0"/>
      <w:marRight w:val="0"/>
      <w:marTop w:val="0"/>
      <w:marBottom w:val="0"/>
      <w:divBdr>
        <w:top w:val="none" w:sz="0" w:space="0" w:color="auto"/>
        <w:left w:val="none" w:sz="0" w:space="0" w:color="auto"/>
        <w:bottom w:val="none" w:sz="0" w:space="0" w:color="auto"/>
        <w:right w:val="none" w:sz="0" w:space="0" w:color="auto"/>
      </w:divBdr>
    </w:div>
    <w:div w:id="1915310136">
      <w:bodyDiv w:val="1"/>
      <w:marLeft w:val="0"/>
      <w:marRight w:val="0"/>
      <w:marTop w:val="0"/>
      <w:marBottom w:val="0"/>
      <w:divBdr>
        <w:top w:val="none" w:sz="0" w:space="0" w:color="auto"/>
        <w:left w:val="none" w:sz="0" w:space="0" w:color="auto"/>
        <w:bottom w:val="none" w:sz="0" w:space="0" w:color="auto"/>
        <w:right w:val="none" w:sz="0" w:space="0" w:color="auto"/>
      </w:divBdr>
    </w:div>
    <w:div w:id="1960143052">
      <w:bodyDiv w:val="1"/>
      <w:marLeft w:val="0"/>
      <w:marRight w:val="0"/>
      <w:marTop w:val="0"/>
      <w:marBottom w:val="0"/>
      <w:divBdr>
        <w:top w:val="none" w:sz="0" w:space="0" w:color="auto"/>
        <w:left w:val="none" w:sz="0" w:space="0" w:color="auto"/>
        <w:bottom w:val="none" w:sz="0" w:space="0" w:color="auto"/>
        <w:right w:val="none" w:sz="0" w:space="0" w:color="auto"/>
      </w:divBdr>
    </w:div>
    <w:div w:id="1966689328">
      <w:bodyDiv w:val="1"/>
      <w:marLeft w:val="0"/>
      <w:marRight w:val="0"/>
      <w:marTop w:val="0"/>
      <w:marBottom w:val="0"/>
      <w:divBdr>
        <w:top w:val="none" w:sz="0" w:space="0" w:color="auto"/>
        <w:left w:val="none" w:sz="0" w:space="0" w:color="auto"/>
        <w:bottom w:val="none" w:sz="0" w:space="0" w:color="auto"/>
        <w:right w:val="none" w:sz="0" w:space="0" w:color="auto"/>
      </w:divBdr>
    </w:div>
    <w:div w:id="2061395191">
      <w:bodyDiv w:val="1"/>
      <w:marLeft w:val="0"/>
      <w:marRight w:val="0"/>
      <w:marTop w:val="0"/>
      <w:marBottom w:val="0"/>
      <w:divBdr>
        <w:top w:val="none" w:sz="0" w:space="0" w:color="auto"/>
        <w:left w:val="none" w:sz="0" w:space="0" w:color="auto"/>
        <w:bottom w:val="none" w:sz="0" w:space="0" w:color="auto"/>
        <w:right w:val="none" w:sz="0" w:space="0" w:color="auto"/>
      </w:divBdr>
    </w:div>
    <w:div w:id="2080709303">
      <w:bodyDiv w:val="1"/>
      <w:marLeft w:val="0"/>
      <w:marRight w:val="0"/>
      <w:marTop w:val="0"/>
      <w:marBottom w:val="0"/>
      <w:divBdr>
        <w:top w:val="none" w:sz="0" w:space="0" w:color="auto"/>
        <w:left w:val="none" w:sz="0" w:space="0" w:color="auto"/>
        <w:bottom w:val="none" w:sz="0" w:space="0" w:color="auto"/>
        <w:right w:val="none" w:sz="0" w:space="0" w:color="auto"/>
      </w:divBdr>
    </w:div>
    <w:div w:id="209381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98e7fd07fbb9a7f8c09e2ddc716975c1">
  <xsd:schema xmlns:xsd="http://www.w3.org/2001/XMLSchema" xmlns:xs="http://www.w3.org/2001/XMLSchema" xmlns:p="http://schemas.microsoft.com/office/2006/metadata/properties" xmlns:ns2="4120ae6f-0628-4493-8355-d7142fe09e85" targetNamespace="http://schemas.microsoft.com/office/2006/metadata/properties" ma:root="true" ma:fieldsID="906b9dce19827a37fbd79df789407c3e"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Ros20</b:Tag>
    <b:SourceType>DocumentFromInternetSite</b:SourceType>
    <b:Guid>{712BC9A0-D5B7-43DE-97BC-3D548C8585C9}</b:Guid>
    <b:Title>Zero Trust Architecture</b:Title>
    <b:InternetSiteTitle>NIST</b:InternetSiteTitle>
    <b:Year>2020</b:Year>
    <b:Month>augustus</b:Month>
    <b:URL>https://csrc.nist.gov/pubs/sp/800/207/final</b:URL>
    <b:Author>
      <b:Author>
        <b:NameList>
          <b:Person>
            <b:Last>Rose</b:Last>
            <b:First>Scott</b:First>
          </b:Person>
          <b:Person>
            <b:Last>Borchert</b:Last>
            <b:First>Oliver</b:First>
          </b:Person>
          <b:Person>
            <b:Last>Mitchell</b:Last>
            <b:First>Stu</b:First>
          </b:Person>
          <b:Person>
            <b:Last>Connelly</b:Last>
            <b:First>Sean</b:First>
          </b:Person>
        </b:NameList>
      </b:Author>
    </b:Author>
    <b:RefOrder>3</b:RefOrder>
  </b:Source>
  <b:Source>
    <b:Tag>ECG25</b:Tag>
    <b:SourceType>InternetSite</b:SourceType>
    <b:Guid>{DBF40719-C4D3-4B52-B923-F0415A2F0BDC}</b:Guid>
    <b:Title>Network Security Architecture: Components &amp; Best Practices</b:Title>
    <b:InternetSiteTitle>ECG</b:InternetSiteTitle>
    <b:Year>2025</b:Year>
    <b:Month>april</b:Month>
    <b:Day>17</b:Day>
    <b:URL>https://www.ecg.co/blog/network-security-architecture-components-best-practices</b:URL>
    <b:Author>
      <b:Author>
        <b:Corporate>ECG Team</b:Corporate>
      </b:Author>
    </b:Author>
    <b:RefOrder>4</b:RefOrder>
  </b:Source>
  <b:Source>
    <b:Tag>vis25</b:Tag>
    <b:SourceType>InternetSite</b:SourceType>
    <b:Guid>{EE2778CB-36FC-420D-98C5-E6047B9BBE6B}</b:Guid>
    <b:Author>
      <b:Author>
        <b:NameList>
          <b:Person>
            <b:Last>vishalbhandari</b:Last>
          </b:Person>
        </b:NameList>
      </b:Author>
    </b:Author>
    <b:Title>Best Practices for Securing Cisco Switches in Enterprise Environments </b:Title>
    <b:InternetSiteTitle>Cisco Community</b:InternetSiteTitle>
    <b:Year>2025</b:Year>
    <b:Month>april</b:Month>
    <b:Day>1</b:Day>
    <b:URL>https://community.cisco.com/t5/cisco-cafe-blogs/best-practices-for-securing-cisco-switches-in-enterprise/ba-p/5243372</b:URL>
    <b:RefOrder>5</b:RefOrder>
  </b:Source>
  <b:Source xmlns:b="http://schemas.openxmlformats.org/officeDocument/2006/bibliography">
    <b:Tag>For25</b:Tag>
    <b:SourceType>InternetSite</b:SourceType>
    <b:Guid>{968EC02C-1CBF-46FF-9268-1E9B619122C2}</b:Guid>
    <b:Title>What Is Defense In Depth?</b:Title>
    <b:Year>2025</b:Year>
    <b:LCID>en-GB</b:LCID>
    <b:Author>
      <b:Author>
        <b:Corporate>Fortinet</b:Corporate>
      </b:Author>
    </b:Author>
    <b:InternetSiteTitle>Fortinet</b:InternetSiteTitle>
    <b:URL>https://www.fortinet.com/resources/cyberglossary/defense-in-depth</b:URL>
    <b:RefOrder>2</b:RefOrder>
  </b:Source>
  <b:Source>
    <b:Tag>Wit25</b:Tag>
    <b:SourceType>Report</b:SourceType>
    <b:Guid>{F81B9327-EFFB-40DF-943A-93F3309FE9F4}</b:Guid>
    <b:Title>Programma van Eisen</b:Title>
    <b:Year>2025</b:Year>
    <b:Author>
      <b:Author>
        <b:NameList>
          <b:Person>
            <b:Last>Witvliet</b:Last>
            <b:First>Thomas</b:First>
          </b:Person>
          <b:Person>
            <b:Last>van den Broek</b:Last>
            <b:First>Vere</b:First>
          </b:Person>
          <b:Person>
            <b:Last>Vrbovca</b:Last>
            <b:First>Denis</b:First>
          </b:Person>
          <b:Person>
            <b:Last>Martis</b:Last>
            <b:First>Seandric</b:First>
          </b:Person>
        </b:NameList>
      </b:Author>
    </b:Author>
    <b:City>Delft</b:City>
    <b:RefOrder>1</b:RefOrder>
  </b:Source>
  <b:Source>
    <b:Tag>Wit251</b:Tag>
    <b:SourceType>Report</b:SourceType>
    <b:Guid>{9D362938-3D60-4241-A0CA-4C70A90A5C74}</b:Guid>
    <b:Author>
      <b:Author>
        <b:NameList>
          <b:Person>
            <b:Last>Witvliet</b:Last>
            <b:First>Thomas</b:First>
          </b:Person>
          <b:Person>
            <b:Last>van den Broek</b:Last>
            <b:First>Vere</b:First>
          </b:Person>
          <b:Person>
            <b:Last>Vrbovca</b:Last>
            <b:First>Denis</b:First>
          </b:Person>
          <b:Person>
            <b:Last>Martis</b:Last>
            <b:First>Seandric</b:First>
          </b:Person>
        </b:NameList>
      </b:Author>
    </b:Author>
    <b:Title>Weerdienst voor de spoorsector: Ontwikkeling van een asset-specifiek waarschuwingssysteem</b:Title>
    <b:Year>2025</b:Year>
    <b:City>Delft</b:City>
    <b:RefOrder>6</b:RefOrder>
  </b:Source>
</b:Sources>
</file>

<file path=customXml/itemProps1.xml><?xml version="1.0" encoding="utf-8"?>
<ds:datastoreItem xmlns:ds="http://schemas.openxmlformats.org/officeDocument/2006/customXml" ds:itemID="{DEECDB61-C984-467D-A186-144477C03909}">
  <ds:schemaRefs>
    <ds:schemaRef ds:uri="http://schemas.microsoft.com/sharepoint/v3/contenttype/forms"/>
  </ds:schemaRefs>
</ds:datastoreItem>
</file>

<file path=customXml/itemProps2.xml><?xml version="1.0" encoding="utf-8"?>
<ds:datastoreItem xmlns:ds="http://schemas.openxmlformats.org/officeDocument/2006/customXml" ds:itemID="{EF4EA328-B574-449C-8DB5-2628BF6BD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A56D06-53FD-448A-B5FD-280344DBEE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E3ED12-7DEE-4E1B-852F-9D20DBEE1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4877</Words>
  <Characters>24873</Characters>
  <Application>Microsoft Office Word</Application>
  <DocSecurity>0</DocSecurity>
  <Lines>672</Lines>
  <Paragraphs>632</Paragraphs>
  <ScaleCrop>false</ScaleCrop>
  <Company/>
  <LinksUpToDate>false</LinksUpToDate>
  <CharactersWithSpaces>29118</CharactersWithSpaces>
  <SharedDoc>false</SharedDoc>
  <HLinks>
    <vt:vector size="132" baseType="variant">
      <vt:variant>
        <vt:i4>2031679</vt:i4>
      </vt:variant>
      <vt:variant>
        <vt:i4>128</vt:i4>
      </vt:variant>
      <vt:variant>
        <vt:i4>0</vt:i4>
      </vt:variant>
      <vt:variant>
        <vt:i4>5</vt:i4>
      </vt:variant>
      <vt:variant>
        <vt:lpwstr/>
      </vt:variant>
      <vt:variant>
        <vt:lpwstr>_Toc216824953</vt:lpwstr>
      </vt:variant>
      <vt:variant>
        <vt:i4>2031679</vt:i4>
      </vt:variant>
      <vt:variant>
        <vt:i4>122</vt:i4>
      </vt:variant>
      <vt:variant>
        <vt:i4>0</vt:i4>
      </vt:variant>
      <vt:variant>
        <vt:i4>5</vt:i4>
      </vt:variant>
      <vt:variant>
        <vt:lpwstr/>
      </vt:variant>
      <vt:variant>
        <vt:lpwstr>_Toc216824952</vt:lpwstr>
      </vt:variant>
      <vt:variant>
        <vt:i4>2031679</vt:i4>
      </vt:variant>
      <vt:variant>
        <vt:i4>116</vt:i4>
      </vt:variant>
      <vt:variant>
        <vt:i4>0</vt:i4>
      </vt:variant>
      <vt:variant>
        <vt:i4>5</vt:i4>
      </vt:variant>
      <vt:variant>
        <vt:lpwstr/>
      </vt:variant>
      <vt:variant>
        <vt:lpwstr>_Toc216824951</vt:lpwstr>
      </vt:variant>
      <vt:variant>
        <vt:i4>2031679</vt:i4>
      </vt:variant>
      <vt:variant>
        <vt:i4>110</vt:i4>
      </vt:variant>
      <vt:variant>
        <vt:i4>0</vt:i4>
      </vt:variant>
      <vt:variant>
        <vt:i4>5</vt:i4>
      </vt:variant>
      <vt:variant>
        <vt:lpwstr/>
      </vt:variant>
      <vt:variant>
        <vt:lpwstr>_Toc216824950</vt:lpwstr>
      </vt:variant>
      <vt:variant>
        <vt:i4>1966143</vt:i4>
      </vt:variant>
      <vt:variant>
        <vt:i4>104</vt:i4>
      </vt:variant>
      <vt:variant>
        <vt:i4>0</vt:i4>
      </vt:variant>
      <vt:variant>
        <vt:i4>5</vt:i4>
      </vt:variant>
      <vt:variant>
        <vt:lpwstr/>
      </vt:variant>
      <vt:variant>
        <vt:lpwstr>_Toc216824949</vt:lpwstr>
      </vt:variant>
      <vt:variant>
        <vt:i4>1966143</vt:i4>
      </vt:variant>
      <vt:variant>
        <vt:i4>98</vt:i4>
      </vt:variant>
      <vt:variant>
        <vt:i4>0</vt:i4>
      </vt:variant>
      <vt:variant>
        <vt:i4>5</vt:i4>
      </vt:variant>
      <vt:variant>
        <vt:lpwstr/>
      </vt:variant>
      <vt:variant>
        <vt:lpwstr>_Toc216824948</vt:lpwstr>
      </vt:variant>
      <vt:variant>
        <vt:i4>1966143</vt:i4>
      </vt:variant>
      <vt:variant>
        <vt:i4>92</vt:i4>
      </vt:variant>
      <vt:variant>
        <vt:i4>0</vt:i4>
      </vt:variant>
      <vt:variant>
        <vt:i4>5</vt:i4>
      </vt:variant>
      <vt:variant>
        <vt:lpwstr/>
      </vt:variant>
      <vt:variant>
        <vt:lpwstr>_Toc216824947</vt:lpwstr>
      </vt:variant>
      <vt:variant>
        <vt:i4>1966143</vt:i4>
      </vt:variant>
      <vt:variant>
        <vt:i4>86</vt:i4>
      </vt:variant>
      <vt:variant>
        <vt:i4>0</vt:i4>
      </vt:variant>
      <vt:variant>
        <vt:i4>5</vt:i4>
      </vt:variant>
      <vt:variant>
        <vt:lpwstr/>
      </vt:variant>
      <vt:variant>
        <vt:lpwstr>_Toc216824946</vt:lpwstr>
      </vt:variant>
      <vt:variant>
        <vt:i4>1966143</vt:i4>
      </vt:variant>
      <vt:variant>
        <vt:i4>80</vt:i4>
      </vt:variant>
      <vt:variant>
        <vt:i4>0</vt:i4>
      </vt:variant>
      <vt:variant>
        <vt:i4>5</vt:i4>
      </vt:variant>
      <vt:variant>
        <vt:lpwstr/>
      </vt:variant>
      <vt:variant>
        <vt:lpwstr>_Toc216824945</vt:lpwstr>
      </vt:variant>
      <vt:variant>
        <vt:i4>1966143</vt:i4>
      </vt:variant>
      <vt:variant>
        <vt:i4>74</vt:i4>
      </vt:variant>
      <vt:variant>
        <vt:i4>0</vt:i4>
      </vt:variant>
      <vt:variant>
        <vt:i4>5</vt:i4>
      </vt:variant>
      <vt:variant>
        <vt:lpwstr/>
      </vt:variant>
      <vt:variant>
        <vt:lpwstr>_Toc216824944</vt:lpwstr>
      </vt:variant>
      <vt:variant>
        <vt:i4>1966143</vt:i4>
      </vt:variant>
      <vt:variant>
        <vt:i4>68</vt:i4>
      </vt:variant>
      <vt:variant>
        <vt:i4>0</vt:i4>
      </vt:variant>
      <vt:variant>
        <vt:i4>5</vt:i4>
      </vt:variant>
      <vt:variant>
        <vt:lpwstr/>
      </vt:variant>
      <vt:variant>
        <vt:lpwstr>_Toc216824943</vt:lpwstr>
      </vt:variant>
      <vt:variant>
        <vt:i4>1966143</vt:i4>
      </vt:variant>
      <vt:variant>
        <vt:i4>62</vt:i4>
      </vt:variant>
      <vt:variant>
        <vt:i4>0</vt:i4>
      </vt:variant>
      <vt:variant>
        <vt:i4>5</vt:i4>
      </vt:variant>
      <vt:variant>
        <vt:lpwstr/>
      </vt:variant>
      <vt:variant>
        <vt:lpwstr>_Toc216824942</vt:lpwstr>
      </vt:variant>
      <vt:variant>
        <vt:i4>1966143</vt:i4>
      </vt:variant>
      <vt:variant>
        <vt:i4>56</vt:i4>
      </vt:variant>
      <vt:variant>
        <vt:i4>0</vt:i4>
      </vt:variant>
      <vt:variant>
        <vt:i4>5</vt:i4>
      </vt:variant>
      <vt:variant>
        <vt:lpwstr/>
      </vt:variant>
      <vt:variant>
        <vt:lpwstr>_Toc216824941</vt:lpwstr>
      </vt:variant>
      <vt:variant>
        <vt:i4>1966143</vt:i4>
      </vt:variant>
      <vt:variant>
        <vt:i4>50</vt:i4>
      </vt:variant>
      <vt:variant>
        <vt:i4>0</vt:i4>
      </vt:variant>
      <vt:variant>
        <vt:i4>5</vt:i4>
      </vt:variant>
      <vt:variant>
        <vt:lpwstr/>
      </vt:variant>
      <vt:variant>
        <vt:lpwstr>_Toc216824940</vt:lpwstr>
      </vt:variant>
      <vt:variant>
        <vt:i4>1638463</vt:i4>
      </vt:variant>
      <vt:variant>
        <vt:i4>44</vt:i4>
      </vt:variant>
      <vt:variant>
        <vt:i4>0</vt:i4>
      </vt:variant>
      <vt:variant>
        <vt:i4>5</vt:i4>
      </vt:variant>
      <vt:variant>
        <vt:lpwstr/>
      </vt:variant>
      <vt:variant>
        <vt:lpwstr>_Toc216824939</vt:lpwstr>
      </vt:variant>
      <vt:variant>
        <vt:i4>1638463</vt:i4>
      </vt:variant>
      <vt:variant>
        <vt:i4>38</vt:i4>
      </vt:variant>
      <vt:variant>
        <vt:i4>0</vt:i4>
      </vt:variant>
      <vt:variant>
        <vt:i4>5</vt:i4>
      </vt:variant>
      <vt:variant>
        <vt:lpwstr/>
      </vt:variant>
      <vt:variant>
        <vt:lpwstr>_Toc216824938</vt:lpwstr>
      </vt:variant>
      <vt:variant>
        <vt:i4>1638463</vt:i4>
      </vt:variant>
      <vt:variant>
        <vt:i4>32</vt:i4>
      </vt:variant>
      <vt:variant>
        <vt:i4>0</vt:i4>
      </vt:variant>
      <vt:variant>
        <vt:i4>5</vt:i4>
      </vt:variant>
      <vt:variant>
        <vt:lpwstr/>
      </vt:variant>
      <vt:variant>
        <vt:lpwstr>_Toc216824937</vt:lpwstr>
      </vt:variant>
      <vt:variant>
        <vt:i4>1638463</vt:i4>
      </vt:variant>
      <vt:variant>
        <vt:i4>26</vt:i4>
      </vt:variant>
      <vt:variant>
        <vt:i4>0</vt:i4>
      </vt:variant>
      <vt:variant>
        <vt:i4>5</vt:i4>
      </vt:variant>
      <vt:variant>
        <vt:lpwstr/>
      </vt:variant>
      <vt:variant>
        <vt:lpwstr>_Toc216824936</vt:lpwstr>
      </vt:variant>
      <vt:variant>
        <vt:i4>1638463</vt:i4>
      </vt:variant>
      <vt:variant>
        <vt:i4>20</vt:i4>
      </vt:variant>
      <vt:variant>
        <vt:i4>0</vt:i4>
      </vt:variant>
      <vt:variant>
        <vt:i4>5</vt:i4>
      </vt:variant>
      <vt:variant>
        <vt:lpwstr/>
      </vt:variant>
      <vt:variant>
        <vt:lpwstr>_Toc216824935</vt:lpwstr>
      </vt:variant>
      <vt:variant>
        <vt:i4>1638463</vt:i4>
      </vt:variant>
      <vt:variant>
        <vt:i4>14</vt:i4>
      </vt:variant>
      <vt:variant>
        <vt:i4>0</vt:i4>
      </vt:variant>
      <vt:variant>
        <vt:i4>5</vt:i4>
      </vt:variant>
      <vt:variant>
        <vt:lpwstr/>
      </vt:variant>
      <vt:variant>
        <vt:lpwstr>_Toc216824934</vt:lpwstr>
      </vt:variant>
      <vt:variant>
        <vt:i4>1638463</vt:i4>
      </vt:variant>
      <vt:variant>
        <vt:i4>8</vt:i4>
      </vt:variant>
      <vt:variant>
        <vt:i4>0</vt:i4>
      </vt:variant>
      <vt:variant>
        <vt:i4>5</vt:i4>
      </vt:variant>
      <vt:variant>
        <vt:lpwstr/>
      </vt:variant>
      <vt:variant>
        <vt:lpwstr>_Toc216824933</vt:lpwstr>
      </vt:variant>
      <vt:variant>
        <vt:i4>1638463</vt:i4>
      </vt:variant>
      <vt:variant>
        <vt:i4>2</vt:i4>
      </vt:variant>
      <vt:variant>
        <vt:i4>0</vt:i4>
      </vt:variant>
      <vt:variant>
        <vt:i4>5</vt:i4>
      </vt:variant>
      <vt:variant>
        <vt:lpwstr/>
      </vt:variant>
      <vt:variant>
        <vt:lpwstr>_Toc216824932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Witvliet (15042901)</dc:creator>
  <cp:keywords/>
  <dc:description/>
  <cp:lastModifiedBy>Vere van den Broek (25141937)</cp:lastModifiedBy>
  <cp:revision>2</cp:revision>
  <dcterms:created xsi:type="dcterms:W3CDTF">2025-12-17T12:48:00Z</dcterms:created>
  <dcterms:modified xsi:type="dcterms:W3CDTF">2025-12-17T12:48:00Z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