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E7490"/>
          <w:sz w:val="50"/>
        </w:rPr>
        <w:t>AYLA Library System</w:t>
      </w:r>
    </w:p>
    <w:p>
      <w:pPr>
        <w:spacing w:after="280"/>
      </w:pPr>
      <w:r>
        <w:rPr>
          <w:b w:val="0"/>
          <w:i w:val="0"/>
          <w:color w:val="5A6678"/>
          <w:sz w:val="28"/>
        </w:rPr>
        <w:t>Deployment Guide — PythonAnywhere</w:t>
      </w:r>
    </w:p>
    <w:p>
      <w:pPr>
        <w:spacing w:after="200"/>
      </w:pPr>
      <w:r>
        <w:rPr>
          <w:b w:val="0"/>
          <w:color w:val="1F2A37"/>
          <w:sz w:val="21"/>
        </w:rPr>
        <w:t xml:space="preserve">Follow this top to bottom. Budget about an hour the first time. </w:t>
      </w:r>
      <w:r>
        <w:rPr>
          <w:b/>
          <w:color w:val="1F2A37"/>
          <w:sz w:val="21"/>
        </w:rPr>
        <w:t>Everything works on a free account</w:t>
      </w:r>
      <w:r>
        <w:rPr>
          <w:b w:val="0"/>
          <w:color w:val="1F2A37"/>
          <w:sz w:val="21"/>
        </w:rPr>
        <w:t xml:space="preserve"> — including email, which needs one extra step (Step 6).</w:t>
      </w:r>
    </w:p>
    <w:p>
      <w:pPr>
        <w:spacing w:after="80"/>
      </w:pPr>
      <w:r>
        <w:rPr>
          <w:b/>
          <w:i w:val="0"/>
          <w:color w:val="1F2A37"/>
          <w:sz w:val="20"/>
        </w:rPr>
        <w:t>Fill these in as you go — you will need them repeatedly:</w:t>
      </w:r>
    </w:p>
    <w:tbl>
      <w:tblPr>
        <w:tblStyle w:val="TableGrid"/>
        <w:tblW w:type="auto" w:w="0"/>
        <w:jc w:val="left"/>
        <w:tblLook w:firstColumn="1" w:firstRow="1" w:lastColumn="0" w:lastRow="0" w:noHBand="0" w:noVBand="1" w:val="04A0"/>
      </w:tblPr>
      <w:tblGrid>
        <w:gridCol w:w="4896"/>
        <w:gridCol w:w="4896"/>
      </w:tblGrid>
      <w:tr>
        <w:tc>
          <w:tcPr>
            <w:tcW w:type="dxa" w:w="3744"/>
            <w:shd w:val="clear" w:fill="0E7490"/>
          </w:tcPr>
          <w:p>
            <w:r/>
            <w:r>
              <w:rPr>
                <w:b/>
                <w:color w:val="FFFFFF"/>
                <w:sz w:val="19"/>
              </w:rPr>
              <w:t>What</w:t>
            </w:r>
          </w:p>
        </w:tc>
        <w:tc>
          <w:tcPr>
            <w:tcW w:type="dxa" w:w="5760"/>
            <w:shd w:val="clear" w:fill="0E7490"/>
          </w:tcPr>
          <w:p>
            <w:r/>
            <w:r>
              <w:rPr>
                <w:b/>
                <w:color w:val="FFFFFF"/>
                <w:sz w:val="19"/>
              </w:rPr>
              <w:t>Write it here</w:t>
            </w:r>
          </w:p>
        </w:tc>
      </w:tr>
      <w:tr>
        <w:tc>
          <w:tcPr>
            <w:tcW w:type="dxa" w:w="3744"/>
          </w:tcPr>
          <w:p>
            <w:pPr>
              <w:spacing w:after="40"/>
            </w:pPr>
            <w:r/>
            <w:r>
              <w:rPr>
                <w:sz w:val="19"/>
              </w:rPr>
              <w:t>PythonAnywhere username</w:t>
            </w:r>
          </w:p>
        </w:tc>
        <w:tc>
          <w:tcPr>
            <w:tcW w:type="dxa" w:w="5760"/>
          </w:tcPr>
          <w:p>
            <w:pPr>
              <w:spacing w:after="40"/>
            </w:pPr>
            <w:r/>
            <w:r>
              <w:rPr>
                <w:sz w:val="19"/>
              </w:rPr>
            </w:r>
          </w:p>
        </w:tc>
      </w:tr>
      <w:tr>
        <w:tc>
          <w:tcPr>
            <w:tcW w:type="dxa" w:w="3744"/>
          </w:tcPr>
          <w:p>
            <w:pPr>
              <w:spacing w:after="40"/>
            </w:pPr>
            <w:r/>
            <w:r>
              <w:rPr>
                <w:sz w:val="19"/>
              </w:rPr>
              <w:t>MySQL password</w:t>
            </w:r>
          </w:p>
        </w:tc>
        <w:tc>
          <w:tcPr>
            <w:tcW w:type="dxa" w:w="5760"/>
          </w:tcPr>
          <w:p>
            <w:pPr>
              <w:spacing w:after="40"/>
            </w:pPr>
            <w:r/>
            <w:r>
              <w:rPr>
                <w:sz w:val="19"/>
              </w:rPr>
            </w:r>
          </w:p>
        </w:tc>
      </w:tr>
      <w:tr>
        <w:tc>
          <w:tcPr>
            <w:tcW w:type="dxa" w:w="3744"/>
          </w:tcPr>
          <w:p>
            <w:pPr>
              <w:spacing w:after="40"/>
            </w:pPr>
            <w:r/>
            <w:r>
              <w:rPr>
                <w:sz w:val="19"/>
              </w:rPr>
              <w:t>MySQL database name  (username$ayla)</w:t>
            </w:r>
          </w:p>
        </w:tc>
        <w:tc>
          <w:tcPr>
            <w:tcW w:type="dxa" w:w="5760"/>
          </w:tcPr>
          <w:p>
            <w:pPr>
              <w:spacing w:after="40"/>
            </w:pPr>
            <w:r/>
            <w:r>
              <w:rPr>
                <w:sz w:val="19"/>
              </w:rPr>
            </w:r>
          </w:p>
        </w:tc>
      </w:tr>
      <w:tr>
        <w:tc>
          <w:tcPr>
            <w:tcW w:type="dxa" w:w="3744"/>
          </w:tcPr>
          <w:p>
            <w:pPr>
              <w:spacing w:after="40"/>
            </w:pPr>
            <w:r/>
            <w:r>
              <w:rPr>
                <w:sz w:val="19"/>
              </w:rPr>
              <w:t>MySQL host</w:t>
            </w:r>
          </w:p>
        </w:tc>
        <w:tc>
          <w:tcPr>
            <w:tcW w:type="dxa" w:w="5760"/>
          </w:tcPr>
          <w:p>
            <w:pPr>
              <w:spacing w:after="40"/>
            </w:pPr>
            <w:r/>
            <w:r>
              <w:rPr>
                <w:sz w:val="19"/>
              </w:rPr>
            </w:r>
          </w:p>
        </w:tc>
      </w:tr>
      <w:tr>
        <w:tc>
          <w:tcPr>
            <w:tcW w:type="dxa" w:w="3744"/>
          </w:tcPr>
          <w:p>
            <w:pPr>
              <w:spacing w:after="40"/>
            </w:pPr>
            <w:r/>
            <w:r>
              <w:rPr>
                <w:sz w:val="19"/>
              </w:rPr>
              <w:t>Django SECRET_KEY</w:t>
            </w:r>
          </w:p>
        </w:tc>
        <w:tc>
          <w:tcPr>
            <w:tcW w:type="dxa" w:w="5760"/>
          </w:tcPr>
          <w:p>
            <w:pPr>
              <w:spacing w:after="40"/>
            </w:pPr>
            <w:r/>
            <w:r>
              <w:rPr>
                <w:sz w:val="19"/>
              </w:rPr>
              <w:t>(paste from Step 5)</w:t>
            </w:r>
          </w:p>
        </w:tc>
      </w:tr>
      <w:tr>
        <w:tc>
          <w:tcPr>
            <w:tcW w:type="dxa" w:w="3744"/>
          </w:tcPr>
          <w:p>
            <w:pPr>
              <w:spacing w:after="40"/>
            </w:pPr>
            <w:r/>
            <w:r>
              <w:rPr>
                <w:sz w:val="19"/>
              </w:rPr>
              <w:t>Admin email / password</w:t>
            </w:r>
          </w:p>
        </w:tc>
        <w:tc>
          <w:tcPr>
            <w:tcW w:type="dxa" w:w="5760"/>
          </w:tcPr>
          <w:p>
            <w:pPr>
              <w:spacing w:after="40"/>
            </w:pPr>
            <w:r/>
            <w:r>
              <w:rPr>
                <w:sz w:val="19"/>
              </w:rPr>
            </w:r>
          </w:p>
        </w:tc>
      </w:tr>
      <w:tr>
        <w:tc>
          <w:tcPr>
            <w:tcW w:type="dxa" w:w="3744"/>
          </w:tcPr>
          <w:p>
            <w:pPr>
              <w:spacing w:after="40"/>
            </w:pPr>
            <w:r/>
            <w:r>
              <w:rPr>
                <w:sz w:val="19"/>
              </w:rPr>
              <w:t>Email provider API key</w:t>
            </w:r>
          </w:p>
        </w:tc>
        <w:tc>
          <w:tcPr>
            <w:tcW w:type="dxa" w:w="5760"/>
          </w:tcPr>
          <w:p>
            <w:pPr>
              <w:spacing w:after="40"/>
            </w:pPr>
            <w:r/>
            <w:r>
              <w:rPr>
                <w:sz w:val="19"/>
              </w:rPr>
            </w:r>
          </w:p>
        </w:tc>
      </w:tr>
    </w:tbl>
    <w:p>
      <w:pPr>
        <w:spacing w:after="80"/>
      </w:pPr>
    </w:p>
    <w:tbl>
      <w:tblPr>
        <w:tblW w:type="auto" w:w="0"/>
        <w:tblLook w:firstColumn="1" w:firstRow="1" w:lastColumn="0" w:lastRow="0" w:noHBand="0" w:noVBand="1" w:val="04A0"/>
      </w:tblPr>
      <w:tblGrid>
        <w:gridCol w:w="9792"/>
      </w:tblGrid>
      <w:tr>
        <w:tc>
          <w:tcPr>
            <w:tcW w:type="dxa" w:w="9504"/>
            <w:shd w:val="clear" w:fill="ECFEFF"/>
          </w:tcPr>
          <w:p>
            <w:pPr>
              <w:spacing w:after="40"/>
            </w:pPr>
            <w:r/>
            <w:r>
              <w:rPr>
                <w:b/>
                <w:color w:val="0E7490"/>
                <w:sz w:val="20"/>
              </w:rPr>
              <w:t>Two rules that will save you an hour</w:t>
            </w:r>
          </w:p>
          <w:p>
            <w:pPr>
              <w:spacing w:after="40"/>
            </w:pPr>
            <w:r>
              <w:rPr>
                <w:color w:val="1F2A37"/>
                <w:sz w:val="19"/>
              </w:rPr>
              <w:t>Wherever you see "yourusername", replace it with your actual PythonAnywhere username. And after any code change on the server you must press the green Reload button on the Web tab — nothing goes live until you do.</w:t>
            </w:r>
          </w:p>
        </w:tc>
      </w:tr>
    </w:tbl>
    <w:p>
      <w:pPr>
        <w:spacing w:after="80"/>
      </w:pPr>
    </w:p>
    <w:p>
      <w:r>
        <w:br w:type="page"/>
      </w:r>
    </w:p>
    <w:p>
      <w:pPr>
        <w:pStyle w:val="Heading1"/>
      </w:pPr>
      <w:r>
        <w:t>Step 1 — Create your account</w:t>
      </w:r>
    </w:p>
    <w:p>
      <w:pPr>
        <w:spacing w:after="60"/>
        <w:ind w:left="173"/>
      </w:pPr>
      <w:r>
        <w:rPr>
          <w:color w:val="0E7490"/>
          <w:sz w:val="24"/>
        </w:rPr>
        <w:t xml:space="preserve">☐  </w:t>
      </w:r>
      <w:r>
        <w:rPr>
          <w:sz w:val="21"/>
        </w:rPr>
        <w:t>Go to pythonanywhere.com → Pricing &amp; signup → Create a Beginner account (free)</w:t>
      </w:r>
    </w:p>
    <w:p>
      <w:pPr>
        <w:spacing w:after="60"/>
        <w:ind w:left="173"/>
      </w:pPr>
      <w:r>
        <w:rPr>
          <w:color w:val="0E7490"/>
          <w:sz w:val="24"/>
        </w:rPr>
        <w:t xml:space="preserve">☐  </w:t>
      </w:r>
      <w:r>
        <w:rPr>
          <w:sz w:val="21"/>
        </w:rPr>
        <w:t>Pick your username carefully. It becomes your web address: yourusername.pythonanywhere.com</w:t>
      </w:r>
    </w:p>
    <w:p>
      <w:pPr>
        <w:spacing w:after="60"/>
        <w:ind w:left="173"/>
      </w:pPr>
      <w:r>
        <w:rPr>
          <w:color w:val="0E7490"/>
          <w:sz w:val="24"/>
        </w:rPr>
        <w:t xml:space="preserve">☐  </w:t>
      </w:r>
      <w:r>
        <w:rPr>
          <w:sz w:val="21"/>
        </w:rPr>
        <w:t>Confirm your email</w:t>
      </w:r>
    </w:p>
    <w:p>
      <w:pPr>
        <w:spacing w:after="200"/>
      </w:pPr>
      <w:r>
        <w:rPr>
          <w:b w:val="0"/>
          <w:i/>
          <w:color w:val="5A6678"/>
          <w:sz w:val="19"/>
        </w:rPr>
        <w:t>Something like "aylalibrary" reads better to a panel than "benv123".</w:t>
      </w:r>
    </w:p>
    <w:p>
      <w:pPr>
        <w:pStyle w:val="Heading1"/>
      </w:pPr>
      <w:r>
        <w:t>Step 2 — Make the GitHub repo public</w:t>
      </w:r>
    </w:p>
    <w:p>
      <w:pPr>
        <w:spacing w:after="120"/>
      </w:pPr>
      <w:r>
        <w:rPr>
          <w:b w:val="0"/>
          <w:i w:val="0"/>
          <w:color w:val="1F2A37"/>
          <w:sz w:val="21"/>
        </w:rPr>
        <w:t>The repo is currently private, so PythonAnywhere cannot clone it without a token. Making it public is simpler and safe: your .env file is gitignored, and I checked the full history — no passwords, keys or patron ID scans were ever committed.</w:t>
      </w:r>
    </w:p>
    <w:p>
      <w:pPr>
        <w:spacing w:after="60"/>
        <w:ind w:left="173"/>
      </w:pPr>
      <w:r>
        <w:rPr>
          <w:color w:val="0E7490"/>
          <w:sz w:val="24"/>
        </w:rPr>
        <w:t xml:space="preserve">☐  </w:t>
      </w:r>
      <w:r>
        <w:rPr>
          <w:sz w:val="21"/>
        </w:rPr>
        <w:t>Open github.com/Vergara-ben/ayla-library-system</w:t>
      </w:r>
    </w:p>
    <w:p>
      <w:pPr>
        <w:spacing w:after="60"/>
        <w:ind w:left="173"/>
      </w:pPr>
      <w:r>
        <w:rPr>
          <w:color w:val="0E7490"/>
          <w:sz w:val="24"/>
        </w:rPr>
        <w:t xml:space="preserve">☐  </w:t>
      </w:r>
      <w:r>
        <w:rPr>
          <w:sz w:val="21"/>
        </w:rPr>
        <w:t>Settings tab → scroll to the bottom → Danger Zone</w:t>
      </w:r>
    </w:p>
    <w:p>
      <w:pPr>
        <w:spacing w:after="60"/>
        <w:ind w:left="173"/>
      </w:pPr>
      <w:r>
        <w:rPr>
          <w:color w:val="0E7490"/>
          <w:sz w:val="24"/>
        </w:rPr>
        <w:t xml:space="preserve">☐  </w:t>
      </w:r>
      <w:r>
        <w:rPr>
          <w:sz w:val="21"/>
        </w:rPr>
        <w:t>Change repository visibility → Change to public → type the repo name to confirm</w:t>
      </w:r>
    </w:p>
    <w:p>
      <w:pPr>
        <w:pStyle w:val="Heading1"/>
      </w:pPr>
      <w:r>
        <w:t>Step 3 — Clone the code</w:t>
      </w:r>
    </w:p>
    <w:p>
      <w:pPr>
        <w:spacing w:after="120"/>
      </w:pPr>
      <w:r>
        <w:rPr>
          <w:b w:val="0"/>
          <w:i w:val="0"/>
          <w:color w:val="1F2A37"/>
          <w:sz w:val="21"/>
        </w:rPr>
        <w:t>On PythonAnywhere: Consoles tab → Bash. Then run these one at a time.</w:t>
      </w:r>
    </w:p>
    <w:tbl>
      <w:tblPr>
        <w:tblW w:type="auto" w:w="0"/>
        <w:jc w:val="left"/>
        <w:tblLook w:firstColumn="1" w:firstRow="1" w:lastColumn="0" w:lastRow="0" w:noHBand="0" w:noVBand="1" w:val="04A0"/>
      </w:tblPr>
      <w:tblGrid>
        <w:gridCol w:w="9792"/>
      </w:tblGrid>
      <w:tr>
        <w:tc>
          <w:tcPr>
            <w:tcW w:type="dxa" w:w="9504"/>
            <w:shd w:val="clear" w:fill="F1F5F9"/>
          </w:tcPr>
          <w:p>
            <w:pPr>
              <w:spacing w:after="20" w:before="20"/>
            </w:pPr>
            <w:r/>
            <w:r>
              <w:rPr>
                <w:rFonts w:ascii="Consolas" w:hAnsi="Consolas"/>
                <w:color w:val="0B2B3A"/>
                <w:sz w:val="19"/>
              </w:rPr>
              <w:t>git clone https://github.com/Vergara-ben/ayla-library-system.git</w:t>
            </w:r>
          </w:p>
          <w:p>
            <w:pPr>
              <w:spacing w:after="20" w:before="20"/>
            </w:pPr>
            <w:r>
              <w:rPr>
                <w:rFonts w:ascii="Consolas" w:hAnsi="Consolas"/>
                <w:color w:val="0B2B3A"/>
                <w:sz w:val="19"/>
              </w:rPr>
              <w:t>cd ayla-library-system</w:t>
            </w:r>
          </w:p>
          <w:p>
            <w:pPr>
              <w:spacing w:after="20" w:before="20"/>
            </w:pPr>
            <w:r>
              <w:rPr>
                <w:rFonts w:ascii="Consolas" w:hAnsi="Consolas"/>
                <w:color w:val="0B2B3A"/>
                <w:sz w:val="19"/>
              </w:rPr>
              <w:t>git checkout develop</w:t>
            </w:r>
          </w:p>
        </w:tc>
      </w:tr>
    </w:tbl>
    <w:p>
      <w:pPr>
        <w:spacing w:after="40"/>
      </w:pPr>
    </w:p>
    <w:p>
      <w:pPr>
        <w:spacing w:after="160"/>
      </w:pPr>
      <w:r>
        <w:rPr>
          <w:b w:val="0"/>
          <w:i/>
          <w:color w:val="5A6678"/>
          <w:sz w:val="18"/>
        </w:rPr>
        <w:t>Expect: "Switched to branch 'develop'". The develop branch is the one with all the work.</w:t>
      </w:r>
    </w:p>
    <w:p>
      <w:pPr>
        <w:pStyle w:val="Heading1"/>
      </w:pPr>
      <w:r>
        <w:t>Step 4 — Install the dependencies</w:t>
      </w:r>
    </w:p>
    <w:p>
      <w:pPr>
        <w:spacing w:after="120"/>
      </w:pPr>
      <w:r>
        <w:rPr>
          <w:b w:val="0"/>
          <w:i w:val="0"/>
          <w:color w:val="1F2A37"/>
          <w:sz w:val="21"/>
        </w:rPr>
        <w:t>This creates an isolated Python environment and installs Django. Takes a few minutes.</w:t>
      </w:r>
    </w:p>
    <w:tbl>
      <w:tblPr>
        <w:tblW w:type="auto" w:w="0"/>
        <w:jc w:val="left"/>
        <w:tblLook w:firstColumn="1" w:firstRow="1" w:lastColumn="0" w:lastRow="0" w:noHBand="0" w:noVBand="1" w:val="04A0"/>
      </w:tblPr>
      <w:tblGrid>
        <w:gridCol w:w="9792"/>
      </w:tblGrid>
      <w:tr>
        <w:tc>
          <w:tcPr>
            <w:tcW w:type="dxa" w:w="9504"/>
            <w:shd w:val="clear" w:fill="F1F5F9"/>
          </w:tcPr>
          <w:p>
            <w:pPr>
              <w:spacing w:after="20" w:before="20"/>
            </w:pPr>
            <w:r/>
            <w:r>
              <w:rPr>
                <w:rFonts w:ascii="Consolas" w:hAnsi="Consolas"/>
                <w:color w:val="0B2B3A"/>
                <w:sz w:val="19"/>
              </w:rPr>
              <w:t>mkvirtualenv ayla --python=/usr/bin/python3.11</w:t>
            </w:r>
          </w:p>
          <w:p>
            <w:pPr>
              <w:spacing w:after="20" w:before="20"/>
            </w:pPr>
            <w:r>
              <w:rPr>
                <w:rFonts w:ascii="Consolas" w:hAnsi="Consolas"/>
                <w:color w:val="0B2B3A"/>
                <w:sz w:val="19"/>
              </w:rPr>
              <w:t>pip install -r requirements.txt mysqlclient</w:t>
            </w:r>
          </w:p>
        </w:tc>
      </w:tr>
    </w:tbl>
    <w:p>
      <w:pPr>
        <w:spacing w:after="40"/>
      </w:pPr>
    </w:p>
    <w:p>
      <w:pPr>
        <w:spacing w:after="120"/>
      </w:pPr>
      <w:r>
        <w:rPr>
          <w:b w:val="0"/>
          <w:color w:val="1F2A37"/>
          <w:sz w:val="19"/>
        </w:rPr>
        <w:t xml:space="preserve">Your prompt should now start with </w:t>
      </w:r>
      <w:r>
        <w:rPr>
          <w:b/>
          <w:color w:val="1F2A37"/>
          <w:sz w:val="19"/>
        </w:rPr>
        <w:t>(ayla)</w:t>
      </w:r>
      <w:r>
        <w:rPr>
          <w:b w:val="0"/>
          <w:color w:val="1F2A37"/>
          <w:sz w:val="19"/>
        </w:rPr>
        <w:t xml:space="preserve">. If you open a new console later, get back in with </w:t>
      </w:r>
      <w:r>
        <w:rPr>
          <w:b/>
          <w:color w:val="1F2A37"/>
          <w:sz w:val="19"/>
        </w:rPr>
        <w:t>workon ayla</w:t>
      </w:r>
      <w:r>
        <w:rPr>
          <w:b w:val="0"/>
          <w:color w:val="1F2A37"/>
          <w:sz w:val="19"/>
        </w:rPr>
        <w:t>.</w:t>
      </w:r>
    </w:p>
    <w:tbl>
      <w:tblPr>
        <w:tblW w:type="auto" w:w="0"/>
        <w:tblLook w:firstColumn="1" w:firstRow="1" w:lastColumn="0" w:lastRow="0" w:noHBand="0" w:noVBand="1" w:val="04A0"/>
      </w:tblPr>
      <w:tblGrid>
        <w:gridCol w:w="9792"/>
      </w:tblGrid>
      <w:tr>
        <w:tc>
          <w:tcPr>
            <w:tcW w:type="dxa" w:w="9504"/>
            <w:shd w:val="clear" w:fill="FFF7ED"/>
          </w:tcPr>
          <w:p>
            <w:pPr>
              <w:spacing w:after="40"/>
            </w:pPr>
            <w:r/>
            <w:r>
              <w:rPr>
                <w:b/>
                <w:color w:val="B45309"/>
                <w:sz w:val="20"/>
              </w:rPr>
              <w:t>If Python 3.11 is not available</w:t>
            </w:r>
          </w:p>
          <w:p>
            <w:pPr>
              <w:spacing w:after="40"/>
            </w:pPr>
            <w:r>
              <w:rPr>
                <w:color w:val="1F2A37"/>
                <w:sz w:val="19"/>
              </w:rPr>
              <w:t>The error will say so. Try 3.10 or whichever version PythonAnywhere offers, and use that same version again in Step 8 when you create the web app. The two must match.</w:t>
            </w:r>
          </w:p>
        </w:tc>
      </w:tr>
    </w:tbl>
    <w:p>
      <w:pPr>
        <w:spacing w:after="80"/>
      </w:pPr>
    </w:p>
    <w:p>
      <w:pPr>
        <w:pStyle w:val="Heading1"/>
      </w:pPr>
      <w:r>
        <w:t>Step 5 — Create the database</w:t>
      </w:r>
    </w:p>
    <w:p>
      <w:pPr>
        <w:spacing w:after="60"/>
        <w:ind w:left="173"/>
      </w:pPr>
      <w:r>
        <w:rPr>
          <w:color w:val="0E7490"/>
          <w:sz w:val="24"/>
        </w:rPr>
        <w:t xml:space="preserve">☐  </w:t>
      </w:r>
      <w:r>
        <w:rPr>
          <w:sz w:val="21"/>
        </w:rPr>
        <w:t>Databases tab → set a MySQL password (write it in the table on page 1)</w:t>
      </w:r>
    </w:p>
    <w:p>
      <w:pPr>
        <w:spacing w:after="60"/>
        <w:ind w:left="173"/>
      </w:pPr>
      <w:r>
        <w:rPr>
          <w:color w:val="0E7490"/>
          <w:sz w:val="24"/>
        </w:rPr>
        <w:t xml:space="preserve">☐  </w:t>
      </w:r>
      <w:r>
        <w:rPr>
          <w:sz w:val="21"/>
        </w:rPr>
        <w:t>Create a database called ayla</w:t>
      </w:r>
    </w:p>
    <w:p>
      <w:pPr>
        <w:spacing w:after="200"/>
      </w:pPr>
      <w:r>
        <w:rPr>
          <w:b w:val="0"/>
          <w:color w:val="1F2A37"/>
          <w:sz w:val="21"/>
        </w:rPr>
        <w:t xml:space="preserve">The full name will be </w:t>
      </w:r>
      <w:r>
        <w:rPr>
          <w:b/>
          <w:color w:val="1F2A37"/>
          <w:sz w:val="21"/>
        </w:rPr>
        <w:t>yourusername$ayla</w:t>
      </w:r>
      <w:r>
        <w:rPr>
          <w:b w:val="0"/>
          <w:color w:val="1F2A37"/>
          <w:sz w:val="21"/>
        </w:rPr>
        <w:t xml:space="preserve"> — you need the whole thing, dollar sign included. Copy the host shown on that page too.</w:t>
      </w:r>
    </w:p>
    <w:p>
      <w:pPr>
        <w:pStyle w:val="Heading2"/>
      </w:pPr>
      <w:r>
        <w:t>Now write your settings file</w:t>
      </w:r>
    </w:p>
    <w:p>
      <w:pPr>
        <w:spacing w:after="80"/>
      </w:pPr>
      <w:r>
        <w:rPr>
          <w:b w:val="0"/>
          <w:i w:val="0"/>
          <w:color w:val="1F2A37"/>
          <w:sz w:val="21"/>
        </w:rPr>
        <w:t>First generate a secret key and copy the output:</w:t>
      </w:r>
    </w:p>
    <w:tbl>
      <w:tblPr>
        <w:tblW w:type="auto" w:w="0"/>
        <w:jc w:val="left"/>
        <w:tblLook w:firstColumn="1" w:firstRow="1" w:lastColumn="0" w:lastRow="0" w:noHBand="0" w:noVBand="1" w:val="04A0"/>
      </w:tblPr>
      <w:tblGrid>
        <w:gridCol w:w="9792"/>
      </w:tblGrid>
      <w:tr>
        <w:tc>
          <w:tcPr>
            <w:tcW w:type="dxa" w:w="9504"/>
            <w:shd w:val="clear" w:fill="F1F5F9"/>
          </w:tcPr>
          <w:p>
            <w:pPr>
              <w:spacing w:after="20" w:before="20"/>
            </w:pPr>
            <w:r/>
            <w:r>
              <w:rPr>
                <w:rFonts w:ascii="Consolas" w:hAnsi="Consolas"/>
                <w:color w:val="0B2B3A"/>
                <w:sz w:val="19"/>
              </w:rPr>
              <w:t>cd ~/ayla-library-system</w:t>
            </w:r>
          </w:p>
          <w:p>
            <w:pPr>
              <w:spacing w:after="20" w:before="20"/>
            </w:pPr>
            <w:r>
              <w:rPr>
                <w:rFonts w:ascii="Consolas" w:hAnsi="Consolas"/>
                <w:color w:val="0B2B3A"/>
                <w:sz w:val="19"/>
              </w:rPr>
              <w:t>python -c "import secrets; print(secrets.token_urlsafe(64))"</w:t>
            </w:r>
          </w:p>
        </w:tc>
      </w:tr>
    </w:tbl>
    <w:p>
      <w:pPr>
        <w:spacing w:after="40"/>
      </w:pPr>
    </w:p>
    <w:p>
      <w:pPr>
        <w:spacing w:after="80"/>
      </w:pPr>
      <w:r>
        <w:rPr>
          <w:b w:val="0"/>
          <w:i w:val="0"/>
          <w:color w:val="1F2A37"/>
          <w:sz w:val="21"/>
        </w:rPr>
        <w:t>Then create the file:</w:t>
      </w:r>
    </w:p>
    <w:tbl>
      <w:tblPr>
        <w:tblW w:type="auto" w:w="0"/>
        <w:jc w:val="left"/>
        <w:tblLook w:firstColumn="1" w:firstRow="1" w:lastColumn="0" w:lastRow="0" w:noHBand="0" w:noVBand="1" w:val="04A0"/>
      </w:tblPr>
      <w:tblGrid>
        <w:gridCol w:w="9792"/>
      </w:tblGrid>
      <w:tr>
        <w:tc>
          <w:tcPr>
            <w:tcW w:type="dxa" w:w="9504"/>
            <w:shd w:val="clear" w:fill="F1F5F9"/>
          </w:tcPr>
          <w:p>
            <w:pPr>
              <w:spacing w:after="20" w:before="20"/>
            </w:pPr>
            <w:r/>
            <w:r>
              <w:rPr>
                <w:rFonts w:ascii="Consolas" w:hAnsi="Consolas"/>
                <w:color w:val="0B2B3A"/>
                <w:sz w:val="19"/>
              </w:rPr>
              <w:t>cp .env.example .env</w:t>
            </w:r>
          </w:p>
          <w:p>
            <w:pPr>
              <w:spacing w:after="20" w:before="20"/>
            </w:pPr>
            <w:r>
              <w:rPr>
                <w:rFonts w:ascii="Consolas" w:hAnsi="Consolas"/>
                <w:color w:val="0B2B3A"/>
                <w:sz w:val="19"/>
              </w:rPr>
              <w:t>nano .env</w:t>
            </w:r>
          </w:p>
        </w:tc>
      </w:tr>
    </w:tbl>
    <w:p>
      <w:pPr>
        <w:spacing w:after="40"/>
      </w:pPr>
    </w:p>
    <w:p>
      <w:pPr>
        <w:spacing w:after="80"/>
      </w:pPr>
      <w:r>
        <w:rPr>
          <w:b w:val="0"/>
          <w:i w:val="0"/>
          <w:color w:val="1F2A37"/>
          <w:sz w:val="21"/>
        </w:rPr>
        <w:t>Fill it in like this, replacing the angle-bracket parts:</w:t>
      </w:r>
    </w:p>
    <w:tbl>
      <w:tblPr>
        <w:tblW w:type="auto" w:w="0"/>
        <w:jc w:val="left"/>
        <w:tblLook w:firstColumn="1" w:firstRow="1" w:lastColumn="0" w:lastRow="0" w:noHBand="0" w:noVBand="1" w:val="04A0"/>
      </w:tblPr>
      <w:tblGrid>
        <w:gridCol w:w="9792"/>
      </w:tblGrid>
      <w:tr>
        <w:tc>
          <w:tcPr>
            <w:tcW w:type="dxa" w:w="9504"/>
            <w:shd w:val="clear" w:fill="F1F5F9"/>
          </w:tcPr>
          <w:p>
            <w:pPr>
              <w:spacing w:after="20" w:before="20"/>
            </w:pPr>
            <w:r/>
            <w:r>
              <w:rPr>
                <w:rFonts w:ascii="Consolas" w:hAnsi="Consolas"/>
                <w:color w:val="0B2B3A"/>
                <w:sz w:val="19"/>
              </w:rPr>
              <w:t>SECRET_KEY=&lt;the long random string you just generated&gt;</w:t>
            </w:r>
          </w:p>
          <w:p>
            <w:pPr>
              <w:spacing w:after="20" w:before="20"/>
            </w:pPr>
            <w:r>
              <w:rPr>
                <w:rFonts w:ascii="Consolas" w:hAnsi="Consolas"/>
                <w:color w:val="0B2B3A"/>
                <w:sz w:val="19"/>
              </w:rPr>
              <w:t>DEBUG=False</w:t>
            </w:r>
          </w:p>
          <w:p>
            <w:pPr>
              <w:spacing w:after="20" w:before="20"/>
            </w:pPr>
            <w:r>
              <w:rPr>
                <w:rFonts w:ascii="Consolas" w:hAnsi="Consolas"/>
                <w:color w:val="0B2B3A"/>
                <w:sz w:val="19"/>
              </w:rPr>
              <w:t>ALLOWED_HOSTS=yourusername.pythonanywhere.com</w:t>
            </w:r>
          </w:p>
          <w:p>
            <w:pPr>
              <w:spacing w:after="20" w:before="20"/>
            </w:pPr>
            <w:r>
              <w:rPr>
                <w:rFonts w:ascii="Consolas" w:hAnsi="Consolas"/>
                <w:color w:val="0B2B3A"/>
                <w:sz w:val="19"/>
              </w:rPr>
              <w:t>CSRF_TRUSTED_ORIGINS=https://yourusername.pythonanywhere.com</w:t>
            </w:r>
          </w:p>
          <w:p>
            <w:pPr>
              <w:spacing w:after="20" w:before="20"/>
            </w:pPr>
            <w:r>
              <w:rPr>
                <w:rFonts w:ascii="Consolas" w:hAnsi="Consolas"/>
                <w:color w:val="0B2B3A"/>
                <w:sz w:val="19"/>
              </w:rPr>
            </w:r>
          </w:p>
          <w:p>
            <w:pPr>
              <w:spacing w:after="20" w:before="20"/>
            </w:pPr>
            <w:r>
              <w:rPr>
                <w:rFonts w:ascii="Consolas" w:hAnsi="Consolas"/>
                <w:color w:val="0B2B3A"/>
                <w:sz w:val="19"/>
              </w:rPr>
              <w:t>DATABASE_ENGINE=mysql</w:t>
            </w:r>
          </w:p>
          <w:p>
            <w:pPr>
              <w:spacing w:after="20" w:before="20"/>
            </w:pPr>
            <w:r>
              <w:rPr>
                <w:rFonts w:ascii="Consolas" w:hAnsi="Consolas"/>
                <w:color w:val="0B2B3A"/>
                <w:sz w:val="19"/>
              </w:rPr>
              <w:t>DATABASE_NAME=yourusername$ayla</w:t>
            </w:r>
          </w:p>
          <w:p>
            <w:pPr>
              <w:spacing w:after="20" w:before="20"/>
            </w:pPr>
            <w:r>
              <w:rPr>
                <w:rFonts w:ascii="Consolas" w:hAnsi="Consolas"/>
                <w:color w:val="0B2B3A"/>
                <w:sz w:val="19"/>
              </w:rPr>
              <w:t>DATABASE_USER=yourusername</w:t>
            </w:r>
          </w:p>
          <w:p>
            <w:pPr>
              <w:spacing w:after="20" w:before="20"/>
            </w:pPr>
            <w:r>
              <w:rPr>
                <w:rFonts w:ascii="Consolas" w:hAnsi="Consolas"/>
                <w:color w:val="0B2B3A"/>
                <w:sz w:val="19"/>
              </w:rPr>
              <w:t>DATABASE_PASSWORD=&lt;your MySQL password&gt;</w:t>
            </w:r>
          </w:p>
          <w:p>
            <w:pPr>
              <w:spacing w:after="20" w:before="20"/>
            </w:pPr>
            <w:r>
              <w:rPr>
                <w:rFonts w:ascii="Consolas" w:hAnsi="Consolas"/>
                <w:color w:val="0B2B3A"/>
                <w:sz w:val="19"/>
              </w:rPr>
              <w:t>DATABASE_HOST=yourusername.mysql.pythonanywhere-services.com</w:t>
            </w:r>
          </w:p>
          <w:p>
            <w:pPr>
              <w:spacing w:after="20" w:before="20"/>
            </w:pPr>
            <w:r>
              <w:rPr>
                <w:rFonts w:ascii="Consolas" w:hAnsi="Consolas"/>
                <w:color w:val="0B2B3A"/>
                <w:sz w:val="19"/>
              </w:rPr>
              <w:t>DATABASE_PORT=3306</w:t>
            </w:r>
          </w:p>
        </w:tc>
      </w:tr>
    </w:tbl>
    <w:p>
      <w:pPr>
        <w:spacing w:after="40"/>
      </w:pPr>
    </w:p>
    <w:p>
      <w:pPr>
        <w:spacing w:after="160"/>
      </w:pPr>
      <w:r>
        <w:rPr>
          <w:b w:val="0"/>
          <w:i/>
          <w:color w:val="5A6678"/>
          <w:sz w:val="18"/>
        </w:rPr>
        <w:t>Save in nano with: Ctrl+O, then Enter, then Ctrl+X.</w:t>
      </w:r>
    </w:p>
    <w:tbl>
      <w:tblPr>
        <w:tblW w:type="auto" w:w="0"/>
        <w:tblLook w:firstColumn="1" w:firstRow="1" w:lastColumn="0" w:lastRow="0" w:noHBand="0" w:noVBand="1" w:val="04A0"/>
      </w:tblPr>
      <w:tblGrid>
        <w:gridCol w:w="9792"/>
      </w:tblGrid>
      <w:tr>
        <w:tc>
          <w:tcPr>
            <w:tcW w:type="dxa" w:w="9504"/>
            <w:shd w:val="clear" w:fill="FFF7ED"/>
          </w:tcPr>
          <w:p>
            <w:pPr>
              <w:spacing w:after="40"/>
            </w:pPr>
            <w:r/>
            <w:r>
              <w:rPr>
                <w:b/>
                <w:color w:val="B45309"/>
                <w:sz w:val="20"/>
              </w:rPr>
              <w:t>ALLOWED_HOSTS and CSRF_TRUSTED_ORIGINS are not optional</w:t>
            </w:r>
          </w:p>
          <w:p>
            <w:pPr>
              <w:spacing w:after="40"/>
            </w:pPr>
            <w:r>
              <w:rPr>
                <w:color w:val="1F2A37"/>
                <w:sz w:val="19"/>
              </w:rPr>
              <w:t>Leave either blank with DEBUG=False and every single request is refused — with an error that does not obviously point back at this file. This is the most common first-deploy failure.</w:t>
            </w:r>
          </w:p>
        </w:tc>
      </w:tr>
    </w:tbl>
    <w:p>
      <w:pPr>
        <w:spacing w:after="80"/>
      </w:pPr>
    </w:p>
    <w:p>
      <w:r>
        <w:br w:type="page"/>
      </w:r>
    </w:p>
    <w:p>
      <w:pPr>
        <w:pStyle w:val="Heading1"/>
      </w:pPr>
      <w:r>
        <w:t>Step 6 — Email (needed on a free account)</w:t>
      </w:r>
    </w:p>
    <w:p>
      <w:pPr>
        <w:spacing w:after="120"/>
      </w:pPr>
      <w:r>
        <w:rPr>
          <w:b w:val="0"/>
          <w:i w:val="0"/>
          <w:color w:val="1F2A37"/>
          <w:sz w:val="21"/>
        </w:rPr>
        <w:t>Free accounts cannot reach SMTP ports, so Gmail will not work. Mail goes over HTTPS instead. No code changes — only settings.</w:t>
      </w:r>
    </w:p>
    <w:p>
      <w:pPr>
        <w:spacing w:after="160"/>
      </w:pPr>
      <w:r>
        <w:rPr>
          <w:b w:val="0"/>
          <w:i/>
          <w:color w:val="5A6678"/>
          <w:sz w:val="19"/>
        </w:rPr>
        <w:t>Without this: patron self-registration cannot complete (it sends an OTP), no overdue notices, no email announcements, no password reset.</w:t>
      </w:r>
    </w:p>
    <w:p>
      <w:pPr>
        <w:spacing w:after="60"/>
        <w:ind w:left="173"/>
      </w:pPr>
      <w:r>
        <w:rPr>
          <w:color w:val="0E7490"/>
          <w:sz w:val="24"/>
        </w:rPr>
        <w:t xml:space="preserve">☐  </w:t>
      </w:r>
      <w:r>
        <w:rPr>
          <w:sz w:val="21"/>
        </w:rPr>
        <w:t>Sign up with Brevo (or SendGrid, Mailgun, Resend) — all have free tiers</w:t>
      </w:r>
    </w:p>
    <w:p>
      <w:pPr>
        <w:spacing w:after="60"/>
        <w:ind w:left="173"/>
      </w:pPr>
      <w:r>
        <w:rPr>
          <w:color w:val="0E7490"/>
          <w:sz w:val="24"/>
        </w:rPr>
        <w:t xml:space="preserve">☐  </w:t>
      </w:r>
      <w:r>
        <w:rPr>
          <w:sz w:val="21"/>
        </w:rPr>
        <w:t>Verify a sender address with them</w:t>
      </w:r>
    </w:p>
    <w:p>
      <w:pPr>
        <w:spacing w:after="80"/>
        <w:ind w:left="504"/>
      </w:pPr>
      <w:r>
        <w:rPr>
          <w:b w:val="0"/>
          <w:i/>
          <w:color w:val="B45309"/>
          <w:sz w:val="18"/>
        </w:rPr>
        <w:t>Mail sent FROM an unverified address is rejected. This is the step people skip.</w:t>
      </w:r>
    </w:p>
    <w:p>
      <w:pPr>
        <w:spacing w:after="60"/>
        <w:ind w:left="173"/>
      </w:pPr>
      <w:r>
        <w:rPr>
          <w:color w:val="0E7490"/>
          <w:sz w:val="24"/>
        </w:rPr>
        <w:t xml:space="preserve">☐  </w:t>
      </w:r>
      <w:r>
        <w:rPr>
          <w:sz w:val="21"/>
        </w:rPr>
        <w:t>Create an API key</w:t>
      </w:r>
    </w:p>
    <w:p>
      <w:pPr>
        <w:spacing w:after="60"/>
        <w:ind w:left="173"/>
      </w:pPr>
      <w:r>
        <w:rPr>
          <w:color w:val="0E7490"/>
          <w:sz w:val="24"/>
        </w:rPr>
        <w:t xml:space="preserve">☐  </w:t>
      </w:r>
      <w:r>
        <w:rPr>
          <w:sz w:val="21"/>
        </w:rPr>
        <w:t>Check their API host is on PythonAnywhere’s whitelist (Brevo’s is api.brevo.com)</w:t>
      </w:r>
    </w:p>
    <w:p>
      <w:pPr>
        <w:spacing w:after="60"/>
        <w:ind w:left="173"/>
      </w:pPr>
      <w:r>
        <w:rPr>
          <w:color w:val="0E7490"/>
          <w:sz w:val="24"/>
        </w:rPr>
        <w:t xml:space="preserve">☐  </w:t>
      </w:r>
      <w:r>
        <w:rPr>
          <w:sz w:val="21"/>
        </w:rPr>
        <w:t>Add these three lines to your .env:</w:t>
      </w:r>
    </w:p>
    <w:tbl>
      <w:tblPr>
        <w:tblW w:type="auto" w:w="0"/>
        <w:jc w:val="left"/>
        <w:tblLook w:firstColumn="1" w:firstRow="1" w:lastColumn="0" w:lastRow="0" w:noHBand="0" w:noVBand="1" w:val="04A0"/>
      </w:tblPr>
      <w:tblGrid>
        <w:gridCol w:w="9792"/>
      </w:tblGrid>
      <w:tr>
        <w:tc>
          <w:tcPr>
            <w:tcW w:type="dxa" w:w="9504"/>
            <w:shd w:val="clear" w:fill="F1F5F9"/>
          </w:tcPr>
          <w:p>
            <w:pPr>
              <w:spacing w:after="20" w:before="20"/>
            </w:pPr>
            <w:r/>
            <w:r>
              <w:rPr>
                <w:rFonts w:ascii="Consolas" w:hAnsi="Consolas"/>
                <w:color w:val="0B2B3A"/>
                <w:sz w:val="19"/>
              </w:rPr>
              <w:t>EMAIL_PROVIDER=brevo</w:t>
            </w:r>
          </w:p>
          <w:p>
            <w:pPr>
              <w:spacing w:after="20" w:before="20"/>
            </w:pPr>
            <w:r>
              <w:rPr>
                <w:rFonts w:ascii="Consolas" w:hAnsi="Consolas"/>
                <w:color w:val="0B2B3A"/>
                <w:sz w:val="19"/>
              </w:rPr>
              <w:t>EMAIL_API_KEY=&lt;the key from your provider&gt;</w:t>
            </w:r>
          </w:p>
          <w:p>
            <w:pPr>
              <w:spacing w:after="20" w:before="20"/>
            </w:pPr>
            <w:r>
              <w:rPr>
                <w:rFonts w:ascii="Consolas" w:hAnsi="Consolas"/>
                <w:color w:val="0B2B3A"/>
                <w:sz w:val="19"/>
              </w:rPr>
              <w:t>DEFAULT_FROM_EMAIL=Ayla Public Library &lt;the-address-you-verified@example.com&gt;</w:t>
            </w:r>
          </w:p>
        </w:tc>
      </w:tr>
    </w:tbl>
    <w:p>
      <w:pPr>
        <w:spacing w:after="40"/>
      </w:pPr>
    </w:p>
    <w:p>
      <w:pPr>
        <w:spacing w:after="80"/>
      </w:pPr>
      <w:r>
        <w:rPr>
          <w:b w:val="0"/>
          <w:i w:val="0"/>
          <w:color w:val="1F2A37"/>
          <w:sz w:val="21"/>
        </w:rPr>
        <w:t>Then install the adapter and test it for real:</w:t>
      </w:r>
    </w:p>
    <w:tbl>
      <w:tblPr>
        <w:tblW w:type="auto" w:w="0"/>
        <w:jc w:val="left"/>
        <w:tblLook w:firstColumn="1" w:firstRow="1" w:lastColumn="0" w:lastRow="0" w:noHBand="0" w:noVBand="1" w:val="04A0"/>
      </w:tblPr>
      <w:tblGrid>
        <w:gridCol w:w="9792"/>
      </w:tblGrid>
      <w:tr>
        <w:tc>
          <w:tcPr>
            <w:tcW w:type="dxa" w:w="9504"/>
            <w:shd w:val="clear" w:fill="F1F5F9"/>
          </w:tcPr>
          <w:p>
            <w:pPr>
              <w:spacing w:after="20" w:before="20"/>
            </w:pPr>
            <w:r/>
            <w:r>
              <w:rPr>
                <w:rFonts w:ascii="Consolas" w:hAnsi="Consolas"/>
                <w:color w:val="0B2B3A"/>
                <w:sz w:val="19"/>
              </w:rPr>
              <w:t>pip install django-anymail</w:t>
            </w:r>
          </w:p>
          <w:p>
            <w:pPr>
              <w:spacing w:after="20" w:before="20"/>
            </w:pPr>
            <w:r>
              <w:rPr>
                <w:rFonts w:ascii="Consolas" w:hAnsi="Consolas"/>
                <w:color w:val="0B2B3A"/>
                <w:sz w:val="19"/>
              </w:rPr>
              <w:t>python manage.py send_test_email your-own-address@example.com</w:t>
            </w:r>
          </w:p>
        </w:tc>
      </w:tr>
    </w:tbl>
    <w:p>
      <w:pPr>
        <w:spacing w:after="40"/>
      </w:pPr>
    </w:p>
    <w:p>
      <w:pPr>
        <w:spacing w:after="200"/>
      </w:pPr>
      <w:r>
        <w:rPr>
          <w:b w:val="0"/>
          <w:i/>
          <w:color w:val="5A6678"/>
          <w:sz w:val="19"/>
        </w:rPr>
        <w:t>Check your inbox before moving on. If the key is missing the app refuses to start and says so, rather than appearing to work and silently dropping every message.</w:t>
      </w:r>
    </w:p>
    <w:p>
      <w:pPr>
        <w:pStyle w:val="Heading1"/>
      </w:pPr>
      <w:r>
        <w:t>Step 7 — Build the database and your admin account</w:t>
      </w:r>
    </w:p>
    <w:tbl>
      <w:tblPr>
        <w:tblW w:type="auto" w:w="0"/>
        <w:jc w:val="left"/>
        <w:tblLook w:firstColumn="1" w:firstRow="1" w:lastColumn="0" w:lastRow="0" w:noHBand="0" w:noVBand="1" w:val="04A0"/>
      </w:tblPr>
      <w:tblGrid>
        <w:gridCol w:w="9792"/>
      </w:tblGrid>
      <w:tr>
        <w:tc>
          <w:tcPr>
            <w:tcW w:type="dxa" w:w="9504"/>
            <w:shd w:val="clear" w:fill="F1F5F9"/>
          </w:tcPr>
          <w:p>
            <w:pPr>
              <w:spacing w:after="20" w:before="20"/>
            </w:pPr>
            <w:r/>
            <w:r>
              <w:rPr>
                <w:rFonts w:ascii="Consolas" w:hAnsi="Consolas"/>
                <w:color w:val="0B2B3A"/>
                <w:sz w:val="19"/>
              </w:rPr>
              <w:t>python manage.py migrate</w:t>
            </w:r>
          </w:p>
          <w:p>
            <w:pPr>
              <w:spacing w:after="20" w:before="20"/>
            </w:pPr>
            <w:r>
              <w:rPr>
                <w:rFonts w:ascii="Consolas" w:hAnsi="Consolas"/>
                <w:color w:val="0B2B3A"/>
                <w:sz w:val="19"/>
              </w:rPr>
              <w:t>python manage.py collectstatic --noinput</w:t>
            </w:r>
          </w:p>
          <w:p>
            <w:pPr>
              <w:spacing w:after="20" w:before="20"/>
            </w:pPr>
            <w:r>
              <w:rPr>
                <w:rFonts w:ascii="Consolas" w:hAnsi="Consolas"/>
                <w:color w:val="0B2B3A"/>
                <w:sz w:val="19"/>
              </w:rPr>
              <w:t>python manage.py create_admin</w:t>
            </w:r>
          </w:p>
        </w:tc>
      </w:tr>
    </w:tbl>
    <w:p>
      <w:pPr>
        <w:spacing w:after="40"/>
      </w:pPr>
    </w:p>
    <w:p>
      <w:pPr>
        <w:spacing w:after="120"/>
      </w:pPr>
      <w:r>
        <w:rPr>
          <w:b w:val="0"/>
          <w:i w:val="0"/>
          <w:color w:val="1F2A37"/>
          <w:sz w:val="21"/>
        </w:rPr>
        <w:t>create_admin will prompt you for the first Administrator account. Use a real email and a password you will not lose — write both in the table on page 1.</w:t>
      </w:r>
    </w:p>
    <w:p>
      <w:pPr>
        <w:spacing w:after="80"/>
      </w:pPr>
      <w:r>
        <w:rPr>
          <w:b w:val="0"/>
          <w:i w:val="0"/>
          <w:color w:val="1F2A37"/>
          <w:sz w:val="21"/>
        </w:rPr>
        <w:t>Then confirm the app works on MySQL before going further:</w:t>
      </w:r>
    </w:p>
    <w:tbl>
      <w:tblPr>
        <w:tblW w:type="auto" w:w="0"/>
        <w:jc w:val="left"/>
        <w:tblLook w:firstColumn="1" w:firstRow="1" w:lastColumn="0" w:lastRow="0" w:noHBand="0" w:noVBand="1" w:val="04A0"/>
      </w:tblPr>
      <w:tblGrid>
        <w:gridCol w:w="9792"/>
      </w:tblGrid>
      <w:tr>
        <w:tc>
          <w:tcPr>
            <w:tcW w:type="dxa" w:w="9504"/>
            <w:shd w:val="clear" w:fill="F1F5F9"/>
          </w:tcPr>
          <w:p>
            <w:pPr>
              <w:spacing w:after="20" w:before="20"/>
            </w:pPr>
            <w:r/>
            <w:r>
              <w:rPr>
                <w:rFonts w:ascii="Consolas" w:hAnsi="Consolas"/>
                <w:color w:val="0B2B3A"/>
                <w:sz w:val="19"/>
              </w:rPr>
              <w:t>python manage.py test library</w:t>
            </w:r>
          </w:p>
        </w:tc>
      </w:tr>
    </w:tbl>
    <w:p>
      <w:pPr>
        <w:spacing w:after="40"/>
      </w:pPr>
    </w:p>
    <w:p>
      <w:pPr>
        <w:spacing w:after="200"/>
      </w:pPr>
      <w:r>
        <w:rPr>
          <w:b w:val="0"/>
          <w:i/>
          <w:color w:val="5A6678"/>
          <w:sz w:val="19"/>
        </w:rPr>
        <w:t>23 tests, about 15 seconds. All should pass. If any fail, stop and send me the output — that is exactly what these tests are for.</w:t>
      </w:r>
    </w:p>
    <w:p>
      <w:pPr>
        <w:pStyle w:val="Heading1"/>
      </w:pPr>
      <w:r>
        <w:t>Step 8 — Configure the web app</w:t>
      </w:r>
    </w:p>
    <w:p>
      <w:pPr>
        <w:spacing w:after="80"/>
      </w:pPr>
      <w:r>
        <w:rPr>
          <w:b w:val="0"/>
          <w:i w:val="0"/>
          <w:color w:val="1F2A37"/>
          <w:sz w:val="21"/>
        </w:rPr>
        <w:t>Web tab → Add a new web app → Manual configuration → same Python version as Step 4.</w:t>
      </w:r>
    </w:p>
    <w:tbl>
      <w:tblPr>
        <w:tblW w:type="auto" w:w="0"/>
        <w:tblLook w:firstColumn="1" w:firstRow="1" w:lastColumn="0" w:lastRow="0" w:noHBand="0" w:noVBand="1" w:val="04A0"/>
      </w:tblPr>
      <w:tblGrid>
        <w:gridCol w:w="9792"/>
      </w:tblGrid>
      <w:tr>
        <w:tc>
          <w:tcPr>
            <w:tcW w:type="dxa" w:w="9504"/>
            <w:shd w:val="clear" w:fill="FFF7ED"/>
          </w:tcPr>
          <w:p>
            <w:pPr>
              <w:spacing w:after="40"/>
            </w:pPr>
            <w:r/>
            <w:r>
              <w:rPr>
                <w:b/>
                <w:color w:val="B45309"/>
                <w:sz w:val="20"/>
              </w:rPr>
              <w:t>Choose "Manual configuration", NOT "Django"</w:t>
            </w:r>
          </w:p>
          <w:p>
            <w:pPr>
              <w:spacing w:after="40"/>
            </w:pPr>
            <w:r>
              <w:rPr>
                <w:color w:val="1F2A37"/>
                <w:sz w:val="19"/>
              </w:rPr>
              <w:t>The Django option scaffolds a brand-new empty project over the top of yours. Manual configuration is the correct choice.</w:t>
            </w:r>
          </w:p>
        </w:tc>
      </w:tr>
    </w:tbl>
    <w:p>
      <w:pPr>
        <w:spacing w:after="80"/>
      </w:pPr>
    </w:p>
    <w:p>
      <w:pPr>
        <w:spacing w:after="80"/>
      </w:pPr>
      <w:r>
        <w:rPr>
          <w:b/>
          <w:i w:val="0"/>
          <w:color w:val="1F2A37"/>
          <w:sz w:val="21"/>
        </w:rPr>
        <w:t>Then fill in these fields on the Web tab:</w:t>
      </w:r>
    </w:p>
    <w:tbl>
      <w:tblPr>
        <w:tblStyle w:val="TableGrid"/>
        <w:tblW w:type="auto" w:w="0"/>
        <w:jc w:val="left"/>
        <w:tblLook w:firstColumn="1" w:firstRow="1" w:lastColumn="0" w:lastRow="0" w:noHBand="0" w:noVBand="1" w:val="04A0"/>
      </w:tblPr>
      <w:tblGrid>
        <w:gridCol w:w="4896"/>
        <w:gridCol w:w="4896"/>
      </w:tblGrid>
      <w:tr>
        <w:tc>
          <w:tcPr>
            <w:tcW w:type="dxa" w:w="2448"/>
            <w:shd w:val="clear" w:fill="0E7490"/>
          </w:tcPr>
          <w:p>
            <w:r/>
            <w:r>
              <w:rPr>
                <w:b/>
                <w:color w:val="FFFFFF"/>
                <w:sz w:val="19"/>
              </w:rPr>
              <w:t>Field</w:t>
            </w:r>
          </w:p>
        </w:tc>
        <w:tc>
          <w:tcPr>
            <w:tcW w:type="dxa" w:w="7056"/>
            <w:shd w:val="clear" w:fill="0E7490"/>
          </w:tcPr>
          <w:p>
            <w:r/>
            <w:r>
              <w:rPr>
                <w:b/>
                <w:color w:val="FFFFFF"/>
                <w:sz w:val="19"/>
              </w:rPr>
              <w:t>Value</w:t>
            </w:r>
          </w:p>
        </w:tc>
      </w:tr>
      <w:tr>
        <w:tc>
          <w:tcPr>
            <w:tcW w:type="dxa" w:w="2448"/>
          </w:tcPr>
          <w:p>
            <w:pPr>
              <w:spacing w:after="40"/>
            </w:pPr>
            <w:r/>
            <w:r>
              <w:rPr>
                <w:sz w:val="19"/>
              </w:rPr>
              <w:t>Source code</w:t>
            </w:r>
          </w:p>
        </w:tc>
        <w:tc>
          <w:tcPr>
            <w:tcW w:type="dxa" w:w="7056"/>
          </w:tcPr>
          <w:p>
            <w:pPr>
              <w:spacing w:after="40"/>
            </w:pPr>
            <w:r/>
            <w:r>
              <w:rPr>
                <w:sz w:val="19"/>
              </w:rPr>
              <w:t>/home/yourusername/ayla-library-system</w:t>
            </w:r>
          </w:p>
        </w:tc>
      </w:tr>
      <w:tr>
        <w:tc>
          <w:tcPr>
            <w:tcW w:type="dxa" w:w="2448"/>
          </w:tcPr>
          <w:p>
            <w:pPr>
              <w:spacing w:after="40"/>
            </w:pPr>
            <w:r/>
            <w:r>
              <w:rPr>
                <w:sz w:val="19"/>
              </w:rPr>
              <w:t>Working directory</w:t>
            </w:r>
          </w:p>
        </w:tc>
        <w:tc>
          <w:tcPr>
            <w:tcW w:type="dxa" w:w="7056"/>
          </w:tcPr>
          <w:p>
            <w:pPr>
              <w:spacing w:after="40"/>
            </w:pPr>
            <w:r/>
            <w:r>
              <w:rPr>
                <w:sz w:val="19"/>
              </w:rPr>
              <w:t>/home/yourusername/ayla-library-system</w:t>
            </w:r>
          </w:p>
        </w:tc>
      </w:tr>
      <w:tr>
        <w:tc>
          <w:tcPr>
            <w:tcW w:type="dxa" w:w="2448"/>
          </w:tcPr>
          <w:p>
            <w:pPr>
              <w:spacing w:after="40"/>
            </w:pPr>
            <w:r/>
            <w:r>
              <w:rPr>
                <w:sz w:val="19"/>
              </w:rPr>
              <w:t>Virtualenv</w:t>
            </w:r>
          </w:p>
        </w:tc>
        <w:tc>
          <w:tcPr>
            <w:tcW w:type="dxa" w:w="7056"/>
          </w:tcPr>
          <w:p>
            <w:pPr>
              <w:spacing w:after="40"/>
            </w:pPr>
            <w:r/>
            <w:r>
              <w:rPr>
                <w:sz w:val="19"/>
              </w:rPr>
              <w:t>/home/yourusername/.virtualenvs/ayla</w:t>
            </w:r>
          </w:p>
        </w:tc>
      </w:tr>
    </w:tbl>
    <w:p>
      <w:pPr>
        <w:spacing w:after="80"/>
      </w:pPr>
    </w:p>
    <w:p>
      <w:pPr>
        <w:spacing w:after="80"/>
      </w:pPr>
      <w:r>
        <w:rPr>
          <w:b/>
          <w:i w:val="0"/>
          <w:color w:val="1F2A37"/>
          <w:sz w:val="21"/>
        </w:rPr>
        <w:t>WSGI configuration file — click the link, delete everything, paste this:</w:t>
      </w:r>
    </w:p>
    <w:tbl>
      <w:tblPr>
        <w:tblW w:type="auto" w:w="0"/>
        <w:jc w:val="left"/>
        <w:tblLook w:firstColumn="1" w:firstRow="1" w:lastColumn="0" w:lastRow="0" w:noHBand="0" w:noVBand="1" w:val="04A0"/>
      </w:tblPr>
      <w:tblGrid>
        <w:gridCol w:w="9792"/>
      </w:tblGrid>
      <w:tr>
        <w:tc>
          <w:tcPr>
            <w:tcW w:type="dxa" w:w="9504"/>
            <w:shd w:val="clear" w:fill="F1F5F9"/>
          </w:tcPr>
          <w:p>
            <w:pPr>
              <w:spacing w:after="20" w:before="20"/>
            </w:pPr>
            <w:r/>
            <w:r>
              <w:rPr>
                <w:rFonts w:ascii="Consolas" w:hAnsi="Consolas"/>
                <w:color w:val="0B2B3A"/>
                <w:sz w:val="19"/>
              </w:rPr>
              <w:t>import os</w:t>
            </w:r>
          </w:p>
          <w:p>
            <w:pPr>
              <w:spacing w:after="20" w:before="20"/>
            </w:pPr>
            <w:r>
              <w:rPr>
                <w:rFonts w:ascii="Consolas" w:hAnsi="Consolas"/>
                <w:color w:val="0B2B3A"/>
                <w:sz w:val="19"/>
              </w:rPr>
              <w:t>import sys</w:t>
            </w:r>
          </w:p>
          <w:p>
            <w:pPr>
              <w:spacing w:after="20" w:before="20"/>
            </w:pPr>
            <w:r>
              <w:rPr>
                <w:rFonts w:ascii="Consolas" w:hAnsi="Consolas"/>
                <w:color w:val="0B2B3A"/>
                <w:sz w:val="19"/>
              </w:rPr>
            </w:r>
          </w:p>
          <w:p>
            <w:pPr>
              <w:spacing w:after="20" w:before="20"/>
            </w:pPr>
            <w:r>
              <w:rPr>
                <w:rFonts w:ascii="Consolas" w:hAnsi="Consolas"/>
                <w:color w:val="0B2B3A"/>
                <w:sz w:val="19"/>
              </w:rPr>
              <w:t>path = '/home/yourusername/ayla-library-system'</w:t>
            </w:r>
          </w:p>
          <w:p>
            <w:pPr>
              <w:spacing w:after="20" w:before="20"/>
            </w:pPr>
            <w:r>
              <w:rPr>
                <w:rFonts w:ascii="Consolas" w:hAnsi="Consolas"/>
                <w:color w:val="0B2B3A"/>
                <w:sz w:val="19"/>
              </w:rPr>
              <w:t>if path not in sys.path:</w:t>
            </w:r>
          </w:p>
          <w:p>
            <w:pPr>
              <w:spacing w:after="20" w:before="20"/>
            </w:pPr>
            <w:r>
              <w:rPr>
                <w:rFonts w:ascii="Consolas" w:hAnsi="Consolas"/>
                <w:color w:val="0B2B3A"/>
                <w:sz w:val="19"/>
              </w:rPr>
              <w:t xml:space="preserve">    sys.path.insert(0, path)</w:t>
            </w:r>
          </w:p>
          <w:p>
            <w:pPr>
              <w:spacing w:after="20" w:before="20"/>
            </w:pPr>
            <w:r>
              <w:rPr>
                <w:rFonts w:ascii="Consolas" w:hAnsi="Consolas"/>
                <w:color w:val="0B2B3A"/>
                <w:sz w:val="19"/>
              </w:rPr>
            </w:r>
          </w:p>
          <w:p>
            <w:pPr>
              <w:spacing w:after="20" w:before="20"/>
            </w:pPr>
            <w:r>
              <w:rPr>
                <w:rFonts w:ascii="Consolas" w:hAnsi="Consolas"/>
                <w:color w:val="0B2B3A"/>
                <w:sz w:val="19"/>
              </w:rPr>
              <w:t>os.environ['DJANGO_SETTINGS_MODULE'] = 'ayla_library_system.settings'</w:t>
            </w:r>
          </w:p>
          <w:p>
            <w:pPr>
              <w:spacing w:after="20" w:before="20"/>
            </w:pPr>
            <w:r>
              <w:rPr>
                <w:rFonts w:ascii="Consolas" w:hAnsi="Consolas"/>
                <w:color w:val="0B2B3A"/>
                <w:sz w:val="19"/>
              </w:rPr>
            </w:r>
          </w:p>
          <w:p>
            <w:pPr>
              <w:spacing w:after="20" w:before="20"/>
            </w:pPr>
            <w:r>
              <w:rPr>
                <w:rFonts w:ascii="Consolas" w:hAnsi="Consolas"/>
                <w:color w:val="0B2B3A"/>
                <w:sz w:val="19"/>
              </w:rPr>
              <w:t>from django.core.wsgi import get_wsgi_application</w:t>
            </w:r>
          </w:p>
          <w:p>
            <w:pPr>
              <w:spacing w:after="20" w:before="20"/>
            </w:pPr>
            <w:r>
              <w:rPr>
                <w:rFonts w:ascii="Consolas" w:hAnsi="Consolas"/>
                <w:color w:val="0B2B3A"/>
                <w:sz w:val="19"/>
              </w:rPr>
              <w:t>application = get_wsgi_application()</w:t>
            </w:r>
          </w:p>
        </w:tc>
      </w:tr>
    </w:tbl>
    <w:p>
      <w:pPr>
        <w:spacing w:after="40"/>
      </w:pPr>
    </w:p>
    <w:p>
      <w:pPr>
        <w:spacing w:after="160"/>
      </w:pPr>
      <w:r>
        <w:rPr>
          <w:b w:val="0"/>
          <w:i/>
          <w:color w:val="5A6678"/>
          <w:sz w:val="18"/>
        </w:rPr>
        <w:t>Replace yourusername. Nothing about .env goes here — the app reads it from its own folder.</w:t>
      </w:r>
    </w:p>
    <w:p>
      <w:pPr>
        <w:spacing w:after="80"/>
      </w:pPr>
      <w:r>
        <w:rPr>
          <w:b/>
          <w:i w:val="0"/>
          <w:color w:val="1F2A37"/>
          <w:sz w:val="21"/>
        </w:rPr>
        <w:t>Static files — add these two mappings:</w:t>
      </w:r>
    </w:p>
    <w:tbl>
      <w:tblPr>
        <w:tblStyle w:val="TableGrid"/>
        <w:tblW w:type="auto" w:w="0"/>
        <w:jc w:val="left"/>
        <w:tblLook w:firstColumn="1" w:firstRow="1" w:lastColumn="0" w:lastRow="0" w:noHBand="0" w:noVBand="1" w:val="04A0"/>
      </w:tblPr>
      <w:tblGrid>
        <w:gridCol w:w="4896"/>
        <w:gridCol w:w="4896"/>
      </w:tblGrid>
      <w:tr>
        <w:tc>
          <w:tcPr>
            <w:tcW w:type="dxa" w:w="1728"/>
            <w:shd w:val="clear" w:fill="0E7490"/>
          </w:tcPr>
          <w:p>
            <w:r/>
            <w:r>
              <w:rPr>
                <w:b/>
                <w:color w:val="FFFFFF"/>
                <w:sz w:val="19"/>
              </w:rPr>
              <w:t>URL</w:t>
            </w:r>
          </w:p>
        </w:tc>
        <w:tc>
          <w:tcPr>
            <w:tcW w:type="dxa" w:w="7776"/>
            <w:shd w:val="clear" w:fill="0E7490"/>
          </w:tcPr>
          <w:p>
            <w:r/>
            <w:r>
              <w:rPr>
                <w:b/>
                <w:color w:val="FFFFFF"/>
                <w:sz w:val="19"/>
              </w:rPr>
              <w:t>Directory</w:t>
            </w:r>
          </w:p>
        </w:tc>
      </w:tr>
      <w:tr>
        <w:tc>
          <w:tcPr>
            <w:tcW w:type="dxa" w:w="1728"/>
          </w:tcPr>
          <w:p>
            <w:pPr>
              <w:spacing w:after="40"/>
            </w:pPr>
            <w:r/>
            <w:r>
              <w:rPr>
                <w:sz w:val="19"/>
              </w:rPr>
              <w:t>/static/</w:t>
            </w:r>
          </w:p>
        </w:tc>
        <w:tc>
          <w:tcPr>
            <w:tcW w:type="dxa" w:w="7776"/>
          </w:tcPr>
          <w:p>
            <w:pPr>
              <w:spacing w:after="40"/>
            </w:pPr>
            <w:r/>
            <w:r>
              <w:rPr>
                <w:sz w:val="19"/>
              </w:rPr>
              <w:t>/home/yourusername/ayla-library-system/staticfiles</w:t>
            </w:r>
          </w:p>
        </w:tc>
      </w:tr>
      <w:tr>
        <w:tc>
          <w:tcPr>
            <w:tcW w:type="dxa" w:w="1728"/>
          </w:tcPr>
          <w:p>
            <w:pPr>
              <w:spacing w:after="40"/>
            </w:pPr>
            <w:r/>
            <w:r>
              <w:rPr>
                <w:sz w:val="19"/>
              </w:rPr>
              <w:t>/media/</w:t>
            </w:r>
          </w:p>
        </w:tc>
        <w:tc>
          <w:tcPr>
            <w:tcW w:type="dxa" w:w="7776"/>
          </w:tcPr>
          <w:p>
            <w:pPr>
              <w:spacing w:after="40"/>
            </w:pPr>
            <w:r/>
            <w:r>
              <w:rPr>
                <w:sz w:val="19"/>
              </w:rPr>
              <w:t>/home/yourusername/ayla-library-system/media</w:t>
            </w:r>
          </w:p>
        </w:tc>
      </w:tr>
    </w:tbl>
    <w:p>
      <w:pPr>
        <w:spacing w:after="80"/>
      </w:pPr>
    </w:p>
    <w:tbl>
      <w:tblPr>
        <w:tblW w:type="auto" w:w="0"/>
        <w:tblLook w:firstColumn="1" w:firstRow="1" w:lastColumn="0" w:lastRow="0" w:noHBand="0" w:noVBand="1" w:val="04A0"/>
      </w:tblPr>
      <w:tblGrid>
        <w:gridCol w:w="9792"/>
      </w:tblGrid>
      <w:tr>
        <w:tc>
          <w:tcPr>
            <w:tcW w:type="dxa" w:w="9504"/>
            <w:shd w:val="clear" w:fill="FFF7ED"/>
          </w:tcPr>
          <w:p>
            <w:pPr>
              <w:spacing w:after="40"/>
            </w:pPr>
            <w:r/>
            <w:r>
              <w:rPr>
                <w:b/>
                <w:color w:val="B45309"/>
                <w:sz w:val="20"/>
              </w:rPr>
              <w:t>Do not add a mapping for media/credentials/</w:t>
            </w:r>
          </w:p>
          <w:p>
            <w:pPr>
              <w:spacing w:after="40"/>
            </w:pPr>
            <w:r>
              <w:rPr>
                <w:color w:val="1F2A37"/>
                <w:sz w:val="19"/>
              </w:rPr>
              <w:t>That folder holds photographs of patron government IDs. It is deliberately refused by the URL configuration and served only through /patron-id/&lt;file&gt;, behind a login. If you later see a broken ID link, do not "fix" it with a static mapping — that would make every patron’s ID public.</w:t>
            </w:r>
          </w:p>
        </w:tc>
      </w:tr>
    </w:tbl>
    <w:p>
      <w:pPr>
        <w:spacing w:after="80"/>
      </w:pPr>
    </w:p>
    <w:p>
      <w:pPr>
        <w:spacing w:after="60"/>
        <w:ind w:left="173"/>
      </w:pPr>
      <w:r>
        <w:rPr>
          <w:color w:val="0E7490"/>
          <w:sz w:val="24"/>
        </w:rPr>
        <w:t xml:space="preserve">☐  </w:t>
      </w:r>
      <w:r>
        <w:rPr>
          <w:sz w:val="21"/>
        </w:rPr>
        <w:t>Security section on the same page → enable Force HTTPS</w:t>
      </w:r>
    </w:p>
    <w:p>
      <w:pPr>
        <w:spacing w:after="60"/>
        <w:ind w:left="173"/>
      </w:pPr>
      <w:r>
        <w:rPr>
          <w:color w:val="0E7490"/>
          <w:sz w:val="24"/>
        </w:rPr>
        <w:t xml:space="preserve">☐  </w:t>
      </w:r>
      <w:r>
        <w:rPr>
          <w:sz w:val="21"/>
        </w:rPr>
        <w:t>Press the big green Reload button</w:t>
      </w:r>
    </w:p>
    <w:p>
      <w:pPr>
        <w:spacing w:after="200"/>
      </w:pPr>
      <w:r>
        <w:rPr>
          <w:b w:val="0"/>
          <w:i/>
          <w:color w:val="5A6678"/>
          <w:sz w:val="19"/>
        </w:rPr>
        <w:t>HTTPS is not optional: the QR scanners cannot open a camera without it.</w:t>
      </w:r>
    </w:p>
    <w:p>
      <w:r>
        <w:br w:type="page"/>
      </w:r>
    </w:p>
    <w:p>
      <w:pPr>
        <w:pStyle w:val="Heading1"/>
      </w:pPr>
      <w:r>
        <w:t>Step 9 — First sign-in</w:t>
      </w:r>
    </w:p>
    <w:p>
      <w:pPr>
        <w:spacing w:after="60"/>
        <w:ind w:left="173"/>
      </w:pPr>
      <w:r>
        <w:rPr>
          <w:color w:val="0E7490"/>
          <w:sz w:val="24"/>
        </w:rPr>
        <w:t xml:space="preserve">☐  </w:t>
      </w:r>
      <w:r>
        <w:rPr>
          <w:sz w:val="21"/>
        </w:rPr>
        <w:t>Visit https://yourusername.pythonanywhere.com — it should show the patron catalogue</w:t>
      </w:r>
    </w:p>
    <w:p>
      <w:pPr>
        <w:spacing w:after="60"/>
        <w:ind w:left="173"/>
      </w:pPr>
      <w:r>
        <w:rPr>
          <w:color w:val="0E7490"/>
          <w:sz w:val="24"/>
        </w:rPr>
        <w:t xml:space="preserve">☐  </w:t>
      </w:r>
      <w:r>
        <w:rPr>
          <w:sz w:val="21"/>
        </w:rPr>
        <w:t>Go to /admin-portal/login/ and sign in with the account from Step 7</w:t>
      </w:r>
    </w:p>
    <w:p>
      <w:pPr>
        <w:spacing w:after="60"/>
        <w:ind w:left="173"/>
      </w:pPr>
      <w:r>
        <w:rPr>
          <w:color w:val="0E7490"/>
          <w:sz w:val="24"/>
        </w:rPr>
        <w:t xml:space="preserve">☐  </w:t>
      </w:r>
      <w:r>
        <w:rPr>
          <w:sz w:val="21"/>
        </w:rPr>
        <w:t>Open User Management, click your own account, and tick the modules you need</w:t>
      </w:r>
    </w:p>
    <w:tbl>
      <w:tblPr>
        <w:tblW w:type="auto" w:w="0"/>
        <w:tblLook w:firstColumn="1" w:firstRow="1" w:lastColumn="0" w:lastRow="0" w:noHBand="0" w:noVBand="1" w:val="04A0"/>
      </w:tblPr>
      <w:tblGrid>
        <w:gridCol w:w="9792"/>
      </w:tblGrid>
      <w:tr>
        <w:tc>
          <w:tcPr>
            <w:tcW w:type="dxa" w:w="9504"/>
            <w:shd w:val="clear" w:fill="FFF7ED"/>
          </w:tcPr>
          <w:p>
            <w:pPr>
              <w:spacing w:after="40"/>
            </w:pPr>
            <w:r/>
            <w:r>
              <w:rPr>
                <w:b/>
                <w:color w:val="B45309"/>
                <w:sz w:val="20"/>
              </w:rPr>
              <w:t>This one catches everybody</w:t>
            </w:r>
          </w:p>
          <w:p>
            <w:pPr>
              <w:spacing w:after="40"/>
            </w:pPr>
            <w:r>
              <w:rPr>
                <w:color w:val="1F2A37"/>
                <w:sz w:val="19"/>
              </w:rPr>
              <w:t>Transactions, Log Management, Manage Patrons, Manage Books, Donations and Inventory all require a module grant — even for an Administrator. A brand-new admin account holds none, so those pages bounce you back to the dashboard until you grant them. Nothing is broken.</w:t>
            </w:r>
          </w:p>
        </w:tc>
      </w:tr>
    </w:tbl>
    <w:p>
      <w:pPr>
        <w:spacing w:after="80"/>
      </w:pPr>
    </w:p>
    <w:p>
      <w:pPr>
        <w:pStyle w:val="Heading1"/>
      </w:pPr>
      <w:r>
        <w:t>Step 10 — The daily scheduled task</w:t>
      </w:r>
    </w:p>
    <w:p>
      <w:pPr>
        <w:spacing w:after="80"/>
      </w:pPr>
      <w:r>
        <w:rPr>
          <w:b w:val="0"/>
          <w:i w:val="0"/>
          <w:color w:val="1F2A37"/>
          <w:sz w:val="21"/>
        </w:rPr>
        <w:t>Tasks tab → add ONE daily task, scheduled for after closing time:</w:t>
      </w:r>
    </w:p>
    <w:tbl>
      <w:tblPr>
        <w:tblW w:type="auto" w:w="0"/>
        <w:jc w:val="left"/>
        <w:tblLook w:firstColumn="1" w:firstRow="1" w:lastColumn="0" w:lastRow="0" w:noHBand="0" w:noVBand="1" w:val="04A0"/>
      </w:tblPr>
      <w:tblGrid>
        <w:gridCol w:w="9792"/>
      </w:tblGrid>
      <w:tr>
        <w:tc>
          <w:tcPr>
            <w:tcW w:type="dxa" w:w="9504"/>
            <w:shd w:val="clear" w:fill="F1F5F9"/>
          </w:tcPr>
          <w:p>
            <w:pPr>
              <w:spacing w:after="20" w:before="20"/>
            </w:pPr>
            <w:r/>
            <w:r>
              <w:rPr>
                <w:rFonts w:ascii="Consolas" w:hAnsi="Consolas"/>
                <w:color w:val="0B2B3A"/>
                <w:sz w:val="19"/>
              </w:rPr>
              <w:t>cd ~/ayla-library-system &amp;&amp; workon ayla &amp;&amp; python manage.py daily_maintenance</w:t>
            </w:r>
          </w:p>
        </w:tc>
      </w:tr>
    </w:tbl>
    <w:p>
      <w:pPr>
        <w:spacing w:after="40"/>
      </w:pPr>
    </w:p>
    <w:p>
      <w:pPr>
        <w:spacing w:after="200"/>
      </w:pPr>
      <w:r>
        <w:rPr>
          <w:b w:val="0"/>
          <w:i w:val="0"/>
          <w:color w:val="1F2A37"/>
          <w:sz w:val="21"/>
        </w:rPr>
        <w:t>That single command flags and emails overdue loans, and closes visits left open past closing time. One task slot is enough because both jobs run from it. If one fails the other still runs, and the task exits red so you can see it.</w:t>
      </w:r>
    </w:p>
    <w:p>
      <w:pPr>
        <w:pStyle w:val="Heading1"/>
      </w:pPr>
      <w:r>
        <w:t>Updating the site later</w:t>
      </w:r>
    </w:p>
    <w:p>
      <w:pPr>
        <w:spacing w:after="80"/>
      </w:pPr>
      <w:r>
        <w:rPr>
          <w:b w:val="0"/>
          <w:i w:val="0"/>
          <w:color w:val="1F2A37"/>
          <w:sz w:val="21"/>
        </w:rPr>
        <w:t>This is the loop from now on. On your laptop:</w:t>
      </w:r>
    </w:p>
    <w:tbl>
      <w:tblPr>
        <w:tblW w:type="auto" w:w="0"/>
        <w:jc w:val="left"/>
        <w:tblLook w:firstColumn="1" w:firstRow="1" w:lastColumn="0" w:lastRow="0" w:noHBand="0" w:noVBand="1" w:val="04A0"/>
      </w:tblPr>
      <w:tblGrid>
        <w:gridCol w:w="9792"/>
      </w:tblGrid>
      <w:tr>
        <w:tc>
          <w:tcPr>
            <w:tcW w:type="dxa" w:w="9504"/>
            <w:shd w:val="clear" w:fill="F1F5F9"/>
          </w:tcPr>
          <w:p>
            <w:pPr>
              <w:spacing w:after="20" w:before="20"/>
            </w:pPr>
            <w:r/>
            <w:r>
              <w:rPr>
                <w:rFonts w:ascii="Consolas" w:hAnsi="Consolas"/>
                <w:color w:val="0B2B3A"/>
                <w:sz w:val="19"/>
              </w:rPr>
              <w:t>python manage.py test library</w:t>
            </w:r>
          </w:p>
          <w:p>
            <w:pPr>
              <w:spacing w:after="20" w:before="20"/>
            </w:pPr>
            <w:r>
              <w:rPr>
                <w:rFonts w:ascii="Consolas" w:hAnsi="Consolas"/>
                <w:color w:val="0B2B3A"/>
                <w:sz w:val="19"/>
              </w:rPr>
              <w:t>git add -A</w:t>
            </w:r>
          </w:p>
          <w:p>
            <w:pPr>
              <w:spacing w:after="20" w:before="20"/>
            </w:pPr>
            <w:r>
              <w:rPr>
                <w:rFonts w:ascii="Consolas" w:hAnsi="Consolas"/>
                <w:color w:val="0B2B3A"/>
                <w:sz w:val="19"/>
              </w:rPr>
              <w:t>git commit -m "What changed"</w:t>
            </w:r>
          </w:p>
          <w:p>
            <w:pPr>
              <w:spacing w:after="20" w:before="20"/>
            </w:pPr>
            <w:r>
              <w:rPr>
                <w:rFonts w:ascii="Consolas" w:hAnsi="Consolas"/>
                <w:color w:val="0B2B3A"/>
                <w:sz w:val="19"/>
              </w:rPr>
              <w:t>git push</w:t>
            </w:r>
          </w:p>
        </w:tc>
      </w:tr>
    </w:tbl>
    <w:p>
      <w:pPr>
        <w:spacing w:after="40"/>
      </w:pPr>
    </w:p>
    <w:p>
      <w:pPr>
        <w:spacing w:after="80"/>
      </w:pPr>
      <w:r>
        <w:rPr>
          <w:b w:val="0"/>
          <w:i w:val="0"/>
          <w:color w:val="1F2A37"/>
          <w:sz w:val="21"/>
        </w:rPr>
        <w:t>Then in a PythonAnywhere Bash console:</w:t>
      </w:r>
    </w:p>
    <w:tbl>
      <w:tblPr>
        <w:tblW w:type="auto" w:w="0"/>
        <w:jc w:val="left"/>
        <w:tblLook w:firstColumn="1" w:firstRow="1" w:lastColumn="0" w:lastRow="0" w:noHBand="0" w:noVBand="1" w:val="04A0"/>
      </w:tblPr>
      <w:tblGrid>
        <w:gridCol w:w="9792"/>
      </w:tblGrid>
      <w:tr>
        <w:tc>
          <w:tcPr>
            <w:tcW w:type="dxa" w:w="9504"/>
            <w:shd w:val="clear" w:fill="F1F5F9"/>
          </w:tcPr>
          <w:p>
            <w:pPr>
              <w:spacing w:after="20" w:before="20"/>
            </w:pPr>
            <w:r/>
            <w:r>
              <w:rPr>
                <w:rFonts w:ascii="Consolas" w:hAnsi="Consolas"/>
                <w:color w:val="0B2B3A"/>
                <w:sz w:val="19"/>
              </w:rPr>
              <w:t>cd ~/ayla-library-system</w:t>
            </w:r>
          </w:p>
          <w:p>
            <w:pPr>
              <w:spacing w:after="20" w:before="20"/>
            </w:pPr>
            <w:r>
              <w:rPr>
                <w:rFonts w:ascii="Consolas" w:hAnsi="Consolas"/>
                <w:color w:val="0B2B3A"/>
                <w:sz w:val="19"/>
              </w:rPr>
              <w:t>workon ayla</w:t>
            </w:r>
          </w:p>
          <w:p>
            <w:pPr>
              <w:spacing w:after="20" w:before="20"/>
            </w:pPr>
            <w:r>
              <w:rPr>
                <w:rFonts w:ascii="Consolas" w:hAnsi="Consolas"/>
                <w:color w:val="0B2B3A"/>
                <w:sz w:val="19"/>
              </w:rPr>
              <w:t>git pull</w:t>
            </w:r>
          </w:p>
          <w:p>
            <w:pPr>
              <w:spacing w:after="20" w:before="20"/>
            </w:pPr>
            <w:r>
              <w:rPr>
                <w:rFonts w:ascii="Consolas" w:hAnsi="Consolas"/>
                <w:color w:val="0B2B3A"/>
                <w:sz w:val="19"/>
              </w:rPr>
              <w:t>python manage.py migrate</w:t>
            </w:r>
          </w:p>
          <w:p>
            <w:pPr>
              <w:spacing w:after="20" w:before="20"/>
            </w:pPr>
            <w:r>
              <w:rPr>
                <w:rFonts w:ascii="Consolas" w:hAnsi="Consolas"/>
                <w:color w:val="0B2B3A"/>
                <w:sz w:val="19"/>
              </w:rPr>
              <w:t>python manage.py collectstatic --noinput</w:t>
            </w:r>
          </w:p>
        </w:tc>
      </w:tr>
    </w:tbl>
    <w:p>
      <w:pPr>
        <w:spacing w:after="40"/>
      </w:pPr>
    </w:p>
    <w:p>
      <w:pPr>
        <w:spacing w:after="160"/>
      </w:pPr>
      <w:r>
        <w:rPr>
          <w:b w:val="0"/>
          <w:color w:val="1F2A37"/>
          <w:sz w:val="21"/>
        </w:rPr>
        <w:t xml:space="preserve">Then press </w:t>
      </w:r>
      <w:r>
        <w:rPr>
          <w:b/>
          <w:color w:val="1F2A37"/>
          <w:sz w:val="21"/>
        </w:rPr>
        <w:t>Reload</w:t>
      </w:r>
      <w:r>
        <w:rPr>
          <w:b w:val="0"/>
          <w:color w:val="1F2A37"/>
          <w:sz w:val="21"/>
        </w:rPr>
        <w:t xml:space="preserve"> on the Web tab. Skipping the reload is the number one reason "nothing changed".</w:t>
      </w:r>
    </w:p>
    <w:p>
      <w:pPr>
        <w:spacing w:after="80"/>
      </w:pPr>
      <w:r>
        <w:rPr>
          <w:b/>
          <w:i w:val="0"/>
          <w:color w:val="1F2A37"/>
          <w:sz w:val="21"/>
        </w:rPr>
        <w:t>Four rules</w:t>
      </w:r>
    </w:p>
    <w:p>
      <w:pPr>
        <w:spacing w:after="60"/>
        <w:ind w:left="173"/>
      </w:pPr>
      <w:r>
        <w:rPr>
          <w:color w:val="0E7490"/>
          <w:sz w:val="24"/>
        </w:rPr>
        <w:t xml:space="preserve">☐  </w:t>
      </w:r>
      <w:r>
        <w:rPr>
          <w:sz w:val="21"/>
        </w:rPr>
        <w:t>Run the tests before every push. A red test is a blocked deploy.</w:t>
      </w:r>
    </w:p>
    <w:p>
      <w:pPr>
        <w:spacing w:after="60"/>
        <w:ind w:left="173"/>
      </w:pPr>
      <w:r>
        <w:rPr>
          <w:color w:val="0E7490"/>
          <w:sz w:val="24"/>
        </w:rPr>
        <w:t xml:space="preserve">☐  </w:t>
      </w:r>
      <w:r>
        <w:rPr>
          <w:sz w:val="21"/>
        </w:rPr>
        <w:t>Never edit files directly on the server — the next git pull erases them.</w:t>
      </w:r>
    </w:p>
    <w:p>
      <w:pPr>
        <w:spacing w:after="60"/>
        <w:ind w:left="173"/>
      </w:pPr>
      <w:r>
        <w:rPr>
          <w:color w:val="0E7490"/>
          <w:sz w:val="24"/>
        </w:rPr>
        <w:t xml:space="preserve">☐  </w:t>
      </w:r>
      <w:r>
        <w:rPr>
          <w:sz w:val="21"/>
        </w:rPr>
        <w:t>Back up before any migration. Code can be reverted; deleted data cannot.</w:t>
      </w:r>
    </w:p>
    <w:p>
      <w:pPr>
        <w:spacing w:after="60"/>
        <w:ind w:left="173"/>
      </w:pPr>
      <w:r>
        <w:rPr>
          <w:color w:val="0E7490"/>
          <w:sz w:val="24"/>
        </w:rPr>
        <w:t xml:space="preserve">☐  </w:t>
      </w:r>
      <w:r>
        <w:rPr>
          <w:sz w:val="21"/>
        </w:rPr>
        <w:t>Renew the free web app every 3 months, or the site goes down.</w:t>
      </w:r>
    </w:p>
    <w:p>
      <w:pPr>
        <w:pStyle w:val="Heading1"/>
      </w:pPr>
      <w:r>
        <w:t>Backups</w:t>
      </w:r>
    </w:p>
    <w:p>
      <w:pPr>
        <w:spacing w:after="120"/>
      </w:pPr>
      <w:r>
        <w:rPr>
          <w:b w:val="0"/>
          <w:i w:val="0"/>
          <w:color w:val="1F2A37"/>
          <w:sz w:val="21"/>
        </w:rPr>
        <w:t>Two things hold data you cannot regenerate. Take both on the same day.</w:t>
      </w:r>
    </w:p>
    <w:tbl>
      <w:tblPr>
        <w:tblW w:type="auto" w:w="0"/>
        <w:jc w:val="left"/>
        <w:tblLook w:firstColumn="1" w:firstRow="1" w:lastColumn="0" w:lastRow="0" w:noHBand="0" w:noVBand="1" w:val="04A0"/>
      </w:tblPr>
      <w:tblGrid>
        <w:gridCol w:w="9792"/>
      </w:tblGrid>
      <w:tr>
        <w:tc>
          <w:tcPr>
            <w:tcW w:type="dxa" w:w="9504"/>
            <w:shd w:val="clear" w:fill="F1F5F9"/>
          </w:tcPr>
          <w:p>
            <w:pPr>
              <w:spacing w:after="20" w:before="20"/>
            </w:pPr>
            <w:r/>
            <w:r>
              <w:rPr>
                <w:rFonts w:ascii="Consolas" w:hAnsi="Consolas"/>
                <w:color w:val="0B2B3A"/>
                <w:sz w:val="19"/>
              </w:rPr>
              <w:t>mysqldump -u yourusername -h yourusername.mysql.pythonanywhere-services.com \</w:t>
            </w:r>
          </w:p>
          <w:p>
            <w:pPr>
              <w:spacing w:after="20" w:before="20"/>
            </w:pPr>
            <w:r>
              <w:rPr>
                <w:rFonts w:ascii="Consolas" w:hAnsi="Consolas"/>
                <w:color w:val="0B2B3A"/>
                <w:sz w:val="19"/>
              </w:rPr>
              <w:t xml:space="preserve">    -p 'yourusername$ayla' &gt; ~/ayla-backup.sql</w:t>
            </w:r>
          </w:p>
          <w:p>
            <w:pPr>
              <w:spacing w:after="20" w:before="20"/>
            </w:pPr>
            <w:r>
              <w:rPr>
                <w:rFonts w:ascii="Consolas" w:hAnsi="Consolas"/>
                <w:color w:val="0B2B3A"/>
                <w:sz w:val="19"/>
              </w:rPr>
            </w:r>
          </w:p>
          <w:p>
            <w:pPr>
              <w:spacing w:after="20" w:before="20"/>
            </w:pPr>
            <w:r>
              <w:rPr>
                <w:rFonts w:ascii="Consolas" w:hAnsi="Consolas"/>
                <w:color w:val="0B2B3A"/>
                <w:sz w:val="19"/>
              </w:rPr>
              <w:t>tar czf ~/ayla-media.tar.gz ~/ayla-library-system/media/</w:t>
            </w:r>
          </w:p>
        </w:tc>
      </w:tr>
    </w:tbl>
    <w:p>
      <w:pPr>
        <w:spacing w:after="40"/>
      </w:pPr>
    </w:p>
    <w:p>
      <w:pPr>
        <w:spacing w:after="160"/>
      </w:pPr>
      <w:r>
        <w:rPr>
          <w:b w:val="0"/>
          <w:i/>
          <w:color w:val="5A6678"/>
          <w:sz w:val="18"/>
        </w:rPr>
        <w:t>Download both from the Files tab. media/credentials/ holds government IDs — keep those backups off shared drives.</w:t>
      </w:r>
    </w:p>
    <w:p>
      <w:r>
        <w:br w:type="page"/>
      </w:r>
    </w:p>
    <w:p>
      <w:pPr>
        <w:pStyle w:val="Heading1"/>
      </w:pPr>
      <w:r>
        <w:t>When something goes wrong</w:t>
      </w:r>
    </w:p>
    <w:p>
      <w:pPr>
        <w:spacing w:after="160"/>
      </w:pPr>
      <w:r>
        <w:rPr>
          <w:b w:val="0"/>
          <w:i w:val="0"/>
          <w:color w:val="1F2A37"/>
          <w:sz w:val="21"/>
        </w:rPr>
        <w:t>Web tab → Error log. Read the BOTTOM of the file — that is the most recent failure. Application errors also go to logs/ayla.log in your project folder.</w:t>
      </w:r>
    </w:p>
    <w:tbl>
      <w:tblPr>
        <w:tblStyle w:val="TableGrid"/>
        <w:tblW w:type="auto" w:w="0"/>
        <w:jc w:val="left"/>
        <w:tblLook w:firstColumn="1" w:firstRow="1" w:lastColumn="0" w:lastRow="0" w:noHBand="0" w:noVBand="1" w:val="04A0"/>
      </w:tblPr>
      <w:tblGrid>
        <w:gridCol w:w="4896"/>
        <w:gridCol w:w="4896"/>
      </w:tblGrid>
      <w:tr>
        <w:tc>
          <w:tcPr>
            <w:tcW w:type="dxa" w:w="3600"/>
            <w:shd w:val="clear" w:fill="0E7490"/>
          </w:tcPr>
          <w:p>
            <w:r/>
            <w:r>
              <w:rPr>
                <w:b/>
                <w:color w:val="FFFFFF"/>
                <w:sz w:val="19"/>
              </w:rPr>
              <w:t>What you see</w:t>
            </w:r>
          </w:p>
        </w:tc>
        <w:tc>
          <w:tcPr>
            <w:tcW w:type="dxa" w:w="5904"/>
            <w:shd w:val="clear" w:fill="0E7490"/>
          </w:tcPr>
          <w:p>
            <w:r/>
            <w:r>
              <w:rPr>
                <w:b/>
                <w:color w:val="FFFFFF"/>
                <w:sz w:val="19"/>
              </w:rPr>
              <w:t>Almost always</w:t>
            </w:r>
          </w:p>
        </w:tc>
      </w:tr>
      <w:tr>
        <w:tc>
          <w:tcPr>
            <w:tcW w:type="dxa" w:w="3600"/>
          </w:tcPr>
          <w:p>
            <w:pPr>
              <w:spacing w:after="40"/>
            </w:pPr>
            <w:r/>
            <w:r>
              <w:rPr>
                <w:sz w:val="19"/>
              </w:rPr>
              <w:t>DisallowedHost</w:t>
            </w:r>
          </w:p>
        </w:tc>
        <w:tc>
          <w:tcPr>
            <w:tcW w:type="dxa" w:w="5904"/>
          </w:tcPr>
          <w:p>
            <w:pPr>
              <w:spacing w:after="40"/>
            </w:pPr>
            <w:r/>
            <w:r>
              <w:rPr>
                <w:sz w:val="19"/>
              </w:rPr>
              <w:t>ALLOWED_HOSTS is missing your domain (Step 5)</w:t>
            </w:r>
          </w:p>
        </w:tc>
      </w:tr>
      <w:tr>
        <w:tc>
          <w:tcPr>
            <w:tcW w:type="dxa" w:w="3600"/>
          </w:tcPr>
          <w:p>
            <w:pPr>
              <w:spacing w:after="40"/>
            </w:pPr>
            <w:r/>
            <w:r>
              <w:rPr>
                <w:sz w:val="19"/>
              </w:rPr>
              <w:t>CSRF failure on any form</w:t>
            </w:r>
          </w:p>
        </w:tc>
        <w:tc>
          <w:tcPr>
            <w:tcW w:type="dxa" w:w="5904"/>
          </w:tcPr>
          <w:p>
            <w:pPr>
              <w:spacing w:after="40"/>
            </w:pPr>
            <w:r/>
            <w:r>
              <w:rPr>
                <w:sz w:val="19"/>
              </w:rPr>
              <w:t>CSRF_TRUSTED_ORIGINS missing https://yourdomain (Step 5)</w:t>
            </w:r>
          </w:p>
        </w:tc>
      </w:tr>
      <w:tr>
        <w:tc>
          <w:tcPr>
            <w:tcW w:type="dxa" w:w="3600"/>
          </w:tcPr>
          <w:p>
            <w:pPr>
              <w:spacing w:after="40"/>
            </w:pPr>
            <w:r/>
            <w:r>
              <w:rPr>
                <w:sz w:val="19"/>
              </w:rPr>
              <w:t>Site loads with no styling</w:t>
            </w:r>
          </w:p>
        </w:tc>
        <w:tc>
          <w:tcPr>
            <w:tcW w:type="dxa" w:w="5904"/>
          </w:tcPr>
          <w:p>
            <w:pPr>
              <w:spacing w:after="40"/>
            </w:pPr>
            <w:r/>
            <w:r>
              <w:rPr>
                <w:sz w:val="19"/>
              </w:rPr>
              <w:t>collectstatic not run, or the /static/ mapping is wrong</w:t>
            </w:r>
          </w:p>
        </w:tc>
      </w:tr>
      <w:tr>
        <w:tc>
          <w:tcPr>
            <w:tcW w:type="dxa" w:w="3600"/>
          </w:tcPr>
          <w:p>
            <w:pPr>
              <w:spacing w:after="40"/>
            </w:pPr>
            <w:r/>
            <w:r>
              <w:rPr>
                <w:sz w:val="19"/>
              </w:rPr>
              <w:t>RuntimeError: DATABASE_NAME is not set</w:t>
            </w:r>
          </w:p>
        </w:tc>
        <w:tc>
          <w:tcPr>
            <w:tcW w:type="dxa" w:w="5904"/>
          </w:tcPr>
          <w:p>
            <w:pPr>
              <w:spacing w:after="40"/>
            </w:pPr>
            <w:r/>
            <w:r>
              <w:rPr>
                <w:sz w:val="19"/>
              </w:rPr>
              <w:t>.env not found — check it is in the project folder</w:t>
            </w:r>
          </w:p>
        </w:tc>
      </w:tr>
      <w:tr>
        <w:tc>
          <w:tcPr>
            <w:tcW w:type="dxa" w:w="3600"/>
          </w:tcPr>
          <w:p>
            <w:pPr>
              <w:spacing w:after="40"/>
            </w:pPr>
            <w:r/>
            <w:r>
              <w:rPr>
                <w:sz w:val="19"/>
              </w:rPr>
              <w:t>Camera will not open</w:t>
            </w:r>
          </w:p>
        </w:tc>
        <w:tc>
          <w:tcPr>
            <w:tcW w:type="dxa" w:w="5904"/>
          </w:tcPr>
          <w:p>
            <w:pPr>
              <w:spacing w:after="40"/>
            </w:pPr>
            <w:r/>
            <w:r>
              <w:rPr>
                <w:sz w:val="19"/>
              </w:rPr>
              <w:t>Not on HTTPS. Enable Force HTTPS (Step 8).</w:t>
            </w:r>
          </w:p>
        </w:tc>
      </w:tr>
      <w:tr>
        <w:tc>
          <w:tcPr>
            <w:tcW w:type="dxa" w:w="3600"/>
          </w:tcPr>
          <w:p>
            <w:pPr>
              <w:spacing w:after="40"/>
            </w:pPr>
            <w:r/>
            <w:r>
              <w:rPr>
                <w:sz w:val="19"/>
              </w:rPr>
              <w:t>Changes not appearing</w:t>
            </w:r>
          </w:p>
        </w:tc>
        <w:tc>
          <w:tcPr>
            <w:tcW w:type="dxa" w:w="5904"/>
          </w:tcPr>
          <w:p>
            <w:pPr>
              <w:spacing w:after="40"/>
            </w:pPr>
            <w:r/>
            <w:r>
              <w:rPr>
                <w:sz w:val="19"/>
              </w:rPr>
              <w:t>You did not press Reload</w:t>
            </w:r>
          </w:p>
        </w:tc>
      </w:tr>
      <w:tr>
        <w:tc>
          <w:tcPr>
            <w:tcW w:type="dxa" w:w="3600"/>
          </w:tcPr>
          <w:p>
            <w:pPr>
              <w:spacing w:after="40"/>
            </w:pPr>
            <w:r/>
            <w:r>
              <w:rPr>
                <w:sz w:val="19"/>
              </w:rPr>
              <w:t>Cannot open Transactions / Books</w:t>
            </w:r>
          </w:p>
        </w:tc>
        <w:tc>
          <w:tcPr>
            <w:tcW w:type="dxa" w:w="5904"/>
          </w:tcPr>
          <w:p>
            <w:pPr>
              <w:spacing w:after="40"/>
            </w:pPr>
            <w:r/>
            <w:r>
              <w:rPr>
                <w:sz w:val="19"/>
              </w:rPr>
              <w:t>Your admin account has no module grants (Step 9)</w:t>
            </w:r>
          </w:p>
        </w:tc>
      </w:tr>
      <w:tr>
        <w:tc>
          <w:tcPr>
            <w:tcW w:type="dxa" w:w="3600"/>
          </w:tcPr>
          <w:p>
            <w:pPr>
              <w:spacing w:after="40"/>
            </w:pPr>
            <w:r/>
            <w:r>
              <w:rPr>
                <w:sz w:val="19"/>
              </w:rPr>
              <w:t>No emails arriving</w:t>
            </w:r>
          </w:p>
        </w:tc>
        <w:tc>
          <w:tcPr>
            <w:tcW w:type="dxa" w:w="5904"/>
          </w:tcPr>
          <w:p>
            <w:pPr>
              <w:spacing w:after="40"/>
            </w:pPr>
            <w:r/>
            <w:r>
              <w:rPr>
                <w:sz w:val="19"/>
              </w:rPr>
              <w:t>EMAIL_PROVIDER is still smtp — switch to an API provider (Step 6)</w:t>
            </w:r>
          </w:p>
        </w:tc>
      </w:tr>
      <w:tr>
        <w:tc>
          <w:tcPr>
            <w:tcW w:type="dxa" w:w="3600"/>
          </w:tcPr>
          <w:p>
            <w:pPr>
              <w:spacing w:after="40"/>
            </w:pPr>
            <w:r/>
            <w:r>
              <w:rPr>
                <w:sz w:val="19"/>
              </w:rPr>
              <w:t>Provider rejects your emails</w:t>
            </w:r>
          </w:p>
        </w:tc>
        <w:tc>
          <w:tcPr>
            <w:tcW w:type="dxa" w:w="5904"/>
          </w:tcPr>
          <w:p>
            <w:pPr>
              <w:spacing w:after="40"/>
            </w:pPr>
            <w:r/>
            <w:r>
              <w:rPr>
                <w:sz w:val="19"/>
              </w:rPr>
              <w:t>DEFAULT_FROM_EMAIL is not a verified sender (Step 6)</w:t>
            </w:r>
          </w:p>
        </w:tc>
      </w:tr>
    </w:tbl>
    <w:p>
      <w:pPr>
        <w:spacing w:after="80"/>
      </w:pPr>
    </w:p>
    <w:p>
      <w:pPr>
        <w:pStyle w:val="Heading1"/>
      </w:pPr>
      <w:r>
        <w:t>Known limitations — worth saying out loud at your defense</w:t>
      </w:r>
    </w:p>
    <w:p>
      <w:pPr>
        <w:spacing w:after="120"/>
      </w:pPr>
      <w:r>
        <w:rPr>
          <w:b w:val="0"/>
          <w:i w:val="0"/>
          <w:color w:val="1F2A37"/>
          <w:sz w:val="21"/>
        </w:rPr>
        <w:t>Live BLE positioning needs Chrome or Edge with an experimental flag enabled, and does not work on iPhone or iPad at all — Apple does not implement Web Bluetooth. This is a browser limitation, not a fault in the system, and it would be identical on any host at any price. The app detects it and tells the user, and the map, search and shelf locations work everywhere.</w:t>
      </w:r>
    </w:p>
    <w:p>
      <w:pPr>
        <w:spacing w:after="200"/>
      </w:pPr>
      <w:r>
        <w:rPr>
          <w:b w:val="0"/>
          <w:i/>
          <w:color w:val="5A6678"/>
          <w:sz w:val="19"/>
        </w:rPr>
        <w:t>The honest framing beats a demo that fails silently: “Live positioning uses Web Bluetooth, which is currently Chrome-only and experimental. The system detects unsupported browsers and says so.”</w:t>
      </w:r>
    </w:p>
    <w:p>
      <w:pPr>
        <w:spacing w:before="40" w:after="160"/>
        <w:pBdr>
          <w:bottom w:val="single" w:sz="6" w:color="D6DEE8"/>
        </w:pBdr>
      </w:pPr>
    </w:p>
    <w:p>
      <w:pPr>
        <w:spacing w:after="0"/>
        <w:jc w:val="center"/>
      </w:pPr>
      <w:r>
        <w:rPr>
          <w:b w:val="0"/>
          <w:i w:val="0"/>
          <w:color w:val="5A6678"/>
          <w:sz w:val="17"/>
        </w:rPr>
        <w:t>AYLA Library System — deployment guide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E7490"/>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0E7490"/>
      <w:sz w:val="26"/>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