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9063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МИНИСТЕРСТВО НАУКИ И ВЫСШЕГО ОБРАЗОВАНИЯ </w:t>
      </w:r>
    </w:p>
    <w:p w14:paraId="440FC7B7" w14:textId="77777777" w:rsidR="00963A2A" w:rsidRDefault="002B06D8">
      <w:pPr>
        <w:pBdr>
          <w:top w:val="nil"/>
          <w:left w:val="nil"/>
          <w:bottom w:val="nil"/>
          <w:right w:val="nil"/>
          <w:between w:val="nil"/>
        </w:pBdr>
        <w:spacing w:line="360" w:lineRule="auto"/>
        <w:jc w:val="center"/>
        <w:rPr>
          <w:color w:val="000000"/>
          <w:sz w:val="28"/>
          <w:szCs w:val="28"/>
        </w:rPr>
      </w:pPr>
      <w:proofErr w:type="gramStart"/>
      <w:r>
        <w:rPr>
          <w:color w:val="000000"/>
          <w:sz w:val="28"/>
          <w:szCs w:val="28"/>
        </w:rPr>
        <w:t>РОССИЙСКОЙ</w:t>
      </w:r>
      <w:proofErr w:type="gramEnd"/>
      <w:r>
        <w:rPr>
          <w:color w:val="000000"/>
          <w:sz w:val="28"/>
          <w:szCs w:val="28"/>
        </w:rPr>
        <w:t xml:space="preserve"> ФЕДЕРАЦИЙ </w:t>
      </w:r>
    </w:p>
    <w:p w14:paraId="2C6D949E"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Федеральное государственное бюджетное образовательное учреждение</w:t>
      </w:r>
    </w:p>
    <w:p w14:paraId="02EB42C6"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высшего образования</w:t>
      </w:r>
    </w:p>
    <w:p w14:paraId="166D637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Рыбинский государственный авиационный технический университет </w:t>
      </w:r>
      <w:r w:rsidR="00226F66">
        <w:rPr>
          <w:color w:val="000000"/>
          <w:sz w:val="28"/>
          <w:szCs w:val="28"/>
        </w:rPr>
        <w:br/>
      </w:r>
      <w:r>
        <w:rPr>
          <w:color w:val="000000"/>
          <w:sz w:val="28"/>
          <w:szCs w:val="28"/>
        </w:rPr>
        <w:t xml:space="preserve">имени </w:t>
      </w:r>
      <w:r w:rsidR="00226F66">
        <w:rPr>
          <w:color w:val="000000"/>
          <w:sz w:val="28"/>
          <w:szCs w:val="28"/>
        </w:rPr>
        <w:t>«</w:t>
      </w:r>
      <w:r>
        <w:rPr>
          <w:color w:val="000000"/>
          <w:sz w:val="28"/>
          <w:szCs w:val="28"/>
        </w:rPr>
        <w:t>П.А.</w:t>
      </w:r>
      <w:r w:rsidR="000C00EE">
        <w:rPr>
          <w:color w:val="000000"/>
          <w:sz w:val="28"/>
          <w:szCs w:val="28"/>
        </w:rPr>
        <w:t> </w:t>
      </w:r>
      <w:r>
        <w:rPr>
          <w:color w:val="000000"/>
          <w:sz w:val="28"/>
          <w:szCs w:val="28"/>
        </w:rPr>
        <w:t>СОЛОВЬЕВА</w:t>
      </w:r>
      <w:r w:rsidR="00226F66">
        <w:rPr>
          <w:color w:val="000000"/>
          <w:sz w:val="28"/>
          <w:szCs w:val="28"/>
        </w:rPr>
        <w:t>»</w:t>
      </w:r>
    </w:p>
    <w:p w14:paraId="7D8CEB1F" w14:textId="77777777" w:rsidR="00963A2A" w:rsidRDefault="00963A2A">
      <w:pPr>
        <w:pBdr>
          <w:top w:val="nil"/>
          <w:left w:val="nil"/>
          <w:bottom w:val="nil"/>
          <w:right w:val="nil"/>
          <w:between w:val="nil"/>
        </w:pBdr>
        <w:spacing w:line="360" w:lineRule="auto"/>
        <w:ind w:firstLine="709"/>
        <w:jc w:val="center"/>
        <w:rPr>
          <w:color w:val="000000"/>
          <w:sz w:val="28"/>
          <w:szCs w:val="28"/>
        </w:rPr>
      </w:pPr>
    </w:p>
    <w:p w14:paraId="22250BE2"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Факультет радиоэлектроники и информатики</w:t>
      </w:r>
    </w:p>
    <w:p w14:paraId="0245AE41"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Кафедра математического и программного обеспечения электронных вычислительных средств</w:t>
      </w:r>
    </w:p>
    <w:p w14:paraId="463A9C39" w14:textId="77777777" w:rsidR="00963A2A" w:rsidRDefault="00963A2A">
      <w:pPr>
        <w:spacing w:line="360" w:lineRule="auto"/>
        <w:jc w:val="center"/>
        <w:rPr>
          <w:sz w:val="28"/>
          <w:szCs w:val="28"/>
        </w:rPr>
      </w:pPr>
    </w:p>
    <w:p w14:paraId="518821C8" w14:textId="5E80A2D5" w:rsidR="00963A2A" w:rsidRDefault="00DB4475">
      <w:pPr>
        <w:pStyle w:val="a4"/>
        <w:spacing w:line="360" w:lineRule="auto"/>
        <w:rPr>
          <w:sz w:val="40"/>
          <w:szCs w:val="40"/>
        </w:rPr>
      </w:pPr>
      <w:r>
        <w:rPr>
          <w:sz w:val="40"/>
          <w:szCs w:val="40"/>
        </w:rPr>
        <w:t>Выпускная квалификационная работа</w:t>
      </w:r>
    </w:p>
    <w:p w14:paraId="29CB0686" w14:textId="61FCBA03" w:rsidR="00DB4475" w:rsidRDefault="00DB4475">
      <w:pPr>
        <w:pStyle w:val="a4"/>
        <w:spacing w:line="360" w:lineRule="auto"/>
        <w:rPr>
          <w:b w:val="0"/>
        </w:rPr>
      </w:pPr>
      <w:r>
        <w:rPr>
          <w:b w:val="0"/>
        </w:rPr>
        <w:t>На тему</w:t>
      </w:r>
    </w:p>
    <w:p w14:paraId="42E170EA" w14:textId="7087F550" w:rsidR="00DB4475" w:rsidRPr="00DB4475" w:rsidRDefault="002B06D8" w:rsidP="00DB4475">
      <w:pPr>
        <w:pStyle w:val="a4"/>
        <w:spacing w:line="360" w:lineRule="auto"/>
        <w:rPr>
          <w:b w:val="0"/>
        </w:rPr>
      </w:pPr>
      <w:r>
        <w:rPr>
          <w:b w:val="0"/>
        </w:rPr>
        <w:t>«</w:t>
      </w:r>
      <w:r w:rsidR="00DB4475">
        <w:rPr>
          <w:b w:val="0"/>
        </w:rPr>
        <w:t xml:space="preserve">Разработка </w:t>
      </w:r>
      <w:r w:rsidR="007F488E">
        <w:rPr>
          <w:b w:val="0"/>
        </w:rPr>
        <w:t>быстроразвёртвываемого</w:t>
      </w:r>
      <w:r w:rsidR="00DB4475">
        <w:rPr>
          <w:b w:val="0"/>
        </w:rPr>
        <w:t xml:space="preserve"> объектного хранилища</w:t>
      </w:r>
      <w:r>
        <w:rPr>
          <w:b w:val="0"/>
        </w:rPr>
        <w:t>»</w:t>
      </w:r>
    </w:p>
    <w:p w14:paraId="6AF42D07" w14:textId="77777777" w:rsidR="00963A2A" w:rsidRDefault="00963A2A">
      <w:pPr>
        <w:pStyle w:val="a4"/>
        <w:spacing w:line="360" w:lineRule="auto"/>
        <w:rPr>
          <w:b w:val="0"/>
          <w:sz w:val="24"/>
          <w:szCs w:val="24"/>
        </w:rPr>
      </w:pPr>
    </w:p>
    <w:p w14:paraId="34705004" w14:textId="77777777" w:rsidR="00963A2A" w:rsidRDefault="002B06D8">
      <w:pPr>
        <w:pStyle w:val="a4"/>
        <w:spacing w:line="360" w:lineRule="auto"/>
        <w:rPr>
          <w:sz w:val="32"/>
          <w:szCs w:val="32"/>
        </w:rPr>
      </w:pPr>
      <w:r>
        <w:rPr>
          <w:sz w:val="32"/>
          <w:szCs w:val="32"/>
        </w:rPr>
        <w:t>ПОЯСНИТЕЛЬНАЯ ЗАПИСКА</w:t>
      </w:r>
    </w:p>
    <w:p w14:paraId="53BA87A3" w14:textId="77777777" w:rsidR="00963A2A" w:rsidRDefault="00963A2A">
      <w:pPr>
        <w:pStyle w:val="a4"/>
        <w:spacing w:line="360" w:lineRule="auto"/>
        <w:ind w:firstLine="709"/>
        <w:jc w:val="both"/>
      </w:pPr>
    </w:p>
    <w:p w14:paraId="35F25E6B" w14:textId="77777777" w:rsidR="00963A2A" w:rsidRDefault="00963A2A">
      <w:pPr>
        <w:pStyle w:val="a4"/>
        <w:spacing w:line="360" w:lineRule="auto"/>
        <w:jc w:val="both"/>
        <w:rPr>
          <w:b w:val="0"/>
        </w:rPr>
      </w:pPr>
    </w:p>
    <w:p w14:paraId="2E1CFF6C" w14:textId="77777777" w:rsidR="00963A2A" w:rsidRDefault="00963A2A">
      <w:pPr>
        <w:pStyle w:val="a4"/>
        <w:spacing w:line="360" w:lineRule="auto"/>
        <w:ind w:firstLine="709"/>
        <w:jc w:val="both"/>
        <w:rPr>
          <w:b w:val="0"/>
        </w:rPr>
      </w:pPr>
    </w:p>
    <w:p w14:paraId="297F8FD4" w14:textId="6004C4A9" w:rsidR="00963A2A" w:rsidRPr="00395B15" w:rsidRDefault="002B06D8">
      <w:pPr>
        <w:pStyle w:val="a4"/>
        <w:spacing w:line="360" w:lineRule="auto"/>
        <w:ind w:firstLine="709"/>
        <w:jc w:val="both"/>
        <w:rPr>
          <w:b w:val="0"/>
        </w:rPr>
      </w:pPr>
      <w:r>
        <w:rPr>
          <w:b w:val="0"/>
        </w:rPr>
        <w:t>Студент группы ИПБ-17</w:t>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395B15" w:rsidRPr="00395B15">
        <w:rPr>
          <w:b w:val="0"/>
          <w:u w:val="single"/>
        </w:rPr>
        <w:t>Ащеулов М.Р</w:t>
      </w:r>
      <w:r w:rsidR="007F488E">
        <w:rPr>
          <w:b w:val="0"/>
          <w:u w:val="single"/>
        </w:rPr>
        <w:t>.</w:t>
      </w:r>
    </w:p>
    <w:p w14:paraId="1DBD7755" w14:textId="31F977CA" w:rsidR="00963A2A" w:rsidRPr="00395B15" w:rsidRDefault="002B06D8" w:rsidP="00395B15">
      <w:pPr>
        <w:pStyle w:val="a4"/>
        <w:tabs>
          <w:tab w:val="left" w:leader="underscore" w:pos="567"/>
        </w:tabs>
        <w:spacing w:line="360" w:lineRule="auto"/>
        <w:ind w:firstLine="709"/>
        <w:jc w:val="both"/>
        <w:rPr>
          <w:u w:val="single"/>
        </w:rPr>
      </w:pPr>
      <w:bookmarkStart w:id="0" w:name="_gjdgxs" w:colFirst="0" w:colLast="0"/>
      <w:bookmarkEnd w:id="0"/>
      <w:r>
        <w:rPr>
          <w:b w:val="0"/>
        </w:rPr>
        <w:t>Руководитель</w:t>
      </w:r>
      <w:r w:rsidR="00395B15" w:rsidRPr="00395B15">
        <w:rPr>
          <w:b w:val="0"/>
          <w:u w:val="single"/>
        </w:rPr>
        <w:tab/>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7F488E">
        <w:rPr>
          <w:b w:val="0"/>
          <w:u w:val="single"/>
        </w:rPr>
        <w:tab/>
      </w:r>
      <w:r w:rsidR="0081144E">
        <w:rPr>
          <w:b w:val="0"/>
          <w:u w:val="single"/>
        </w:rPr>
        <w:t>Задорина Н.А.</w:t>
      </w:r>
    </w:p>
    <w:p w14:paraId="0897BE04" w14:textId="77777777" w:rsidR="00963A2A" w:rsidRDefault="00963A2A">
      <w:pPr>
        <w:pStyle w:val="5"/>
      </w:pPr>
    </w:p>
    <w:p w14:paraId="40615387" w14:textId="77777777" w:rsidR="00963A2A" w:rsidRDefault="00963A2A">
      <w:pPr>
        <w:pStyle w:val="5"/>
      </w:pPr>
    </w:p>
    <w:p w14:paraId="70CE4518" w14:textId="50B8E3B7" w:rsidR="00963A2A" w:rsidRDefault="002B06D8">
      <w:pPr>
        <w:jc w:val="center"/>
        <w:rPr>
          <w:sz w:val="28"/>
          <w:szCs w:val="28"/>
        </w:rPr>
      </w:pPr>
      <w:r>
        <w:rPr>
          <w:sz w:val="28"/>
          <w:szCs w:val="28"/>
        </w:rPr>
        <w:t>Рыбинск 20</w:t>
      </w:r>
      <w:r w:rsidR="0081144E">
        <w:rPr>
          <w:sz w:val="28"/>
          <w:szCs w:val="28"/>
        </w:rPr>
        <w:t>2</w:t>
      </w:r>
      <w:r w:rsidR="007F488E">
        <w:rPr>
          <w:sz w:val="28"/>
          <w:szCs w:val="28"/>
        </w:rPr>
        <w:t>1</w:t>
      </w:r>
    </w:p>
    <w:p w14:paraId="343DAEDE" w14:textId="77777777" w:rsidR="00963A2A" w:rsidRDefault="002B06D8">
      <w:pPr>
        <w:rPr>
          <w:b/>
          <w:sz w:val="32"/>
          <w:szCs w:val="32"/>
        </w:rPr>
      </w:pPr>
      <w:r>
        <w:br w:type="page"/>
      </w:r>
      <w:r>
        <w:rPr>
          <w:b/>
          <w:sz w:val="32"/>
          <w:szCs w:val="32"/>
        </w:rPr>
        <w:lastRenderedPageBreak/>
        <w:t>Содержание</w:t>
      </w:r>
    </w:p>
    <w:p w14:paraId="3D6A4BF2" w14:textId="77777777" w:rsidR="00963A2A" w:rsidRDefault="00963A2A">
      <w:pPr>
        <w:jc w:val="center"/>
        <w:rPr>
          <w:sz w:val="28"/>
          <w:szCs w:val="28"/>
        </w:rPr>
      </w:pPr>
    </w:p>
    <w:sdt>
      <w:sdtPr>
        <w:id w:val="1267889955"/>
        <w:docPartObj>
          <w:docPartGallery w:val="Table of Contents"/>
          <w:docPartUnique/>
        </w:docPartObj>
      </w:sdtPr>
      <w:sdtEndPr/>
      <w:sdtContent>
        <w:p w14:paraId="0D3A9570" w14:textId="77777777" w:rsidR="000E6F35" w:rsidRDefault="002B06D8">
          <w:pPr>
            <w:pStyle w:val="10"/>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2247798" w:history="1">
            <w:r w:rsidR="000E6F35" w:rsidRPr="008C61F6">
              <w:rPr>
                <w:rStyle w:val="aa"/>
                <w:noProof/>
              </w:rPr>
              <w:t>Введение</w:t>
            </w:r>
            <w:r w:rsidR="000E6F35">
              <w:rPr>
                <w:noProof/>
                <w:webHidden/>
              </w:rPr>
              <w:tab/>
            </w:r>
            <w:r w:rsidR="000E6F35">
              <w:rPr>
                <w:noProof/>
                <w:webHidden/>
              </w:rPr>
              <w:fldChar w:fldCharType="begin"/>
            </w:r>
            <w:r w:rsidR="000E6F35">
              <w:rPr>
                <w:noProof/>
                <w:webHidden/>
              </w:rPr>
              <w:instrText xml:space="preserve"> PAGEREF _Toc72247798 \h </w:instrText>
            </w:r>
            <w:r w:rsidR="000E6F35">
              <w:rPr>
                <w:noProof/>
                <w:webHidden/>
              </w:rPr>
            </w:r>
            <w:r w:rsidR="000E6F35">
              <w:rPr>
                <w:noProof/>
                <w:webHidden/>
              </w:rPr>
              <w:fldChar w:fldCharType="separate"/>
            </w:r>
            <w:r w:rsidR="000E6F35">
              <w:rPr>
                <w:noProof/>
                <w:webHidden/>
              </w:rPr>
              <w:t>2</w:t>
            </w:r>
            <w:r w:rsidR="000E6F35">
              <w:rPr>
                <w:noProof/>
                <w:webHidden/>
              </w:rPr>
              <w:fldChar w:fldCharType="end"/>
            </w:r>
          </w:hyperlink>
        </w:p>
        <w:p w14:paraId="1B83AFD3" w14:textId="77777777" w:rsidR="000E6F35" w:rsidRDefault="00CE3444">
          <w:pPr>
            <w:pStyle w:val="10"/>
            <w:rPr>
              <w:rFonts w:asciiTheme="minorHAnsi" w:eastAsiaTheme="minorEastAsia" w:hAnsiTheme="minorHAnsi" w:cstheme="minorBidi"/>
              <w:noProof/>
              <w:sz w:val="22"/>
              <w:szCs w:val="22"/>
            </w:rPr>
          </w:pPr>
          <w:hyperlink w:anchor="_Toc72247799" w:history="1">
            <w:r w:rsidR="000E6F35" w:rsidRPr="008C61F6">
              <w:rPr>
                <w:rStyle w:val="aa"/>
                <w:noProof/>
              </w:rPr>
              <w:t>1.</w:t>
            </w:r>
            <w:r w:rsidR="000E6F35">
              <w:rPr>
                <w:rFonts w:asciiTheme="minorHAnsi" w:eastAsiaTheme="minorEastAsia" w:hAnsiTheme="minorHAnsi" w:cstheme="minorBidi"/>
                <w:noProof/>
                <w:sz w:val="22"/>
                <w:szCs w:val="22"/>
              </w:rPr>
              <w:tab/>
            </w:r>
            <w:r w:rsidR="000E6F35" w:rsidRPr="008C61F6">
              <w:rPr>
                <w:rStyle w:val="aa"/>
                <w:noProof/>
              </w:rPr>
              <w:t>Описание проблемы</w:t>
            </w:r>
            <w:r w:rsidR="000E6F35">
              <w:rPr>
                <w:noProof/>
                <w:webHidden/>
              </w:rPr>
              <w:tab/>
            </w:r>
            <w:r w:rsidR="000E6F35">
              <w:rPr>
                <w:noProof/>
                <w:webHidden/>
              </w:rPr>
              <w:fldChar w:fldCharType="begin"/>
            </w:r>
            <w:r w:rsidR="000E6F35">
              <w:rPr>
                <w:noProof/>
                <w:webHidden/>
              </w:rPr>
              <w:instrText xml:space="preserve"> PAGEREF _Toc72247799 \h </w:instrText>
            </w:r>
            <w:r w:rsidR="000E6F35">
              <w:rPr>
                <w:noProof/>
                <w:webHidden/>
              </w:rPr>
            </w:r>
            <w:r w:rsidR="000E6F35">
              <w:rPr>
                <w:noProof/>
                <w:webHidden/>
              </w:rPr>
              <w:fldChar w:fldCharType="separate"/>
            </w:r>
            <w:r w:rsidR="000E6F35">
              <w:rPr>
                <w:noProof/>
                <w:webHidden/>
              </w:rPr>
              <w:t>3</w:t>
            </w:r>
            <w:r w:rsidR="000E6F35">
              <w:rPr>
                <w:noProof/>
                <w:webHidden/>
              </w:rPr>
              <w:fldChar w:fldCharType="end"/>
            </w:r>
          </w:hyperlink>
        </w:p>
        <w:p w14:paraId="25FCE5BB" w14:textId="77777777" w:rsidR="000E6F35" w:rsidRDefault="00CE3444">
          <w:pPr>
            <w:pStyle w:val="10"/>
            <w:rPr>
              <w:rFonts w:asciiTheme="minorHAnsi" w:eastAsiaTheme="minorEastAsia" w:hAnsiTheme="minorHAnsi" w:cstheme="minorBidi"/>
              <w:noProof/>
              <w:sz w:val="22"/>
              <w:szCs w:val="22"/>
            </w:rPr>
          </w:pPr>
          <w:hyperlink w:anchor="_Toc72247800" w:history="1">
            <w:r w:rsidR="000E6F35" w:rsidRPr="008C61F6">
              <w:rPr>
                <w:rStyle w:val="aa"/>
                <w:noProof/>
              </w:rPr>
              <w:t>2.</w:t>
            </w:r>
            <w:r w:rsidR="000E6F35">
              <w:rPr>
                <w:rFonts w:asciiTheme="minorHAnsi" w:eastAsiaTheme="minorEastAsia" w:hAnsiTheme="minorHAnsi" w:cstheme="minorBidi"/>
                <w:noProof/>
                <w:sz w:val="22"/>
                <w:szCs w:val="22"/>
              </w:rPr>
              <w:tab/>
            </w:r>
            <w:r w:rsidR="000E6F35" w:rsidRPr="008C61F6">
              <w:rPr>
                <w:rStyle w:val="aa"/>
                <w:noProof/>
              </w:rPr>
              <w:t>Обзор аналогов</w:t>
            </w:r>
            <w:r w:rsidR="000E6F35">
              <w:rPr>
                <w:noProof/>
                <w:webHidden/>
              </w:rPr>
              <w:tab/>
            </w:r>
            <w:r w:rsidR="000E6F35">
              <w:rPr>
                <w:noProof/>
                <w:webHidden/>
              </w:rPr>
              <w:fldChar w:fldCharType="begin"/>
            </w:r>
            <w:r w:rsidR="000E6F35">
              <w:rPr>
                <w:noProof/>
                <w:webHidden/>
              </w:rPr>
              <w:instrText xml:space="preserve"> PAGEREF _Toc72247800 \h </w:instrText>
            </w:r>
            <w:r w:rsidR="000E6F35">
              <w:rPr>
                <w:noProof/>
                <w:webHidden/>
              </w:rPr>
            </w:r>
            <w:r w:rsidR="000E6F35">
              <w:rPr>
                <w:noProof/>
                <w:webHidden/>
              </w:rPr>
              <w:fldChar w:fldCharType="separate"/>
            </w:r>
            <w:r w:rsidR="000E6F35">
              <w:rPr>
                <w:noProof/>
                <w:webHidden/>
              </w:rPr>
              <w:t>5</w:t>
            </w:r>
            <w:r w:rsidR="000E6F35">
              <w:rPr>
                <w:noProof/>
                <w:webHidden/>
              </w:rPr>
              <w:fldChar w:fldCharType="end"/>
            </w:r>
          </w:hyperlink>
        </w:p>
        <w:p w14:paraId="7205F39F" w14:textId="77777777" w:rsidR="000E6F35" w:rsidRDefault="00CE3444">
          <w:pPr>
            <w:pStyle w:val="10"/>
            <w:rPr>
              <w:rFonts w:asciiTheme="minorHAnsi" w:eastAsiaTheme="minorEastAsia" w:hAnsiTheme="minorHAnsi" w:cstheme="minorBidi"/>
              <w:noProof/>
              <w:sz w:val="22"/>
              <w:szCs w:val="22"/>
            </w:rPr>
          </w:pPr>
          <w:hyperlink w:anchor="_Toc72247801" w:history="1">
            <w:r w:rsidR="000E6F35" w:rsidRPr="008C61F6">
              <w:rPr>
                <w:rStyle w:val="aa"/>
                <w:noProof/>
              </w:rPr>
              <w:t>3.</w:t>
            </w:r>
            <w:r w:rsidR="000E6F35">
              <w:rPr>
                <w:rFonts w:asciiTheme="minorHAnsi" w:eastAsiaTheme="minorEastAsia" w:hAnsiTheme="minorHAnsi" w:cstheme="minorBidi"/>
                <w:noProof/>
                <w:sz w:val="22"/>
                <w:szCs w:val="22"/>
              </w:rPr>
              <w:tab/>
            </w:r>
            <w:r w:rsidR="000E6F35" w:rsidRPr="008C61F6">
              <w:rPr>
                <w:rStyle w:val="aa"/>
                <w:noProof/>
              </w:rPr>
              <w:t>Программная документация</w:t>
            </w:r>
            <w:r w:rsidR="000E6F35">
              <w:rPr>
                <w:noProof/>
                <w:webHidden/>
              </w:rPr>
              <w:tab/>
            </w:r>
            <w:r w:rsidR="000E6F35">
              <w:rPr>
                <w:noProof/>
                <w:webHidden/>
              </w:rPr>
              <w:fldChar w:fldCharType="begin"/>
            </w:r>
            <w:r w:rsidR="000E6F35">
              <w:rPr>
                <w:noProof/>
                <w:webHidden/>
              </w:rPr>
              <w:instrText xml:space="preserve"> PAGEREF _Toc72247801 \h </w:instrText>
            </w:r>
            <w:r w:rsidR="000E6F35">
              <w:rPr>
                <w:noProof/>
                <w:webHidden/>
              </w:rPr>
            </w:r>
            <w:r w:rsidR="000E6F35">
              <w:rPr>
                <w:noProof/>
                <w:webHidden/>
              </w:rPr>
              <w:fldChar w:fldCharType="separate"/>
            </w:r>
            <w:r w:rsidR="000E6F35">
              <w:rPr>
                <w:noProof/>
                <w:webHidden/>
              </w:rPr>
              <w:t>6</w:t>
            </w:r>
            <w:r w:rsidR="000E6F35">
              <w:rPr>
                <w:noProof/>
                <w:webHidden/>
              </w:rPr>
              <w:fldChar w:fldCharType="end"/>
            </w:r>
          </w:hyperlink>
        </w:p>
        <w:p w14:paraId="69601FE8" w14:textId="77777777" w:rsidR="000E6F35" w:rsidRDefault="00CE3444">
          <w:pPr>
            <w:pStyle w:val="20"/>
            <w:tabs>
              <w:tab w:val="left" w:pos="660"/>
              <w:tab w:val="right" w:pos="9736"/>
            </w:tabs>
            <w:rPr>
              <w:rFonts w:asciiTheme="minorHAnsi" w:eastAsiaTheme="minorEastAsia" w:hAnsiTheme="minorHAnsi" w:cstheme="minorBidi"/>
              <w:noProof/>
              <w:sz w:val="22"/>
              <w:szCs w:val="22"/>
            </w:rPr>
          </w:pPr>
          <w:hyperlink w:anchor="_Toc72247802" w:history="1">
            <w:r w:rsidR="000E6F35" w:rsidRPr="008C61F6">
              <w:rPr>
                <w:rStyle w:val="aa"/>
                <w:b/>
                <w:bCs/>
                <w:noProof/>
              </w:rPr>
              <w:t>a.</w:t>
            </w:r>
            <w:r w:rsidR="000E6F35">
              <w:rPr>
                <w:rFonts w:asciiTheme="minorHAnsi" w:eastAsiaTheme="minorEastAsia" w:hAnsiTheme="minorHAnsi" w:cstheme="minorBidi"/>
                <w:noProof/>
                <w:sz w:val="22"/>
                <w:szCs w:val="22"/>
              </w:rPr>
              <w:tab/>
            </w:r>
            <w:r w:rsidR="000E6F35" w:rsidRPr="008C61F6">
              <w:rPr>
                <w:rStyle w:val="aa"/>
                <w:b/>
                <w:bCs/>
                <w:noProof/>
              </w:rPr>
              <w:t>Техническое задание на программное обеспечение</w:t>
            </w:r>
            <w:r w:rsidR="000E6F35">
              <w:rPr>
                <w:noProof/>
                <w:webHidden/>
              </w:rPr>
              <w:tab/>
            </w:r>
            <w:r w:rsidR="000E6F35">
              <w:rPr>
                <w:noProof/>
                <w:webHidden/>
              </w:rPr>
              <w:fldChar w:fldCharType="begin"/>
            </w:r>
            <w:r w:rsidR="000E6F35">
              <w:rPr>
                <w:noProof/>
                <w:webHidden/>
              </w:rPr>
              <w:instrText xml:space="preserve"> PAGEREF _Toc72247802 \h </w:instrText>
            </w:r>
            <w:r w:rsidR="000E6F35">
              <w:rPr>
                <w:noProof/>
                <w:webHidden/>
              </w:rPr>
            </w:r>
            <w:r w:rsidR="000E6F35">
              <w:rPr>
                <w:noProof/>
                <w:webHidden/>
              </w:rPr>
              <w:fldChar w:fldCharType="separate"/>
            </w:r>
            <w:r w:rsidR="000E6F35">
              <w:rPr>
                <w:noProof/>
                <w:webHidden/>
              </w:rPr>
              <w:t>7</w:t>
            </w:r>
            <w:r w:rsidR="000E6F35">
              <w:rPr>
                <w:noProof/>
                <w:webHidden/>
              </w:rPr>
              <w:fldChar w:fldCharType="end"/>
            </w:r>
          </w:hyperlink>
        </w:p>
        <w:p w14:paraId="27B4FEF2" w14:textId="77777777" w:rsidR="000E6F35" w:rsidRDefault="00CE3444">
          <w:pPr>
            <w:pStyle w:val="20"/>
            <w:tabs>
              <w:tab w:val="left" w:pos="660"/>
              <w:tab w:val="right" w:pos="9736"/>
            </w:tabs>
            <w:rPr>
              <w:rFonts w:asciiTheme="minorHAnsi" w:eastAsiaTheme="minorEastAsia" w:hAnsiTheme="minorHAnsi" w:cstheme="minorBidi"/>
              <w:noProof/>
              <w:sz w:val="22"/>
              <w:szCs w:val="22"/>
            </w:rPr>
          </w:pPr>
          <w:hyperlink w:anchor="_Toc72247803" w:history="1">
            <w:r w:rsidR="000E6F35" w:rsidRPr="008C61F6">
              <w:rPr>
                <w:rStyle w:val="aa"/>
                <w:b/>
                <w:bCs/>
                <w:noProof/>
              </w:rPr>
              <w:t>b.</w:t>
            </w:r>
            <w:r w:rsidR="000E6F35">
              <w:rPr>
                <w:rFonts w:asciiTheme="minorHAnsi" w:eastAsiaTheme="minorEastAsia" w:hAnsiTheme="minorHAnsi" w:cstheme="minorBidi"/>
                <w:noProof/>
                <w:sz w:val="22"/>
                <w:szCs w:val="22"/>
              </w:rPr>
              <w:tab/>
            </w:r>
            <w:r w:rsidR="000E6F35" w:rsidRPr="008C61F6">
              <w:rPr>
                <w:rStyle w:val="aa"/>
                <w:b/>
                <w:bCs/>
                <w:noProof/>
              </w:rPr>
              <w:t>Пояснительная записка к программному обеспечению</w:t>
            </w:r>
            <w:r w:rsidR="000E6F35">
              <w:rPr>
                <w:noProof/>
                <w:webHidden/>
              </w:rPr>
              <w:tab/>
            </w:r>
            <w:r w:rsidR="000E6F35">
              <w:rPr>
                <w:noProof/>
                <w:webHidden/>
              </w:rPr>
              <w:fldChar w:fldCharType="begin"/>
            </w:r>
            <w:r w:rsidR="000E6F35">
              <w:rPr>
                <w:noProof/>
                <w:webHidden/>
              </w:rPr>
              <w:instrText xml:space="preserve"> PAGEREF _Toc72247803 \h </w:instrText>
            </w:r>
            <w:r w:rsidR="000E6F35">
              <w:rPr>
                <w:noProof/>
                <w:webHidden/>
              </w:rPr>
            </w:r>
            <w:r w:rsidR="000E6F35">
              <w:rPr>
                <w:noProof/>
                <w:webHidden/>
              </w:rPr>
              <w:fldChar w:fldCharType="separate"/>
            </w:r>
            <w:r w:rsidR="000E6F35">
              <w:rPr>
                <w:noProof/>
                <w:webHidden/>
              </w:rPr>
              <w:t>8</w:t>
            </w:r>
            <w:r w:rsidR="000E6F35">
              <w:rPr>
                <w:noProof/>
                <w:webHidden/>
              </w:rPr>
              <w:fldChar w:fldCharType="end"/>
            </w:r>
          </w:hyperlink>
        </w:p>
        <w:p w14:paraId="65A54076" w14:textId="77777777" w:rsidR="000E6F35" w:rsidRDefault="00CE3444">
          <w:pPr>
            <w:pStyle w:val="20"/>
            <w:tabs>
              <w:tab w:val="left" w:pos="660"/>
              <w:tab w:val="right" w:pos="9736"/>
            </w:tabs>
            <w:rPr>
              <w:rFonts w:asciiTheme="minorHAnsi" w:eastAsiaTheme="minorEastAsia" w:hAnsiTheme="minorHAnsi" w:cstheme="minorBidi"/>
              <w:noProof/>
              <w:sz w:val="22"/>
              <w:szCs w:val="22"/>
            </w:rPr>
          </w:pPr>
          <w:hyperlink w:anchor="_Toc72247804" w:history="1">
            <w:r w:rsidR="000E6F35" w:rsidRPr="008C61F6">
              <w:rPr>
                <w:rStyle w:val="aa"/>
                <w:b/>
                <w:bCs/>
                <w:noProof/>
              </w:rPr>
              <w:t>c.</w:t>
            </w:r>
            <w:r w:rsidR="000E6F35">
              <w:rPr>
                <w:rFonts w:asciiTheme="minorHAnsi" w:eastAsiaTheme="minorEastAsia" w:hAnsiTheme="minorHAnsi" w:cstheme="minorBidi"/>
                <w:noProof/>
                <w:sz w:val="22"/>
                <w:szCs w:val="22"/>
              </w:rPr>
              <w:tab/>
            </w:r>
            <w:r w:rsidR="000E6F35" w:rsidRPr="008C61F6">
              <w:rPr>
                <w:rStyle w:val="aa"/>
                <w:b/>
                <w:bCs/>
                <w:noProof/>
              </w:rPr>
              <w:t>Описание программы</w:t>
            </w:r>
            <w:r w:rsidR="000E6F35">
              <w:rPr>
                <w:noProof/>
                <w:webHidden/>
              </w:rPr>
              <w:tab/>
            </w:r>
            <w:r w:rsidR="000E6F35">
              <w:rPr>
                <w:noProof/>
                <w:webHidden/>
              </w:rPr>
              <w:fldChar w:fldCharType="begin"/>
            </w:r>
            <w:r w:rsidR="000E6F35">
              <w:rPr>
                <w:noProof/>
                <w:webHidden/>
              </w:rPr>
              <w:instrText xml:space="preserve"> PAGEREF _Toc72247804 \h </w:instrText>
            </w:r>
            <w:r w:rsidR="000E6F35">
              <w:rPr>
                <w:noProof/>
                <w:webHidden/>
              </w:rPr>
            </w:r>
            <w:r w:rsidR="000E6F35">
              <w:rPr>
                <w:noProof/>
                <w:webHidden/>
              </w:rPr>
              <w:fldChar w:fldCharType="separate"/>
            </w:r>
            <w:r w:rsidR="000E6F35">
              <w:rPr>
                <w:noProof/>
                <w:webHidden/>
              </w:rPr>
              <w:t>9</w:t>
            </w:r>
            <w:r w:rsidR="000E6F35">
              <w:rPr>
                <w:noProof/>
                <w:webHidden/>
              </w:rPr>
              <w:fldChar w:fldCharType="end"/>
            </w:r>
          </w:hyperlink>
        </w:p>
        <w:p w14:paraId="0FA6D1B3" w14:textId="77777777" w:rsidR="000E6F35" w:rsidRDefault="00CE3444">
          <w:pPr>
            <w:pStyle w:val="20"/>
            <w:tabs>
              <w:tab w:val="left" w:pos="660"/>
              <w:tab w:val="right" w:pos="9736"/>
            </w:tabs>
            <w:rPr>
              <w:rFonts w:asciiTheme="minorHAnsi" w:eastAsiaTheme="minorEastAsia" w:hAnsiTheme="minorHAnsi" w:cstheme="minorBidi"/>
              <w:noProof/>
              <w:sz w:val="22"/>
              <w:szCs w:val="22"/>
            </w:rPr>
          </w:pPr>
          <w:hyperlink w:anchor="_Toc72247805" w:history="1">
            <w:r w:rsidR="000E6F35" w:rsidRPr="008C61F6">
              <w:rPr>
                <w:rStyle w:val="aa"/>
                <w:b/>
                <w:bCs/>
                <w:noProof/>
              </w:rPr>
              <w:t>d.</w:t>
            </w:r>
            <w:r w:rsidR="000E6F35">
              <w:rPr>
                <w:rFonts w:asciiTheme="minorHAnsi" w:eastAsiaTheme="minorEastAsia" w:hAnsiTheme="minorHAnsi" w:cstheme="minorBidi"/>
                <w:noProof/>
                <w:sz w:val="22"/>
                <w:szCs w:val="22"/>
              </w:rPr>
              <w:tab/>
            </w:r>
            <w:r w:rsidR="000E6F35" w:rsidRPr="008C61F6">
              <w:rPr>
                <w:rStyle w:val="aa"/>
                <w:b/>
                <w:bCs/>
                <w:noProof/>
              </w:rPr>
              <w:t>Программа и методика испытаний</w:t>
            </w:r>
            <w:r w:rsidR="000E6F35">
              <w:rPr>
                <w:noProof/>
                <w:webHidden/>
              </w:rPr>
              <w:tab/>
            </w:r>
            <w:r w:rsidR="000E6F35">
              <w:rPr>
                <w:noProof/>
                <w:webHidden/>
              </w:rPr>
              <w:fldChar w:fldCharType="begin"/>
            </w:r>
            <w:r w:rsidR="000E6F35">
              <w:rPr>
                <w:noProof/>
                <w:webHidden/>
              </w:rPr>
              <w:instrText xml:space="preserve"> PAGEREF _Toc72247805 \h </w:instrText>
            </w:r>
            <w:r w:rsidR="000E6F35">
              <w:rPr>
                <w:noProof/>
                <w:webHidden/>
              </w:rPr>
            </w:r>
            <w:r w:rsidR="000E6F35">
              <w:rPr>
                <w:noProof/>
                <w:webHidden/>
              </w:rPr>
              <w:fldChar w:fldCharType="separate"/>
            </w:r>
            <w:r w:rsidR="000E6F35">
              <w:rPr>
                <w:noProof/>
                <w:webHidden/>
              </w:rPr>
              <w:t>10</w:t>
            </w:r>
            <w:r w:rsidR="000E6F35">
              <w:rPr>
                <w:noProof/>
                <w:webHidden/>
              </w:rPr>
              <w:fldChar w:fldCharType="end"/>
            </w:r>
          </w:hyperlink>
        </w:p>
        <w:p w14:paraId="0DC789E9" w14:textId="77777777" w:rsidR="000E6F35" w:rsidRDefault="00CE3444">
          <w:pPr>
            <w:pStyle w:val="10"/>
            <w:rPr>
              <w:rFonts w:asciiTheme="minorHAnsi" w:eastAsiaTheme="minorEastAsia" w:hAnsiTheme="minorHAnsi" w:cstheme="minorBidi"/>
              <w:noProof/>
              <w:sz w:val="22"/>
              <w:szCs w:val="22"/>
            </w:rPr>
          </w:pPr>
          <w:hyperlink w:anchor="_Toc72247806" w:history="1">
            <w:r w:rsidR="000E6F35" w:rsidRPr="008C61F6">
              <w:rPr>
                <w:rStyle w:val="aa"/>
                <w:noProof/>
              </w:rPr>
              <w:t>4.</w:t>
            </w:r>
            <w:r w:rsidR="000E6F35">
              <w:rPr>
                <w:rFonts w:asciiTheme="minorHAnsi" w:eastAsiaTheme="minorEastAsia" w:hAnsiTheme="minorHAnsi" w:cstheme="minorBidi"/>
                <w:noProof/>
                <w:sz w:val="22"/>
                <w:szCs w:val="22"/>
              </w:rPr>
              <w:tab/>
            </w:r>
            <w:r w:rsidR="000E6F35" w:rsidRPr="008C61F6">
              <w:rPr>
                <w:rStyle w:val="aa"/>
                <w:noProof/>
              </w:rPr>
              <w:t>Эксплуатационная документация на программный продукт</w:t>
            </w:r>
            <w:r w:rsidR="000E6F35">
              <w:rPr>
                <w:noProof/>
                <w:webHidden/>
              </w:rPr>
              <w:tab/>
            </w:r>
            <w:r w:rsidR="000E6F35">
              <w:rPr>
                <w:noProof/>
                <w:webHidden/>
              </w:rPr>
              <w:fldChar w:fldCharType="begin"/>
            </w:r>
            <w:r w:rsidR="000E6F35">
              <w:rPr>
                <w:noProof/>
                <w:webHidden/>
              </w:rPr>
              <w:instrText xml:space="preserve"> PAGEREF _Toc72247806 \h </w:instrText>
            </w:r>
            <w:r w:rsidR="000E6F35">
              <w:rPr>
                <w:noProof/>
                <w:webHidden/>
              </w:rPr>
            </w:r>
            <w:r w:rsidR="000E6F35">
              <w:rPr>
                <w:noProof/>
                <w:webHidden/>
              </w:rPr>
              <w:fldChar w:fldCharType="separate"/>
            </w:r>
            <w:r w:rsidR="000E6F35">
              <w:rPr>
                <w:noProof/>
                <w:webHidden/>
              </w:rPr>
              <w:t>12</w:t>
            </w:r>
            <w:r w:rsidR="000E6F35">
              <w:rPr>
                <w:noProof/>
                <w:webHidden/>
              </w:rPr>
              <w:fldChar w:fldCharType="end"/>
            </w:r>
          </w:hyperlink>
        </w:p>
        <w:p w14:paraId="3B0266DE" w14:textId="77777777" w:rsidR="000E6F35" w:rsidRDefault="00CE3444">
          <w:pPr>
            <w:pStyle w:val="10"/>
            <w:rPr>
              <w:rFonts w:asciiTheme="minorHAnsi" w:eastAsiaTheme="minorEastAsia" w:hAnsiTheme="minorHAnsi" w:cstheme="minorBidi"/>
              <w:noProof/>
              <w:sz w:val="22"/>
              <w:szCs w:val="22"/>
            </w:rPr>
          </w:pPr>
          <w:hyperlink w:anchor="_Toc72247807" w:history="1">
            <w:r w:rsidR="000E6F35" w:rsidRPr="008C61F6">
              <w:rPr>
                <w:rStyle w:val="aa"/>
                <w:noProof/>
              </w:rPr>
              <w:t>5.</w:t>
            </w:r>
            <w:r w:rsidR="000E6F35">
              <w:rPr>
                <w:rFonts w:asciiTheme="minorHAnsi" w:eastAsiaTheme="minorEastAsia" w:hAnsiTheme="minorHAnsi" w:cstheme="minorBidi"/>
                <w:noProof/>
                <w:sz w:val="22"/>
                <w:szCs w:val="22"/>
              </w:rPr>
              <w:tab/>
            </w:r>
            <w:r w:rsidR="000E6F35" w:rsidRPr="008C61F6">
              <w:rPr>
                <w:rStyle w:val="aa"/>
                <w:noProof/>
              </w:rPr>
              <w:t>Акт испытаний программного продукта</w:t>
            </w:r>
            <w:r w:rsidR="000E6F35">
              <w:rPr>
                <w:noProof/>
                <w:webHidden/>
              </w:rPr>
              <w:tab/>
            </w:r>
            <w:r w:rsidR="000E6F35">
              <w:rPr>
                <w:noProof/>
                <w:webHidden/>
              </w:rPr>
              <w:fldChar w:fldCharType="begin"/>
            </w:r>
            <w:r w:rsidR="000E6F35">
              <w:rPr>
                <w:noProof/>
                <w:webHidden/>
              </w:rPr>
              <w:instrText xml:space="preserve"> PAGEREF _Toc72247807 \h </w:instrText>
            </w:r>
            <w:r w:rsidR="000E6F35">
              <w:rPr>
                <w:noProof/>
                <w:webHidden/>
              </w:rPr>
            </w:r>
            <w:r w:rsidR="000E6F35">
              <w:rPr>
                <w:noProof/>
                <w:webHidden/>
              </w:rPr>
              <w:fldChar w:fldCharType="separate"/>
            </w:r>
            <w:r w:rsidR="000E6F35">
              <w:rPr>
                <w:noProof/>
                <w:webHidden/>
              </w:rPr>
              <w:t>13</w:t>
            </w:r>
            <w:r w:rsidR="000E6F35">
              <w:rPr>
                <w:noProof/>
                <w:webHidden/>
              </w:rPr>
              <w:fldChar w:fldCharType="end"/>
            </w:r>
          </w:hyperlink>
        </w:p>
        <w:p w14:paraId="66312777" w14:textId="77777777" w:rsidR="000E6F35" w:rsidRDefault="00CE3444">
          <w:pPr>
            <w:pStyle w:val="10"/>
            <w:rPr>
              <w:rFonts w:asciiTheme="minorHAnsi" w:eastAsiaTheme="minorEastAsia" w:hAnsiTheme="minorHAnsi" w:cstheme="minorBidi"/>
              <w:noProof/>
              <w:sz w:val="22"/>
              <w:szCs w:val="22"/>
            </w:rPr>
          </w:pPr>
          <w:hyperlink w:anchor="_Toc72247808" w:history="1">
            <w:r w:rsidR="000E6F35" w:rsidRPr="008C61F6">
              <w:rPr>
                <w:rStyle w:val="aa"/>
                <w:noProof/>
              </w:rPr>
              <w:t>6.</w:t>
            </w:r>
            <w:r w:rsidR="000E6F35">
              <w:rPr>
                <w:rFonts w:asciiTheme="minorHAnsi" w:eastAsiaTheme="minorEastAsia" w:hAnsiTheme="minorHAnsi" w:cstheme="minorBidi"/>
                <w:noProof/>
                <w:sz w:val="22"/>
                <w:szCs w:val="22"/>
              </w:rPr>
              <w:tab/>
            </w:r>
            <w:r w:rsidR="000E6F35" w:rsidRPr="008C61F6">
              <w:rPr>
                <w:rStyle w:val="aa"/>
                <w:noProof/>
              </w:rPr>
              <w:t>Экономическое обоснование</w:t>
            </w:r>
            <w:r w:rsidR="000E6F35">
              <w:rPr>
                <w:noProof/>
                <w:webHidden/>
              </w:rPr>
              <w:tab/>
            </w:r>
            <w:r w:rsidR="000E6F35">
              <w:rPr>
                <w:noProof/>
                <w:webHidden/>
              </w:rPr>
              <w:fldChar w:fldCharType="begin"/>
            </w:r>
            <w:r w:rsidR="000E6F35">
              <w:rPr>
                <w:noProof/>
                <w:webHidden/>
              </w:rPr>
              <w:instrText xml:space="preserve"> PAGEREF _Toc72247808 \h </w:instrText>
            </w:r>
            <w:r w:rsidR="000E6F35">
              <w:rPr>
                <w:noProof/>
                <w:webHidden/>
              </w:rPr>
            </w:r>
            <w:r w:rsidR="000E6F35">
              <w:rPr>
                <w:noProof/>
                <w:webHidden/>
              </w:rPr>
              <w:fldChar w:fldCharType="separate"/>
            </w:r>
            <w:r w:rsidR="000E6F35">
              <w:rPr>
                <w:noProof/>
                <w:webHidden/>
              </w:rPr>
              <w:t>14</w:t>
            </w:r>
            <w:r w:rsidR="000E6F35">
              <w:rPr>
                <w:noProof/>
                <w:webHidden/>
              </w:rPr>
              <w:fldChar w:fldCharType="end"/>
            </w:r>
          </w:hyperlink>
        </w:p>
        <w:p w14:paraId="06C3F1C0" w14:textId="77777777" w:rsidR="000E6F35" w:rsidRDefault="00CE3444">
          <w:pPr>
            <w:pStyle w:val="10"/>
            <w:rPr>
              <w:rFonts w:asciiTheme="minorHAnsi" w:eastAsiaTheme="minorEastAsia" w:hAnsiTheme="minorHAnsi" w:cstheme="minorBidi"/>
              <w:noProof/>
              <w:sz w:val="22"/>
              <w:szCs w:val="22"/>
            </w:rPr>
          </w:pPr>
          <w:hyperlink w:anchor="_Toc72247809" w:history="1">
            <w:r w:rsidR="000E6F35" w:rsidRPr="008C61F6">
              <w:rPr>
                <w:rStyle w:val="aa"/>
                <w:noProof/>
              </w:rPr>
              <w:t>7.</w:t>
            </w:r>
            <w:r w:rsidR="000E6F35">
              <w:rPr>
                <w:rFonts w:asciiTheme="minorHAnsi" w:eastAsiaTheme="minorEastAsia" w:hAnsiTheme="minorHAnsi" w:cstheme="minorBidi"/>
                <w:noProof/>
                <w:sz w:val="22"/>
                <w:szCs w:val="22"/>
              </w:rPr>
              <w:tab/>
            </w:r>
            <w:r w:rsidR="000E6F35" w:rsidRPr="008C61F6">
              <w:rPr>
                <w:rStyle w:val="aa"/>
                <w:noProof/>
              </w:rPr>
              <w:t>Заключение</w:t>
            </w:r>
            <w:r w:rsidR="000E6F35">
              <w:rPr>
                <w:noProof/>
                <w:webHidden/>
              </w:rPr>
              <w:tab/>
            </w:r>
            <w:r w:rsidR="000E6F35">
              <w:rPr>
                <w:noProof/>
                <w:webHidden/>
              </w:rPr>
              <w:fldChar w:fldCharType="begin"/>
            </w:r>
            <w:r w:rsidR="000E6F35">
              <w:rPr>
                <w:noProof/>
                <w:webHidden/>
              </w:rPr>
              <w:instrText xml:space="preserve"> PAGEREF _Toc72247809 \h </w:instrText>
            </w:r>
            <w:r w:rsidR="000E6F35">
              <w:rPr>
                <w:noProof/>
                <w:webHidden/>
              </w:rPr>
            </w:r>
            <w:r w:rsidR="000E6F35">
              <w:rPr>
                <w:noProof/>
                <w:webHidden/>
              </w:rPr>
              <w:fldChar w:fldCharType="separate"/>
            </w:r>
            <w:r w:rsidR="000E6F35">
              <w:rPr>
                <w:noProof/>
                <w:webHidden/>
              </w:rPr>
              <w:t>15</w:t>
            </w:r>
            <w:r w:rsidR="000E6F35">
              <w:rPr>
                <w:noProof/>
                <w:webHidden/>
              </w:rPr>
              <w:fldChar w:fldCharType="end"/>
            </w:r>
          </w:hyperlink>
        </w:p>
        <w:p w14:paraId="261E0D59" w14:textId="77777777" w:rsidR="000E6F35" w:rsidRDefault="00CE3444">
          <w:pPr>
            <w:pStyle w:val="10"/>
            <w:rPr>
              <w:rFonts w:asciiTheme="minorHAnsi" w:eastAsiaTheme="minorEastAsia" w:hAnsiTheme="minorHAnsi" w:cstheme="minorBidi"/>
              <w:noProof/>
              <w:sz w:val="22"/>
              <w:szCs w:val="22"/>
            </w:rPr>
          </w:pPr>
          <w:hyperlink w:anchor="_Toc72247810" w:history="1">
            <w:r w:rsidR="000E6F35" w:rsidRPr="008C61F6">
              <w:rPr>
                <w:rStyle w:val="aa"/>
                <w:noProof/>
              </w:rPr>
              <w:t>8.</w:t>
            </w:r>
            <w:r w:rsidR="000E6F35">
              <w:rPr>
                <w:rFonts w:asciiTheme="minorHAnsi" w:eastAsiaTheme="minorEastAsia" w:hAnsiTheme="minorHAnsi" w:cstheme="minorBidi"/>
                <w:noProof/>
                <w:sz w:val="22"/>
                <w:szCs w:val="22"/>
              </w:rPr>
              <w:tab/>
            </w:r>
            <w:r w:rsidR="000E6F35" w:rsidRPr="008C61F6">
              <w:rPr>
                <w:rStyle w:val="aa"/>
                <w:noProof/>
              </w:rPr>
              <w:t>Список литературы</w:t>
            </w:r>
            <w:r w:rsidR="000E6F35">
              <w:rPr>
                <w:noProof/>
                <w:webHidden/>
              </w:rPr>
              <w:tab/>
            </w:r>
            <w:r w:rsidR="000E6F35">
              <w:rPr>
                <w:noProof/>
                <w:webHidden/>
              </w:rPr>
              <w:fldChar w:fldCharType="begin"/>
            </w:r>
            <w:r w:rsidR="000E6F35">
              <w:rPr>
                <w:noProof/>
                <w:webHidden/>
              </w:rPr>
              <w:instrText xml:space="preserve"> PAGEREF _Toc72247810 \h </w:instrText>
            </w:r>
            <w:r w:rsidR="000E6F35">
              <w:rPr>
                <w:noProof/>
                <w:webHidden/>
              </w:rPr>
            </w:r>
            <w:r w:rsidR="000E6F35">
              <w:rPr>
                <w:noProof/>
                <w:webHidden/>
              </w:rPr>
              <w:fldChar w:fldCharType="separate"/>
            </w:r>
            <w:r w:rsidR="000E6F35">
              <w:rPr>
                <w:noProof/>
                <w:webHidden/>
              </w:rPr>
              <w:t>16</w:t>
            </w:r>
            <w:r w:rsidR="000E6F35">
              <w:rPr>
                <w:noProof/>
                <w:webHidden/>
              </w:rPr>
              <w:fldChar w:fldCharType="end"/>
            </w:r>
          </w:hyperlink>
        </w:p>
        <w:p w14:paraId="69F2C474" w14:textId="77777777" w:rsidR="000E6F35" w:rsidRDefault="00CE3444">
          <w:pPr>
            <w:pStyle w:val="10"/>
            <w:rPr>
              <w:rFonts w:asciiTheme="minorHAnsi" w:eastAsiaTheme="minorEastAsia" w:hAnsiTheme="minorHAnsi" w:cstheme="minorBidi"/>
              <w:noProof/>
              <w:sz w:val="22"/>
              <w:szCs w:val="22"/>
            </w:rPr>
          </w:pPr>
          <w:hyperlink w:anchor="_Toc72247811" w:history="1">
            <w:r w:rsidR="000E6F35" w:rsidRPr="008C61F6">
              <w:rPr>
                <w:rStyle w:val="aa"/>
                <w:noProof/>
              </w:rPr>
              <w:t>9.</w:t>
            </w:r>
            <w:r w:rsidR="000E6F35">
              <w:rPr>
                <w:rFonts w:asciiTheme="minorHAnsi" w:eastAsiaTheme="minorEastAsia" w:hAnsiTheme="minorHAnsi" w:cstheme="minorBidi"/>
                <w:noProof/>
                <w:sz w:val="22"/>
                <w:szCs w:val="22"/>
              </w:rPr>
              <w:tab/>
            </w:r>
            <w:r w:rsidR="000E6F35" w:rsidRPr="008C61F6">
              <w:rPr>
                <w:rStyle w:val="aa"/>
                <w:noProof/>
              </w:rPr>
              <w:t>Приложения</w:t>
            </w:r>
            <w:r w:rsidR="000E6F35">
              <w:rPr>
                <w:noProof/>
                <w:webHidden/>
              </w:rPr>
              <w:tab/>
            </w:r>
            <w:r w:rsidR="000E6F35">
              <w:rPr>
                <w:noProof/>
                <w:webHidden/>
              </w:rPr>
              <w:fldChar w:fldCharType="begin"/>
            </w:r>
            <w:r w:rsidR="000E6F35">
              <w:rPr>
                <w:noProof/>
                <w:webHidden/>
              </w:rPr>
              <w:instrText xml:space="preserve"> PAGEREF _Toc72247811 \h </w:instrText>
            </w:r>
            <w:r w:rsidR="000E6F35">
              <w:rPr>
                <w:noProof/>
                <w:webHidden/>
              </w:rPr>
            </w:r>
            <w:r w:rsidR="000E6F35">
              <w:rPr>
                <w:noProof/>
                <w:webHidden/>
              </w:rPr>
              <w:fldChar w:fldCharType="separate"/>
            </w:r>
            <w:r w:rsidR="000E6F35">
              <w:rPr>
                <w:noProof/>
                <w:webHidden/>
              </w:rPr>
              <w:t>17</w:t>
            </w:r>
            <w:r w:rsidR="000E6F35">
              <w:rPr>
                <w:noProof/>
                <w:webHidden/>
              </w:rPr>
              <w:fldChar w:fldCharType="end"/>
            </w:r>
          </w:hyperlink>
        </w:p>
        <w:p w14:paraId="3A3E4554" w14:textId="24D296B6" w:rsidR="00395B15" w:rsidRPr="00395B15" w:rsidRDefault="002B06D8" w:rsidP="00FB609B">
          <w:pPr>
            <w:pStyle w:val="10"/>
            <w:rPr>
              <w:color w:val="000000"/>
            </w:rPr>
          </w:pPr>
          <w:r>
            <w:fldChar w:fldCharType="end"/>
          </w:r>
        </w:p>
      </w:sdtContent>
    </w:sdt>
    <w:p w14:paraId="01F676DE" w14:textId="77777777" w:rsidR="00395B15" w:rsidRDefault="00395B15">
      <w:pPr>
        <w:rPr>
          <w:color w:val="000000"/>
        </w:rPr>
      </w:pPr>
      <w:r>
        <w:rPr>
          <w:color w:val="000000"/>
        </w:rPr>
        <w:br w:type="page"/>
      </w:r>
    </w:p>
    <w:p w14:paraId="3D44D0B7" w14:textId="73D2F09A" w:rsidR="00BE0A0D" w:rsidRDefault="007F488E" w:rsidP="001C7FFA">
      <w:pPr>
        <w:pStyle w:val="1"/>
        <w:ind w:firstLine="709"/>
      </w:pPr>
      <w:bookmarkStart w:id="1" w:name="_Toc72247798"/>
      <w:r>
        <w:lastRenderedPageBreak/>
        <w:t>Введение</w:t>
      </w:r>
      <w:bookmarkEnd w:id="1"/>
    </w:p>
    <w:p w14:paraId="17A951E7"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 каждым годом, количество цифровых данных неумолимо растёт. Фотографии, видео, документы пользователи предпочитают хранить в электронном формате в виде файлов. В 2020 году во всём мире было создано и скопировано 59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зетабайта</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или 59 триллионов гигабайтов данных, из которых большую часть, а именно 44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w:t>
      </w:r>
      <w:proofErr w:type="spellEnd"/>
      <w:r w:rsidRPr="00014276">
        <w:rPr>
          <w:rFonts w:eastAsia="Arial Unicode MS"/>
          <w:color w:val="000000"/>
          <w:sz w:val="28"/>
          <w:szCs w:val="28"/>
          <w:bdr w:val="nil"/>
          <w14:textOutline w14:w="0" w14:cap="flat" w14:cmpd="sng" w14:algn="ctr">
            <w14:noFill/>
            <w14:prstDash w14:val="solid"/>
            <w14:bevel/>
          </w14:textOutline>
        </w:rPr>
        <w:t>, составляют неструктурированные  данные  (тексты,  изображения,  видео,  аудио  и  пр.), то есть уже сейчас 75% всей цифровой информации – это неструктурированные данные.</w:t>
      </w:r>
    </w:p>
    <w:p w14:paraId="45B35E9F"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Неструктурированные данные – это данные, которые либо не имеет заранее определенной структуры, либо не организованы в установленном порядке. Неструктурированные данные представлены, как правило, в виде текстовых документов, электронных писем и презентаций. Примерами не текстовых неструктурированных данных являются видео, изображения и аудиофайлы. </w:t>
      </w:r>
    </w:p>
    <w:p w14:paraId="0D41E6B6"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На сегодняшний день существует механизм хранения данных, который использу</w:t>
      </w:r>
      <w:r>
        <w:rPr>
          <w:rFonts w:eastAsia="Arial Unicode MS"/>
          <w:color w:val="000000"/>
          <w:sz w:val="28"/>
          <w:szCs w:val="28"/>
          <w:bdr w:val="nil"/>
          <w14:textOutline w14:w="0" w14:cap="flat" w14:cmpd="sng" w14:algn="ctr">
            <w14:noFill/>
            <w14:prstDash w14:val="solid"/>
            <w14:bevel/>
          </w14:textOutline>
        </w:rPr>
        <w:t>е</w:t>
      </w:r>
      <w:r w:rsidRPr="00014276">
        <w:rPr>
          <w:rFonts w:eastAsia="Arial Unicode MS"/>
          <w:color w:val="000000"/>
          <w:sz w:val="28"/>
          <w:szCs w:val="28"/>
          <w:bdr w:val="nil"/>
          <w14:textOutline w14:w="0" w14:cap="flat" w14:cmpd="sng" w14:algn="ctr">
            <w14:noFill/>
            <w14:prstDash w14:val="solid"/>
            <w14:bevel/>
          </w14:textOutline>
        </w:rPr>
        <w:t>т</w:t>
      </w:r>
      <w:r>
        <w:rPr>
          <w:rFonts w:eastAsia="Arial Unicode MS"/>
          <w:color w:val="000000"/>
          <w:sz w:val="28"/>
          <w:szCs w:val="28"/>
          <w:bdr w:val="nil"/>
          <w14:textOutline w14:w="0" w14:cap="flat" w14:cmpd="sng" w14:algn="ctr">
            <w14:noFill/>
            <w14:prstDash w14:val="solid"/>
            <w14:bevel/>
          </w14:textOutline>
        </w:rPr>
        <w:t>ся</w:t>
      </w:r>
      <w:r w:rsidRPr="00014276">
        <w:rPr>
          <w:rFonts w:eastAsia="Arial Unicode MS"/>
          <w:color w:val="000000"/>
          <w:sz w:val="28"/>
          <w:szCs w:val="28"/>
          <w:bdr w:val="nil"/>
          <w14:textOutline w14:w="0" w14:cap="flat" w14:cmpd="sng" w14:algn="ctr">
            <w14:noFill/>
            <w14:prstDash w14:val="solid"/>
            <w14:bevel/>
          </w14:textOutline>
        </w:rPr>
        <w:t xml:space="preserve"> с </w:t>
      </w:r>
      <w:r>
        <w:rPr>
          <w:rFonts w:eastAsia="Arial Unicode MS"/>
          <w:color w:val="000000"/>
          <w:sz w:val="28"/>
          <w:szCs w:val="28"/>
          <w:bdr w:val="nil"/>
          <w14:textOutline w14:w="0" w14:cap="flat" w14:cmpd="sng" w14:algn="ctr">
            <w14:noFill/>
            <w14:prstDash w14:val="solid"/>
            <w14:bevel/>
          </w14:textOutline>
        </w:rPr>
        <w:t xml:space="preserve">момента </w:t>
      </w:r>
      <w:r w:rsidRPr="00014276">
        <w:rPr>
          <w:rFonts w:eastAsia="Arial Unicode MS"/>
          <w:color w:val="000000"/>
          <w:sz w:val="28"/>
          <w:szCs w:val="28"/>
          <w:bdr w:val="nil"/>
          <w14:textOutline w14:w="0" w14:cap="flat" w14:cmpd="sng" w14:algn="ctr">
            <w14:noFill/>
            <w14:prstDash w14:val="solid"/>
            <w14:bevel/>
          </w14:textOutline>
        </w:rPr>
        <w:t xml:space="preserve">появления компьютеров, − файловая система. Однако </w:t>
      </w:r>
      <w:r>
        <w:rPr>
          <w:rFonts w:eastAsia="Arial Unicode MS"/>
          <w:color w:val="000000"/>
          <w:sz w:val="28"/>
          <w:szCs w:val="28"/>
          <w:bdr w:val="nil"/>
          <w14:textOutline w14:w="0" w14:cap="flat" w14:cmpd="sng" w14:algn="ctr">
            <w14:noFill/>
            <w14:prstDash w14:val="solid"/>
            <w14:bevel/>
          </w14:textOutline>
        </w:rPr>
        <w:t xml:space="preserve"> существует ряд ограничений, связанных с работой с неструктурированными данными. Во-первых, </w:t>
      </w:r>
      <w:r w:rsidRPr="00014276">
        <w:rPr>
          <w:rFonts w:eastAsia="Arial Unicode MS"/>
          <w:color w:val="000000"/>
          <w:sz w:val="28"/>
          <w:szCs w:val="28"/>
          <w:bdr w:val="nil"/>
          <w14:textOutline w14:w="0" w14:cap="flat" w14:cmpd="sng" w14:algn="ctr">
            <w14:noFill/>
            <w14:prstDash w14:val="solid"/>
            <w14:bevel/>
          </w14:textOutline>
        </w:rPr>
        <w:t xml:space="preserve">используемая для хранения данных система должна хорошо масштабироваться. Масштабировать файловую систему - сложная задача: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r>
        <w:rPr>
          <w:rFonts w:eastAsia="Arial Unicode MS"/>
          <w:color w:val="000000"/>
          <w:sz w:val="28"/>
          <w:szCs w:val="28"/>
          <w:bdr w:val="nil"/>
          <w14:textOutline w14:w="0" w14:cap="flat" w14:cmpd="sng" w14:algn="ctr">
            <w14:noFill/>
            <w14:prstDash w14:val="solid"/>
            <w14:bevel/>
          </w14:textOutline>
        </w:rPr>
        <w:t>Во-вторых, н</w:t>
      </w:r>
      <w:r w:rsidRPr="00014276">
        <w:rPr>
          <w:rFonts w:eastAsia="Arial Unicode MS"/>
          <w:color w:val="000000"/>
          <w:sz w:val="28"/>
          <w:szCs w:val="28"/>
          <w:bdr w:val="nil"/>
          <w14:textOutline w14:w="0" w14:cap="flat" w14:cmpd="sng" w14:algn="ctr">
            <w14:noFill/>
            <w14:prstDash w14:val="solid"/>
            <w14:bevel/>
          </w14:textOutline>
        </w:rPr>
        <w:t xml:space="preserve">едостаточно просто собрать и хранить неструктурированные данные, необходимо также применить некоторый уровень организации, чтобы эффективно с ними работать. Такие методы, как анализ текста, автоматическая категоризация и автоматическая пометка, имеют решающее значение для получения </w:t>
      </w:r>
      <w:proofErr w:type="gramStart"/>
      <w:r w:rsidRPr="00014276">
        <w:rPr>
          <w:rFonts w:eastAsia="Arial Unicode MS"/>
          <w:color w:val="000000"/>
          <w:sz w:val="28"/>
          <w:szCs w:val="28"/>
          <w:bdr w:val="nil"/>
          <w14:textOutline w14:w="0" w14:cap="flat" w14:cmpd="sng" w14:algn="ctr">
            <w14:noFill/>
            <w14:prstDash w14:val="solid"/>
            <w14:bevel/>
          </w14:textOutline>
        </w:rPr>
        <w:t>бизнес-смысла</w:t>
      </w:r>
      <w:proofErr w:type="gramEnd"/>
      <w:r w:rsidRPr="00014276">
        <w:rPr>
          <w:rFonts w:eastAsia="Arial Unicode MS"/>
          <w:color w:val="000000"/>
          <w:sz w:val="28"/>
          <w:szCs w:val="28"/>
          <w:bdr w:val="nil"/>
          <w14:textOutline w14:w="0" w14:cap="flat" w14:cmpd="sng" w14:algn="ctr">
            <w14:noFill/>
            <w14:prstDash w14:val="solid"/>
            <w14:bevel/>
          </w14:textOutline>
        </w:rPr>
        <w:t xml:space="preserve"> для неструктурированных данных. Этого сложно добиться с файловыми системами, потому что они имеют фиксированные слои (или расположение).</w:t>
      </w:r>
    </w:p>
    <w:p w14:paraId="343C8BA4" w14:textId="77777777" w:rsidR="00426F2B" w:rsidRPr="00014276" w:rsidRDefault="00426F2B" w:rsidP="00426F2B">
      <w:pPr>
        <w:pBdr>
          <w:top w:val="nil"/>
          <w:left w:val="nil"/>
          <w:bottom w:val="nil"/>
          <w:right w:val="nil"/>
          <w:between w:val="nil"/>
          <w:bar w:val="nil"/>
        </w:pBdr>
        <w:ind w:firstLine="709"/>
        <w:jc w:val="both"/>
        <w:rPr>
          <w:rFonts w:eastAsia="Arial Unicode MS"/>
          <w:b/>
          <w:color w:val="000000"/>
          <w:sz w:val="28"/>
          <w:szCs w:val="28"/>
          <w:u w:val="single"/>
          <w:bdr w:val="nil"/>
          <w:shd w:val="clear" w:color="auto" w:fill="FFFFFF"/>
          <w14:textOutline w14:w="0" w14:cap="flat" w14:cmpd="sng" w14:algn="ctr">
            <w14:noFill/>
            <w14:prstDash w14:val="solid"/>
            <w14:bevel/>
          </w14:textOutline>
        </w:rPr>
      </w:pPr>
      <w:r w:rsidRPr="00014276">
        <w:rPr>
          <w:rFonts w:eastAsia="Arial Unicode MS"/>
          <w:sz w:val="28"/>
          <w:szCs w:val="28"/>
          <w:bdr w:val="nil"/>
          <w:shd w:val="clear" w:color="auto" w:fill="FFFFFF"/>
          <w14:textOutline w14:w="0" w14:cap="flat" w14:cmpd="sng" w14:algn="ctr">
            <w14:noFill/>
            <w14:prstDash w14:val="solid"/>
            <w14:bevel/>
          </w14:textOutline>
        </w:rPr>
        <w:t xml:space="preserve">Важным аспектом любых систем хранения является обработка метаданных. Объектное хранилище обеспечивает большую гибкость, поскольку метаданные объекта изначально не определены. Метаданные не ограничиваются тем, что система хранения считает важным. Имеется возможность добавить любой тип или количество метаданных. Объектное хранилище позволяет назначить тип приложения, с которым связан объект; важность для приложения; уровень защиты данных, который требуется конкретному объекту. </w:t>
      </w:r>
    </w:p>
    <w:p w14:paraId="11C5DCE9" w14:textId="77777777" w:rsidR="00426F2B" w:rsidRPr="00014276" w:rsidRDefault="00426F2B" w:rsidP="00426F2B">
      <w:pPr>
        <w:pBdr>
          <w:top w:val="nil"/>
          <w:left w:val="nil"/>
          <w:bottom w:val="nil"/>
          <w:right w:val="nil"/>
          <w:between w:val="nil"/>
          <w:bar w:val="nil"/>
        </w:pBdr>
        <w:ind w:firstLine="709"/>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Объектное хранилище обладает следующими свойствами:</w:t>
      </w:r>
    </w:p>
    <w:p w14:paraId="6EB89150" w14:textId="77777777" w:rsidR="00426F2B" w:rsidRPr="00014276" w:rsidRDefault="00426F2B" w:rsidP="00426F2B">
      <w:pPr>
        <w:numPr>
          <w:ilvl w:val="0"/>
          <w:numId w:val="33"/>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Масштабируемость. </w:t>
      </w:r>
      <w:r w:rsidRPr="00014276">
        <w:rPr>
          <w:rFonts w:eastAsia="Arial Unicode MS"/>
          <w:color w:val="000000"/>
          <w:sz w:val="28"/>
          <w:szCs w:val="28"/>
          <w:bdr w:val="nil"/>
          <w14:textOutline w14:w="0" w14:cap="flat" w14:cmpd="sng" w14:algn="ctr">
            <w14:noFill/>
            <w14:prstDash w14:val="solid"/>
            <w14:bevel/>
          </w14:textOutline>
        </w:rPr>
        <w:t>Объектное хранилище может содержать практически любое количество данных без необходимости в разбиении набора данных на разделы.</w:t>
      </w:r>
    </w:p>
    <w:p w14:paraId="39AB8C85" w14:textId="77777777" w:rsidR="00426F2B" w:rsidRPr="00014276" w:rsidRDefault="00426F2B" w:rsidP="00426F2B">
      <w:pPr>
        <w:numPr>
          <w:ilvl w:val="0"/>
          <w:numId w:val="33"/>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Эффективность. </w:t>
      </w:r>
      <w:r w:rsidRPr="00014276">
        <w:rPr>
          <w:rFonts w:eastAsia="Arial Unicode MS"/>
          <w:color w:val="000000"/>
          <w:sz w:val="28"/>
          <w:szCs w:val="28"/>
          <w:bdr w:val="nil"/>
          <w14:textOutline w14:w="0" w14:cap="flat" w14:cmpd="sng" w14:algn="ctr">
            <w14:noFill/>
            <w14:prstDash w14:val="solid"/>
            <w14:bevel/>
          </w14:textOutline>
        </w:rPr>
        <w:t>Отсутствие иерархии означает отсутствие узких мест, возникающих вследствие использования сложных систем каталогов.</w:t>
      </w:r>
    </w:p>
    <w:p w14:paraId="053A97DF" w14:textId="77777777" w:rsidR="00426F2B" w:rsidRPr="00014276" w:rsidRDefault="00426F2B" w:rsidP="00426F2B">
      <w:pPr>
        <w:numPr>
          <w:ilvl w:val="0"/>
          <w:numId w:val="33"/>
        </w:numPr>
        <w:pBdr>
          <w:top w:val="nil"/>
          <w:left w:val="nil"/>
          <w:bottom w:val="nil"/>
          <w:right w:val="nil"/>
          <w:between w:val="nil"/>
          <w:bar w:val="nil"/>
        </w:pBdr>
        <w:tabs>
          <w:tab w:val="left" w:pos="993"/>
        </w:tabs>
        <w:ind w:left="0" w:firstLine="709"/>
        <w:jc w:val="both"/>
        <w:rPr>
          <w:rFonts w:eastAsia="Arial Unicode MS"/>
          <w:b/>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lastRenderedPageBreak/>
        <w:t xml:space="preserve">Доступность. </w:t>
      </w:r>
      <w:r w:rsidRPr="00014276">
        <w:rPr>
          <w:rFonts w:eastAsia="Arial Unicode MS"/>
          <w:color w:val="000000"/>
          <w:sz w:val="28"/>
          <w:szCs w:val="28"/>
          <w:bdr w:val="nil"/>
          <w14:textOutline w14:w="0" w14:cap="flat" w14:cmpd="sng" w14:algn="ctr">
            <w14:noFill/>
            <w14:prstDash w14:val="solid"/>
            <w14:bevel/>
          </w14:textOutline>
        </w:rPr>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33E0F96A"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На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рынке уже существует немало облачных объектных хранилищ от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Например, </w:t>
      </w:r>
      <w:r w:rsidRPr="00014276">
        <w:rPr>
          <w:rFonts w:eastAsia="Arial Unicode MS"/>
          <w:color w:val="000000"/>
          <w:sz w:val="28"/>
          <w:szCs w:val="28"/>
          <w:bdr w:val="nil"/>
          <w:lang w:val="en-US"/>
          <w14:textOutline w14:w="0" w14:cap="flat" w14:cmpd="sng" w14:algn="ctr">
            <w14:noFill/>
            <w14:prstDash w14:val="solid"/>
            <w14:bevel/>
          </w14:textOutline>
        </w:rPr>
        <w:t>Google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cloud</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Amazon</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w:t>
      </w:r>
      <w:r w:rsidRPr="00014276">
        <w:rPr>
          <w:rFonts w:eastAsia="Arial Unicode MS"/>
          <w:color w:val="000000"/>
          <w:sz w:val="28"/>
          <w:szCs w:val="28"/>
          <w:bdr w:val="nil"/>
          <w14:textOutline w14:w="0" w14:cap="flat" w14:cmpd="sng" w14:algn="ctr">
            <w14:noFill/>
            <w14:prstDash w14:val="solid"/>
            <w14:bevel/>
          </w14:textOutline>
        </w:rPr>
        <w:t xml:space="preserve">3, </w:t>
      </w:r>
      <w:r w:rsidRPr="00014276">
        <w:rPr>
          <w:rFonts w:eastAsia="Arial Unicode MS"/>
          <w:color w:val="000000"/>
          <w:sz w:val="28"/>
          <w:szCs w:val="28"/>
          <w:bdr w:val="nil"/>
          <w:lang w:val="en-US"/>
          <w14:textOutline w14:w="0" w14:cap="flat" w14:cmpd="sng" w14:algn="ctr">
            <w14:noFill/>
            <w14:prstDash w14:val="solid"/>
            <w14:bevel/>
          </w14:textOutline>
        </w:rPr>
        <w:t>IBM</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object</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отечественные решения от </w:t>
      </w:r>
      <w:r w:rsidRPr="00014276">
        <w:rPr>
          <w:rFonts w:eastAsia="Arial Unicode MS"/>
          <w:color w:val="000000"/>
          <w:sz w:val="28"/>
          <w:szCs w:val="28"/>
          <w:bdr w:val="nil"/>
          <w:lang w:val="en-US"/>
          <w14:textOutline w14:w="0" w14:cap="flat" w14:cmpd="sng" w14:algn="ctr">
            <w14:noFill/>
            <w14:prstDash w14:val="solid"/>
            <w14:bevel/>
          </w14:textOutline>
        </w:rPr>
        <w:t>Mail</w:t>
      </w:r>
      <w:r w:rsidRPr="00014276">
        <w:rPr>
          <w:rFonts w:eastAsia="Arial Unicode MS"/>
          <w:color w:val="000000"/>
          <w:sz w:val="28"/>
          <w:szCs w:val="28"/>
          <w:bdr w:val="nil"/>
          <w14:textOutline w14:w="0" w14:cap="flat" w14:cmpd="sng" w14:algn="ctr">
            <w14:noFill/>
            <w14:prstDash w14:val="solid"/>
            <w14:bevel/>
          </w14:textOutline>
        </w:rPr>
        <w:t>.</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ru</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Yandex</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Их объединяет одна важная деталь: размещение данных в облаке собственных серверах компании. Вследствие этого все они предоставляют услуги по использованию места на их серверах за определённую плату. Плата взимается за каждый запрос, а так же за само хранение данных. Еще одним важным недостатком является то, что клиент не знает, где и как хранятся его данные. Кроме того, компания, предоставляющая услугу, имеет доступ к конфиденциальной информации пользователей. Не смотря на обещания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в безопасности на 99,9999999%,  по данным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InfoWatch</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только за прошлый год в сеть утекло более 14 миллиардов конфиденциальных записей. Поэтому многие потенциальные клиенты, боясь за очередную утечку, хотят найти решение, которое позволит им сохранить свои данные в целости и безопасности. </w:t>
      </w:r>
    </w:p>
    <w:p w14:paraId="58CD2236"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Возможны два варианта решения этой задачи: </w:t>
      </w:r>
    </w:p>
    <w:p w14:paraId="50A64F21" w14:textId="77777777" w:rsidR="00426F2B" w:rsidRPr="00014276" w:rsidRDefault="00426F2B" w:rsidP="00426F2B">
      <w:pPr>
        <w:numPr>
          <w:ilvl w:val="0"/>
          <w:numId w:val="42"/>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безопасный: передать данные лично на </w:t>
      </w:r>
      <w:r>
        <w:rPr>
          <w:rFonts w:eastAsia="Arial Unicode MS"/>
          <w:color w:val="000000"/>
          <w:sz w:val="28"/>
          <w:szCs w:val="28"/>
          <w:bdr w:val="nil"/>
          <w:lang w:val="en-US"/>
          <w14:textOutline w14:w="0" w14:cap="flat" w14:cmpd="sng" w14:algn="ctr">
            <w14:noFill/>
            <w14:prstDash w14:val="solid"/>
            <w14:bevel/>
          </w14:textOutline>
        </w:rPr>
        <w:t>USB</w:t>
      </w:r>
      <w:r>
        <w:rPr>
          <w:rFonts w:eastAsia="Arial Unicode MS"/>
          <w:color w:val="000000"/>
          <w:sz w:val="28"/>
          <w:szCs w:val="28"/>
          <w:bdr w:val="nil"/>
          <w14:textOutline w14:w="0" w14:cap="flat" w14:cmpd="sng" w14:algn="ctr">
            <w14:noFill/>
            <w14:prstDash w14:val="solid"/>
            <w14:bevel/>
          </w14:textOutline>
        </w:rPr>
        <w:t>-</w:t>
      </w:r>
      <w:proofErr w:type="spellStart"/>
      <w:r>
        <w:rPr>
          <w:rFonts w:eastAsia="Arial Unicode MS"/>
          <w:color w:val="000000"/>
          <w:sz w:val="28"/>
          <w:szCs w:val="28"/>
          <w:bdr w:val="nil"/>
          <w14:textOutline w14:w="0" w14:cap="flat" w14:cmpd="sng" w14:algn="ctr">
            <w14:noFill/>
            <w14:prstDash w14:val="solid"/>
            <w14:bevel/>
          </w14:textOutline>
        </w:rPr>
        <w:t>флеш</w:t>
      </w:r>
      <w:proofErr w:type="spellEnd"/>
      <w:r>
        <w:rPr>
          <w:rFonts w:eastAsia="Arial Unicode MS"/>
          <w:color w:val="000000"/>
          <w:sz w:val="28"/>
          <w:szCs w:val="28"/>
          <w:bdr w:val="nil"/>
          <w14:textOutline w14:w="0" w14:cap="flat" w14:cmpd="sng" w14:algn="ctr">
            <w14:noFill/>
            <w14:prstDash w14:val="solid"/>
            <w14:bevel/>
          </w14:textOutline>
        </w:rPr>
        <w:t>-накопителе</w:t>
      </w:r>
      <w:r w:rsidRPr="00014276">
        <w:rPr>
          <w:rFonts w:eastAsia="Arial Unicode MS"/>
          <w:color w:val="000000"/>
          <w:sz w:val="28"/>
          <w:szCs w:val="28"/>
          <w:bdr w:val="nil"/>
          <w14:textOutline w14:w="0" w14:cap="flat" w14:cmpd="sng" w14:algn="ctr">
            <w14:noFill/>
            <w14:prstDash w14:val="solid"/>
            <w14:bevel/>
          </w14:textOutline>
        </w:rPr>
        <w:t xml:space="preserve">. </w:t>
      </w:r>
    </w:p>
    <w:p w14:paraId="173672D7" w14:textId="77777777" w:rsidR="00426F2B" w:rsidRPr="00014276" w:rsidRDefault="00426F2B" w:rsidP="00426F2B">
      <w:pPr>
        <w:numPr>
          <w:ilvl w:val="0"/>
          <w:numId w:val="42"/>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простой: разместить файлы в облачном хранилище, предлагаемом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гигантами</w:t>
      </w:r>
    </w:p>
    <w:p w14:paraId="1EE07162"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Однако существует </w:t>
      </w:r>
      <w:r>
        <w:rPr>
          <w:rFonts w:eastAsia="Arial Unicode MS"/>
          <w:color w:val="000000"/>
          <w:sz w:val="28"/>
          <w:szCs w:val="28"/>
          <w:bdr w:val="nil"/>
          <w14:textOutline w14:w="0" w14:cap="flat" w14:cmpd="sng" w14:algn="ctr">
            <w14:noFill/>
            <w14:prstDash w14:val="solid"/>
            <w14:bevel/>
          </w14:textOutline>
        </w:rPr>
        <w:t>альтернативное</w:t>
      </w:r>
      <w:r w:rsidRPr="00014276">
        <w:rPr>
          <w:rFonts w:eastAsia="Arial Unicode MS"/>
          <w:color w:val="000000"/>
          <w:sz w:val="28"/>
          <w:szCs w:val="28"/>
          <w:bdr w:val="nil"/>
          <w14:textOutline w14:w="0" w14:cap="flat" w14:cmpd="sng" w14:algn="ctr">
            <w14:noFill/>
            <w14:prstDash w14:val="solid"/>
            <w14:bevel/>
          </w14:textOutline>
        </w:rPr>
        <w:t xml:space="preserve"> решение - это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которое запускается на любом компьютере и обеспечивает удобство облачных систем хранения и безопасность физических накопителей. Для работы в хранилищем необходимо просто запустить исполняемый файл и указать путь до места, где необходимо развернуть объектное хранилище. Пользовательское взаимодействие с объектным хранилищем выполняется через  специальный интерфейс. Интерфейс же в свою очередь взаимодействует с объектным хранилищем посредством </w:t>
      </w:r>
      <w:r w:rsidRPr="00014276">
        <w:rPr>
          <w:rFonts w:eastAsia="Arial Unicode MS"/>
          <w:color w:val="000000"/>
          <w:sz w:val="28"/>
          <w:szCs w:val="28"/>
          <w:bdr w:val="nil"/>
          <w:lang w:val="en-US"/>
          <w14:textOutline w14:w="0" w14:cap="flat" w14:cmpd="sng" w14:algn="ctr">
            <w14:noFill/>
            <w14:prstDash w14:val="solid"/>
            <w14:bevel/>
          </w14:textOutline>
        </w:rPr>
        <w:t>API</w:t>
      </w:r>
      <w:r w:rsidRPr="00014276">
        <w:rPr>
          <w:rFonts w:eastAsia="Arial Unicode MS"/>
          <w:color w:val="000000"/>
          <w:sz w:val="28"/>
          <w:szCs w:val="28"/>
          <w:bdr w:val="nil"/>
          <w14:textOutline w14:w="0" w14:cap="flat" w14:cmpd="sng" w14:algn="ctr">
            <w14:noFill/>
            <w14:prstDash w14:val="solid"/>
            <w14:bevel/>
          </w14:textOutline>
        </w:rPr>
        <w:t xml:space="preserve">. </w:t>
      </w:r>
    </w:p>
    <w:p w14:paraId="236A76D3"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Таким образом,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быстроразвёртывыаемое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является перспективным механизмом организации хранения неструктурированных данных. Предлагаемый механизм обеспечивает удобство работы с неструктурированными данными, а также безопасность и надежность их хранения. </w:t>
      </w:r>
    </w:p>
    <w:p w14:paraId="7685E0A2" w14:textId="77777777" w:rsidR="001C7FFA" w:rsidRPr="00E65D16" w:rsidRDefault="001C7FFA" w:rsidP="0021636D">
      <w:pPr>
        <w:pStyle w:val="125TNR14"/>
        <w:rPr>
          <w:lang w:val="en-US"/>
        </w:rPr>
      </w:pPr>
    </w:p>
    <w:p w14:paraId="445A99D8" w14:textId="77777777" w:rsidR="00667B67" w:rsidRPr="001F07FF" w:rsidRDefault="00667B67" w:rsidP="00AA5D8D">
      <w:pPr>
        <w:pStyle w:val="125TNR14"/>
      </w:pPr>
    </w:p>
    <w:p w14:paraId="095214FF" w14:textId="38624D55" w:rsidR="0036007A" w:rsidRDefault="0036007A" w:rsidP="00AA5D8D">
      <w:pPr>
        <w:pStyle w:val="125TNR14"/>
      </w:pPr>
      <w:r>
        <w:br w:type="page"/>
      </w:r>
    </w:p>
    <w:p w14:paraId="2CFC37A1" w14:textId="2899C290" w:rsidR="0036007A" w:rsidRDefault="007F488E" w:rsidP="007F488E">
      <w:pPr>
        <w:pStyle w:val="1"/>
        <w:numPr>
          <w:ilvl w:val="0"/>
          <w:numId w:val="28"/>
        </w:numPr>
      </w:pPr>
      <w:bookmarkStart w:id="2" w:name="_Toc72247799"/>
      <w:r>
        <w:lastRenderedPageBreak/>
        <w:t>Описание проблемы</w:t>
      </w:r>
      <w:bookmarkEnd w:id="2"/>
    </w:p>
    <w:p w14:paraId="6884DF51" w14:textId="77777777" w:rsidR="00E65D16" w:rsidRDefault="00E65D16" w:rsidP="00DF3C72">
      <w:pPr>
        <w:pStyle w:val="125TNR14"/>
        <w:rPr>
          <w:lang w:val="en-US"/>
        </w:rPr>
      </w:pPr>
    </w:p>
    <w:p w14:paraId="34193215" w14:textId="5D33122B" w:rsidR="00E65D16" w:rsidRDefault="00E65D16" w:rsidP="00DF3C72">
      <w:pPr>
        <w:pStyle w:val="125TNR14"/>
      </w:pPr>
      <w:r>
        <w:t xml:space="preserve">Структурированные и </w:t>
      </w:r>
      <w:proofErr w:type="spellStart"/>
      <w:r>
        <w:t>нестуктурированные</w:t>
      </w:r>
      <w:proofErr w:type="spellEnd"/>
      <w:r>
        <w:t xml:space="preserve"> данные.</w:t>
      </w:r>
    </w:p>
    <w:p w14:paraId="1F944B4C" w14:textId="39C9A3F4" w:rsidR="00E65D16" w:rsidRDefault="00E65D16" w:rsidP="00DF3C72">
      <w:pPr>
        <w:pStyle w:val="125TNR14"/>
      </w:pPr>
      <w:hyperlink r:id="rId9" w:history="1">
        <w:r w:rsidRPr="00285402">
          <w:rPr>
            <w:rStyle w:val="aa"/>
          </w:rPr>
          <w:t>https://asu-analitika.ru/strukturirovannye-i-nestrukturirovannye-dannye-sravnenie-i-objasnenie/</w:t>
        </w:r>
      </w:hyperlink>
    </w:p>
    <w:p w14:paraId="31C1C181" w14:textId="77777777" w:rsidR="00E65D16" w:rsidRPr="00E65D16" w:rsidRDefault="00E65D16" w:rsidP="00DF3C72">
      <w:pPr>
        <w:pStyle w:val="125TNR14"/>
      </w:pPr>
      <w:bookmarkStart w:id="3" w:name="_GoBack"/>
      <w:bookmarkEnd w:id="3"/>
    </w:p>
    <w:p w14:paraId="4C7809B5" w14:textId="77777777" w:rsidR="00E65D16" w:rsidRPr="00E65D16" w:rsidRDefault="00E65D16" w:rsidP="00DF3C72">
      <w:pPr>
        <w:pStyle w:val="125TNR14"/>
      </w:pPr>
    </w:p>
    <w:p w14:paraId="3473AF7D" w14:textId="77777777" w:rsidR="001F302B" w:rsidRDefault="00DF3C72" w:rsidP="00DF3C72">
      <w:pPr>
        <w:pStyle w:val="125TNR14"/>
      </w:pPr>
      <w:r>
        <w:t xml:space="preserve">Неструктурированные данные – данные, которые не соответствуют заранее определённой модели данных и не имеют легко идентифицируемой структуры. Вследствие этого их нелегко использовать в компьютерных программах. Неструктурированные данные не организованны заранее определённым образом или не имеют заранее определённой модели данных, что делает их неудобными для размещения в реляционной базе данных. </w:t>
      </w:r>
      <w:r w:rsidR="001F302B">
        <w:t xml:space="preserve">Сегодня крупнейшие и не только предприятия осознают ценность и важность данных на всех этапах деятельности и жизненного цикла. В различных областях – в маркетинге, в медицине и здравоохранении, в медиа-сервисах и т.д. – неструктурированные данные крайне ценны тем, что находятся новые способы их анализа, изменения и форматирования. К примеру: </w:t>
      </w:r>
    </w:p>
    <w:p w14:paraId="1CD76239" w14:textId="40FBA4CC" w:rsidR="00DF3C72" w:rsidRDefault="001F302B" w:rsidP="001F302B">
      <w:pPr>
        <w:pStyle w:val="125TNR14"/>
        <w:numPr>
          <w:ilvl w:val="0"/>
          <w:numId w:val="41"/>
        </w:numPr>
      </w:pPr>
      <w:r>
        <w:t xml:space="preserve">Медицинские учреждения </w:t>
      </w:r>
      <w:r w:rsidR="00EA7791">
        <w:t>применяют различные методы анализа архивных данных для прогнозирования хода болезни</w:t>
      </w:r>
    </w:p>
    <w:p w14:paraId="10EDF7B6" w14:textId="5FE19D42" w:rsidR="00EA7791" w:rsidRDefault="00EA7791" w:rsidP="001F302B">
      <w:pPr>
        <w:pStyle w:val="125TNR14"/>
        <w:numPr>
          <w:ilvl w:val="0"/>
          <w:numId w:val="41"/>
        </w:numPr>
      </w:pPr>
      <w:r>
        <w:t xml:space="preserve">Автоконцерны исследуют особые данные с датчиков автомобилей, чтобы предугадать вероятные неисправности </w:t>
      </w:r>
    </w:p>
    <w:p w14:paraId="1B607E7F" w14:textId="3A9173EC" w:rsidR="00EA7791" w:rsidRDefault="00EA7791" w:rsidP="001F302B">
      <w:pPr>
        <w:pStyle w:val="125TNR14"/>
        <w:numPr>
          <w:ilvl w:val="0"/>
          <w:numId w:val="41"/>
        </w:numPr>
      </w:pPr>
      <w:r>
        <w:t>Телекомпании повторно используют передачи, фильмы, сериалы для показа. Чтобы их повторно не обрабатывать под требуемый формат их необходимо хранить в надёжном месте</w:t>
      </w:r>
    </w:p>
    <w:p w14:paraId="05842BD0" w14:textId="7CB623B1" w:rsidR="00EA7791" w:rsidRDefault="00EA7791" w:rsidP="00EA7791">
      <w:pPr>
        <w:pStyle w:val="125TNR14"/>
      </w:pPr>
      <w:r>
        <w:t xml:space="preserve">Но ценность такие данные имеют только при условии экономного хранения, удобного доступа и безопасности от «утечек». </w:t>
      </w:r>
    </w:p>
    <w:p w14:paraId="3D2DDE98" w14:textId="77777777" w:rsidR="00DF3C72" w:rsidRDefault="00DF3C72" w:rsidP="00DF3C72">
      <w:pPr>
        <w:pStyle w:val="125TNR14"/>
      </w:pPr>
      <w:r w:rsidRPr="001F07FF">
        <w:t xml:space="preserve">Уже существует механизм хранения, который люди используют с появления современных компьютеров − файловая система. Но когда речь идёт о неструктурированных данных, важно понимать, что система, используемая для хранения данных, должна очень хорошо масштабироваться. Однако масштабировать файловую систему это сложная задача. Вам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p>
    <w:p w14:paraId="23C146E9" w14:textId="77777777" w:rsidR="00DF3C72" w:rsidRPr="001F07FF" w:rsidRDefault="00DF3C72" w:rsidP="00DF3C72">
      <w:pPr>
        <w:pStyle w:val="125TNR14"/>
      </w:pPr>
      <w:r w:rsidRPr="001F07FF">
        <w:t xml:space="preserve">Недостаточно просто собрать и хранить неструктурированные данные. Также необходимо применить некоторый уровень организации, чтобы разобраться в </w:t>
      </w:r>
      <w:r>
        <w:t>них</w:t>
      </w:r>
      <w:r w:rsidRPr="001F07FF">
        <w:t xml:space="preserve">. Такие методы, как анализ текста, автоматическая категоризация и автоматическая пометка, имеют решающее значение для получения </w:t>
      </w:r>
      <w:proofErr w:type="gramStart"/>
      <w:r w:rsidRPr="001F07FF">
        <w:t>бизнес-смысла</w:t>
      </w:r>
      <w:proofErr w:type="gramEnd"/>
      <w:r w:rsidRPr="001F07FF">
        <w:t xml:space="preserve"> для всех неструктурированных данных, которые вы собираете.</w:t>
      </w:r>
      <w:r>
        <w:t xml:space="preserve"> </w:t>
      </w:r>
      <w:r w:rsidRPr="001F07FF">
        <w:t xml:space="preserve">Этого сложно добиться с файловыми системами, потому что они имеют фиксированные слои </w:t>
      </w:r>
      <w:r>
        <w:t>или расположение</w:t>
      </w:r>
      <w:r w:rsidRPr="001F07FF">
        <w:t>.</w:t>
      </w:r>
    </w:p>
    <w:p w14:paraId="473BB67D" w14:textId="77777777" w:rsidR="00DF3C72" w:rsidRDefault="00DF3C72" w:rsidP="00DF3C72">
      <w:pPr>
        <w:pStyle w:val="125TNR14"/>
      </w:pPr>
      <w:r w:rsidRPr="001F07FF">
        <w:t xml:space="preserve">Для решения этой проблемы появились объектные хранилища. </w:t>
      </w:r>
    </w:p>
    <w:p w14:paraId="45549AC5" w14:textId="126E168C" w:rsidR="001F302B" w:rsidRDefault="001F302B" w:rsidP="001F302B">
      <w:pPr>
        <w:pStyle w:val="125TNR14"/>
      </w:pPr>
      <w:r>
        <w:lastRenderedPageBreak/>
        <w:t>Объектное хранилище представляет собой стратегию управления и манипуляции хранилищем данных как отдельными единицами, объектами. Эти объекты хранятся в одном хранилище и не интегрируются в файлы, находящиеся в других папках. Вместо этого хранилище объектов объединяет фрагменты данных, из которых состоит файл, добавляет в него все соответствующие метаданные и прикрепляет пользовательский идентификатор.</w:t>
      </w:r>
    </w:p>
    <w:p w14:paraId="0C35F16D" w14:textId="2094BCDF" w:rsidR="001F302B" w:rsidRDefault="001F302B" w:rsidP="001F302B">
      <w:pPr>
        <w:pStyle w:val="125TNR14"/>
      </w:pPr>
      <w:r>
        <w:t>Объектное хранилище добавляет в файл полные метаданные, устраняя многоуровневую структуру файлового хранилища, и помещает все в плоское адресное пространство — пул хранилища. Именно метаданные являются ключом к успеху объектного хранилища: они обеспечивают глубокий анализ использования и функций данных в пуле.</w:t>
      </w:r>
    </w:p>
    <w:p w14:paraId="2BEE4B6C" w14:textId="0C7B9806" w:rsidR="001F07FF" w:rsidRDefault="001F07FF" w:rsidP="001F302B">
      <w:pPr>
        <w:pStyle w:val="125TNR14"/>
      </w:pPr>
      <w:r w:rsidRPr="00781F54">
        <w:t xml:space="preserve">Очень важно, чтобы </w:t>
      </w:r>
      <w:r>
        <w:t>данные</w:t>
      </w:r>
      <w:r w:rsidRPr="00781F54">
        <w:t xml:space="preserve"> были доступны через </w:t>
      </w:r>
      <w:r w:rsidRPr="00781F54">
        <w:rPr>
          <w:lang w:val="en-US"/>
        </w:rPr>
        <w:t>HTTP</w:t>
      </w:r>
      <w:r>
        <w:t>(</w:t>
      </w:r>
      <w:r>
        <w:rPr>
          <w:lang w:val="en-US"/>
        </w:rPr>
        <w:t>S</w:t>
      </w:r>
      <w:r>
        <w:t>)</w:t>
      </w:r>
      <w:r w:rsidRPr="00781F54">
        <w:t xml:space="preserve">, чтобы обеспечить лёгкий доступ к файлу. Затем его можно подвергнуть анализу или другим методам. Объектное хранилище справляется с этим хорошо. Почти все объектные хранилища имеют </w:t>
      </w:r>
      <w:r w:rsidRPr="00781F54">
        <w:rPr>
          <w:lang w:val="en-US"/>
        </w:rPr>
        <w:t>REST</w:t>
      </w:r>
      <w:r w:rsidRPr="00781F54">
        <w:t xml:space="preserve"> </w:t>
      </w:r>
      <w:r w:rsidRPr="00781F54">
        <w:rPr>
          <w:lang w:val="en-US"/>
        </w:rPr>
        <w:t>API</w:t>
      </w:r>
      <w:r>
        <w:t xml:space="preserve">, которое позволяет крайне просто </w:t>
      </w:r>
      <w:r w:rsidRPr="00781F54">
        <w:t xml:space="preserve">получить доступ к файлам через </w:t>
      </w:r>
      <w:r w:rsidRPr="00781F54">
        <w:rPr>
          <w:lang w:val="en-US"/>
        </w:rPr>
        <w:t>HTTP</w:t>
      </w:r>
      <w:r w:rsidRPr="00781F54">
        <w:t>(</w:t>
      </w:r>
      <w:r w:rsidRPr="00781F54">
        <w:rPr>
          <w:lang w:val="en-US"/>
        </w:rPr>
        <w:t>S</w:t>
      </w:r>
      <w:r w:rsidRPr="00781F54">
        <w:t xml:space="preserve">). </w:t>
      </w:r>
    </w:p>
    <w:p w14:paraId="6FD0442D" w14:textId="77777777" w:rsidR="001F07FF" w:rsidRPr="00781F54" w:rsidRDefault="001F07FF" w:rsidP="001F07FF">
      <w:pPr>
        <w:pStyle w:val="125TNR14"/>
      </w:pPr>
      <w:proofErr w:type="gramStart"/>
      <w:r>
        <w:rPr>
          <w:lang w:val="en-US"/>
        </w:rPr>
        <w:t>REST</w:t>
      </w:r>
      <w:r w:rsidRPr="000B2C24">
        <w:t xml:space="preserve"> </w:t>
      </w:r>
      <w:r w:rsidRPr="00781F54">
        <w:rPr>
          <w:lang w:val="en-US"/>
        </w:rPr>
        <w:t>API</w:t>
      </w:r>
      <w:r>
        <w:t xml:space="preserve"> полезно</w:t>
      </w:r>
      <w:r w:rsidRPr="00781F54">
        <w:t xml:space="preserve"> не только </w:t>
      </w:r>
      <w:r>
        <w:t>для получения доступа</w:t>
      </w:r>
      <w:r w:rsidRPr="00781F54">
        <w:t xml:space="preserve"> к </w:t>
      </w:r>
      <w:r>
        <w:t>объектам, оно</w:t>
      </w:r>
      <w:r w:rsidRPr="00781F54">
        <w:t xml:space="preserve"> </w:t>
      </w:r>
      <w:r>
        <w:t xml:space="preserve">позволяет </w:t>
      </w:r>
      <w:r w:rsidRPr="00781F54">
        <w:t>авторизоваться</w:t>
      </w:r>
      <w:r>
        <w:t xml:space="preserve"> и получать </w:t>
      </w:r>
      <w:proofErr w:type="spellStart"/>
      <w:r>
        <w:t>токен</w:t>
      </w:r>
      <w:proofErr w:type="spellEnd"/>
      <w:r>
        <w:t xml:space="preserve"> сессии</w:t>
      </w:r>
      <w:r w:rsidRPr="00781F54">
        <w:t>, получать свойства</w:t>
      </w:r>
      <w:r>
        <w:t xml:space="preserve"> файла, управлять разрешениями и т.д.,</w:t>
      </w:r>
      <w:r w:rsidRPr="00781F54">
        <w:t xml:space="preserve"> в общем всё, что </w:t>
      </w:r>
      <w:r>
        <w:t>необходимо</w:t>
      </w:r>
      <w:r w:rsidRPr="00781F54">
        <w:t xml:space="preserve"> будет делать вручную в файловой системе.</w:t>
      </w:r>
      <w:proofErr w:type="gramEnd"/>
      <w:r w:rsidRPr="00781F54">
        <w:t xml:space="preserve"> </w:t>
      </w:r>
    </w:p>
    <w:p w14:paraId="372257EE" w14:textId="77777777" w:rsidR="001F07FF" w:rsidRDefault="001F07FF" w:rsidP="00DF3C72">
      <w:pPr>
        <w:pStyle w:val="a"/>
        <w:numPr>
          <w:ilvl w:val="0"/>
          <w:numId w:val="0"/>
        </w:numPr>
        <w:ind w:left="1069"/>
      </w:pPr>
      <w:r>
        <w:rPr>
          <w:noProof/>
        </w:rPr>
        <w:drawing>
          <wp:inline distT="0" distB="0" distL="0" distR="0" wp14:anchorId="7FD3DC0B" wp14:editId="5D0C2CDF">
            <wp:extent cx="5153025" cy="1476395"/>
            <wp:effectExtent l="0" t="0" r="0" b="9525"/>
            <wp:docPr id="165" name="Изображение"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Изображение" descr="Изображение"/>
                    <pic:cNvPicPr>
                      <a:picLocks noChangeAspect="1"/>
                    </pic:cNvPicPr>
                  </pic:nvPicPr>
                  <pic:blipFill>
                    <a:blip r:embed="rId10"/>
                    <a:stretch>
                      <a:fillRect/>
                    </a:stretch>
                  </pic:blipFill>
                  <pic:spPr>
                    <a:xfrm>
                      <a:off x="0" y="0"/>
                      <a:ext cx="5155615" cy="1477137"/>
                    </a:xfrm>
                    <a:prstGeom prst="rect">
                      <a:avLst/>
                    </a:prstGeom>
                    <a:ln w="12700">
                      <a:miter lim="400000"/>
                    </a:ln>
                  </pic:spPr>
                </pic:pic>
              </a:graphicData>
            </a:graphic>
          </wp:inline>
        </w:drawing>
      </w:r>
    </w:p>
    <w:p w14:paraId="0BA9718D" w14:textId="77777777" w:rsidR="001F07FF" w:rsidRPr="000B2C24" w:rsidRDefault="001F07FF" w:rsidP="001F07FF">
      <w:pPr>
        <w:pStyle w:val="125TNR14"/>
        <w:rPr>
          <w:rFonts w:eastAsia="Helvetica"/>
          <w:color w:val="auto"/>
          <w:shd w:val="clear" w:color="auto" w:fill="FFFFFF"/>
        </w:rPr>
      </w:pPr>
      <w:r w:rsidRPr="000B2C24">
        <w:rPr>
          <w:color w:val="auto"/>
          <w:shd w:val="clear" w:color="auto" w:fill="FFFFFF"/>
        </w:rPr>
        <w:t>Важным аспектом</w:t>
      </w:r>
      <w:r>
        <w:rPr>
          <w:color w:val="auto"/>
          <w:shd w:val="clear" w:color="auto" w:fill="FFFFFF"/>
        </w:rPr>
        <w:t xml:space="preserve"> любых систем хранения</w:t>
      </w:r>
      <w:r w:rsidRPr="000B2C24">
        <w:rPr>
          <w:color w:val="auto"/>
          <w:shd w:val="clear" w:color="auto" w:fill="FFFFFF"/>
        </w:rPr>
        <w:t xml:space="preserve"> является обработка метаданных. Объектное хранилище обеспечивает большую гибкость, поскольку метаданные объекта изначально не определены</w:t>
      </w:r>
      <w:r>
        <w:rPr>
          <w:color w:val="auto"/>
          <w:shd w:val="clear" w:color="auto" w:fill="FFFFFF"/>
        </w:rPr>
        <w:t>.</w:t>
      </w:r>
      <w:r w:rsidRPr="000B2C24">
        <w:rPr>
          <w:color w:val="auto"/>
          <w:shd w:val="clear" w:color="auto" w:fill="FFFFFF"/>
        </w:rPr>
        <w:t xml:space="preserve"> Метаданные не ограничиваются тем, что система хранения считает важным. </w:t>
      </w:r>
      <w:r>
        <w:rPr>
          <w:color w:val="auto"/>
          <w:shd w:val="clear" w:color="auto" w:fill="FFFFFF"/>
        </w:rPr>
        <w:t>Имеется возможность</w:t>
      </w:r>
      <w:r w:rsidRPr="000B2C24">
        <w:rPr>
          <w:color w:val="auto"/>
          <w:shd w:val="clear" w:color="auto" w:fill="FFFFFF"/>
        </w:rPr>
        <w:t xml:space="preserve"> добавить любой тип или количество метаданных</w:t>
      </w:r>
      <w:r>
        <w:rPr>
          <w:color w:val="auto"/>
          <w:shd w:val="clear" w:color="auto" w:fill="FFFFFF"/>
        </w:rPr>
        <w:t>. Объектное хранилище позволяет</w:t>
      </w:r>
      <w:r w:rsidRPr="000B2C24">
        <w:rPr>
          <w:color w:val="auto"/>
          <w:shd w:val="clear" w:color="auto" w:fill="FFFFFF"/>
        </w:rPr>
        <w:t xml:space="preserve"> назначить тип приложения, с которым связан объект; важность</w:t>
      </w:r>
      <w:r>
        <w:rPr>
          <w:color w:val="auto"/>
          <w:shd w:val="clear" w:color="auto" w:fill="FFFFFF"/>
        </w:rPr>
        <w:t xml:space="preserve"> для</w:t>
      </w:r>
      <w:r w:rsidRPr="000B2C24">
        <w:rPr>
          <w:color w:val="auto"/>
          <w:shd w:val="clear" w:color="auto" w:fill="FFFFFF"/>
        </w:rPr>
        <w:t xml:space="preserve"> приложения; уровень защиты данных, который </w:t>
      </w:r>
      <w:r>
        <w:rPr>
          <w:color w:val="auto"/>
          <w:shd w:val="clear" w:color="auto" w:fill="FFFFFF"/>
        </w:rPr>
        <w:t>требуется конкретному</w:t>
      </w:r>
      <w:r w:rsidRPr="000B2C24">
        <w:rPr>
          <w:color w:val="auto"/>
          <w:shd w:val="clear" w:color="auto" w:fill="FFFFFF"/>
        </w:rPr>
        <w:t xml:space="preserve"> объекту. И так далее, возможности безграничны. </w:t>
      </w:r>
    </w:p>
    <w:p w14:paraId="7E75E824" w14:textId="77777777" w:rsidR="001F07FF" w:rsidRDefault="001F07FF" w:rsidP="001F07FF">
      <w:pPr>
        <w:pStyle w:val="125TNR14"/>
        <w:rPr>
          <w:b/>
          <w:u w:val="single"/>
          <w:shd w:val="clear" w:color="auto" w:fill="FFFFFF"/>
        </w:rPr>
      </w:pPr>
    </w:p>
    <w:p w14:paraId="0C579695" w14:textId="77777777" w:rsidR="001F07FF" w:rsidRPr="002D738A" w:rsidRDefault="001F07FF" w:rsidP="001F07FF">
      <w:pPr>
        <w:pStyle w:val="125TNR14"/>
        <w:rPr>
          <w:bCs/>
        </w:rPr>
      </w:pPr>
      <w:r>
        <w:rPr>
          <w:bCs/>
        </w:rPr>
        <w:t>Объектное хранилище обладает такими свойствами как:</w:t>
      </w:r>
    </w:p>
    <w:p w14:paraId="17387C04" w14:textId="77777777" w:rsidR="001F07FF" w:rsidRPr="002D738A" w:rsidRDefault="001F07FF" w:rsidP="003E5DC7">
      <w:pPr>
        <w:pStyle w:val="125TNR14"/>
        <w:rPr>
          <w:b/>
          <w:bCs/>
        </w:rPr>
      </w:pPr>
      <w:r w:rsidRPr="003E5DC7">
        <w:rPr>
          <w:b/>
          <w:bCs/>
        </w:rPr>
        <w:t>Масштабируемость</w:t>
      </w:r>
      <w:r w:rsidRPr="003E5DC7">
        <w:rPr>
          <w:bCs/>
        </w:rPr>
        <w:t xml:space="preserve">. </w:t>
      </w:r>
      <w:r w:rsidRPr="003E5DC7">
        <w:t>Объектное хранилище может содержать</w:t>
      </w:r>
      <w:r w:rsidRPr="00781F54">
        <w:t xml:space="preserve"> практически любое количество данных без необходимости в разбиении набора данных на разделы.</w:t>
      </w:r>
    </w:p>
    <w:p w14:paraId="6CFA6D88" w14:textId="77777777" w:rsidR="001F07FF" w:rsidRPr="002D738A" w:rsidRDefault="001F07FF" w:rsidP="003E5DC7">
      <w:pPr>
        <w:pStyle w:val="125TNR14"/>
        <w:rPr>
          <w:b/>
          <w:bCs/>
        </w:rPr>
      </w:pPr>
      <w:r w:rsidRPr="003E5DC7">
        <w:rPr>
          <w:b/>
          <w:bCs/>
        </w:rPr>
        <w:t>Э</w:t>
      </w:r>
      <w:r w:rsidRPr="00781F54">
        <w:rPr>
          <w:b/>
          <w:bCs/>
        </w:rPr>
        <w:t>ффективность</w:t>
      </w:r>
      <w:r>
        <w:rPr>
          <w:b/>
          <w:bCs/>
        </w:rPr>
        <w:t xml:space="preserve">. </w:t>
      </w:r>
      <w:r w:rsidRPr="00781F54">
        <w:t>Отсутствие иерархии означает отсутствие узких мест, возникающих вследствие использования сложных систем каталогов.</w:t>
      </w:r>
    </w:p>
    <w:p w14:paraId="5B22594D" w14:textId="77777777" w:rsidR="003E5DC7" w:rsidRDefault="001F07FF" w:rsidP="003E5DC7">
      <w:pPr>
        <w:pStyle w:val="125TNR14"/>
      </w:pPr>
      <w:r w:rsidRPr="00781F54">
        <w:rPr>
          <w:b/>
          <w:bCs/>
        </w:rPr>
        <w:lastRenderedPageBreak/>
        <w:t>Доступность</w:t>
      </w:r>
      <w:r>
        <w:rPr>
          <w:b/>
          <w:bCs/>
        </w:rPr>
        <w:t xml:space="preserve">. </w:t>
      </w:r>
      <w:r w:rsidRPr="00781F54">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0870248F" w14:textId="77777777" w:rsidR="007D424B" w:rsidRDefault="007D424B" w:rsidP="003E5DC7">
      <w:pPr>
        <w:pStyle w:val="125TNR14"/>
      </w:pPr>
    </w:p>
    <w:p w14:paraId="663DE901" w14:textId="77777777" w:rsidR="003E5DC7" w:rsidRPr="007D424B" w:rsidRDefault="003E5DC7" w:rsidP="003E5DC7">
      <w:pPr>
        <w:pStyle w:val="125TNR14"/>
      </w:pPr>
    </w:p>
    <w:p w14:paraId="0371B2C3" w14:textId="4FC8D270" w:rsidR="0036007A" w:rsidRDefault="0036007A" w:rsidP="003E5DC7">
      <w:pPr>
        <w:pStyle w:val="125TNR14"/>
      </w:pPr>
      <w:r>
        <w:br w:type="page"/>
      </w:r>
    </w:p>
    <w:p w14:paraId="3BE393EB" w14:textId="5B731FFE" w:rsidR="0036007A" w:rsidRDefault="007F488E" w:rsidP="007F488E">
      <w:pPr>
        <w:pStyle w:val="1"/>
        <w:numPr>
          <w:ilvl w:val="0"/>
          <w:numId w:val="28"/>
        </w:numPr>
      </w:pPr>
      <w:bookmarkStart w:id="4" w:name="_Toc72247800"/>
      <w:r>
        <w:lastRenderedPageBreak/>
        <w:t>Обзор аналогов</w:t>
      </w:r>
      <w:bookmarkEnd w:id="4"/>
    </w:p>
    <w:p w14:paraId="709C5BE7" w14:textId="2226FAA5" w:rsidR="000A035B" w:rsidRDefault="008B3F98" w:rsidP="001F07FF">
      <w:pPr>
        <w:pStyle w:val="125TNR14"/>
      </w:pPr>
      <w:r>
        <w:t>Несмотря на то, что реализаций объектных хранилищ существует огромное множество, почти все они являются облачным решением и хранят персональные данные пользователей на собственных серверах. Быстроразвёртываемое объектное хранилище  обладает уникальной особенностью – запуск и работа на л</w:t>
      </w:r>
      <w:r w:rsidR="00663D9D">
        <w:t>окальной машине или устройстве, что позволяет вам настроить его в локальной сети без доступа к интернету и ограничить возможный несанкционированный доступ извне.</w:t>
      </w:r>
      <w:r w:rsidR="000E6F35">
        <w:t xml:space="preserve"> Так же важным преимуществом является</w:t>
      </w:r>
      <w:r>
        <w:t xml:space="preserve"> цена</w:t>
      </w:r>
      <w:r w:rsidR="000E6F35">
        <w:t>, а точнее ценообразование</w:t>
      </w:r>
      <w:r>
        <w:t xml:space="preserve">. Если при использовании облачных решений вы платите за обслуживание, пользование и хранение данных, то в случае с локальным </w:t>
      </w:r>
      <w:proofErr w:type="spellStart"/>
      <w:r>
        <w:t>быстроразвёртываемым</w:t>
      </w:r>
      <w:proofErr w:type="spellEnd"/>
      <w:r>
        <w:t xml:space="preserve"> хранилищем вы платите исключительно за «железо»</w:t>
      </w:r>
      <w:r w:rsidR="000E6F35">
        <w:t xml:space="preserve"> или выбранному Вами провайдеру по утверждённому тарифу</w:t>
      </w:r>
      <w:r>
        <w:t xml:space="preserve">. Для наглядности я приведу таблицу </w:t>
      </w:r>
      <w:r w:rsidR="000A035B">
        <w:t xml:space="preserve">сравнения цены пользования облачным решением от некоторых компаний за год и стоимость </w:t>
      </w:r>
      <w:r w:rsidR="00663D9D">
        <w:t>системы с накопителями</w:t>
      </w:r>
      <w:r w:rsidR="000A035B">
        <w:t xml:space="preserve"> того же объёма.</w:t>
      </w:r>
    </w:p>
    <w:p w14:paraId="788B7DDF" w14:textId="77777777" w:rsidR="000A035B" w:rsidRDefault="000A035B" w:rsidP="001F07FF">
      <w:pPr>
        <w:pStyle w:val="125TNR14"/>
      </w:pPr>
      <w:r>
        <w:tab/>
      </w:r>
    </w:p>
    <w:tbl>
      <w:tblPr>
        <w:tblStyle w:val="af3"/>
        <w:tblW w:w="0" w:type="auto"/>
        <w:tblLook w:val="04A0" w:firstRow="1" w:lastRow="0" w:firstColumn="1" w:lastColumn="0" w:noHBand="0" w:noVBand="1"/>
      </w:tblPr>
      <w:tblGrid>
        <w:gridCol w:w="2372"/>
        <w:gridCol w:w="2245"/>
        <w:gridCol w:w="2349"/>
        <w:gridCol w:w="2996"/>
      </w:tblGrid>
      <w:tr w:rsidR="00663D9D" w14:paraId="29D92B6D" w14:textId="77777777" w:rsidTr="000A035B">
        <w:tc>
          <w:tcPr>
            <w:tcW w:w="2490" w:type="dxa"/>
          </w:tcPr>
          <w:p w14:paraId="1342491A" w14:textId="77777777"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
        </w:tc>
        <w:tc>
          <w:tcPr>
            <w:tcW w:w="2490" w:type="dxa"/>
          </w:tcPr>
          <w:p w14:paraId="70FB337F" w14:textId="27D70A6F"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Amason</w:t>
            </w:r>
            <w:proofErr w:type="spellEnd"/>
            <w:r>
              <w:rPr>
                <w:lang w:val="en-US"/>
              </w:rPr>
              <w:t xml:space="preserve"> s3</w:t>
            </w:r>
          </w:p>
        </w:tc>
        <w:tc>
          <w:tcPr>
            <w:tcW w:w="2491" w:type="dxa"/>
          </w:tcPr>
          <w:p w14:paraId="6FF39328" w14:textId="14C791DE"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MinIO</w:t>
            </w:r>
            <w:proofErr w:type="spellEnd"/>
          </w:p>
        </w:tc>
        <w:tc>
          <w:tcPr>
            <w:tcW w:w="2491" w:type="dxa"/>
          </w:tcPr>
          <w:p w14:paraId="6E6167D4" w14:textId="2670B2D5"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Быстроразвёртываемое объектное хранилище</w:t>
            </w:r>
          </w:p>
        </w:tc>
      </w:tr>
      <w:tr w:rsidR="00663D9D" w14:paraId="05F6D636" w14:textId="77777777" w:rsidTr="000A035B">
        <w:tc>
          <w:tcPr>
            <w:tcW w:w="2490" w:type="dxa"/>
          </w:tcPr>
          <w:p w14:paraId="0B63AE5F" w14:textId="790E8E3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Объём накопителей</w:t>
            </w:r>
          </w:p>
        </w:tc>
        <w:tc>
          <w:tcPr>
            <w:tcW w:w="2490" w:type="dxa"/>
          </w:tcPr>
          <w:p w14:paraId="0A2527B7" w14:textId="71DF42E2"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491" w:type="dxa"/>
          </w:tcPr>
          <w:p w14:paraId="4E71499B" w14:textId="65804F0D"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491" w:type="dxa"/>
          </w:tcPr>
          <w:p w14:paraId="6B21AD00" w14:textId="008215FA"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r>
      <w:tr w:rsidR="00663D9D" w14:paraId="36639D42" w14:textId="77777777" w:rsidTr="000A035B">
        <w:tc>
          <w:tcPr>
            <w:tcW w:w="2490" w:type="dxa"/>
          </w:tcPr>
          <w:p w14:paraId="698476CF" w14:textId="15545245"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 xml:space="preserve">GET </w:t>
            </w:r>
            <w:r>
              <w:t>запросов</w:t>
            </w:r>
          </w:p>
        </w:tc>
        <w:tc>
          <w:tcPr>
            <w:tcW w:w="2490" w:type="dxa"/>
          </w:tcPr>
          <w:p w14:paraId="19CECEF3" w14:textId="547C217F"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10000</w:t>
            </w:r>
          </w:p>
        </w:tc>
        <w:tc>
          <w:tcPr>
            <w:tcW w:w="2491" w:type="dxa"/>
          </w:tcPr>
          <w:p w14:paraId="2DE5FB66" w14:textId="7D322661" w:rsidR="000A035B"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491" w:type="dxa"/>
          </w:tcPr>
          <w:p w14:paraId="6AEA3797" w14:textId="342ABB18"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663D9D" w14:paraId="4C6578C3" w14:textId="77777777" w:rsidTr="000A035B">
        <w:tc>
          <w:tcPr>
            <w:tcW w:w="2490" w:type="dxa"/>
          </w:tcPr>
          <w:p w14:paraId="2694BB21" w14:textId="51E18A1B"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PUT</w:t>
            </w:r>
            <w:r w:rsidRPr="000A035B">
              <w:t xml:space="preserve">, </w:t>
            </w:r>
            <w:r>
              <w:rPr>
                <w:lang w:val="en-US"/>
              </w:rPr>
              <w:t>COPE</w:t>
            </w:r>
            <w:r w:rsidRPr="000A035B">
              <w:t xml:space="preserve">, </w:t>
            </w:r>
            <w:r>
              <w:rPr>
                <w:lang w:val="en-US"/>
              </w:rPr>
              <w:t>POST</w:t>
            </w:r>
            <w:r w:rsidRPr="000A035B">
              <w:t xml:space="preserve"> </w:t>
            </w:r>
            <w:r>
              <w:t>запросов</w:t>
            </w:r>
          </w:p>
        </w:tc>
        <w:tc>
          <w:tcPr>
            <w:tcW w:w="2490" w:type="dxa"/>
          </w:tcPr>
          <w:p w14:paraId="32DBA5C6" w14:textId="391DF05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w:t>
            </w:r>
          </w:p>
        </w:tc>
        <w:tc>
          <w:tcPr>
            <w:tcW w:w="2491" w:type="dxa"/>
          </w:tcPr>
          <w:p w14:paraId="2F736D08" w14:textId="6897D1A0"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491" w:type="dxa"/>
          </w:tcPr>
          <w:p w14:paraId="7A2A860C" w14:textId="17527CA2"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760524" w14:paraId="56AC5E36" w14:textId="77777777" w:rsidTr="000A035B">
        <w:tc>
          <w:tcPr>
            <w:tcW w:w="2490" w:type="dxa"/>
          </w:tcPr>
          <w:p w14:paraId="30801440" w14:textId="7D4FFFC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Обслуживание</w:t>
            </w:r>
          </w:p>
        </w:tc>
        <w:tc>
          <w:tcPr>
            <w:tcW w:w="2490" w:type="dxa"/>
          </w:tcPr>
          <w:p w14:paraId="3C95A3C8" w14:textId="07C16856"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Включено в стоимость</w:t>
            </w:r>
          </w:p>
        </w:tc>
        <w:tc>
          <w:tcPr>
            <w:tcW w:w="2491" w:type="dxa"/>
          </w:tcPr>
          <w:p w14:paraId="53B902E7" w14:textId="0F91469A"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gramStart"/>
            <w:r>
              <w:t>Ручное</w:t>
            </w:r>
            <w:proofErr w:type="gramEnd"/>
            <w:r w:rsidR="00663D9D">
              <w:t xml:space="preserve">  (1 человек)</w:t>
            </w:r>
          </w:p>
        </w:tc>
        <w:tc>
          <w:tcPr>
            <w:tcW w:w="2491" w:type="dxa"/>
          </w:tcPr>
          <w:p w14:paraId="7BB12A30" w14:textId="534E2B3B"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gramStart"/>
            <w:r>
              <w:t>Ручное</w:t>
            </w:r>
            <w:proofErr w:type="gramEnd"/>
            <w:r w:rsidR="00663D9D">
              <w:t xml:space="preserve">  (1 человек)</w:t>
            </w:r>
          </w:p>
        </w:tc>
      </w:tr>
      <w:tr w:rsidR="00760524" w14:paraId="6966141D" w14:textId="77777777" w:rsidTr="000A035B">
        <w:tc>
          <w:tcPr>
            <w:tcW w:w="2490" w:type="dxa"/>
          </w:tcPr>
          <w:p w14:paraId="1AA9BB02" w14:textId="08230D61"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Размещение</w:t>
            </w:r>
          </w:p>
        </w:tc>
        <w:tc>
          <w:tcPr>
            <w:tcW w:w="2490" w:type="dxa"/>
          </w:tcPr>
          <w:p w14:paraId="7C78059A" w14:textId="744D1395"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w:t>
            </w:r>
          </w:p>
        </w:tc>
        <w:tc>
          <w:tcPr>
            <w:tcW w:w="2491" w:type="dxa"/>
          </w:tcPr>
          <w:p w14:paraId="237BE8E5" w14:textId="19B8803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или локально</w:t>
            </w:r>
          </w:p>
        </w:tc>
        <w:tc>
          <w:tcPr>
            <w:tcW w:w="2491" w:type="dxa"/>
          </w:tcPr>
          <w:p w14:paraId="63A26E15" w14:textId="10EB235E" w:rsidR="00760524"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w:t>
            </w:r>
            <w:r w:rsidRPr="00760524">
              <w:t>/</w:t>
            </w:r>
            <w:r>
              <w:t>или локально</w:t>
            </w:r>
          </w:p>
        </w:tc>
      </w:tr>
      <w:tr w:rsidR="00760524" w14:paraId="5EB75768" w14:textId="77777777" w:rsidTr="000A035B">
        <w:tc>
          <w:tcPr>
            <w:tcW w:w="2490" w:type="dxa"/>
          </w:tcPr>
          <w:p w14:paraId="69806F2D" w14:textId="526E6169"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Цена</w:t>
            </w:r>
          </w:p>
        </w:tc>
        <w:tc>
          <w:tcPr>
            <w:tcW w:w="2490" w:type="dxa"/>
          </w:tcPr>
          <w:p w14:paraId="7F36045C" w14:textId="3BD938A1" w:rsidR="00760524" w:rsidRPr="00760524"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2329.8</w:t>
            </w:r>
            <w:r w:rsidR="00760524">
              <w:t xml:space="preserve"> </w:t>
            </w:r>
            <w:r w:rsidR="00760524">
              <w:rPr>
                <w:lang w:val="en-US"/>
              </w:rPr>
              <w:t>USD</w:t>
            </w:r>
            <w:r w:rsidR="00760524" w:rsidRPr="00663D9D">
              <w:t>/</w:t>
            </w:r>
            <w:r>
              <w:t>год</w:t>
            </w:r>
          </w:p>
        </w:tc>
        <w:tc>
          <w:tcPr>
            <w:tcW w:w="2491" w:type="dxa"/>
          </w:tcPr>
          <w:p w14:paraId="565236A8" w14:textId="7F6131FF" w:rsidR="00760524" w:rsidRPr="00663D9D"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96</w:t>
            </w:r>
            <w:r w:rsidR="00760524">
              <w:t xml:space="preserve">0 </w:t>
            </w:r>
            <w:r w:rsidR="00760524">
              <w:rPr>
                <w:lang w:val="en-US"/>
              </w:rPr>
              <w:t>USD</w:t>
            </w:r>
            <w:r w:rsidR="00760524" w:rsidRPr="00760524">
              <w:t>/</w:t>
            </w:r>
            <w:r>
              <w:t>год</w:t>
            </w:r>
            <w:r w:rsidR="00760524" w:rsidRPr="00760524">
              <w:t xml:space="preserve"> за облачное решение </w:t>
            </w:r>
            <w:r>
              <w:t xml:space="preserve">и 500 </w:t>
            </w:r>
            <w:r>
              <w:rPr>
                <w:lang w:val="en-US"/>
              </w:rPr>
              <w:t>USD</w:t>
            </w:r>
            <w:r w:rsidRPr="00663D9D">
              <w:t xml:space="preserve"> </w:t>
            </w:r>
            <w:r>
              <w:t xml:space="preserve">за комплект оборудования </w:t>
            </w:r>
          </w:p>
        </w:tc>
        <w:tc>
          <w:tcPr>
            <w:tcW w:w="2491" w:type="dxa"/>
          </w:tcPr>
          <w:p w14:paraId="706BADEA" w14:textId="77777777" w:rsidR="00760524" w:rsidRDefault="00663D9D"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500 </w:t>
            </w:r>
            <w:r>
              <w:rPr>
                <w:lang w:val="en-US"/>
              </w:rPr>
              <w:t>USD</w:t>
            </w:r>
            <w:r w:rsidRPr="00663D9D">
              <w:t xml:space="preserve"> </w:t>
            </w:r>
            <w:r>
              <w:t>за комплект оборудования</w:t>
            </w:r>
          </w:p>
          <w:p w14:paraId="2B07A0FA" w14:textId="59AC9CC3" w:rsidR="00663D9D" w:rsidRDefault="00663D9D"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Или облачное размещение по цене тарифа провайдера, у которого будет размещено</w:t>
            </w:r>
          </w:p>
        </w:tc>
      </w:tr>
    </w:tbl>
    <w:p w14:paraId="2CCE18E9" w14:textId="77777777" w:rsidR="00663D9D" w:rsidRDefault="00663D9D" w:rsidP="000E6F35">
      <w:pPr>
        <w:pStyle w:val="125TNR14"/>
      </w:pPr>
      <w:r>
        <w:tab/>
      </w:r>
    </w:p>
    <w:p w14:paraId="57B850AF" w14:textId="77777777" w:rsidR="00663D9D" w:rsidRDefault="00663D9D" w:rsidP="000E6F35">
      <w:pPr>
        <w:pStyle w:val="125TNR14"/>
      </w:pPr>
      <w:r>
        <w:t>Из таблицы видно, что Быстроразвёртываемое объектное хранилище выигрывает в цене в долгосрочной перспективе и возможностях конфигурации системы: всё зависит от вашего бюджета и требований. А за счёт простоты настройки и использования с обслуживанием справится обычный пользователь.</w:t>
      </w:r>
    </w:p>
    <w:p w14:paraId="542122F8" w14:textId="4C6A50A6" w:rsidR="0036007A" w:rsidRDefault="00663D9D" w:rsidP="000E6F35">
      <w:pPr>
        <w:pStyle w:val="125TNR14"/>
        <w:ind w:firstLine="0"/>
      </w:pPr>
      <w:r>
        <w:tab/>
      </w:r>
      <w:r w:rsidR="0036007A">
        <w:br w:type="page"/>
      </w:r>
    </w:p>
    <w:p w14:paraId="16476CB2" w14:textId="59E80D4B" w:rsidR="0036007A" w:rsidRDefault="007F488E" w:rsidP="007F488E">
      <w:pPr>
        <w:pStyle w:val="1"/>
        <w:numPr>
          <w:ilvl w:val="0"/>
          <w:numId w:val="28"/>
        </w:numPr>
      </w:pPr>
      <w:bookmarkStart w:id="5" w:name="_Toc72247801"/>
      <w:r>
        <w:lastRenderedPageBreak/>
        <w:t>Программная документация</w:t>
      </w:r>
      <w:bookmarkEnd w:id="5"/>
    </w:p>
    <w:p w14:paraId="4D21B205" w14:textId="77777777" w:rsidR="0036007A" w:rsidRDefault="0036007A" w:rsidP="00BE0A0D">
      <w:pPr>
        <w:pStyle w:val="a"/>
      </w:pPr>
      <w:r>
        <w:t>Текст</w:t>
      </w:r>
    </w:p>
    <w:p w14:paraId="20B73CFD" w14:textId="77777777" w:rsidR="0036007A" w:rsidRDefault="0036007A">
      <w:r>
        <w:br w:type="page"/>
      </w:r>
    </w:p>
    <w:p w14:paraId="30AB8137" w14:textId="4FB435A2" w:rsidR="0036007A" w:rsidRPr="00FB609B" w:rsidRDefault="007F488E" w:rsidP="00FB609B">
      <w:pPr>
        <w:pStyle w:val="2"/>
        <w:numPr>
          <w:ilvl w:val="1"/>
          <w:numId w:val="28"/>
        </w:numPr>
        <w:rPr>
          <w:b/>
          <w:bCs/>
        </w:rPr>
      </w:pPr>
      <w:bookmarkStart w:id="6" w:name="_Toc72247802"/>
      <w:r w:rsidRPr="00FB609B">
        <w:rPr>
          <w:b/>
          <w:bCs/>
        </w:rPr>
        <w:lastRenderedPageBreak/>
        <w:t>Техническое задание на программное обеспечение</w:t>
      </w:r>
      <w:bookmarkEnd w:id="6"/>
    </w:p>
    <w:p w14:paraId="3E88E383" w14:textId="77777777" w:rsidR="0036007A" w:rsidRDefault="0036007A" w:rsidP="00BE0A0D">
      <w:pPr>
        <w:pStyle w:val="a"/>
      </w:pPr>
      <w:r>
        <w:t>Текст</w:t>
      </w:r>
    </w:p>
    <w:p w14:paraId="248CEBD6" w14:textId="77777777" w:rsidR="0036007A" w:rsidRDefault="0036007A">
      <w:r>
        <w:br w:type="page"/>
      </w:r>
    </w:p>
    <w:p w14:paraId="4D404303" w14:textId="5D2C3C4C" w:rsidR="0036007A" w:rsidRPr="00FB609B" w:rsidRDefault="007F488E" w:rsidP="00FB609B">
      <w:pPr>
        <w:pStyle w:val="2"/>
        <w:numPr>
          <w:ilvl w:val="1"/>
          <w:numId w:val="28"/>
        </w:numPr>
        <w:rPr>
          <w:b/>
          <w:bCs/>
        </w:rPr>
      </w:pPr>
      <w:bookmarkStart w:id="7" w:name="_Toc72247803"/>
      <w:r w:rsidRPr="00FB609B">
        <w:rPr>
          <w:b/>
          <w:bCs/>
        </w:rPr>
        <w:lastRenderedPageBreak/>
        <w:t>Пояснительная записка к программному обеспечению</w:t>
      </w:r>
      <w:bookmarkEnd w:id="7"/>
    </w:p>
    <w:p w14:paraId="3557B4DD" w14:textId="77777777" w:rsidR="0036007A" w:rsidRDefault="0036007A" w:rsidP="00BE0A0D">
      <w:pPr>
        <w:pStyle w:val="a"/>
      </w:pPr>
      <w:r>
        <w:t>Текст</w:t>
      </w:r>
    </w:p>
    <w:p w14:paraId="00C255E9" w14:textId="77777777" w:rsidR="0036007A" w:rsidRDefault="0036007A">
      <w:r>
        <w:br w:type="page"/>
      </w:r>
    </w:p>
    <w:p w14:paraId="3A667408" w14:textId="76A886E6" w:rsidR="0036007A" w:rsidRPr="00FB609B" w:rsidRDefault="007F488E" w:rsidP="00FB609B">
      <w:pPr>
        <w:pStyle w:val="2"/>
        <w:numPr>
          <w:ilvl w:val="1"/>
          <w:numId w:val="28"/>
        </w:numPr>
        <w:rPr>
          <w:b/>
          <w:bCs/>
        </w:rPr>
      </w:pPr>
      <w:bookmarkStart w:id="8" w:name="_Toc72247804"/>
      <w:r w:rsidRPr="00FB609B">
        <w:rPr>
          <w:b/>
          <w:bCs/>
        </w:rPr>
        <w:lastRenderedPageBreak/>
        <w:t>Описание программы</w:t>
      </w:r>
      <w:bookmarkEnd w:id="8"/>
    </w:p>
    <w:p w14:paraId="077E2D14" w14:textId="77777777" w:rsidR="0036007A" w:rsidRDefault="0036007A" w:rsidP="00BE0A0D">
      <w:pPr>
        <w:pStyle w:val="a"/>
      </w:pPr>
      <w:r>
        <w:t>Текст</w:t>
      </w:r>
    </w:p>
    <w:p w14:paraId="0E9412DD" w14:textId="77777777" w:rsidR="00630AE0" w:rsidRDefault="00630AE0">
      <w:pPr>
        <w:rPr>
          <w:sz w:val="28"/>
        </w:rPr>
      </w:pPr>
      <w:r>
        <w:br w:type="page"/>
      </w:r>
    </w:p>
    <w:p w14:paraId="78BE1E72" w14:textId="45555D31" w:rsidR="007F488E" w:rsidRPr="00FB609B" w:rsidRDefault="007F488E" w:rsidP="00FB609B">
      <w:pPr>
        <w:pStyle w:val="2"/>
        <w:numPr>
          <w:ilvl w:val="1"/>
          <w:numId w:val="28"/>
        </w:numPr>
        <w:rPr>
          <w:b/>
          <w:bCs/>
        </w:rPr>
      </w:pPr>
      <w:bookmarkStart w:id="9" w:name="_Toc72247805"/>
      <w:r w:rsidRPr="00FB609B">
        <w:rPr>
          <w:b/>
          <w:bCs/>
        </w:rPr>
        <w:lastRenderedPageBreak/>
        <w:t>Программа и методика испытаний</w:t>
      </w:r>
      <w:bookmarkEnd w:id="9"/>
    </w:p>
    <w:p w14:paraId="7FB2F336" w14:textId="4A5ED796" w:rsidR="009636B3" w:rsidRDefault="009636B3" w:rsidP="009636B3">
      <w:pPr>
        <w:pStyle w:val="125TNR14"/>
      </w:pPr>
      <w:r>
        <w:t xml:space="preserve">Для тестирования </w:t>
      </w:r>
      <w:r>
        <w:rPr>
          <w:lang w:val="en-US"/>
        </w:rPr>
        <w:t>API</w:t>
      </w:r>
      <w:r w:rsidRPr="009636B3">
        <w:t xml:space="preserve"> </w:t>
      </w:r>
      <w:r>
        <w:t xml:space="preserve">будет использовано специализированное программное обеспечение </w:t>
      </w:r>
      <w:r>
        <w:rPr>
          <w:lang w:val="en-US"/>
        </w:rPr>
        <w:t>Postman</w:t>
      </w:r>
      <w:r w:rsidRPr="009636B3">
        <w:t xml:space="preserve">. </w:t>
      </w:r>
    </w:p>
    <w:p w14:paraId="3381601F" w14:textId="183A371A" w:rsidR="009636B3" w:rsidRDefault="009636B3" w:rsidP="009636B3">
      <w:pPr>
        <w:pStyle w:val="125TNR14"/>
      </w:pPr>
      <w:r>
        <w:t xml:space="preserve">Программа должна корректно обрабатывать и отвечать на следующие запросы: </w:t>
      </w:r>
    </w:p>
    <w:p w14:paraId="0C609E31" w14:textId="13A147F5" w:rsidR="009636B3" w:rsidRPr="009636B3" w:rsidRDefault="009636B3" w:rsidP="009636B3">
      <w:pPr>
        <w:pStyle w:val="125TNR14"/>
        <w:numPr>
          <w:ilvl w:val="0"/>
          <w:numId w:val="35"/>
        </w:numPr>
      </w:pPr>
      <w:r>
        <w:rPr>
          <w:lang w:val="en-US"/>
        </w:rPr>
        <w:t>GET /</w:t>
      </w:r>
      <w:proofErr w:type="spellStart"/>
      <w:r>
        <w:rPr>
          <w:lang w:val="en-US"/>
        </w:rPr>
        <w:t>api</w:t>
      </w:r>
      <w:proofErr w:type="spellEnd"/>
      <w:r>
        <w:rPr>
          <w:lang w:val="en-US"/>
        </w:rPr>
        <w:t>/get/{</w:t>
      </w:r>
      <w:proofErr w:type="spellStart"/>
      <w:r>
        <w:rPr>
          <w:lang w:val="en-US"/>
        </w:rPr>
        <w:t>uid</w:t>
      </w:r>
      <w:proofErr w:type="spellEnd"/>
      <w:r>
        <w:rPr>
          <w:lang w:val="en-US"/>
        </w:rPr>
        <w:t>}</w:t>
      </w:r>
    </w:p>
    <w:p w14:paraId="246B3F3A" w14:textId="24F3FB0E" w:rsidR="009636B3" w:rsidRPr="009636B3" w:rsidRDefault="009636B3" w:rsidP="009636B3">
      <w:pPr>
        <w:pStyle w:val="125TNR14"/>
        <w:numPr>
          <w:ilvl w:val="0"/>
          <w:numId w:val="35"/>
        </w:numPr>
        <w:rPr>
          <w:lang w:val="en-US"/>
        </w:rPr>
      </w:pPr>
      <w:r>
        <w:rPr>
          <w:lang w:val="en-US"/>
        </w:rPr>
        <w:t>POST /</w:t>
      </w:r>
      <w:proofErr w:type="spellStart"/>
      <w:r>
        <w:rPr>
          <w:lang w:val="en-US"/>
        </w:rPr>
        <w:t>api</w:t>
      </w:r>
      <w:proofErr w:type="spellEnd"/>
      <w:r>
        <w:rPr>
          <w:lang w:val="en-US"/>
        </w:rPr>
        <w:t xml:space="preserve">/post -F file=”/path/to/file/” </w:t>
      </w:r>
    </w:p>
    <w:p w14:paraId="0B0B20B7" w14:textId="7D4F3342" w:rsidR="009636B3" w:rsidRDefault="009636B3" w:rsidP="009636B3">
      <w:pPr>
        <w:pStyle w:val="125TNR14"/>
        <w:numPr>
          <w:ilvl w:val="0"/>
          <w:numId w:val="35"/>
        </w:numPr>
        <w:rPr>
          <w:lang w:val="en-US"/>
        </w:rPr>
      </w:pPr>
      <w:r>
        <w:rPr>
          <w:lang w:val="en-US"/>
        </w:rPr>
        <w:t>PUT /</w:t>
      </w:r>
      <w:proofErr w:type="spellStart"/>
      <w:r>
        <w:rPr>
          <w:lang w:val="en-US"/>
        </w:rPr>
        <w:t>api</w:t>
      </w:r>
      <w:proofErr w:type="spellEnd"/>
      <w:r>
        <w:rPr>
          <w:lang w:val="en-US"/>
        </w:rPr>
        <w:t>/put/{</w:t>
      </w:r>
      <w:proofErr w:type="spellStart"/>
      <w:r>
        <w:rPr>
          <w:lang w:val="en-US"/>
        </w:rPr>
        <w:t>uid</w:t>
      </w:r>
      <w:proofErr w:type="spellEnd"/>
      <w:r>
        <w:rPr>
          <w:lang w:val="en-US"/>
        </w:rPr>
        <w:t>} -F file=”/path/to/file”</w:t>
      </w:r>
    </w:p>
    <w:p w14:paraId="50AF7A32" w14:textId="654D38AA" w:rsidR="009636B3" w:rsidRDefault="009636B3" w:rsidP="009636B3">
      <w:pPr>
        <w:pStyle w:val="125TNR14"/>
        <w:numPr>
          <w:ilvl w:val="0"/>
          <w:numId w:val="35"/>
        </w:numPr>
        <w:rPr>
          <w:lang w:val="en-US"/>
        </w:rPr>
      </w:pPr>
      <w:r>
        <w:rPr>
          <w:lang w:val="en-US"/>
        </w:rPr>
        <w:t>DELETE /</w:t>
      </w:r>
      <w:proofErr w:type="spellStart"/>
      <w:r>
        <w:rPr>
          <w:lang w:val="en-US"/>
        </w:rPr>
        <w:t>api</w:t>
      </w:r>
      <w:proofErr w:type="spellEnd"/>
      <w:r>
        <w:rPr>
          <w:lang w:val="en-US"/>
        </w:rPr>
        <w:t>/delete/{</w:t>
      </w:r>
      <w:proofErr w:type="spellStart"/>
      <w:r>
        <w:rPr>
          <w:lang w:val="en-US"/>
        </w:rPr>
        <w:t>uid</w:t>
      </w:r>
      <w:proofErr w:type="spellEnd"/>
      <w:r>
        <w:rPr>
          <w:lang w:val="en-US"/>
        </w:rPr>
        <w:t xml:space="preserve">} </w:t>
      </w:r>
    </w:p>
    <w:p w14:paraId="626E65B5" w14:textId="6B840DBF" w:rsidR="009636B3" w:rsidRDefault="009636B3" w:rsidP="009636B3">
      <w:pPr>
        <w:pStyle w:val="125TNR14"/>
        <w:numPr>
          <w:ilvl w:val="0"/>
          <w:numId w:val="35"/>
        </w:numPr>
        <w:rPr>
          <w:lang w:val="en-US"/>
        </w:rPr>
      </w:pPr>
      <w:r>
        <w:rPr>
          <w:lang w:val="en-US"/>
        </w:rPr>
        <w:t>GET /</w:t>
      </w:r>
      <w:proofErr w:type="spellStart"/>
      <w:r>
        <w:rPr>
          <w:lang w:val="en-US"/>
        </w:rPr>
        <w:t>api</w:t>
      </w:r>
      <w:proofErr w:type="spellEnd"/>
      <w:r>
        <w:rPr>
          <w:lang w:val="en-US"/>
        </w:rPr>
        <w:t>/</w:t>
      </w:r>
      <w:proofErr w:type="spellStart"/>
      <w:r>
        <w:rPr>
          <w:lang w:val="en-US"/>
        </w:rPr>
        <w:t>auth</w:t>
      </w:r>
      <w:proofErr w:type="spellEnd"/>
      <w:r>
        <w:rPr>
          <w:lang w:val="en-US"/>
        </w:rPr>
        <w:t xml:space="preserve"> -H “email=email” -H “password=password”</w:t>
      </w:r>
    </w:p>
    <w:p w14:paraId="4410439C" w14:textId="43B0DC9E" w:rsidR="009636B3" w:rsidRDefault="009636B3" w:rsidP="009636B3">
      <w:pPr>
        <w:pStyle w:val="125TNR14"/>
        <w:numPr>
          <w:ilvl w:val="0"/>
          <w:numId w:val="35"/>
        </w:numPr>
        <w:rPr>
          <w:lang w:val="en-US"/>
        </w:rPr>
      </w:pPr>
      <w:r>
        <w:rPr>
          <w:lang w:val="en-US"/>
        </w:rPr>
        <w:t>POST /</w:t>
      </w:r>
      <w:proofErr w:type="spellStart"/>
      <w:r>
        <w:rPr>
          <w:lang w:val="en-US"/>
        </w:rPr>
        <w:t>api</w:t>
      </w:r>
      <w:proofErr w:type="spellEnd"/>
      <w:r>
        <w:rPr>
          <w:lang w:val="en-US"/>
        </w:rPr>
        <w:t>/</w:t>
      </w:r>
      <w:proofErr w:type="spellStart"/>
      <w:r>
        <w:rPr>
          <w:lang w:val="en-US"/>
        </w:rPr>
        <w:t>obj</w:t>
      </w:r>
      <w:proofErr w:type="spellEnd"/>
      <w:r>
        <w:rPr>
          <w:lang w:val="en-US"/>
        </w:rPr>
        <w:t>/{</w:t>
      </w:r>
      <w:proofErr w:type="spellStart"/>
      <w:r>
        <w:rPr>
          <w:lang w:val="en-US"/>
        </w:rPr>
        <w:t>uid</w:t>
      </w:r>
      <w:proofErr w:type="spellEnd"/>
      <w:r>
        <w:rPr>
          <w:lang w:val="en-US"/>
        </w:rPr>
        <w:t xml:space="preserve">}/set-meta --data </w:t>
      </w:r>
      <w:r w:rsidR="00F17ABB">
        <w:rPr>
          <w:lang w:val="en-US"/>
        </w:rPr>
        <w:t>‘{“</w:t>
      </w:r>
      <w:proofErr w:type="spellStart"/>
      <w:r w:rsidR="00F17ABB">
        <w:rPr>
          <w:lang w:val="en-US"/>
        </w:rPr>
        <w:t>key”:”value</w:t>
      </w:r>
      <w:proofErr w:type="spellEnd"/>
      <w:r w:rsidR="00F17ABB">
        <w:rPr>
          <w:lang w:val="en-US"/>
        </w:rPr>
        <w:t>”}’</w:t>
      </w:r>
    </w:p>
    <w:p w14:paraId="55F233AD" w14:textId="41D26D9E" w:rsidR="00F17ABB" w:rsidRPr="009636B3" w:rsidRDefault="00F17ABB" w:rsidP="00F17ABB">
      <w:pPr>
        <w:pStyle w:val="125TNR14"/>
        <w:numPr>
          <w:ilvl w:val="0"/>
          <w:numId w:val="35"/>
        </w:numPr>
        <w:rPr>
          <w:lang w:val="en-US"/>
        </w:rPr>
      </w:pPr>
      <w:r>
        <w:rPr>
          <w:lang w:val="en-US"/>
        </w:rPr>
        <w:t>POST /</w:t>
      </w:r>
      <w:proofErr w:type="spellStart"/>
      <w:r>
        <w:rPr>
          <w:lang w:val="en-US"/>
        </w:rPr>
        <w:t>api</w:t>
      </w:r>
      <w:proofErr w:type="spellEnd"/>
      <w:r>
        <w:rPr>
          <w:lang w:val="en-US"/>
        </w:rPr>
        <w:t>/</w:t>
      </w:r>
      <w:proofErr w:type="spellStart"/>
      <w:r>
        <w:rPr>
          <w:lang w:val="en-US"/>
        </w:rPr>
        <w:t>obj</w:t>
      </w:r>
      <w:proofErr w:type="spellEnd"/>
      <w:r>
        <w:rPr>
          <w:lang w:val="en-US"/>
        </w:rPr>
        <w:t>/{</w:t>
      </w:r>
      <w:proofErr w:type="spellStart"/>
      <w:r>
        <w:rPr>
          <w:lang w:val="en-US"/>
        </w:rPr>
        <w:t>uid</w:t>
      </w:r>
      <w:proofErr w:type="spellEnd"/>
      <w:r>
        <w:rPr>
          <w:lang w:val="en-US"/>
        </w:rPr>
        <w:t>}/add-meta --data ‘{“</w:t>
      </w:r>
      <w:proofErr w:type="spellStart"/>
      <w:r>
        <w:rPr>
          <w:lang w:val="en-US"/>
        </w:rPr>
        <w:t>key”:”value</w:t>
      </w:r>
      <w:proofErr w:type="spellEnd"/>
      <w:r>
        <w:rPr>
          <w:lang w:val="en-US"/>
        </w:rPr>
        <w:t>”}’</w:t>
      </w:r>
    </w:p>
    <w:p w14:paraId="40C4306C" w14:textId="77DEFC40" w:rsidR="00F17ABB" w:rsidRPr="009636B3" w:rsidRDefault="00F17ABB" w:rsidP="00F17ABB">
      <w:pPr>
        <w:pStyle w:val="125TNR14"/>
        <w:numPr>
          <w:ilvl w:val="0"/>
          <w:numId w:val="35"/>
        </w:numPr>
        <w:rPr>
          <w:lang w:val="en-US"/>
        </w:rPr>
      </w:pPr>
      <w:r>
        <w:rPr>
          <w:lang w:val="en-US"/>
        </w:rPr>
        <w:t>GET /</w:t>
      </w:r>
      <w:proofErr w:type="spellStart"/>
      <w:r>
        <w:rPr>
          <w:lang w:val="en-US"/>
        </w:rPr>
        <w:t>api</w:t>
      </w:r>
      <w:proofErr w:type="spellEnd"/>
      <w:r>
        <w:rPr>
          <w:lang w:val="en-US"/>
        </w:rPr>
        <w:t>/</w:t>
      </w:r>
      <w:proofErr w:type="spellStart"/>
      <w:r>
        <w:rPr>
          <w:lang w:val="en-US"/>
        </w:rPr>
        <w:t>obj</w:t>
      </w:r>
      <w:proofErr w:type="spellEnd"/>
      <w:r>
        <w:rPr>
          <w:lang w:val="en-US"/>
        </w:rPr>
        <w:t>/{</w:t>
      </w:r>
      <w:proofErr w:type="spellStart"/>
      <w:r>
        <w:rPr>
          <w:lang w:val="en-US"/>
        </w:rPr>
        <w:t>uid</w:t>
      </w:r>
      <w:proofErr w:type="spellEnd"/>
      <w:r>
        <w:rPr>
          <w:lang w:val="en-US"/>
        </w:rPr>
        <w:t>}/get-all-meta</w:t>
      </w:r>
    </w:p>
    <w:p w14:paraId="3288706C" w14:textId="0E5BD416" w:rsidR="00F17ABB" w:rsidRPr="009636B3" w:rsidRDefault="00F17ABB" w:rsidP="00F17ABB">
      <w:pPr>
        <w:pStyle w:val="125TNR14"/>
        <w:numPr>
          <w:ilvl w:val="0"/>
          <w:numId w:val="35"/>
        </w:numPr>
        <w:rPr>
          <w:lang w:val="en-US"/>
        </w:rPr>
      </w:pPr>
      <w:r>
        <w:rPr>
          <w:lang w:val="en-US"/>
        </w:rPr>
        <w:t>GET /</w:t>
      </w:r>
      <w:proofErr w:type="spellStart"/>
      <w:r>
        <w:rPr>
          <w:lang w:val="en-US"/>
        </w:rPr>
        <w:t>api</w:t>
      </w:r>
      <w:proofErr w:type="spellEnd"/>
      <w:r>
        <w:rPr>
          <w:lang w:val="en-US"/>
        </w:rPr>
        <w:t>/</w:t>
      </w:r>
      <w:proofErr w:type="spellStart"/>
      <w:r>
        <w:rPr>
          <w:lang w:val="en-US"/>
        </w:rPr>
        <w:t>obj</w:t>
      </w:r>
      <w:proofErr w:type="spellEnd"/>
      <w:r>
        <w:rPr>
          <w:lang w:val="en-US"/>
        </w:rPr>
        <w:t>/{</w:t>
      </w:r>
      <w:proofErr w:type="spellStart"/>
      <w:r>
        <w:rPr>
          <w:lang w:val="en-US"/>
        </w:rPr>
        <w:t>uid</w:t>
      </w:r>
      <w:proofErr w:type="spellEnd"/>
      <w:r>
        <w:rPr>
          <w:lang w:val="en-US"/>
        </w:rPr>
        <w:t xml:space="preserve">}/get-meta/key?={key} </w:t>
      </w:r>
    </w:p>
    <w:tbl>
      <w:tblPr>
        <w:tblStyle w:val="af3"/>
        <w:tblW w:w="0" w:type="auto"/>
        <w:tblInd w:w="1080" w:type="dxa"/>
        <w:tblLook w:val="04A0" w:firstRow="1" w:lastRow="0" w:firstColumn="1" w:lastColumn="0" w:noHBand="0" w:noVBand="1"/>
      </w:tblPr>
      <w:tblGrid>
        <w:gridCol w:w="2749"/>
        <w:gridCol w:w="3041"/>
        <w:gridCol w:w="3092"/>
      </w:tblGrid>
      <w:tr w:rsidR="00D91CB3" w14:paraId="6C51375D" w14:textId="77777777" w:rsidTr="00F17ABB">
        <w:tc>
          <w:tcPr>
            <w:tcW w:w="3320" w:type="dxa"/>
          </w:tcPr>
          <w:p w14:paraId="4FCDF961" w14:textId="41AD19E7" w:rsidR="00F17ABB" w:rsidRPr="00F17ABB" w:rsidRDefault="00F17ABB"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Номер запроса</w:t>
            </w:r>
          </w:p>
        </w:tc>
        <w:tc>
          <w:tcPr>
            <w:tcW w:w="3321" w:type="dxa"/>
          </w:tcPr>
          <w:p w14:paraId="2BE4E69D" w14:textId="69281030"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Описание запроса</w:t>
            </w:r>
          </w:p>
        </w:tc>
        <w:tc>
          <w:tcPr>
            <w:tcW w:w="3321" w:type="dxa"/>
          </w:tcPr>
          <w:p w14:paraId="076FEFDA" w14:textId="0220239F"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Ожидаемый результат</w:t>
            </w:r>
          </w:p>
        </w:tc>
      </w:tr>
      <w:tr w:rsidR="00D91CB3" w:rsidRPr="00D91CB3" w14:paraId="3966EB06" w14:textId="77777777" w:rsidTr="00F17ABB">
        <w:tc>
          <w:tcPr>
            <w:tcW w:w="3320" w:type="dxa"/>
          </w:tcPr>
          <w:p w14:paraId="02C5DB55" w14:textId="260332D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w:t>
            </w:r>
          </w:p>
        </w:tc>
        <w:tc>
          <w:tcPr>
            <w:tcW w:w="3321" w:type="dxa"/>
          </w:tcPr>
          <w:p w14:paraId="7B7BF8C2" w14:textId="0E2ABC4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объекта по уникальному идентификатору</w:t>
            </w:r>
          </w:p>
        </w:tc>
        <w:tc>
          <w:tcPr>
            <w:tcW w:w="3321" w:type="dxa"/>
          </w:tcPr>
          <w:p w14:paraId="5E03231D" w14:textId="6E5BF35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Объект соответствующий уникальному идентификатору</w:t>
            </w:r>
          </w:p>
        </w:tc>
      </w:tr>
      <w:tr w:rsidR="00D91CB3" w:rsidRPr="00D91CB3" w14:paraId="5310F831" w14:textId="77777777" w:rsidTr="00F17ABB">
        <w:tc>
          <w:tcPr>
            <w:tcW w:w="3320" w:type="dxa"/>
          </w:tcPr>
          <w:p w14:paraId="3C5316B4" w14:textId="63C28F7D"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w:t>
            </w:r>
          </w:p>
        </w:tc>
        <w:tc>
          <w:tcPr>
            <w:tcW w:w="3321" w:type="dxa"/>
          </w:tcPr>
          <w:p w14:paraId="5A9AC2D8" w14:textId="5630A8F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Загрузка в объектное хранилище нового объекта</w:t>
            </w:r>
          </w:p>
        </w:tc>
        <w:tc>
          <w:tcPr>
            <w:tcW w:w="3321" w:type="dxa"/>
          </w:tcPr>
          <w:p w14:paraId="7E31AEEF" w14:textId="62E7FCB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Объект загружен и получен ответ об успешном завершении операции</w:t>
            </w:r>
          </w:p>
        </w:tc>
      </w:tr>
      <w:tr w:rsidR="00D91CB3" w:rsidRPr="00D91CB3" w14:paraId="3A54998E" w14:textId="77777777" w:rsidTr="00F17ABB">
        <w:tc>
          <w:tcPr>
            <w:tcW w:w="3320" w:type="dxa"/>
          </w:tcPr>
          <w:p w14:paraId="4D0E42E5" w14:textId="3A07AB6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3</w:t>
            </w:r>
          </w:p>
        </w:tc>
        <w:tc>
          <w:tcPr>
            <w:tcW w:w="3321" w:type="dxa"/>
          </w:tcPr>
          <w:p w14:paraId="372935E4" w14:textId="6F61A5F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Обновление объекта в объектном хранилище</w:t>
            </w:r>
          </w:p>
        </w:tc>
        <w:tc>
          <w:tcPr>
            <w:tcW w:w="3321" w:type="dxa"/>
          </w:tcPr>
          <w:p w14:paraId="4305387B" w14:textId="1FEA482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Старый объект с соответствующим идентификатором удалён, новый загружен</w:t>
            </w:r>
          </w:p>
        </w:tc>
      </w:tr>
      <w:tr w:rsidR="00D91CB3" w:rsidRPr="00D91CB3" w14:paraId="475308DB" w14:textId="77777777" w:rsidTr="00F17ABB">
        <w:tc>
          <w:tcPr>
            <w:tcW w:w="3320" w:type="dxa"/>
          </w:tcPr>
          <w:p w14:paraId="5A93B261" w14:textId="5346F4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4</w:t>
            </w:r>
          </w:p>
        </w:tc>
        <w:tc>
          <w:tcPr>
            <w:tcW w:w="3321" w:type="dxa"/>
          </w:tcPr>
          <w:p w14:paraId="6F2F0C40" w14:textId="5CB8CC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Удаление объекта в объектном хранилище</w:t>
            </w:r>
          </w:p>
        </w:tc>
        <w:tc>
          <w:tcPr>
            <w:tcW w:w="3321" w:type="dxa"/>
          </w:tcPr>
          <w:p w14:paraId="7AF5EB5B" w14:textId="469DE56C"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Требуемый объект удалён</w:t>
            </w:r>
          </w:p>
        </w:tc>
      </w:tr>
      <w:tr w:rsidR="00D91CB3" w:rsidRPr="00D91CB3" w14:paraId="3D787512" w14:textId="77777777" w:rsidTr="00F17ABB">
        <w:tc>
          <w:tcPr>
            <w:tcW w:w="3320" w:type="dxa"/>
          </w:tcPr>
          <w:p w14:paraId="57878AB4" w14:textId="6415C5D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5</w:t>
            </w:r>
          </w:p>
        </w:tc>
        <w:tc>
          <w:tcPr>
            <w:tcW w:w="3321" w:type="dxa"/>
          </w:tcPr>
          <w:p w14:paraId="05E110BB" w14:textId="227D42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Аутентификация и получение </w:t>
            </w:r>
            <w:proofErr w:type="spellStart"/>
            <w:r>
              <w:t>токена</w:t>
            </w:r>
            <w:proofErr w:type="spellEnd"/>
            <w:r>
              <w:t xml:space="preserve"> доступа</w:t>
            </w:r>
          </w:p>
        </w:tc>
        <w:tc>
          <w:tcPr>
            <w:tcW w:w="3321" w:type="dxa"/>
          </w:tcPr>
          <w:p w14:paraId="264B9AA5" w14:textId="7EB92CB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spellStart"/>
            <w:r>
              <w:t>Токен</w:t>
            </w:r>
            <w:proofErr w:type="spellEnd"/>
            <w:r>
              <w:t xml:space="preserve"> доступа</w:t>
            </w:r>
          </w:p>
        </w:tc>
      </w:tr>
      <w:tr w:rsidR="00D91CB3" w:rsidRPr="00D91CB3" w14:paraId="647163B1" w14:textId="77777777" w:rsidTr="00F17ABB">
        <w:tc>
          <w:tcPr>
            <w:tcW w:w="3320" w:type="dxa"/>
          </w:tcPr>
          <w:p w14:paraId="5130182B" w14:textId="3253D3F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6</w:t>
            </w:r>
          </w:p>
        </w:tc>
        <w:tc>
          <w:tcPr>
            <w:tcW w:w="3321" w:type="dxa"/>
          </w:tcPr>
          <w:p w14:paraId="3D1C014A" w14:textId="7672156B"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Установление метаданных для объекта</w:t>
            </w:r>
          </w:p>
        </w:tc>
        <w:tc>
          <w:tcPr>
            <w:tcW w:w="3321" w:type="dxa"/>
          </w:tcPr>
          <w:p w14:paraId="766A3B49" w14:textId="2B5AFC47"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Для объекта установлены метаданные</w:t>
            </w:r>
          </w:p>
        </w:tc>
      </w:tr>
      <w:tr w:rsidR="00D91CB3" w:rsidRPr="00D91CB3" w14:paraId="49593A08" w14:textId="77777777" w:rsidTr="00F17ABB">
        <w:tc>
          <w:tcPr>
            <w:tcW w:w="3320" w:type="dxa"/>
          </w:tcPr>
          <w:p w14:paraId="6D0A6706" w14:textId="54F6DB0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7</w:t>
            </w:r>
          </w:p>
        </w:tc>
        <w:tc>
          <w:tcPr>
            <w:tcW w:w="3321" w:type="dxa"/>
          </w:tcPr>
          <w:p w14:paraId="431F3655" w14:textId="2CA55FE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Добавление параметра к метаданным</w:t>
            </w:r>
          </w:p>
        </w:tc>
        <w:tc>
          <w:tcPr>
            <w:tcW w:w="3321" w:type="dxa"/>
          </w:tcPr>
          <w:p w14:paraId="1F743D1D" w14:textId="2FEBCFB6"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 параметр в конец списка для соответствующего объекта</w:t>
            </w:r>
          </w:p>
        </w:tc>
      </w:tr>
      <w:tr w:rsidR="00D91CB3" w:rsidRPr="00D91CB3" w14:paraId="57957E8C" w14:textId="77777777" w:rsidTr="00F17ABB">
        <w:tc>
          <w:tcPr>
            <w:tcW w:w="3320" w:type="dxa"/>
          </w:tcPr>
          <w:p w14:paraId="082E73DC" w14:textId="1D24B381"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w:t>
            </w:r>
          </w:p>
        </w:tc>
        <w:tc>
          <w:tcPr>
            <w:tcW w:w="3321" w:type="dxa"/>
          </w:tcPr>
          <w:p w14:paraId="791F76E4" w14:textId="55E5913E"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всех метаданных</w:t>
            </w:r>
          </w:p>
        </w:tc>
        <w:tc>
          <w:tcPr>
            <w:tcW w:w="3321" w:type="dxa"/>
          </w:tcPr>
          <w:p w14:paraId="4720FCF8" w14:textId="59731B51"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Все метаданные </w:t>
            </w:r>
          </w:p>
        </w:tc>
      </w:tr>
      <w:tr w:rsidR="00D91CB3" w:rsidRPr="00D91CB3" w14:paraId="1B72B0A4" w14:textId="77777777" w:rsidTr="00F17ABB">
        <w:tc>
          <w:tcPr>
            <w:tcW w:w="3320" w:type="dxa"/>
          </w:tcPr>
          <w:p w14:paraId="2F4B16F9" w14:textId="19EF3615"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w:t>
            </w:r>
          </w:p>
        </w:tc>
        <w:tc>
          <w:tcPr>
            <w:tcW w:w="3321" w:type="dxa"/>
          </w:tcPr>
          <w:p w14:paraId="6EBD22C0" w14:textId="1729293D"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Получение значения </w:t>
            </w:r>
            <w:r>
              <w:lastRenderedPageBreak/>
              <w:t>метаданных по ключу</w:t>
            </w:r>
          </w:p>
        </w:tc>
        <w:tc>
          <w:tcPr>
            <w:tcW w:w="3321" w:type="dxa"/>
          </w:tcPr>
          <w:p w14:paraId="68EB06D9" w14:textId="5A6C2130"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lastRenderedPageBreak/>
              <w:t xml:space="preserve">Значение </w:t>
            </w:r>
            <w:r>
              <w:lastRenderedPageBreak/>
              <w:t>соответствующее определённому ключу</w:t>
            </w:r>
          </w:p>
        </w:tc>
      </w:tr>
    </w:tbl>
    <w:p w14:paraId="3FCA7B8A" w14:textId="77777777" w:rsidR="00F17ABB" w:rsidRPr="00D91CB3" w:rsidRDefault="00F17ABB" w:rsidP="00F17ABB">
      <w:pPr>
        <w:pStyle w:val="125TNR14"/>
        <w:ind w:left="1080" w:firstLine="0"/>
      </w:pPr>
    </w:p>
    <w:p w14:paraId="1491072F" w14:textId="455E135F" w:rsidR="007F488E" w:rsidRPr="00D91CB3" w:rsidRDefault="007F488E" w:rsidP="00BE0A0D">
      <w:pPr>
        <w:pStyle w:val="a"/>
      </w:pPr>
      <w:r w:rsidRPr="00D91CB3">
        <w:br w:type="page"/>
      </w:r>
    </w:p>
    <w:p w14:paraId="76D55724" w14:textId="14D8F4AD" w:rsidR="007F488E" w:rsidRDefault="007F488E" w:rsidP="007F488E">
      <w:pPr>
        <w:pStyle w:val="1"/>
        <w:numPr>
          <w:ilvl w:val="0"/>
          <w:numId w:val="28"/>
        </w:numPr>
      </w:pPr>
      <w:bookmarkStart w:id="10" w:name="_Toc72247806"/>
      <w:r>
        <w:lastRenderedPageBreak/>
        <w:t>Эксплуатационная документация на программный продукт</w:t>
      </w:r>
      <w:bookmarkEnd w:id="10"/>
    </w:p>
    <w:p w14:paraId="3885BD50" w14:textId="590407CB" w:rsidR="007F488E" w:rsidRPr="007F488E" w:rsidRDefault="007F488E" w:rsidP="00BE0A0D">
      <w:pPr>
        <w:pStyle w:val="a"/>
      </w:pPr>
      <w:r>
        <w:t>Текст</w:t>
      </w:r>
      <w:r>
        <w:br w:type="page"/>
      </w:r>
    </w:p>
    <w:p w14:paraId="6224CBA0" w14:textId="16118B53" w:rsidR="007F488E" w:rsidRDefault="007F488E" w:rsidP="007F488E">
      <w:pPr>
        <w:pStyle w:val="1"/>
        <w:numPr>
          <w:ilvl w:val="0"/>
          <w:numId w:val="28"/>
        </w:numPr>
      </w:pPr>
      <w:bookmarkStart w:id="11" w:name="_Toc72247807"/>
      <w:r>
        <w:lastRenderedPageBreak/>
        <w:t>Акт испытаний программного продукта</w:t>
      </w:r>
      <w:bookmarkEnd w:id="11"/>
    </w:p>
    <w:p w14:paraId="5000B32C" w14:textId="4DBC3297" w:rsidR="007F488E" w:rsidRPr="007F488E" w:rsidRDefault="007F488E" w:rsidP="00BE0A0D">
      <w:pPr>
        <w:pStyle w:val="a"/>
      </w:pPr>
      <w:r>
        <w:t>Текст</w:t>
      </w:r>
      <w:r>
        <w:br w:type="page"/>
      </w:r>
    </w:p>
    <w:p w14:paraId="1EAC4820" w14:textId="085C9A26" w:rsidR="007F488E" w:rsidRDefault="007F488E" w:rsidP="007F488E">
      <w:pPr>
        <w:pStyle w:val="1"/>
        <w:numPr>
          <w:ilvl w:val="0"/>
          <w:numId w:val="28"/>
        </w:numPr>
      </w:pPr>
      <w:bookmarkStart w:id="12" w:name="_Toc72247808"/>
      <w:r>
        <w:lastRenderedPageBreak/>
        <w:t>Экономическое обоснование</w:t>
      </w:r>
      <w:bookmarkEnd w:id="12"/>
    </w:p>
    <w:p w14:paraId="542D9A35" w14:textId="70621C59" w:rsidR="007F488E" w:rsidRPr="007F488E" w:rsidRDefault="007F488E" w:rsidP="00BE0A0D">
      <w:pPr>
        <w:pStyle w:val="a"/>
      </w:pPr>
      <w:r>
        <w:t>Текст</w:t>
      </w:r>
    </w:p>
    <w:p w14:paraId="310C2A36" w14:textId="77777777" w:rsidR="007F488E" w:rsidRDefault="007F488E">
      <w:pPr>
        <w:rPr>
          <w:rFonts w:ascii="Arial" w:eastAsia="Arial" w:hAnsi="Arial" w:cs="Arial"/>
          <w:b/>
          <w:sz w:val="32"/>
          <w:szCs w:val="32"/>
        </w:rPr>
      </w:pPr>
      <w:r>
        <w:br w:type="page"/>
      </w:r>
    </w:p>
    <w:p w14:paraId="0B7276ED" w14:textId="13F9B9C8" w:rsidR="007F488E" w:rsidRDefault="007F488E" w:rsidP="007F488E">
      <w:pPr>
        <w:pStyle w:val="1"/>
        <w:numPr>
          <w:ilvl w:val="0"/>
          <w:numId w:val="28"/>
        </w:numPr>
      </w:pPr>
      <w:bookmarkStart w:id="13" w:name="_Toc72247809"/>
      <w:r>
        <w:lastRenderedPageBreak/>
        <w:t>Заключение</w:t>
      </w:r>
      <w:bookmarkEnd w:id="13"/>
    </w:p>
    <w:p w14:paraId="5D65CB56" w14:textId="36F661D4" w:rsidR="007F488E" w:rsidRPr="007F488E" w:rsidRDefault="007F488E" w:rsidP="00BE0A0D">
      <w:pPr>
        <w:pStyle w:val="a"/>
      </w:pPr>
      <w:r>
        <w:t>Текст</w:t>
      </w:r>
    </w:p>
    <w:p w14:paraId="364E82C9" w14:textId="77777777" w:rsidR="007F488E" w:rsidRDefault="007F488E">
      <w:pPr>
        <w:rPr>
          <w:rFonts w:ascii="Arial" w:eastAsia="Arial" w:hAnsi="Arial" w:cs="Arial"/>
          <w:b/>
          <w:sz w:val="32"/>
          <w:szCs w:val="32"/>
        </w:rPr>
      </w:pPr>
      <w:r>
        <w:br w:type="page"/>
      </w:r>
    </w:p>
    <w:p w14:paraId="59FD996F" w14:textId="3504C298" w:rsidR="007F488E" w:rsidRDefault="007F488E" w:rsidP="007F488E">
      <w:pPr>
        <w:pStyle w:val="1"/>
        <w:numPr>
          <w:ilvl w:val="0"/>
          <w:numId w:val="28"/>
        </w:numPr>
      </w:pPr>
      <w:bookmarkStart w:id="14" w:name="_Toc72247810"/>
      <w:r>
        <w:lastRenderedPageBreak/>
        <w:t>Список литературы</w:t>
      </w:r>
      <w:bookmarkEnd w:id="14"/>
    </w:p>
    <w:p w14:paraId="6FAE50D2" w14:textId="6BBF8BD9" w:rsidR="007F488E" w:rsidRPr="007F488E" w:rsidRDefault="007F488E" w:rsidP="00BE0A0D">
      <w:pPr>
        <w:pStyle w:val="a"/>
      </w:pPr>
      <w:r>
        <w:t>Текст</w:t>
      </w:r>
    </w:p>
    <w:p w14:paraId="20CB4C26" w14:textId="77777777" w:rsidR="007F488E" w:rsidRDefault="007F488E">
      <w:pPr>
        <w:rPr>
          <w:rFonts w:ascii="Arial" w:eastAsia="Arial" w:hAnsi="Arial" w:cs="Arial"/>
          <w:b/>
          <w:sz w:val="32"/>
          <w:szCs w:val="32"/>
        </w:rPr>
      </w:pPr>
      <w:r>
        <w:br w:type="page"/>
      </w:r>
    </w:p>
    <w:p w14:paraId="25EE4B30" w14:textId="0D5F6C52" w:rsidR="007F488E" w:rsidRDefault="007F488E" w:rsidP="007F488E">
      <w:pPr>
        <w:pStyle w:val="1"/>
        <w:numPr>
          <w:ilvl w:val="0"/>
          <w:numId w:val="28"/>
        </w:numPr>
      </w:pPr>
      <w:bookmarkStart w:id="15" w:name="_Toc72247811"/>
      <w:r>
        <w:lastRenderedPageBreak/>
        <w:t>Приложения</w:t>
      </w:r>
      <w:bookmarkEnd w:id="15"/>
    </w:p>
    <w:p w14:paraId="79A056AA" w14:textId="4EC2E594" w:rsidR="00630AE0" w:rsidRPr="00630AE0" w:rsidRDefault="00630AE0" w:rsidP="00BE0A0D">
      <w:pPr>
        <w:pStyle w:val="a"/>
      </w:pPr>
      <w:r>
        <w:t>Текст</w:t>
      </w:r>
    </w:p>
    <w:sectPr w:rsidR="00630AE0" w:rsidRPr="00630AE0" w:rsidSect="00395B15">
      <w:footerReference w:type="default" r:id="rId11"/>
      <w:pgSz w:w="11906" w:h="16838"/>
      <w:pgMar w:top="1440" w:right="1080" w:bottom="1440" w:left="1080"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4FB1B" w14:textId="77777777" w:rsidR="00CE3444" w:rsidRDefault="00CE3444">
      <w:r>
        <w:separator/>
      </w:r>
    </w:p>
  </w:endnote>
  <w:endnote w:type="continuationSeparator" w:id="0">
    <w:p w14:paraId="5A02A318" w14:textId="77777777" w:rsidR="00CE3444" w:rsidRDefault="00CE3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859DF" w14:textId="77777777" w:rsidR="002B06D8" w:rsidRDefault="002B06D8">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E65D16">
      <w:rPr>
        <w:noProof/>
        <w:color w:val="000000"/>
        <w:sz w:val="28"/>
        <w:szCs w:val="28"/>
      </w:rPr>
      <w:t>4</w:t>
    </w:r>
    <w:r>
      <w:rPr>
        <w:color w:val="000000"/>
        <w:sz w:val="28"/>
        <w:szCs w:val="28"/>
      </w:rPr>
      <w:fldChar w:fldCharType="end"/>
    </w:r>
  </w:p>
  <w:p w14:paraId="1C4CC251" w14:textId="77777777" w:rsidR="002B06D8" w:rsidRDefault="002B06D8">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D8CE5" w14:textId="77777777" w:rsidR="00CE3444" w:rsidRDefault="00CE3444">
      <w:r>
        <w:separator/>
      </w:r>
    </w:p>
  </w:footnote>
  <w:footnote w:type="continuationSeparator" w:id="0">
    <w:p w14:paraId="1C6DD1E9" w14:textId="77777777" w:rsidR="00CE3444" w:rsidRDefault="00CE34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1606"/>
    <w:multiLevelType w:val="hybridMultilevel"/>
    <w:tmpl w:val="3006A5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F00339"/>
    <w:multiLevelType w:val="hybridMultilevel"/>
    <w:tmpl w:val="9C7CDD94"/>
    <w:lvl w:ilvl="0" w:tplc="5CF8E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A8B19E1"/>
    <w:multiLevelType w:val="multilevel"/>
    <w:tmpl w:val="04E4F0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C1A617E"/>
    <w:multiLevelType w:val="multilevel"/>
    <w:tmpl w:val="FA263992"/>
    <w:lvl w:ilvl="0">
      <w:start w:val="3"/>
      <w:numFmt w:val="decimal"/>
      <w:lvlText w:val="%1"/>
      <w:lvlJc w:val="left"/>
      <w:pPr>
        <w:ind w:left="360" w:hanging="360"/>
      </w:pPr>
      <w:rPr>
        <w:rFonts w:hint="default"/>
      </w:rPr>
    </w:lvl>
    <w:lvl w:ilvl="1">
      <w:start w:val="4"/>
      <w:numFmt w:val="decimal"/>
      <w:lvlText w:val="%1.%2"/>
      <w:lvlJc w:val="left"/>
      <w:pPr>
        <w:ind w:left="440" w:hanging="3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4">
    <w:nsid w:val="0CB067C8"/>
    <w:multiLevelType w:val="multilevel"/>
    <w:tmpl w:val="F49A8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68D434E"/>
    <w:multiLevelType w:val="hybridMultilevel"/>
    <w:tmpl w:val="4C98B7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9E51F47"/>
    <w:multiLevelType w:val="hybridMultilevel"/>
    <w:tmpl w:val="188E895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C4376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FA1EBB"/>
    <w:multiLevelType w:val="multilevel"/>
    <w:tmpl w:val="6CC2CCA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5E03D1F"/>
    <w:multiLevelType w:val="hybridMultilevel"/>
    <w:tmpl w:val="55D6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75C3F7A"/>
    <w:multiLevelType w:val="hybridMultilevel"/>
    <w:tmpl w:val="69A4537E"/>
    <w:lvl w:ilvl="0" w:tplc="F726FFC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361133"/>
    <w:multiLevelType w:val="hybridMultilevel"/>
    <w:tmpl w:val="E44CF920"/>
    <w:lvl w:ilvl="0" w:tplc="0419000F">
      <w:start w:val="1"/>
      <w:numFmt w:val="decimal"/>
      <w:lvlText w:val="%1."/>
      <w:lvlJc w:val="left"/>
      <w:pPr>
        <w:ind w:left="1944" w:hanging="360"/>
      </w:pPr>
    </w:lvl>
    <w:lvl w:ilvl="1" w:tplc="04190019" w:tentative="1">
      <w:start w:val="1"/>
      <w:numFmt w:val="lowerLetter"/>
      <w:lvlText w:val="%2."/>
      <w:lvlJc w:val="left"/>
      <w:pPr>
        <w:ind w:left="2664" w:hanging="360"/>
      </w:pPr>
    </w:lvl>
    <w:lvl w:ilvl="2" w:tplc="0419001B" w:tentative="1">
      <w:start w:val="1"/>
      <w:numFmt w:val="lowerRoman"/>
      <w:lvlText w:val="%3."/>
      <w:lvlJc w:val="right"/>
      <w:pPr>
        <w:ind w:left="3384" w:hanging="180"/>
      </w:pPr>
    </w:lvl>
    <w:lvl w:ilvl="3" w:tplc="0419000F" w:tentative="1">
      <w:start w:val="1"/>
      <w:numFmt w:val="decimal"/>
      <w:lvlText w:val="%4."/>
      <w:lvlJc w:val="left"/>
      <w:pPr>
        <w:ind w:left="4104" w:hanging="360"/>
      </w:pPr>
    </w:lvl>
    <w:lvl w:ilvl="4" w:tplc="04190019" w:tentative="1">
      <w:start w:val="1"/>
      <w:numFmt w:val="lowerLetter"/>
      <w:lvlText w:val="%5."/>
      <w:lvlJc w:val="left"/>
      <w:pPr>
        <w:ind w:left="4824" w:hanging="360"/>
      </w:pPr>
    </w:lvl>
    <w:lvl w:ilvl="5" w:tplc="0419001B" w:tentative="1">
      <w:start w:val="1"/>
      <w:numFmt w:val="lowerRoman"/>
      <w:lvlText w:val="%6."/>
      <w:lvlJc w:val="right"/>
      <w:pPr>
        <w:ind w:left="5544" w:hanging="180"/>
      </w:pPr>
    </w:lvl>
    <w:lvl w:ilvl="6" w:tplc="0419000F" w:tentative="1">
      <w:start w:val="1"/>
      <w:numFmt w:val="decimal"/>
      <w:lvlText w:val="%7."/>
      <w:lvlJc w:val="left"/>
      <w:pPr>
        <w:ind w:left="6264" w:hanging="360"/>
      </w:pPr>
    </w:lvl>
    <w:lvl w:ilvl="7" w:tplc="04190019" w:tentative="1">
      <w:start w:val="1"/>
      <w:numFmt w:val="lowerLetter"/>
      <w:lvlText w:val="%8."/>
      <w:lvlJc w:val="left"/>
      <w:pPr>
        <w:ind w:left="6984" w:hanging="360"/>
      </w:pPr>
    </w:lvl>
    <w:lvl w:ilvl="8" w:tplc="0419001B" w:tentative="1">
      <w:start w:val="1"/>
      <w:numFmt w:val="lowerRoman"/>
      <w:lvlText w:val="%9."/>
      <w:lvlJc w:val="right"/>
      <w:pPr>
        <w:ind w:left="7704" w:hanging="180"/>
      </w:pPr>
    </w:lvl>
  </w:abstractNum>
  <w:abstractNum w:abstractNumId="12">
    <w:nsid w:val="2C7F4730"/>
    <w:multiLevelType w:val="multilevel"/>
    <w:tmpl w:val="A59CE7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B91C19"/>
    <w:multiLevelType w:val="multilevel"/>
    <w:tmpl w:val="DC3686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9203C1E"/>
    <w:multiLevelType w:val="multilevel"/>
    <w:tmpl w:val="BB54FC9C"/>
    <w:lvl w:ilvl="0">
      <w:start w:val="3"/>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5">
    <w:nsid w:val="39E13234"/>
    <w:multiLevelType w:val="hybridMultilevel"/>
    <w:tmpl w:val="7C9AA6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3A4B1B75"/>
    <w:multiLevelType w:val="hybridMultilevel"/>
    <w:tmpl w:val="8F0092E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BEE699E"/>
    <w:multiLevelType w:val="hybridMultilevel"/>
    <w:tmpl w:val="4C98B7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D5C38F1"/>
    <w:multiLevelType w:val="hybridMultilevel"/>
    <w:tmpl w:val="E448232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9">
    <w:nsid w:val="3FEF7DA3"/>
    <w:multiLevelType w:val="multilevel"/>
    <w:tmpl w:val="03D2D644"/>
    <w:lvl w:ilvl="0">
      <w:start w:val="3"/>
      <w:numFmt w:val="decimal"/>
      <w:lvlText w:val="%1"/>
      <w:lvlJc w:val="left"/>
      <w:pPr>
        <w:ind w:left="360" w:hanging="360"/>
      </w:pPr>
      <w:rPr>
        <w:rFonts w:hint="default"/>
      </w:rPr>
    </w:lvl>
    <w:lvl w:ilvl="1">
      <w:start w:val="1"/>
      <w:numFmt w:val="decimal"/>
      <w:isLgl/>
      <w:lvlText w:val="%1.%2 Вставка элемента"/>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0">
    <w:nsid w:val="44A659AE"/>
    <w:multiLevelType w:val="multilevel"/>
    <w:tmpl w:val="48401034"/>
    <w:lvl w:ilvl="0">
      <w:start w:val="3"/>
      <w:numFmt w:val="decimal"/>
      <w:lvlText w:val="%1"/>
      <w:lvlJc w:val="left"/>
      <w:pPr>
        <w:ind w:left="360" w:hanging="360"/>
      </w:pPr>
      <w:rPr>
        <w:rFonts w:hint="default"/>
      </w:rPr>
    </w:lvl>
    <w:lvl w:ilvl="1">
      <w:start w:val="2"/>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1">
    <w:nsid w:val="46892B07"/>
    <w:multiLevelType w:val="hybridMultilevel"/>
    <w:tmpl w:val="D618FCD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4A776922"/>
    <w:multiLevelType w:val="multilevel"/>
    <w:tmpl w:val="F49A8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EFF5A7C"/>
    <w:multiLevelType w:val="hybridMultilevel"/>
    <w:tmpl w:val="0E22AFB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nsid w:val="511427C0"/>
    <w:multiLevelType w:val="hybridMultilevel"/>
    <w:tmpl w:val="4C4E9E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52CE5C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9B1255F"/>
    <w:multiLevelType w:val="hybridMultilevel"/>
    <w:tmpl w:val="B6BCFA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59D6411B"/>
    <w:multiLevelType w:val="multilevel"/>
    <w:tmpl w:val="BA445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nsid w:val="5B870157"/>
    <w:multiLevelType w:val="hybridMultilevel"/>
    <w:tmpl w:val="6B343584"/>
    <w:lvl w:ilvl="0" w:tplc="35D0E7E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D7A5A3E"/>
    <w:multiLevelType w:val="multilevel"/>
    <w:tmpl w:val="986A9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E9C5013"/>
    <w:multiLevelType w:val="hybridMultilevel"/>
    <w:tmpl w:val="4D4CE49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2437093"/>
    <w:multiLevelType w:val="hybridMultilevel"/>
    <w:tmpl w:val="01F094E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25A5806"/>
    <w:multiLevelType w:val="multilevel"/>
    <w:tmpl w:val="70E21036"/>
    <w:lvl w:ilvl="0">
      <w:start w:val="3"/>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33">
    <w:nsid w:val="71A0579F"/>
    <w:multiLevelType w:val="hybridMultilevel"/>
    <w:tmpl w:val="8DF46C92"/>
    <w:lvl w:ilvl="0" w:tplc="3DD46180">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3CB7D7F"/>
    <w:multiLevelType w:val="hybridMultilevel"/>
    <w:tmpl w:val="7B54E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4AA5EF2"/>
    <w:multiLevelType w:val="multilevel"/>
    <w:tmpl w:val="858A6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nsid w:val="75800104"/>
    <w:multiLevelType w:val="hybridMultilevel"/>
    <w:tmpl w:val="9BC2D0AA"/>
    <w:lvl w:ilvl="0" w:tplc="8D42AB36">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79D1522"/>
    <w:multiLevelType w:val="multilevel"/>
    <w:tmpl w:val="F49A8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77A019DF"/>
    <w:multiLevelType w:val="hybridMultilevel"/>
    <w:tmpl w:val="4C98B7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nsid w:val="7BF94A33"/>
    <w:multiLevelType w:val="multilevel"/>
    <w:tmpl w:val="A1387CBA"/>
    <w:lvl w:ilvl="0">
      <w:start w:val="3"/>
      <w:numFmt w:val="decimal"/>
      <w:lvlText w:val="%1"/>
      <w:lvlJc w:val="left"/>
      <w:pPr>
        <w:ind w:left="360" w:hanging="360"/>
      </w:pPr>
      <w:rPr>
        <w:rFonts w:hint="default"/>
      </w:rPr>
    </w:lvl>
    <w:lvl w:ilvl="1">
      <w:start w:val="4"/>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40">
    <w:nsid w:val="7E0C74D1"/>
    <w:multiLevelType w:val="hybridMultilevel"/>
    <w:tmpl w:val="6FCA14E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1">
    <w:nsid w:val="7FF70CCC"/>
    <w:multiLevelType w:val="multilevel"/>
    <w:tmpl w:val="03D2D644"/>
    <w:lvl w:ilvl="0">
      <w:start w:val="3"/>
      <w:numFmt w:val="decimal"/>
      <w:lvlText w:val="%1"/>
      <w:lvlJc w:val="left"/>
      <w:pPr>
        <w:ind w:left="360" w:hanging="360"/>
      </w:pPr>
      <w:rPr>
        <w:rFonts w:hint="default"/>
      </w:rPr>
    </w:lvl>
    <w:lvl w:ilvl="1">
      <w:start w:val="1"/>
      <w:numFmt w:val="decimal"/>
      <w:isLgl/>
      <w:lvlText w:val="%1.%2 Вставка элемента"/>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27"/>
  </w:num>
  <w:num w:numId="2">
    <w:abstractNumId w:val="29"/>
  </w:num>
  <w:num w:numId="3">
    <w:abstractNumId w:val="37"/>
  </w:num>
  <w:num w:numId="4">
    <w:abstractNumId w:val="35"/>
  </w:num>
  <w:num w:numId="5">
    <w:abstractNumId w:val="34"/>
  </w:num>
  <w:num w:numId="6">
    <w:abstractNumId w:val="7"/>
  </w:num>
  <w:num w:numId="7">
    <w:abstractNumId w:val="25"/>
  </w:num>
  <w:num w:numId="8">
    <w:abstractNumId w:val="11"/>
  </w:num>
  <w:num w:numId="9">
    <w:abstractNumId w:val="19"/>
  </w:num>
  <w:num w:numId="10">
    <w:abstractNumId w:val="23"/>
  </w:num>
  <w:num w:numId="11">
    <w:abstractNumId w:val="40"/>
  </w:num>
  <w:num w:numId="12">
    <w:abstractNumId w:val="13"/>
  </w:num>
  <w:num w:numId="13">
    <w:abstractNumId w:val="14"/>
  </w:num>
  <w:num w:numId="14">
    <w:abstractNumId w:val="41"/>
  </w:num>
  <w:num w:numId="15">
    <w:abstractNumId w:val="32"/>
  </w:num>
  <w:num w:numId="16">
    <w:abstractNumId w:val="39"/>
  </w:num>
  <w:num w:numId="17">
    <w:abstractNumId w:val="20"/>
  </w:num>
  <w:num w:numId="18">
    <w:abstractNumId w:val="12"/>
  </w:num>
  <w:num w:numId="19">
    <w:abstractNumId w:val="10"/>
  </w:num>
  <w:num w:numId="20">
    <w:abstractNumId w:val="8"/>
  </w:num>
  <w:num w:numId="21">
    <w:abstractNumId w:val="2"/>
  </w:num>
  <w:num w:numId="22">
    <w:abstractNumId w:val="3"/>
  </w:num>
  <w:num w:numId="23">
    <w:abstractNumId w:val="28"/>
  </w:num>
  <w:num w:numId="24">
    <w:abstractNumId w:val="0"/>
  </w:num>
  <w:num w:numId="25">
    <w:abstractNumId w:val="16"/>
  </w:num>
  <w:num w:numId="26">
    <w:abstractNumId w:val="22"/>
  </w:num>
  <w:num w:numId="27">
    <w:abstractNumId w:val="4"/>
  </w:num>
  <w:num w:numId="28">
    <w:abstractNumId w:val="21"/>
  </w:num>
  <w:num w:numId="29">
    <w:abstractNumId w:val="26"/>
  </w:num>
  <w:num w:numId="30">
    <w:abstractNumId w:val="6"/>
  </w:num>
  <w:num w:numId="31">
    <w:abstractNumId w:val="15"/>
  </w:num>
  <w:num w:numId="32">
    <w:abstractNumId w:val="31"/>
  </w:num>
  <w:num w:numId="33">
    <w:abstractNumId w:val="36"/>
  </w:num>
  <w:num w:numId="34">
    <w:abstractNumId w:val="33"/>
  </w:num>
  <w:num w:numId="35">
    <w:abstractNumId w:val="24"/>
  </w:num>
  <w:num w:numId="36">
    <w:abstractNumId w:val="17"/>
  </w:num>
  <w:num w:numId="37">
    <w:abstractNumId w:val="5"/>
  </w:num>
  <w:num w:numId="38">
    <w:abstractNumId w:val="38"/>
  </w:num>
  <w:num w:numId="39">
    <w:abstractNumId w:val="30"/>
  </w:num>
  <w:num w:numId="40">
    <w:abstractNumId w:val="18"/>
  </w:num>
  <w:num w:numId="41">
    <w:abstractNumId w:val="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4E"/>
    <w:rsid w:val="00055FB8"/>
    <w:rsid w:val="00082EF4"/>
    <w:rsid w:val="000840FD"/>
    <w:rsid w:val="000A035B"/>
    <w:rsid w:val="000B6A22"/>
    <w:rsid w:val="000C00EE"/>
    <w:rsid w:val="000E2DC4"/>
    <w:rsid w:val="000E6F35"/>
    <w:rsid w:val="001379A0"/>
    <w:rsid w:val="00185E16"/>
    <w:rsid w:val="001C7FFA"/>
    <w:rsid w:val="001E5CB1"/>
    <w:rsid w:val="001F07FF"/>
    <w:rsid w:val="001F302B"/>
    <w:rsid w:val="00213D88"/>
    <w:rsid w:val="0021636D"/>
    <w:rsid w:val="00226F66"/>
    <w:rsid w:val="002A602E"/>
    <w:rsid w:val="002B06D8"/>
    <w:rsid w:val="002E1102"/>
    <w:rsid w:val="00334CFB"/>
    <w:rsid w:val="0036007A"/>
    <w:rsid w:val="00395B15"/>
    <w:rsid w:val="003E452E"/>
    <w:rsid w:val="003E5DC7"/>
    <w:rsid w:val="00426F2B"/>
    <w:rsid w:val="00492C0A"/>
    <w:rsid w:val="004B3304"/>
    <w:rsid w:val="004C1F5D"/>
    <w:rsid w:val="00521024"/>
    <w:rsid w:val="005264FC"/>
    <w:rsid w:val="00576F65"/>
    <w:rsid w:val="005E0DFA"/>
    <w:rsid w:val="00600405"/>
    <w:rsid w:val="00630AE0"/>
    <w:rsid w:val="0064463E"/>
    <w:rsid w:val="00663D9D"/>
    <w:rsid w:val="00667B67"/>
    <w:rsid w:val="006772F1"/>
    <w:rsid w:val="00677BE2"/>
    <w:rsid w:val="007140E9"/>
    <w:rsid w:val="00760524"/>
    <w:rsid w:val="00760D15"/>
    <w:rsid w:val="0078336D"/>
    <w:rsid w:val="007B4C02"/>
    <w:rsid w:val="007C2032"/>
    <w:rsid w:val="007D424B"/>
    <w:rsid w:val="007F488E"/>
    <w:rsid w:val="0081144E"/>
    <w:rsid w:val="00850138"/>
    <w:rsid w:val="008525E9"/>
    <w:rsid w:val="008B3F98"/>
    <w:rsid w:val="008E0166"/>
    <w:rsid w:val="009134EB"/>
    <w:rsid w:val="009636B3"/>
    <w:rsid w:val="00963A2A"/>
    <w:rsid w:val="00995DEA"/>
    <w:rsid w:val="009E3A0D"/>
    <w:rsid w:val="00A50023"/>
    <w:rsid w:val="00AA5D8D"/>
    <w:rsid w:val="00AB57BB"/>
    <w:rsid w:val="00B30D50"/>
    <w:rsid w:val="00B5487A"/>
    <w:rsid w:val="00B56585"/>
    <w:rsid w:val="00B87469"/>
    <w:rsid w:val="00BB47CD"/>
    <w:rsid w:val="00BE0A0D"/>
    <w:rsid w:val="00BF44BD"/>
    <w:rsid w:val="00CE3444"/>
    <w:rsid w:val="00D40B7C"/>
    <w:rsid w:val="00D70E55"/>
    <w:rsid w:val="00D723EA"/>
    <w:rsid w:val="00D91CB3"/>
    <w:rsid w:val="00DA75F1"/>
    <w:rsid w:val="00DB4475"/>
    <w:rsid w:val="00DF3C72"/>
    <w:rsid w:val="00E40BC9"/>
    <w:rsid w:val="00E64D84"/>
    <w:rsid w:val="00E65D16"/>
    <w:rsid w:val="00EA7791"/>
    <w:rsid w:val="00EB3F95"/>
    <w:rsid w:val="00EC2709"/>
    <w:rsid w:val="00F1212D"/>
    <w:rsid w:val="00F17ABB"/>
    <w:rsid w:val="00F44A2D"/>
    <w:rsid w:val="00F93FEC"/>
    <w:rsid w:val="00FB60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uiPriority w:val="9"/>
    <w:qFormat/>
    <w:rsid w:val="00FB609B"/>
    <w:pPr>
      <w:keepNext/>
      <w:spacing w:before="240" w:after="60"/>
      <w:outlineLvl w:val="0"/>
    </w:pPr>
    <w:rPr>
      <w:rFonts w:eastAsia="Arial" w:cs="Arial"/>
      <w:b/>
      <w:sz w:val="32"/>
      <w:szCs w:val="32"/>
    </w:rPr>
  </w:style>
  <w:style w:type="paragraph" w:styleId="2">
    <w:name w:val="heading 2"/>
    <w:basedOn w:val="a0"/>
    <w:next w:val="a0"/>
    <w:uiPriority w:val="9"/>
    <w:unhideWhenUsed/>
    <w:qFormat/>
    <w:pPr>
      <w:keepNext/>
      <w:ind w:firstLine="720"/>
      <w:outlineLvl w:val="1"/>
    </w:pPr>
    <w:rPr>
      <w:sz w:val="28"/>
      <w:szCs w:val="28"/>
    </w:rPr>
  </w:style>
  <w:style w:type="paragraph" w:styleId="3">
    <w:name w:val="heading 3"/>
    <w:basedOn w:val="a0"/>
    <w:next w:val="a0"/>
    <w:uiPriority w:val="9"/>
    <w:unhideWhenUsed/>
    <w:qFormat/>
    <w:pPr>
      <w:keepNext/>
      <w:ind w:firstLine="720"/>
      <w:jc w:val="both"/>
      <w:outlineLvl w:val="2"/>
    </w:pPr>
    <w:rPr>
      <w:sz w:val="28"/>
      <w:szCs w:val="28"/>
    </w:rPr>
  </w:style>
  <w:style w:type="paragraph" w:styleId="4">
    <w:name w:val="heading 4"/>
    <w:basedOn w:val="a0"/>
    <w:next w:val="a0"/>
    <w:uiPriority w:val="9"/>
    <w:unhideWhenUsed/>
    <w:qFormat/>
    <w:pPr>
      <w:keepNext/>
      <w:outlineLvl w:val="3"/>
    </w:pPr>
    <w:rPr>
      <w:sz w:val="28"/>
      <w:szCs w:val="28"/>
    </w:rPr>
  </w:style>
  <w:style w:type="paragraph" w:styleId="5">
    <w:name w:val="heading 5"/>
    <w:basedOn w:val="a0"/>
    <w:next w:val="a0"/>
    <w:uiPriority w:val="9"/>
    <w:unhideWhenUsed/>
    <w:qFormat/>
    <w:pPr>
      <w:keepNext/>
      <w:spacing w:line="360" w:lineRule="auto"/>
      <w:jc w:val="center"/>
      <w:outlineLvl w:val="4"/>
    </w:pPr>
    <w:rPr>
      <w:sz w:val="28"/>
      <w:szCs w:val="28"/>
    </w:rPr>
  </w:style>
  <w:style w:type="paragraph" w:styleId="6">
    <w:name w:val="heading 6"/>
    <w:basedOn w:val="a0"/>
    <w:next w:val="a0"/>
    <w:uiPriority w:val="9"/>
    <w:semiHidden/>
    <w:unhideWhenUsed/>
    <w:qFormat/>
    <w:pPr>
      <w:keepNext/>
      <w:jc w:val="both"/>
      <w:outlineLvl w:val="5"/>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jc w:val="center"/>
    </w:pPr>
    <w:rPr>
      <w:b/>
      <w:sz w:val="28"/>
      <w:szCs w:val="28"/>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List Paragraph"/>
    <w:basedOn w:val="a0"/>
    <w:uiPriority w:val="34"/>
    <w:qFormat/>
    <w:rsid w:val="00B30D50"/>
    <w:pPr>
      <w:ind w:left="720"/>
      <w:contextualSpacing/>
    </w:pPr>
  </w:style>
  <w:style w:type="paragraph" w:styleId="10">
    <w:name w:val="toc 1"/>
    <w:basedOn w:val="a0"/>
    <w:next w:val="a0"/>
    <w:autoRedefine/>
    <w:uiPriority w:val="39"/>
    <w:unhideWhenUsed/>
    <w:rsid w:val="00FB609B"/>
    <w:pPr>
      <w:tabs>
        <w:tab w:val="left" w:pos="480"/>
        <w:tab w:val="right" w:pos="10195"/>
      </w:tabs>
      <w:spacing w:after="100"/>
    </w:pPr>
  </w:style>
  <w:style w:type="character" w:styleId="aa">
    <w:name w:val="Hyperlink"/>
    <w:basedOn w:val="a1"/>
    <w:uiPriority w:val="99"/>
    <w:unhideWhenUsed/>
    <w:rsid w:val="00B30D50"/>
    <w:rPr>
      <w:color w:val="0000FF" w:themeColor="hyperlink"/>
      <w:u w:val="single"/>
    </w:rPr>
  </w:style>
  <w:style w:type="paragraph" w:styleId="20">
    <w:name w:val="toc 2"/>
    <w:basedOn w:val="a0"/>
    <w:next w:val="a0"/>
    <w:autoRedefine/>
    <w:uiPriority w:val="39"/>
    <w:unhideWhenUsed/>
    <w:rsid w:val="00213D88"/>
    <w:pPr>
      <w:spacing w:after="100"/>
      <w:ind w:left="240"/>
    </w:pPr>
  </w:style>
  <w:style w:type="character" w:customStyle="1" w:styleId="apple-converted-space">
    <w:name w:val="apple-converted-space"/>
    <w:basedOn w:val="a1"/>
    <w:rsid w:val="005264FC"/>
  </w:style>
  <w:style w:type="paragraph" w:styleId="ab">
    <w:name w:val="header"/>
    <w:basedOn w:val="a0"/>
    <w:link w:val="ac"/>
    <w:uiPriority w:val="99"/>
    <w:unhideWhenUsed/>
    <w:rsid w:val="00395B15"/>
    <w:pPr>
      <w:tabs>
        <w:tab w:val="center" w:pos="4677"/>
        <w:tab w:val="right" w:pos="9355"/>
      </w:tabs>
    </w:pPr>
  </w:style>
  <w:style w:type="character" w:customStyle="1" w:styleId="ac">
    <w:name w:val="Верхний колонтитул Знак"/>
    <w:basedOn w:val="a1"/>
    <w:link w:val="ab"/>
    <w:uiPriority w:val="99"/>
    <w:rsid w:val="00395B15"/>
  </w:style>
  <w:style w:type="paragraph" w:styleId="ad">
    <w:name w:val="footer"/>
    <w:basedOn w:val="a0"/>
    <w:link w:val="ae"/>
    <w:uiPriority w:val="99"/>
    <w:unhideWhenUsed/>
    <w:rsid w:val="00395B15"/>
    <w:pPr>
      <w:tabs>
        <w:tab w:val="center" w:pos="4677"/>
        <w:tab w:val="right" w:pos="9355"/>
      </w:tabs>
    </w:pPr>
  </w:style>
  <w:style w:type="character" w:customStyle="1" w:styleId="ae">
    <w:name w:val="Нижний колонтитул Знак"/>
    <w:basedOn w:val="a1"/>
    <w:link w:val="ad"/>
    <w:uiPriority w:val="99"/>
    <w:rsid w:val="00395B15"/>
  </w:style>
  <w:style w:type="paragraph" w:customStyle="1" w:styleId="a">
    <w:name w:val="Отступ у первой строки"/>
    <w:basedOn w:val="a0"/>
    <w:autoRedefine/>
    <w:qFormat/>
    <w:rsid w:val="00BE0A0D"/>
    <w:pPr>
      <w:numPr>
        <w:numId w:val="33"/>
      </w:numPr>
    </w:pPr>
    <w:rPr>
      <w:sz w:val="28"/>
    </w:rPr>
  </w:style>
  <w:style w:type="paragraph" w:styleId="af">
    <w:name w:val="Balloon Text"/>
    <w:basedOn w:val="a0"/>
    <w:link w:val="af0"/>
    <w:uiPriority w:val="99"/>
    <w:semiHidden/>
    <w:unhideWhenUsed/>
    <w:rsid w:val="001F07FF"/>
    <w:rPr>
      <w:rFonts w:ascii="Tahoma" w:hAnsi="Tahoma" w:cs="Tahoma"/>
      <w:sz w:val="16"/>
      <w:szCs w:val="16"/>
    </w:rPr>
  </w:style>
  <w:style w:type="character" w:customStyle="1" w:styleId="af0">
    <w:name w:val="Текст выноски Знак"/>
    <w:basedOn w:val="a1"/>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0"/>
    <w:link w:val="af2"/>
    <w:uiPriority w:val="99"/>
    <w:semiHidden/>
    <w:unhideWhenUsed/>
    <w:rsid w:val="001F07FF"/>
    <w:pPr>
      <w:spacing w:after="120"/>
    </w:pPr>
  </w:style>
  <w:style w:type="character" w:customStyle="1" w:styleId="af2">
    <w:name w:val="Основной текст Знак"/>
    <w:basedOn w:val="a1"/>
    <w:link w:val="af1"/>
    <w:uiPriority w:val="99"/>
    <w:semiHidden/>
    <w:rsid w:val="001F07FF"/>
  </w:style>
  <w:style w:type="table" w:styleId="af3">
    <w:name w:val="Table Grid"/>
    <w:basedOn w:val="a2"/>
    <w:uiPriority w:val="3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0"/>
    <w:next w:val="a0"/>
    <w:autoRedefine/>
    <w:uiPriority w:val="39"/>
    <w:unhideWhenUsed/>
    <w:rsid w:val="00DF3C72"/>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uiPriority w:val="9"/>
    <w:qFormat/>
    <w:rsid w:val="00FB609B"/>
    <w:pPr>
      <w:keepNext/>
      <w:spacing w:before="240" w:after="60"/>
      <w:outlineLvl w:val="0"/>
    </w:pPr>
    <w:rPr>
      <w:rFonts w:eastAsia="Arial" w:cs="Arial"/>
      <w:b/>
      <w:sz w:val="32"/>
      <w:szCs w:val="32"/>
    </w:rPr>
  </w:style>
  <w:style w:type="paragraph" w:styleId="2">
    <w:name w:val="heading 2"/>
    <w:basedOn w:val="a0"/>
    <w:next w:val="a0"/>
    <w:uiPriority w:val="9"/>
    <w:unhideWhenUsed/>
    <w:qFormat/>
    <w:pPr>
      <w:keepNext/>
      <w:ind w:firstLine="720"/>
      <w:outlineLvl w:val="1"/>
    </w:pPr>
    <w:rPr>
      <w:sz w:val="28"/>
      <w:szCs w:val="28"/>
    </w:rPr>
  </w:style>
  <w:style w:type="paragraph" w:styleId="3">
    <w:name w:val="heading 3"/>
    <w:basedOn w:val="a0"/>
    <w:next w:val="a0"/>
    <w:uiPriority w:val="9"/>
    <w:unhideWhenUsed/>
    <w:qFormat/>
    <w:pPr>
      <w:keepNext/>
      <w:ind w:firstLine="720"/>
      <w:jc w:val="both"/>
      <w:outlineLvl w:val="2"/>
    </w:pPr>
    <w:rPr>
      <w:sz w:val="28"/>
      <w:szCs w:val="28"/>
    </w:rPr>
  </w:style>
  <w:style w:type="paragraph" w:styleId="4">
    <w:name w:val="heading 4"/>
    <w:basedOn w:val="a0"/>
    <w:next w:val="a0"/>
    <w:uiPriority w:val="9"/>
    <w:unhideWhenUsed/>
    <w:qFormat/>
    <w:pPr>
      <w:keepNext/>
      <w:outlineLvl w:val="3"/>
    </w:pPr>
    <w:rPr>
      <w:sz w:val="28"/>
      <w:szCs w:val="28"/>
    </w:rPr>
  </w:style>
  <w:style w:type="paragraph" w:styleId="5">
    <w:name w:val="heading 5"/>
    <w:basedOn w:val="a0"/>
    <w:next w:val="a0"/>
    <w:uiPriority w:val="9"/>
    <w:unhideWhenUsed/>
    <w:qFormat/>
    <w:pPr>
      <w:keepNext/>
      <w:spacing w:line="360" w:lineRule="auto"/>
      <w:jc w:val="center"/>
      <w:outlineLvl w:val="4"/>
    </w:pPr>
    <w:rPr>
      <w:sz w:val="28"/>
      <w:szCs w:val="28"/>
    </w:rPr>
  </w:style>
  <w:style w:type="paragraph" w:styleId="6">
    <w:name w:val="heading 6"/>
    <w:basedOn w:val="a0"/>
    <w:next w:val="a0"/>
    <w:uiPriority w:val="9"/>
    <w:semiHidden/>
    <w:unhideWhenUsed/>
    <w:qFormat/>
    <w:pPr>
      <w:keepNext/>
      <w:jc w:val="both"/>
      <w:outlineLvl w:val="5"/>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jc w:val="center"/>
    </w:pPr>
    <w:rPr>
      <w:b/>
      <w:sz w:val="28"/>
      <w:szCs w:val="28"/>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List Paragraph"/>
    <w:basedOn w:val="a0"/>
    <w:uiPriority w:val="34"/>
    <w:qFormat/>
    <w:rsid w:val="00B30D50"/>
    <w:pPr>
      <w:ind w:left="720"/>
      <w:contextualSpacing/>
    </w:pPr>
  </w:style>
  <w:style w:type="paragraph" w:styleId="10">
    <w:name w:val="toc 1"/>
    <w:basedOn w:val="a0"/>
    <w:next w:val="a0"/>
    <w:autoRedefine/>
    <w:uiPriority w:val="39"/>
    <w:unhideWhenUsed/>
    <w:rsid w:val="00FB609B"/>
    <w:pPr>
      <w:tabs>
        <w:tab w:val="left" w:pos="480"/>
        <w:tab w:val="right" w:pos="10195"/>
      </w:tabs>
      <w:spacing w:after="100"/>
    </w:pPr>
  </w:style>
  <w:style w:type="character" w:styleId="aa">
    <w:name w:val="Hyperlink"/>
    <w:basedOn w:val="a1"/>
    <w:uiPriority w:val="99"/>
    <w:unhideWhenUsed/>
    <w:rsid w:val="00B30D50"/>
    <w:rPr>
      <w:color w:val="0000FF" w:themeColor="hyperlink"/>
      <w:u w:val="single"/>
    </w:rPr>
  </w:style>
  <w:style w:type="paragraph" w:styleId="20">
    <w:name w:val="toc 2"/>
    <w:basedOn w:val="a0"/>
    <w:next w:val="a0"/>
    <w:autoRedefine/>
    <w:uiPriority w:val="39"/>
    <w:unhideWhenUsed/>
    <w:rsid w:val="00213D88"/>
    <w:pPr>
      <w:spacing w:after="100"/>
      <w:ind w:left="240"/>
    </w:pPr>
  </w:style>
  <w:style w:type="character" w:customStyle="1" w:styleId="apple-converted-space">
    <w:name w:val="apple-converted-space"/>
    <w:basedOn w:val="a1"/>
    <w:rsid w:val="005264FC"/>
  </w:style>
  <w:style w:type="paragraph" w:styleId="ab">
    <w:name w:val="header"/>
    <w:basedOn w:val="a0"/>
    <w:link w:val="ac"/>
    <w:uiPriority w:val="99"/>
    <w:unhideWhenUsed/>
    <w:rsid w:val="00395B15"/>
    <w:pPr>
      <w:tabs>
        <w:tab w:val="center" w:pos="4677"/>
        <w:tab w:val="right" w:pos="9355"/>
      </w:tabs>
    </w:pPr>
  </w:style>
  <w:style w:type="character" w:customStyle="1" w:styleId="ac">
    <w:name w:val="Верхний колонтитул Знак"/>
    <w:basedOn w:val="a1"/>
    <w:link w:val="ab"/>
    <w:uiPriority w:val="99"/>
    <w:rsid w:val="00395B15"/>
  </w:style>
  <w:style w:type="paragraph" w:styleId="ad">
    <w:name w:val="footer"/>
    <w:basedOn w:val="a0"/>
    <w:link w:val="ae"/>
    <w:uiPriority w:val="99"/>
    <w:unhideWhenUsed/>
    <w:rsid w:val="00395B15"/>
    <w:pPr>
      <w:tabs>
        <w:tab w:val="center" w:pos="4677"/>
        <w:tab w:val="right" w:pos="9355"/>
      </w:tabs>
    </w:pPr>
  </w:style>
  <w:style w:type="character" w:customStyle="1" w:styleId="ae">
    <w:name w:val="Нижний колонтитул Знак"/>
    <w:basedOn w:val="a1"/>
    <w:link w:val="ad"/>
    <w:uiPriority w:val="99"/>
    <w:rsid w:val="00395B15"/>
  </w:style>
  <w:style w:type="paragraph" w:customStyle="1" w:styleId="a">
    <w:name w:val="Отступ у первой строки"/>
    <w:basedOn w:val="a0"/>
    <w:autoRedefine/>
    <w:qFormat/>
    <w:rsid w:val="00BE0A0D"/>
    <w:pPr>
      <w:numPr>
        <w:numId w:val="33"/>
      </w:numPr>
    </w:pPr>
    <w:rPr>
      <w:sz w:val="28"/>
    </w:rPr>
  </w:style>
  <w:style w:type="paragraph" w:styleId="af">
    <w:name w:val="Balloon Text"/>
    <w:basedOn w:val="a0"/>
    <w:link w:val="af0"/>
    <w:uiPriority w:val="99"/>
    <w:semiHidden/>
    <w:unhideWhenUsed/>
    <w:rsid w:val="001F07FF"/>
    <w:rPr>
      <w:rFonts w:ascii="Tahoma" w:hAnsi="Tahoma" w:cs="Tahoma"/>
      <w:sz w:val="16"/>
      <w:szCs w:val="16"/>
    </w:rPr>
  </w:style>
  <w:style w:type="character" w:customStyle="1" w:styleId="af0">
    <w:name w:val="Текст выноски Знак"/>
    <w:basedOn w:val="a1"/>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0"/>
    <w:link w:val="af2"/>
    <w:uiPriority w:val="99"/>
    <w:semiHidden/>
    <w:unhideWhenUsed/>
    <w:rsid w:val="001F07FF"/>
    <w:pPr>
      <w:spacing w:after="120"/>
    </w:pPr>
  </w:style>
  <w:style w:type="character" w:customStyle="1" w:styleId="af2">
    <w:name w:val="Основной текст Знак"/>
    <w:basedOn w:val="a1"/>
    <w:link w:val="af1"/>
    <w:uiPriority w:val="99"/>
    <w:semiHidden/>
    <w:rsid w:val="001F07FF"/>
  </w:style>
  <w:style w:type="table" w:styleId="af3">
    <w:name w:val="Table Grid"/>
    <w:basedOn w:val="a2"/>
    <w:uiPriority w:val="3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0"/>
    <w:next w:val="a0"/>
    <w:autoRedefine/>
    <w:uiPriority w:val="39"/>
    <w:unhideWhenUsed/>
    <w:rsid w:val="00DF3C7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025367">
      <w:bodyDiv w:val="1"/>
      <w:marLeft w:val="0"/>
      <w:marRight w:val="0"/>
      <w:marTop w:val="0"/>
      <w:marBottom w:val="0"/>
      <w:divBdr>
        <w:top w:val="none" w:sz="0" w:space="0" w:color="auto"/>
        <w:left w:val="none" w:sz="0" w:space="0" w:color="auto"/>
        <w:bottom w:val="none" w:sz="0" w:space="0" w:color="auto"/>
        <w:right w:val="none" w:sz="0" w:space="0" w:color="auto"/>
      </w:divBdr>
    </w:div>
    <w:div w:id="951085554">
      <w:bodyDiv w:val="1"/>
      <w:marLeft w:val="0"/>
      <w:marRight w:val="0"/>
      <w:marTop w:val="0"/>
      <w:marBottom w:val="0"/>
      <w:divBdr>
        <w:top w:val="none" w:sz="0" w:space="0" w:color="auto"/>
        <w:left w:val="none" w:sz="0" w:space="0" w:color="auto"/>
        <w:bottom w:val="none" w:sz="0" w:space="0" w:color="auto"/>
        <w:right w:val="none" w:sz="0" w:space="0" w:color="auto"/>
      </w:divBdr>
    </w:div>
    <w:div w:id="964386835">
      <w:bodyDiv w:val="1"/>
      <w:marLeft w:val="0"/>
      <w:marRight w:val="0"/>
      <w:marTop w:val="0"/>
      <w:marBottom w:val="0"/>
      <w:divBdr>
        <w:top w:val="none" w:sz="0" w:space="0" w:color="auto"/>
        <w:left w:val="none" w:sz="0" w:space="0" w:color="auto"/>
        <w:bottom w:val="none" w:sz="0" w:space="0" w:color="auto"/>
        <w:right w:val="none" w:sz="0" w:space="0" w:color="auto"/>
      </w:divBdr>
    </w:div>
    <w:div w:id="1099447706">
      <w:bodyDiv w:val="1"/>
      <w:marLeft w:val="0"/>
      <w:marRight w:val="0"/>
      <w:marTop w:val="0"/>
      <w:marBottom w:val="0"/>
      <w:divBdr>
        <w:top w:val="none" w:sz="0" w:space="0" w:color="auto"/>
        <w:left w:val="none" w:sz="0" w:space="0" w:color="auto"/>
        <w:bottom w:val="none" w:sz="0" w:space="0" w:color="auto"/>
        <w:right w:val="none" w:sz="0" w:space="0" w:color="auto"/>
      </w:divBdr>
    </w:div>
    <w:div w:id="1854104142">
      <w:bodyDiv w:val="1"/>
      <w:marLeft w:val="0"/>
      <w:marRight w:val="0"/>
      <w:marTop w:val="0"/>
      <w:marBottom w:val="0"/>
      <w:divBdr>
        <w:top w:val="none" w:sz="0" w:space="0" w:color="auto"/>
        <w:left w:val="none" w:sz="0" w:space="0" w:color="auto"/>
        <w:bottom w:val="none" w:sz="0" w:space="0" w:color="auto"/>
        <w:right w:val="none" w:sz="0" w:space="0" w:color="auto"/>
      </w:divBdr>
    </w:div>
    <w:div w:id="1983463251">
      <w:bodyDiv w:val="1"/>
      <w:marLeft w:val="0"/>
      <w:marRight w:val="0"/>
      <w:marTop w:val="0"/>
      <w:marBottom w:val="0"/>
      <w:divBdr>
        <w:top w:val="none" w:sz="0" w:space="0" w:color="auto"/>
        <w:left w:val="none" w:sz="0" w:space="0" w:color="auto"/>
        <w:bottom w:val="none" w:sz="0" w:space="0" w:color="auto"/>
        <w:right w:val="none" w:sz="0" w:space="0" w:color="auto"/>
      </w:divBdr>
    </w:div>
    <w:div w:id="2032409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tif"/><Relationship Id="rId4" Type="http://schemas.microsoft.com/office/2007/relationships/stylesWithEffects" Target="stylesWithEffects.xml"/><Relationship Id="rId9" Type="http://schemas.openxmlformats.org/officeDocument/2006/relationships/hyperlink" Target="https://asu-analitika.ru/strukturirovannye-i-nestrukturirovannye-dannye-sravnenie-i-objasne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9E2C4-796C-4BD2-9F7E-9E3D7270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20</Pages>
  <Words>2253</Words>
  <Characters>12844</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Ащеулов Михаил Романович</cp:lastModifiedBy>
  <cp:revision>13</cp:revision>
  <cp:lastPrinted>2019-06-06T14:26:00Z</cp:lastPrinted>
  <dcterms:created xsi:type="dcterms:W3CDTF">2020-03-04T07:22:00Z</dcterms:created>
  <dcterms:modified xsi:type="dcterms:W3CDTF">2021-05-21T14:09:00Z</dcterms:modified>
</cp:coreProperties>
</file>