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1 слайд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Всем добрый</w:t>
      </w:r>
      <w:r w:rsidR="00A54ABC">
        <w:rPr>
          <w:sz w:val="28"/>
          <w:szCs w:val="28"/>
        </w:rPr>
        <w:t xml:space="preserve"> день, меня з</w:t>
      </w:r>
      <w:bookmarkStart w:id="0" w:name="_GoBack"/>
      <w:bookmarkEnd w:id="0"/>
      <w:r w:rsidR="00A54ABC">
        <w:rPr>
          <w:sz w:val="28"/>
          <w:szCs w:val="28"/>
        </w:rPr>
        <w:t>овут Ащеулов Михаил</w:t>
      </w:r>
      <w:r w:rsidR="00A54ABC" w:rsidRPr="00A54ABC">
        <w:rPr>
          <w:sz w:val="28"/>
          <w:szCs w:val="28"/>
        </w:rPr>
        <w:t>,</w:t>
      </w:r>
      <w:r>
        <w:rPr>
          <w:sz w:val="28"/>
          <w:szCs w:val="28"/>
        </w:rPr>
        <w:t xml:space="preserve"> и в качестве диплома я выбрал тему «Разработка </w:t>
      </w:r>
      <w:proofErr w:type="spellStart"/>
      <w:r>
        <w:rPr>
          <w:sz w:val="28"/>
          <w:szCs w:val="28"/>
        </w:rPr>
        <w:t>быстроразвёртываемого</w:t>
      </w:r>
      <w:proofErr w:type="spellEnd"/>
      <w:r>
        <w:rPr>
          <w:sz w:val="28"/>
          <w:szCs w:val="28"/>
        </w:rPr>
        <w:t xml:space="preserve"> объектного хранилища»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С каждым годом, количество цифровых данных растёт. Люди делают всё больше фотографий, видео, документов, и т.д</w:t>
      </w:r>
      <w:r>
        <w:rPr>
          <w:sz w:val="28"/>
          <w:szCs w:val="28"/>
        </w:rPr>
        <w:t xml:space="preserve">. 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2 слайд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В 2020 году во всём мире было создано и скопировано 59 </w:t>
      </w:r>
      <w:proofErr w:type="spellStart"/>
      <w:r>
        <w:rPr>
          <w:sz w:val="28"/>
          <w:szCs w:val="28"/>
        </w:rPr>
        <w:t>зетабайта</w:t>
      </w:r>
      <w:proofErr w:type="spellEnd"/>
      <w:r>
        <w:rPr>
          <w:sz w:val="28"/>
          <w:szCs w:val="28"/>
        </w:rPr>
        <w:t xml:space="preserve"> или 59 триллионов гигабайтов данных. 44 из них являются неструктурированными.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Только представьте уже сейчас 75</w:t>
      </w:r>
      <w:r w:rsidRPr="00A54ABC">
        <w:rPr>
          <w:sz w:val="28"/>
          <w:szCs w:val="28"/>
        </w:rPr>
        <w:t xml:space="preserve">% </w:t>
      </w:r>
      <w:r>
        <w:rPr>
          <w:sz w:val="28"/>
          <w:szCs w:val="28"/>
        </w:rPr>
        <w:t>всей цифровой информации – это неструктурированные данные.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Как и</w:t>
      </w:r>
      <w:r>
        <w:rPr>
          <w:sz w:val="28"/>
          <w:szCs w:val="28"/>
        </w:rPr>
        <w:t xml:space="preserve"> любая компьютерная парадигма, системы хранения должны эволюционировать, чтобы обрабатывать такое количество неструктурированных данных. Однако для начала я хотел бы объяснить, что такое неструктурированные </w:t>
      </w:r>
      <w:proofErr w:type="spellStart"/>
      <w:proofErr w:type="gramStart"/>
      <w:r>
        <w:rPr>
          <w:sz w:val="28"/>
          <w:szCs w:val="28"/>
        </w:rPr>
        <w:t>данны</w:t>
      </w:r>
      <w:proofErr w:type="spellEnd"/>
      <w:r w:rsidRPr="00A54ABC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proofErr w:type="gramEnd"/>
      <w:r>
        <w:rPr>
          <w:sz w:val="28"/>
          <w:szCs w:val="28"/>
        </w:rPr>
        <w:t xml:space="preserve">.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Данные, которые невозможно организовать</w:t>
      </w:r>
      <w:r>
        <w:rPr>
          <w:sz w:val="28"/>
          <w:szCs w:val="28"/>
        </w:rPr>
        <w:t xml:space="preserve"> для хранения в реляционной базе данных, обычно называют неструктурированными данными.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Текстовые документы, электронные письма и презентации являются текстовыми неструктурированными данными.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Примеры не текстовых неструктурированных данных включают видео,</w:t>
      </w:r>
      <w:r>
        <w:rPr>
          <w:sz w:val="28"/>
          <w:szCs w:val="28"/>
        </w:rPr>
        <w:t xml:space="preserve"> изображения и аудиофайлы. 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3 слайд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У нас уже есть механизм хранения, который люди используют с появления современных компьютеров, файловая система. Но когда мы говорим об </w:t>
      </w:r>
      <w:proofErr w:type="spellStart"/>
      <w:r>
        <w:rPr>
          <w:sz w:val="28"/>
          <w:szCs w:val="28"/>
        </w:rPr>
        <w:t>неструктурируемых</w:t>
      </w:r>
      <w:proofErr w:type="spellEnd"/>
      <w:r>
        <w:rPr>
          <w:sz w:val="28"/>
          <w:szCs w:val="28"/>
        </w:rPr>
        <w:t xml:space="preserve"> данных, важно понимать, что </w:t>
      </w:r>
      <w:proofErr w:type="gramStart"/>
      <w:r>
        <w:rPr>
          <w:sz w:val="28"/>
          <w:szCs w:val="28"/>
        </w:rPr>
        <w:t>система</w:t>
      </w:r>
      <w:proofErr w:type="gramEnd"/>
      <w:r>
        <w:rPr>
          <w:sz w:val="28"/>
          <w:szCs w:val="28"/>
        </w:rPr>
        <w:t xml:space="preserve"> используемая для хранения да</w:t>
      </w:r>
      <w:r>
        <w:rPr>
          <w:sz w:val="28"/>
          <w:szCs w:val="28"/>
        </w:rPr>
        <w:t>нных должны очень хорошо масштабироваться. Однако масштабировать файловую систему это сложная задача. Вам требуется не только управлять ненужными метаданными и иерархией, которые навязывают файловые системы, но также необходимо учитывать такие аспекты обсл</w:t>
      </w:r>
      <w:r>
        <w:rPr>
          <w:sz w:val="28"/>
          <w:szCs w:val="28"/>
        </w:rPr>
        <w:t xml:space="preserve">уживания, как управление резервными копиями.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Недостаточно просто собрать неструктурированные данные. Вам также необходимо применить некоторый уровень организации, чтобы разобраться в данных. Такие методы, как анализ текста, автоматическая категоризация и </w:t>
      </w:r>
      <w:r>
        <w:rPr>
          <w:sz w:val="28"/>
          <w:szCs w:val="28"/>
        </w:rPr>
        <w:t xml:space="preserve">автоматическая пометка, имеют решающее значение для получения </w:t>
      </w:r>
      <w:proofErr w:type="gramStart"/>
      <w:r>
        <w:rPr>
          <w:sz w:val="28"/>
          <w:szCs w:val="28"/>
        </w:rPr>
        <w:t>бизнес-смысла</w:t>
      </w:r>
      <w:proofErr w:type="gramEnd"/>
      <w:r>
        <w:rPr>
          <w:sz w:val="28"/>
          <w:szCs w:val="28"/>
        </w:rPr>
        <w:t xml:space="preserve"> для всех неструктурированных данных, которые вы собираете. Этого сложно добиться с файловыми системами, потому что они имеют фиксированные слои (или расположение).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Для решения этой</w:t>
      </w:r>
      <w:r>
        <w:rPr>
          <w:sz w:val="28"/>
          <w:szCs w:val="28"/>
        </w:rPr>
        <w:t xml:space="preserve"> проблемы появились объектные хранилища. 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lastRenderedPageBreak/>
        <w:t>4 слайд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Так что же такое объектное хранилище</w:t>
      </w:r>
      <w:proofErr w:type="gramStart"/>
      <w:r>
        <w:rPr>
          <w:sz w:val="28"/>
          <w:szCs w:val="28"/>
        </w:rPr>
        <w:t xml:space="preserve"> ?</w:t>
      </w:r>
      <w:proofErr w:type="gramEnd"/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В отличи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от файлов в файловой системе, объекты хранятся в плоской структуре. Есть просто пул объектов: никаких папок, каталогов или иерархий. Вы просто запрашиваете</w:t>
      </w:r>
      <w:r>
        <w:rPr>
          <w:sz w:val="28"/>
          <w:szCs w:val="28"/>
        </w:rPr>
        <w:t xml:space="preserve"> данный объект, предоставляя его идентификатор объекта. </w:t>
      </w:r>
      <w:proofErr w:type="spellStart"/>
      <w:r>
        <w:rPr>
          <w:sz w:val="28"/>
          <w:szCs w:val="28"/>
        </w:rPr>
        <w:t>Объектны</w:t>
      </w:r>
      <w:proofErr w:type="spellEnd"/>
      <w:r>
        <w:rPr>
          <w:sz w:val="28"/>
          <w:szCs w:val="28"/>
        </w:rPr>
        <w:t xml:space="preserve"> могут быть локальными или находиться на облачном сервере за тысячи километров, но, поскольку они находятся в плоском адресном пространстве, они извлекаются точно так же.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Очень важно, чтобы ф</w:t>
      </w:r>
      <w:r>
        <w:rPr>
          <w:sz w:val="28"/>
          <w:szCs w:val="28"/>
        </w:rPr>
        <w:t xml:space="preserve">айлы были доступны через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, чтобы обеспечить лёгкий доступ к файлу. Затем его можно подвергнуть анализу или другим методам. Объектное хранилище справляется с этим хорошо. Почти все объектные хранилища имеют </w:t>
      </w:r>
      <w:r>
        <w:rPr>
          <w:sz w:val="28"/>
          <w:szCs w:val="28"/>
          <w:lang w:val="en-US"/>
        </w:rPr>
        <w:t>REST</w:t>
      </w:r>
      <w:r w:rsidRPr="00A54A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которе</w:t>
      </w:r>
      <w:proofErr w:type="spellEnd"/>
      <w:r>
        <w:rPr>
          <w:sz w:val="28"/>
          <w:szCs w:val="28"/>
        </w:rPr>
        <w:t xml:space="preserve"> помогает вам получить доступ </w:t>
      </w:r>
      <w:r>
        <w:rPr>
          <w:sz w:val="28"/>
          <w:szCs w:val="28"/>
        </w:rPr>
        <w:t xml:space="preserve">к файлам через </w:t>
      </w:r>
      <w:r>
        <w:rPr>
          <w:sz w:val="28"/>
          <w:szCs w:val="28"/>
          <w:lang w:val="en-US"/>
        </w:rPr>
        <w:t>HTTP</w:t>
      </w:r>
      <w:r w:rsidRPr="00A54AB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</w:t>
      </w:r>
      <w:r w:rsidRPr="00A54ABC">
        <w:rPr>
          <w:sz w:val="28"/>
          <w:szCs w:val="28"/>
        </w:rPr>
        <w:t xml:space="preserve">). </w:t>
      </w:r>
      <w:proofErr w:type="gramStart"/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полезны не только при доступе к данным, они помогают вам </w:t>
      </w:r>
      <w:proofErr w:type="spellStart"/>
      <w:r>
        <w:rPr>
          <w:sz w:val="28"/>
          <w:szCs w:val="28"/>
        </w:rPr>
        <w:t>авторизироваться</w:t>
      </w:r>
      <w:proofErr w:type="spellEnd"/>
      <w:r>
        <w:rPr>
          <w:sz w:val="28"/>
          <w:szCs w:val="28"/>
        </w:rPr>
        <w:t>, получать свойства файла и управлять разрешениями, в общем всё, что вам нужно будет делать вручную в файловой системе.</w:t>
      </w:r>
      <w:proofErr w:type="gramEnd"/>
      <w:r>
        <w:rPr>
          <w:sz w:val="28"/>
          <w:szCs w:val="28"/>
        </w:rPr>
        <w:t xml:space="preserve"> </w:t>
      </w:r>
    </w:p>
    <w:p w:rsidR="00F531A1" w:rsidRDefault="00F531A1">
      <w:pPr>
        <w:pStyle w:val="a7"/>
        <w:spacing w:before="0"/>
        <w:rPr>
          <w:rFonts w:ascii="Helvetica" w:eastAsia="Helvetica" w:hAnsi="Helvetica" w:cs="Helvetica"/>
          <w:color w:val="323232"/>
          <w:sz w:val="28"/>
          <w:szCs w:val="28"/>
          <w:shd w:val="clear" w:color="auto" w:fill="FFFFFF"/>
        </w:rPr>
      </w:pPr>
    </w:p>
    <w:p w:rsidR="00F531A1" w:rsidRDefault="00F531A1">
      <w:pPr>
        <w:pStyle w:val="a7"/>
        <w:spacing w:before="0"/>
        <w:rPr>
          <w:rFonts w:ascii="Helvetica" w:eastAsia="Helvetica" w:hAnsi="Helvetica" w:cs="Helvetica"/>
          <w:color w:val="323232"/>
          <w:sz w:val="28"/>
          <w:szCs w:val="28"/>
          <w:shd w:val="clear" w:color="auto" w:fill="FFFFFF"/>
        </w:rPr>
      </w:pPr>
    </w:p>
    <w:p w:rsidR="00F531A1" w:rsidRDefault="0008184F">
      <w:pPr>
        <w:pStyle w:val="a7"/>
        <w:spacing w:before="0"/>
        <w:rPr>
          <w:rFonts w:ascii="Helvetica" w:eastAsia="Helvetica" w:hAnsi="Helvetica" w:cs="Helvetica"/>
          <w:color w:val="323232"/>
          <w:sz w:val="28"/>
          <w:szCs w:val="28"/>
          <w:shd w:val="clear" w:color="auto" w:fill="FFFFFF"/>
        </w:rPr>
      </w:pP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5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слайд</w:t>
      </w:r>
    </w:p>
    <w:p w:rsidR="00F531A1" w:rsidRDefault="00F531A1">
      <w:pPr>
        <w:pStyle w:val="a7"/>
        <w:spacing w:before="0"/>
        <w:rPr>
          <w:rFonts w:ascii="Helvetica" w:eastAsia="Helvetica" w:hAnsi="Helvetica" w:cs="Helvetica"/>
          <w:color w:val="323232"/>
          <w:sz w:val="28"/>
          <w:szCs w:val="28"/>
          <w:shd w:val="clear" w:color="auto" w:fill="FFFFFF"/>
        </w:rPr>
      </w:pPr>
    </w:p>
    <w:p w:rsidR="00F531A1" w:rsidRDefault="0008184F">
      <w:pPr>
        <w:pStyle w:val="a7"/>
        <w:spacing w:before="0"/>
        <w:rPr>
          <w:rFonts w:ascii="Helvetica" w:eastAsia="Helvetica" w:hAnsi="Helvetica" w:cs="Helvetica"/>
          <w:color w:val="323232"/>
          <w:sz w:val="28"/>
          <w:szCs w:val="28"/>
          <w:shd w:val="clear" w:color="auto" w:fill="FFFFFF"/>
        </w:rPr>
      </w:pP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Важным аспектом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является обработка метаданных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.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Объектное хранилище обеспечивает большую гибкость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,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поскольку метаданные объекта изначально не </w:t>
      </w:r>
      <w:proofErr w:type="gramStart"/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определены Метаданные не ограничиваются</w:t>
      </w:r>
      <w:proofErr w:type="gramEnd"/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 тем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,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что система хранения считает важным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.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Вы можете добавить любой тип или количество метад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анных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,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например</w:t>
      </w:r>
      <w:proofErr w:type="gramStart"/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,</w:t>
      </w:r>
      <w:proofErr w:type="gramEnd"/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вы можете назначить тип приложения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,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с которым связан объект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;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важность приложения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;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уровень защиты данных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,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который вы хотите назначить объекту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.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И так далее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,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возможности безграничны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. </w:t>
      </w:r>
    </w:p>
    <w:p w:rsidR="00F531A1" w:rsidRDefault="00F531A1">
      <w:pPr>
        <w:pStyle w:val="a7"/>
        <w:spacing w:before="0"/>
        <w:rPr>
          <w:rFonts w:ascii="Helvetica" w:eastAsia="Helvetica" w:hAnsi="Helvetica" w:cs="Helvetica"/>
          <w:color w:val="323232"/>
          <w:sz w:val="28"/>
          <w:szCs w:val="28"/>
          <w:shd w:val="clear" w:color="auto" w:fill="FFFFFF"/>
        </w:rPr>
      </w:pPr>
    </w:p>
    <w:p w:rsidR="00F531A1" w:rsidRDefault="0008184F">
      <w:pPr>
        <w:pStyle w:val="a7"/>
        <w:spacing w:before="0"/>
        <w:rPr>
          <w:rFonts w:ascii="Helvetica" w:eastAsia="Helvetica" w:hAnsi="Helvetica" w:cs="Helvetica"/>
          <w:color w:val="323232"/>
          <w:sz w:val="28"/>
          <w:szCs w:val="28"/>
          <w:shd w:val="clear" w:color="auto" w:fill="FFFFFF"/>
        </w:rPr>
      </w:pP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6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слайд</w:t>
      </w:r>
    </w:p>
    <w:p w:rsidR="00F531A1" w:rsidRPr="00A54ABC" w:rsidRDefault="0008184F">
      <w:pPr>
        <w:pStyle w:val="a6"/>
        <w:tabs>
          <w:tab w:val="left" w:pos="3840"/>
          <w:tab w:val="left" w:pos="7680"/>
        </w:tabs>
        <w:suppressAutoHyphens/>
        <w:spacing w:line="216" w:lineRule="auto"/>
        <w:outlineLvl w:val="0"/>
        <w:rPr>
          <w:sz w:val="28"/>
          <w:szCs w:val="28"/>
        </w:rPr>
      </w:pPr>
      <w:r w:rsidRPr="00A54ABC">
        <w:rPr>
          <w:sz w:val="28"/>
          <w:szCs w:val="28"/>
        </w:rPr>
        <w:t>Подытожим. Объектные хранилища имеют следующие ва</w:t>
      </w:r>
      <w:r w:rsidRPr="00A54ABC">
        <w:rPr>
          <w:sz w:val="28"/>
          <w:szCs w:val="28"/>
        </w:rPr>
        <w:t>жные особенности:</w:t>
      </w:r>
    </w:p>
    <w:p w:rsidR="00F531A1" w:rsidRDefault="0008184F">
      <w:pPr>
        <w:pStyle w:val="a6"/>
        <w:numPr>
          <w:ilvl w:val="0"/>
          <w:numId w:val="2"/>
        </w:numPr>
        <w:suppressAutoHyphens/>
        <w:spacing w:line="216" w:lineRule="auto"/>
        <w:outlineLvl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Данные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хранятся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как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отдельные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объекты</w:t>
      </w:r>
      <w:proofErr w:type="spellEnd"/>
    </w:p>
    <w:p w:rsidR="00F531A1" w:rsidRPr="00A54ABC" w:rsidRDefault="0008184F">
      <w:pPr>
        <w:pStyle w:val="a6"/>
        <w:numPr>
          <w:ilvl w:val="0"/>
          <w:numId w:val="2"/>
        </w:numPr>
        <w:suppressAutoHyphens/>
        <w:spacing w:line="216" w:lineRule="auto"/>
        <w:outlineLvl w:val="0"/>
        <w:rPr>
          <w:sz w:val="28"/>
          <w:szCs w:val="28"/>
        </w:rPr>
      </w:pPr>
      <w:r w:rsidRPr="00A54ABC">
        <w:rPr>
          <w:sz w:val="28"/>
          <w:szCs w:val="28"/>
        </w:rPr>
        <w:t>Данные не помещаются в иерархию каталогов, а располагаются в плоском адресном пространстве</w:t>
      </w:r>
    </w:p>
    <w:p w:rsidR="00F531A1" w:rsidRPr="00A54ABC" w:rsidRDefault="0008184F">
      <w:pPr>
        <w:pStyle w:val="a6"/>
        <w:numPr>
          <w:ilvl w:val="0"/>
          <w:numId w:val="2"/>
        </w:numPr>
        <w:suppressAutoHyphens/>
        <w:spacing w:line="216" w:lineRule="auto"/>
        <w:outlineLvl w:val="0"/>
        <w:rPr>
          <w:sz w:val="28"/>
          <w:szCs w:val="28"/>
        </w:rPr>
      </w:pPr>
      <w:r w:rsidRPr="00A54ABC">
        <w:rPr>
          <w:sz w:val="28"/>
          <w:szCs w:val="28"/>
        </w:rPr>
        <w:t>Приложения определяют отдельные объекты данных по их уникальным адресам</w:t>
      </w:r>
    </w:p>
    <w:p w:rsidR="00F531A1" w:rsidRPr="00A54ABC" w:rsidRDefault="0008184F">
      <w:pPr>
        <w:pStyle w:val="a6"/>
        <w:numPr>
          <w:ilvl w:val="0"/>
          <w:numId w:val="2"/>
        </w:numPr>
        <w:suppressAutoHyphens/>
        <w:spacing w:line="216" w:lineRule="auto"/>
        <w:outlineLvl w:val="0"/>
        <w:rPr>
          <w:sz w:val="28"/>
          <w:szCs w:val="28"/>
        </w:rPr>
      </w:pPr>
      <w:r w:rsidRPr="00A54ABC">
        <w:rPr>
          <w:sz w:val="28"/>
          <w:szCs w:val="28"/>
        </w:rPr>
        <w:t xml:space="preserve">Каждый объект может содержать метаданные безграничные в плане </w:t>
      </w:r>
      <w:proofErr w:type="spellStart"/>
      <w:r w:rsidRPr="00A54ABC">
        <w:rPr>
          <w:sz w:val="28"/>
          <w:szCs w:val="28"/>
        </w:rPr>
        <w:t>кастомизации</w:t>
      </w:r>
      <w:proofErr w:type="spellEnd"/>
      <w:r w:rsidRPr="00A54ABC">
        <w:rPr>
          <w:sz w:val="28"/>
          <w:szCs w:val="28"/>
        </w:rPr>
        <w:t xml:space="preserve"> </w:t>
      </w:r>
    </w:p>
    <w:p w:rsidR="00F531A1" w:rsidRPr="00A54ABC" w:rsidRDefault="00F531A1">
      <w:pPr>
        <w:pStyle w:val="a6"/>
        <w:tabs>
          <w:tab w:val="left" w:pos="3840"/>
          <w:tab w:val="left" w:pos="7680"/>
        </w:tabs>
        <w:suppressAutoHyphens/>
        <w:spacing w:line="216" w:lineRule="auto"/>
        <w:outlineLvl w:val="0"/>
        <w:rPr>
          <w:sz w:val="28"/>
          <w:szCs w:val="28"/>
        </w:rPr>
      </w:pPr>
    </w:p>
    <w:p w:rsidR="00F531A1" w:rsidRDefault="00F531A1">
      <w:pPr>
        <w:pStyle w:val="a7"/>
        <w:spacing w:before="0"/>
        <w:rPr>
          <w:rFonts w:ascii="Helvetica" w:eastAsia="Helvetica" w:hAnsi="Helvetica" w:cs="Helvetica"/>
          <w:color w:val="323232"/>
          <w:sz w:val="28"/>
          <w:szCs w:val="28"/>
          <w:shd w:val="clear" w:color="auto" w:fill="FFFFFF"/>
        </w:rPr>
      </w:pPr>
    </w:p>
    <w:p w:rsidR="00F531A1" w:rsidRDefault="0008184F">
      <w:pPr>
        <w:pStyle w:val="a7"/>
        <w:spacing w:before="0"/>
        <w:rPr>
          <w:rFonts w:ascii="Helvetica" w:eastAsia="Helvetica" w:hAnsi="Helvetica" w:cs="Helvetica"/>
          <w:color w:val="323232"/>
          <w:sz w:val="28"/>
          <w:szCs w:val="28"/>
          <w:shd w:val="clear" w:color="auto" w:fill="FFFFFF"/>
        </w:rPr>
      </w:pP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 xml:space="preserve">7 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слайд</w:t>
      </w:r>
    </w:p>
    <w:p w:rsidR="00F531A1" w:rsidRDefault="0008184F">
      <w:pPr>
        <w:pStyle w:val="a7"/>
        <w:spacing w:before="0"/>
        <w:rPr>
          <w:rFonts w:ascii="Helvetica" w:eastAsia="Helvetica" w:hAnsi="Helvetica" w:cs="Helvetica"/>
          <w:color w:val="323232"/>
          <w:sz w:val="28"/>
          <w:szCs w:val="28"/>
          <w:shd w:val="clear" w:color="auto" w:fill="FFFFFF"/>
        </w:rPr>
      </w:pP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Объектное хранилище обладает такими свойствами как</w:t>
      </w:r>
      <w:r>
        <w:rPr>
          <w:rFonts w:ascii="Helvetica" w:hAnsi="Helvetica"/>
          <w:color w:val="323232"/>
          <w:sz w:val="28"/>
          <w:szCs w:val="28"/>
          <w:shd w:val="clear" w:color="auto" w:fill="FFFFFF"/>
        </w:rPr>
        <w:t>:</w:t>
      </w:r>
    </w:p>
    <w:p w:rsidR="00F531A1" w:rsidRDefault="00F531A1">
      <w:pPr>
        <w:pStyle w:val="a7"/>
        <w:spacing w:before="0"/>
        <w:rPr>
          <w:rFonts w:ascii="Helvetica" w:eastAsia="Helvetica" w:hAnsi="Helvetica" w:cs="Helvetica"/>
          <w:color w:val="323232"/>
          <w:sz w:val="28"/>
          <w:szCs w:val="28"/>
          <w:shd w:val="clear" w:color="auto" w:fill="FFFFFF"/>
        </w:rPr>
      </w:pPr>
    </w:p>
    <w:p w:rsidR="00F531A1" w:rsidRDefault="0008184F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Масштабируемость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Объектное хранилище может содержать практически любое количество данных без необходимости в разбиени</w:t>
      </w:r>
      <w:r>
        <w:rPr>
          <w:sz w:val="28"/>
          <w:szCs w:val="28"/>
        </w:rPr>
        <w:t>и набора данных на разделы</w:t>
      </w:r>
      <w:r>
        <w:rPr>
          <w:sz w:val="28"/>
          <w:szCs w:val="28"/>
        </w:rPr>
        <w:t>.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Эффективность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Отсутствие иерархии означает отсутствие узких мест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возникающих вследствие использования сложных систем каталогов</w:t>
      </w:r>
      <w:r>
        <w:rPr>
          <w:sz w:val="28"/>
          <w:szCs w:val="28"/>
        </w:rPr>
        <w:t>.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Доступность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Объектные системы хранения имеют механизмы для сохранения целостности данных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обеспечивают репликацию данных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последовательные обновления и отсутствие простоев</w:t>
      </w:r>
      <w:r>
        <w:rPr>
          <w:sz w:val="28"/>
          <w:szCs w:val="28"/>
        </w:rPr>
        <w:t>.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8 слайд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На рынке есть несколько облачных объектных хранилищ от крупных </w:t>
      </w:r>
      <w:r>
        <w:rPr>
          <w:sz w:val="28"/>
          <w:szCs w:val="28"/>
          <w:lang w:val="en-US"/>
        </w:rPr>
        <w:t>IT</w:t>
      </w:r>
      <w:r w:rsidRPr="00A54ABC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компаний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Все они предоставляют услуги по использованию места на их серверах за определённую </w:t>
      </w:r>
      <w:r>
        <w:rPr>
          <w:sz w:val="28"/>
          <w:szCs w:val="28"/>
        </w:rPr>
        <w:t xml:space="preserve">плату. Плата взимается за каждый запрос, а так же за само хранение данных. </w:t>
      </w:r>
      <w:proofErr w:type="gramStart"/>
      <w:r>
        <w:rPr>
          <w:sz w:val="28"/>
          <w:szCs w:val="28"/>
        </w:rPr>
        <w:t>Однако</w:t>
      </w:r>
      <w:proofErr w:type="gramEnd"/>
      <w:r>
        <w:rPr>
          <w:sz w:val="28"/>
          <w:szCs w:val="28"/>
        </w:rPr>
        <w:t xml:space="preserve"> не смотря на обещания крупных </w:t>
      </w:r>
      <w:r>
        <w:rPr>
          <w:sz w:val="28"/>
          <w:szCs w:val="28"/>
          <w:lang w:val="en-US"/>
        </w:rPr>
        <w:t>IT</w:t>
      </w:r>
      <w:r w:rsidRPr="00A54ABC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компаний в безопасности на 99,9999999</w:t>
      </w:r>
      <w:r w:rsidRPr="00A54ABC">
        <w:rPr>
          <w:sz w:val="28"/>
          <w:szCs w:val="28"/>
        </w:rPr>
        <w:t>%</w:t>
      </w:r>
      <w:r>
        <w:rPr>
          <w:sz w:val="28"/>
          <w:szCs w:val="28"/>
        </w:rPr>
        <w:t xml:space="preserve">, по данным </w:t>
      </w:r>
      <w:proofErr w:type="spellStart"/>
      <w:r>
        <w:rPr>
          <w:sz w:val="28"/>
          <w:szCs w:val="28"/>
          <w:lang w:val="en-US"/>
        </w:rPr>
        <w:t>InfoWatch</w:t>
      </w:r>
      <w:proofErr w:type="spellEnd"/>
      <w:r w:rsidRPr="00A54A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прошлый год в сеть утекло более 14 миллиардов конфиденциальных записей.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И мно</w:t>
      </w:r>
      <w:r>
        <w:rPr>
          <w:sz w:val="28"/>
          <w:szCs w:val="28"/>
        </w:rPr>
        <w:t xml:space="preserve">гие люди, боясь за очередную </w:t>
      </w:r>
      <w:proofErr w:type="gramStart"/>
      <w:r>
        <w:rPr>
          <w:sz w:val="28"/>
          <w:szCs w:val="28"/>
        </w:rPr>
        <w:t>утечку</w:t>
      </w:r>
      <w:proofErr w:type="gramEnd"/>
      <w:r>
        <w:rPr>
          <w:sz w:val="28"/>
          <w:szCs w:val="28"/>
        </w:rPr>
        <w:t xml:space="preserve"> хотят найти решение, которое позволит им развернуть объектное хранилище на базе собственных серверов.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9 слайд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В таком случае есть </w:t>
      </w:r>
      <w:proofErr w:type="gramStart"/>
      <w:r>
        <w:rPr>
          <w:sz w:val="28"/>
          <w:szCs w:val="28"/>
        </w:rPr>
        <w:t>решение</w:t>
      </w:r>
      <w:proofErr w:type="gramEnd"/>
      <w:r>
        <w:rPr>
          <w:sz w:val="28"/>
          <w:szCs w:val="28"/>
        </w:rPr>
        <w:t xml:space="preserve"> и называется оно </w:t>
      </w:r>
      <w:proofErr w:type="spellStart"/>
      <w:r>
        <w:rPr>
          <w:sz w:val="28"/>
          <w:szCs w:val="28"/>
          <w:lang w:val="en-US"/>
        </w:rPr>
        <w:t>MinIO</w:t>
      </w:r>
      <w:proofErr w:type="spellEnd"/>
      <w:r>
        <w:rPr>
          <w:sz w:val="28"/>
          <w:szCs w:val="28"/>
        </w:rPr>
        <w:t>.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  <w:lang w:val="pt-PT"/>
        </w:rPr>
        <w:t xml:space="preserve">MinIO - </w:t>
      </w:r>
      <w:r>
        <w:rPr>
          <w:sz w:val="28"/>
          <w:szCs w:val="28"/>
        </w:rPr>
        <w:t>это стек серверного программного хранилища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совм</w:t>
      </w:r>
      <w:r>
        <w:rPr>
          <w:sz w:val="28"/>
          <w:szCs w:val="28"/>
        </w:rPr>
        <w:t xml:space="preserve">естимый с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 S3, </w:t>
      </w:r>
      <w:r>
        <w:rPr>
          <w:sz w:val="28"/>
          <w:szCs w:val="28"/>
        </w:rPr>
        <w:t>он может обрабатывать неструктурированные данные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такие как фотографии</w:t>
      </w:r>
      <w:r>
        <w:rPr>
          <w:sz w:val="28"/>
          <w:szCs w:val="28"/>
        </w:rPr>
        <w:t xml:space="preserve">, видео, </w:t>
      </w:r>
      <w:r>
        <w:rPr>
          <w:sz w:val="28"/>
          <w:szCs w:val="28"/>
        </w:rPr>
        <w:t>файлы журналов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резервные копии и образы контейнеров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максимальным поддерживаемым размером одного </w:t>
      </w:r>
      <w:r>
        <w:rPr>
          <w:sz w:val="28"/>
          <w:szCs w:val="28"/>
        </w:rPr>
        <w:t>объекта 5 ТБ.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10</w:t>
      </w:r>
      <w:r w:rsidRPr="00A54ABC">
        <w:rPr>
          <w:sz w:val="28"/>
          <w:szCs w:val="28"/>
        </w:rPr>
        <w:t xml:space="preserve"> </w:t>
      </w:r>
      <w:r>
        <w:rPr>
          <w:sz w:val="28"/>
          <w:szCs w:val="28"/>
        </w:rPr>
        <w:t>слайд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И мы плавно подходим к актуальн</w:t>
      </w:r>
      <w:r>
        <w:rPr>
          <w:sz w:val="28"/>
          <w:szCs w:val="28"/>
        </w:rPr>
        <w:t xml:space="preserve">ости проблемы или почему я вообще выбрал такую тему для дипломной работы.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каждый человек где-то хранит персональные данные, </w:t>
      </w:r>
      <w:proofErr w:type="spellStart"/>
      <w:r>
        <w:rPr>
          <w:sz w:val="28"/>
          <w:szCs w:val="28"/>
        </w:rPr>
        <w:t>будь-то</w:t>
      </w:r>
      <w:proofErr w:type="spellEnd"/>
      <w:r>
        <w:rPr>
          <w:sz w:val="28"/>
          <w:szCs w:val="28"/>
        </w:rPr>
        <w:t xml:space="preserve"> в облаке </w:t>
      </w:r>
      <w:r>
        <w:rPr>
          <w:sz w:val="28"/>
          <w:szCs w:val="28"/>
          <w:lang w:val="en-US"/>
        </w:rPr>
        <w:t>google</w:t>
      </w:r>
      <w:r w:rsidRPr="00A54A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на </w:t>
      </w:r>
      <w:proofErr w:type="spellStart"/>
      <w:r>
        <w:rPr>
          <w:sz w:val="28"/>
          <w:szCs w:val="28"/>
        </w:rPr>
        <w:t>флешке</w:t>
      </w:r>
      <w:proofErr w:type="spellEnd"/>
      <w:r>
        <w:rPr>
          <w:sz w:val="28"/>
          <w:szCs w:val="28"/>
        </w:rPr>
        <w:t xml:space="preserve">.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Однако довольно часто нужно передать какие-то данные своему другу, прият</w:t>
      </w:r>
      <w:r>
        <w:rPr>
          <w:sz w:val="28"/>
          <w:szCs w:val="28"/>
        </w:rPr>
        <w:t xml:space="preserve">елю или коллеге.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И появляется два возможных решения этой задачи: </w:t>
      </w:r>
    </w:p>
    <w:p w:rsidR="00F531A1" w:rsidRDefault="0008184F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Самый безопасный, передать данные лично на </w:t>
      </w:r>
      <w:proofErr w:type="spellStart"/>
      <w:r>
        <w:rPr>
          <w:sz w:val="28"/>
          <w:szCs w:val="28"/>
        </w:rPr>
        <w:t>флешке</w:t>
      </w:r>
      <w:proofErr w:type="spellEnd"/>
      <w:r>
        <w:rPr>
          <w:sz w:val="28"/>
          <w:szCs w:val="28"/>
        </w:rPr>
        <w:t xml:space="preserve"> без посторонних глаз в тёмном переулке. </w:t>
      </w:r>
    </w:p>
    <w:p w:rsidR="00F531A1" w:rsidRDefault="0008184F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Самый простой, разместить файлы в облачном хранилище, предлагаемом </w:t>
      </w:r>
      <w:r>
        <w:rPr>
          <w:sz w:val="28"/>
          <w:szCs w:val="28"/>
          <w:lang w:val="en-US"/>
        </w:rPr>
        <w:t>IT</w:t>
      </w:r>
      <w:r w:rsidRPr="00A54ABC">
        <w:rPr>
          <w:sz w:val="28"/>
          <w:szCs w:val="28"/>
        </w:rPr>
        <w:t xml:space="preserve"> </w:t>
      </w:r>
      <w:r>
        <w:rPr>
          <w:sz w:val="28"/>
          <w:szCs w:val="28"/>
        </w:rPr>
        <w:t>гигантами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А что если я вам с</w:t>
      </w:r>
      <w:r>
        <w:rPr>
          <w:sz w:val="28"/>
          <w:szCs w:val="28"/>
        </w:rPr>
        <w:t>кажу, что есть третье решение</w:t>
      </w:r>
      <w:proofErr w:type="gramStart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Локальное, </w:t>
      </w:r>
      <w:proofErr w:type="spellStart"/>
      <w:r>
        <w:rPr>
          <w:sz w:val="28"/>
          <w:szCs w:val="28"/>
        </w:rPr>
        <w:t>быстроразвёртываемое</w:t>
      </w:r>
      <w:proofErr w:type="spellEnd"/>
      <w:r>
        <w:rPr>
          <w:sz w:val="28"/>
          <w:szCs w:val="28"/>
        </w:rPr>
        <w:t xml:space="preserve"> объектное хранилище, которое запускается на вашем компьютере и обеспечивает удобство облачных хранилищ и безопасность </w:t>
      </w:r>
      <w:proofErr w:type="spellStart"/>
      <w:r>
        <w:rPr>
          <w:sz w:val="28"/>
          <w:szCs w:val="28"/>
        </w:rPr>
        <w:t>флешки</w:t>
      </w:r>
      <w:proofErr w:type="spellEnd"/>
      <w:r>
        <w:rPr>
          <w:sz w:val="28"/>
          <w:szCs w:val="28"/>
        </w:rPr>
        <w:t xml:space="preserve">. 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11 слайд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Чтобы было комфортно пользоваться системой, она </w:t>
      </w:r>
      <w:r>
        <w:rPr>
          <w:sz w:val="28"/>
          <w:szCs w:val="28"/>
        </w:rPr>
        <w:t xml:space="preserve">должна быстро разворачиваться: не более 2-20 секунд в зависимости от конфигурации.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Чтобы конкурировать с </w:t>
      </w:r>
      <w:proofErr w:type="spellStart"/>
      <w:r>
        <w:rPr>
          <w:sz w:val="28"/>
          <w:szCs w:val="28"/>
          <w:lang w:val="en-US"/>
        </w:rPr>
        <w:t>MinIO</w:t>
      </w:r>
      <w:proofErr w:type="spellEnd"/>
      <w:r w:rsidRPr="00A54A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объектное хранилище должно поддерживать работу с объектами размером более 5 терабайт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Чтобы любой человек мог воспользоваться системой, она долж</w:t>
      </w:r>
      <w:r>
        <w:rPr>
          <w:sz w:val="28"/>
          <w:szCs w:val="28"/>
        </w:rPr>
        <w:t xml:space="preserve">на быть максимально простой в запуске и не требовать 5 лет опыта работы с распределёнными системами хранения данных. </w:t>
      </w: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Однако чтобы удовлетворить потребности энтузиастов и продвинутых пользователей, объектное хранилище должно иметь все функции, присущие так</w:t>
      </w:r>
      <w:r>
        <w:rPr>
          <w:sz w:val="28"/>
          <w:szCs w:val="28"/>
        </w:rPr>
        <w:t>ому типу хранилищ.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12 слайд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УМЛ диаграмма 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13 слайд</w:t>
      </w:r>
    </w:p>
    <w:p w:rsidR="00F531A1" w:rsidRDefault="00F531A1">
      <w:pPr>
        <w:pStyle w:val="a6"/>
        <w:rPr>
          <w:sz w:val="28"/>
          <w:szCs w:val="28"/>
        </w:rPr>
      </w:pPr>
    </w:p>
    <w:p w:rsidR="00F531A1" w:rsidRDefault="0008184F">
      <w:pPr>
        <w:pStyle w:val="a6"/>
        <w:rPr>
          <w:sz w:val="28"/>
          <w:szCs w:val="28"/>
        </w:rPr>
      </w:pPr>
      <w:r>
        <w:rPr>
          <w:sz w:val="28"/>
          <w:szCs w:val="28"/>
        </w:rPr>
        <w:t>В дипломном проекте я планирую использовать такие технологии как …</w:t>
      </w:r>
    </w:p>
    <w:p w:rsidR="00F531A1" w:rsidRPr="00A54ABC" w:rsidRDefault="0008184F">
      <w:pPr>
        <w:pStyle w:val="a6"/>
        <w:rPr>
          <w:lang w:val="en-US"/>
        </w:rPr>
      </w:pPr>
      <w:r>
        <w:rPr>
          <w:sz w:val="28"/>
          <w:szCs w:val="28"/>
        </w:rPr>
        <w:t xml:space="preserve">Так же для тестирования будет использоваться </w:t>
      </w:r>
      <w:r>
        <w:rPr>
          <w:sz w:val="28"/>
          <w:szCs w:val="28"/>
          <w:lang w:val="en-US"/>
        </w:rPr>
        <w:t>Scala</w:t>
      </w:r>
      <w:r w:rsidRPr="00A54A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вкупе с </w:t>
      </w:r>
      <w:proofErr w:type="spellStart"/>
      <w:r>
        <w:rPr>
          <w:sz w:val="28"/>
          <w:szCs w:val="28"/>
        </w:rPr>
        <w:t>фреймворком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Gatling</w:t>
      </w:r>
      <w:r>
        <w:rPr>
          <w:sz w:val="28"/>
          <w:szCs w:val="28"/>
        </w:rPr>
        <w:t>.</w:t>
      </w:r>
    </w:p>
    <w:sectPr w:rsidR="00F531A1" w:rsidRPr="00A54AB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84F" w:rsidRDefault="0008184F">
      <w:r>
        <w:separator/>
      </w:r>
    </w:p>
  </w:endnote>
  <w:endnote w:type="continuationSeparator" w:id="0">
    <w:p w:rsidR="0008184F" w:rsidRDefault="00081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1A1" w:rsidRDefault="00F531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84F" w:rsidRDefault="0008184F">
      <w:r>
        <w:separator/>
      </w:r>
    </w:p>
  </w:footnote>
  <w:footnote w:type="continuationSeparator" w:id="0">
    <w:p w:rsidR="0008184F" w:rsidRDefault="00081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1A1" w:rsidRDefault="00F531A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44C6"/>
    <w:multiLevelType w:val="hybridMultilevel"/>
    <w:tmpl w:val="3AF41E50"/>
    <w:styleLink w:val="a"/>
    <w:lvl w:ilvl="0" w:tplc="254C4C0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EA13DC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BA4CB8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7C37A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26842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92851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2AE0DE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18639E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007E0C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DF262ED"/>
    <w:multiLevelType w:val="hybridMultilevel"/>
    <w:tmpl w:val="3AF41E50"/>
    <w:numStyleLink w:val="a"/>
  </w:abstractNum>
  <w:abstractNum w:abstractNumId="2">
    <w:nsid w:val="589E7C16"/>
    <w:multiLevelType w:val="hybridMultilevel"/>
    <w:tmpl w:val="17C8C75E"/>
    <w:numStyleLink w:val="a0"/>
  </w:abstractNum>
  <w:abstractNum w:abstractNumId="3">
    <w:nsid w:val="5B907C41"/>
    <w:multiLevelType w:val="hybridMultilevel"/>
    <w:tmpl w:val="17C8C75E"/>
    <w:styleLink w:val="a0"/>
    <w:lvl w:ilvl="0" w:tplc="0CCA25B4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143D14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5D8784C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06AFD72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472F780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814AD2C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886448C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C76DCCA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F24E8EC">
      <w:start w:val="1"/>
      <w:numFmt w:val="bullet"/>
      <w:lvlText w:val="•"/>
      <w:lvlJc w:val="left"/>
      <w:pPr>
        <w:tabs>
          <w:tab w:val="left" w:pos="3840"/>
          <w:tab w:val="left" w:pos="7680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531A1"/>
    <w:rsid w:val="0008184F"/>
    <w:rsid w:val="00A54ABC"/>
    <w:rsid w:val="00F5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Пункт"/>
    <w:pPr>
      <w:numPr>
        <w:numId w:val="1"/>
      </w:numPr>
    </w:pPr>
  </w:style>
  <w:style w:type="numbering" w:customStyle="1" w:styleId="a">
    <w:name w:val="С числами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Пункт"/>
    <w:pPr>
      <w:numPr>
        <w:numId w:val="1"/>
      </w:numPr>
    </w:pPr>
  </w:style>
  <w:style w:type="numbering" w:customStyle="1" w:styleId="a">
    <w:name w:val="С числами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Ащеулов Михаил Романович</cp:lastModifiedBy>
  <cp:revision>2</cp:revision>
  <dcterms:created xsi:type="dcterms:W3CDTF">2021-04-20T09:30:00Z</dcterms:created>
  <dcterms:modified xsi:type="dcterms:W3CDTF">2021-04-20T09:53:00Z</dcterms:modified>
</cp:coreProperties>
</file>