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000000"/>
          <w:sz w:val="56"/>
          <w:szCs w:val="56"/>
        </w:rPr>
        <w:t xml:space="preserve">Basta. — Estrutura de Highlights (Instagram)</w:t>
      </w:r>
    </w:p>
    <w:p>
      <w:pPr>
        <w:spacing w:after="480"/>
      </w:pPr>
      <w:r>
        <w:rPr>
          <w:color w:val="666666"/>
          <w:sz w:val="24"/>
          <w:szCs w:val="24"/>
        </w:rPr>
        <w:t xml:space="preserve">Copy e Conteúdo | Stories Salvos na Bio</w:t>
      </w:r>
    </w:p>
    <w:p>
      <w:pPr>
        <w:spacing w:after="240"/>
      </w:pPr>
      <w:r>
        <w:t xml:space="preserve">Cada highlight é uma oportunidade de educação ou esclarecimento. Stories são de curta duração, então copy deve ser direto e visual. Estrutura: título claro + 3-5 stories por highlight.</w:t>
      </w:r>
    </w:p>
    <w:p>
      <w:pPr>
        <w:pStyle w:val="Heading1"/>
      </w:pPr>
      <w:r>
        <w:t xml:space="preserve">1. Highlight: BASTA.</w:t>
      </w:r>
    </w:p>
    <w:p>
      <w:pPr>
        <w:spacing w:after="80"/>
      </w:pPr>
      <w:r>
        <w:rPr>
          <w:b/>
          <w:bCs/>
        </w:rPr>
        <w:t xml:space="preserve">Subtítulo visual na bio:</w:t>
      </w:r>
      <w:r>
        <w:t xml:space="preserve"> &amp;#x201C;Quem somos&amp;#x201D;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Apresentar a marca, a missão e os valores do Basta. de forma autêntica. Responder &amp;#x201C;por que vocês existem?&amp;#x201D;</w:t>
      </w:r>
    </w:p>
    <w:p>
      <w:pPr>
        <w:spacing w:after="80"/>
      </w:pPr>
      <w:r>
        <w:rPr>
          <w:b/>
          <w:bCs/>
        </w:rPr>
        <w:t xml:space="preserve">Tom:</w:t>
      </w:r>
      <w:r>
        <w:t xml:space="preserve"> Direto, honesto, sem corporativês. Humano.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80"/>
        <w:gridCol w:w="268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Copy/Elemento Visual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CTA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Impacto/Gancho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Título grande: &amp;#x201C;Chega de dívida&amp;#x201D; ou &amp;#x201C;Basta.&amp;#x201D; + imagem/padrão brutalista minimalista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Deslize para saber mais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 que existimos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[COPY] — Explicar o problema que resolvem. Ex: &amp;#x201C;Brasileiros endividados não têm saída. A gente muda isso.&amp;#x201D;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Próximo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Diferencial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[COPY] — Somos diferentes porque... (Open Finance + transparência + não somos banco predatório)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Próximo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[COPY] — 3 pilares: Transparência, Simplicidade, Impacto Real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Próximo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 Final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&amp;#x201C;Pronto para começar?&amp;#x201D; com botão/sticker para link na bio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 na bio → Começar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2. Highlight: COMO FUNCIONA</w:t>
      </w:r>
    </w:p>
    <w:p>
      <w:pPr>
        <w:spacing w:after="80"/>
      </w:pPr>
      <w:r>
        <w:rPr>
          <w:b/>
          <w:bCs/>
        </w:rPr>
        <w:t xml:space="preserve">Subtítulo visual na bio:</w:t>
      </w:r>
      <w:r>
        <w:t xml:space="preserve"> &amp;#x201C;O processo&amp;#x201D;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Explicar o fluxo: conecta plataforma → autoriza Open Finance → Basta. negocia → resultado. Simples, passo a passo.</w:t>
      </w:r>
    </w:p>
    <w:p>
      <w:pPr>
        <w:spacing w:after="80"/>
      </w:pPr>
      <w:r>
        <w:rPr>
          <w:b/>
          <w:bCs/>
        </w:rPr>
        <w:t xml:space="preserve">Tom:</w:t>
      </w:r>
      <w:r>
        <w:t xml:space="preserve"> Educacional, didático, sem jargão técnico.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80"/>
        <w:gridCol w:w="268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Copy/Elemento Visual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CTA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Gancho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&amp;#x201C;3 passos simples para recuperar controle&amp;#x201D;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Deslize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Passo 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[COPY] — &amp;#x201C;Conecta sua conta com segurança via Open Finance&amp;#x201D; + ícone de cadeado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Próximo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Passo 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[COPY] — &amp;#x201C;A gente analisa suas dívidas em segundos&amp;#x201D; + ícone de análise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Próximo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Passo 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[COPY] — &amp;#x201C;Negociamos melhores condições para você&amp;#x201D; + ícone de aperto de mão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Próximo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Resultado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[COPY] — Números/resultado: &amp;#x201C;Economia média: XX% | Prazo claro&amp;#x201D;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 final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3. Highlight: OPEN FINANCE</w:t>
      </w:r>
    </w:p>
    <w:p>
      <w:pPr>
        <w:spacing w:after="80"/>
      </w:pPr>
      <w:r>
        <w:rPr>
          <w:b/>
          <w:bCs/>
        </w:rPr>
        <w:t xml:space="preserve">Subtítulo visual na bio:</w:t>
      </w:r>
      <w:r>
        <w:t xml:space="preserve"> &amp;#x201C;Sua segurança&amp;#x201D;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Explicar Open Finance de forma acessível. Confiança/segurança. Por que não é perigoso. Regulação.</w:t>
      </w:r>
    </w:p>
    <w:p>
      <w:pPr>
        <w:spacing w:after="80"/>
      </w:pPr>
      <w:r>
        <w:rPr>
          <w:b/>
          <w:bCs/>
        </w:rPr>
        <w:t xml:space="preserve">Tom:</w:t>
      </w:r>
      <w:r>
        <w:t xml:space="preserve"> Tranquilizador, técnico mas acessível, confiante.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80"/>
        <w:gridCol w:w="268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Copy/Elemento Visual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CTA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 que 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[COPY] — &amp;#x201C;Open Finance: sua senha, seu controle&amp;#x201D; + explicação simples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Deslize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 que funciona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[COPY] — Regulado pelo Banco Central do Brasil. Você autoriza, você revoga.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Próximo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Segurança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[COPY] — Nunca compartilhamos senha. Nunca acessamos sem autorização. Criptografia de ponta.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Próximo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&amp;#x201C;Pronto. Conecta aí.&amp;#x201D;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 na bio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4. Highlight: MANIFESTO</w:t>
      </w:r>
    </w:p>
    <w:p>
      <w:pPr>
        <w:spacing w:after="80"/>
      </w:pPr>
      <w:r>
        <w:rPr>
          <w:b/>
          <w:bCs/>
        </w:rPr>
        <w:t xml:space="preserve">Subtítulo visual na bio:</w:t>
      </w:r>
      <w:r>
        <w:t xml:space="preserve"> &amp;#x201C;O que acreditamos&amp;#x201D;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Posição ideológica. Contra o que? A favor de quê? Provocação inteligente. Sistema predatório vs. equilíbrio.</w:t>
      </w:r>
    </w:p>
    <w:p>
      <w:pPr>
        <w:spacing w:after="80"/>
      </w:pPr>
      <w:r>
        <w:rPr>
          <w:b/>
          <w:bCs/>
        </w:rPr>
        <w:t xml:space="preserve">Tom:</w:t>
      </w:r>
      <w:r>
        <w:t xml:space="preserve"> Provocador mas não agressivo. Convicto. Humano e empático.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80"/>
        <w:gridCol w:w="268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Copy/Elemento Visual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CTA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Provocação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[COPY] — Frase provocadora que aponta o problema. Ex: &amp;#x201C;Dívida não é destino. É uma porta que você pode fechar.&amp;#x201D;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Deslize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[COPY] — O que não acreditamos. Juros abusivos, cobrança predatória, falta de transparência.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Próximo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favor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[COPY] — O que acreditamos. Equilíbrio. Negociação justa. Agência das pessoas sobre sua vida.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Próximo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Chamado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[COPY] — Chamado à ação/reflexão. &amp;#x201C;Se você está nessa situação, não é sozinho.&amp;#x201D;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 final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5. Highlight: CONTATO</w:t>
      </w:r>
    </w:p>
    <w:p>
      <w:pPr>
        <w:spacing w:after="80"/>
      </w:pPr>
      <w:r>
        <w:rPr>
          <w:b/>
          <w:bCs/>
        </w:rPr>
        <w:t xml:space="preserve">Subtítulo visual na bio:</w:t>
      </w:r>
      <w:r>
        <w:t xml:space="preserve"> &amp;#x201C;Fale com a gente&amp;#x201D;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Dúvidas, sugestões, reclamações. Mostrar que vocês estão disponíveis. Canais de contato.</w:t>
      </w:r>
    </w:p>
    <w:p>
      <w:pPr>
        <w:spacing w:after="80"/>
      </w:pPr>
      <w:r>
        <w:rPr>
          <w:b/>
          <w:bCs/>
        </w:rPr>
        <w:t xml:space="preserve">Tom:</w:t>
      </w:r>
      <w:r>
        <w:t xml:space="preserve"> Acessível, responsivo, convidativo.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80"/>
        <w:gridCol w:w="268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Copy/Elemento Visual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CTA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Abertura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[COPY] — &amp;#x201C;Dúvida? Reclamação? Ideia? Fale com a gente.&amp;#x201D;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Deslize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WhatsApp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(19) 97179-5723 — Clique para conversar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 direto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ola@bastaeponto.com.br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 mailto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Comunidade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 para o Grupo Privado no Facebook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Link/sticker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spacing w:after="120" w:before="240"/>
      </w:pPr>
      <w:r>
        <w:t xml:space="preserve">Notas de Implementação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story no highlight funciona independentemente — não precisa seguir ordem se o usuário entra no meio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em [COLCHETES] = preencher com texto final. Estrutura está pronta.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Elementos visuais: manter brutalismo refinado. Tipografia grande, espaço em branco, paleta simples.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Sempre teste em mobile: stories são quadradas, texto deve ser legível em telas pequenas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CTAs devem usar stickers nativos do Instagram (&amp;#x201C;deslize&amp;#x201D;, link, etc) para melhor engajamento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2026-04-01T06:29:46.497Z</dcterms:created>
  <dcterms:modified xsi:type="dcterms:W3CDTF">2026-04-01T06:29:46.497Z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