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85E7BF6" w14:textId="77777777" w:rsidR="00543B74" w:rsidRDefault="00000000">
      <w:pPr>
        <w:pStyle w:val="Title"/>
      </w:pPr>
      <w:r>
        <w:t xml:space="preserve">Lorem ipsum </w:t>
      </w:r>
    </w:p>
    <w:p w14:paraId="4BC64457" w14:textId="77777777" w:rsidR="00543B74" w:rsidRDefault="00543B74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 w14:paraId="10388B62" w14:textId="77777777" w:rsidR="00543B74" w:rsidRDefault="00000000">
      <w:pPr>
        <w:pStyle w:val="Heading1"/>
        <w:numPr>
          <w:ilvl w:val="0"/>
          <w:numId w:val="1"/>
        </w:numPr>
        <w:ind w:left="0"/>
      </w:pPr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Nunc ac </w:t>
      </w:r>
      <w:proofErr w:type="spellStart"/>
      <w:r>
        <w:t>faucibus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. </w:t>
      </w:r>
    </w:p>
    <w:p w14:paraId="6447F6E8" w14:textId="77777777" w:rsidR="00543B74" w:rsidRDefault="00543B74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 w14:paraId="37D806FC" w14:textId="77777777" w:rsidR="00543B74" w:rsidRDefault="00000000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proofErr w:type="spellStart"/>
      <w:r>
        <w:rPr>
          <w:rFonts w:ascii="DejaVu Sans" w:hAnsi="DejaVu Sans" w:cs="DejaVu Sans"/>
          <w:color w:val="000000"/>
          <w:sz w:val="21"/>
        </w:rPr>
        <w:t>neque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massa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scelerisque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ligula </w:t>
      </w:r>
      <w:proofErr w:type="spellStart"/>
      <w:r>
        <w:rPr>
          <w:rFonts w:ascii="DejaVu Sans" w:hAnsi="DejaVu Sans" w:cs="DejaVu Sans"/>
          <w:color w:val="000000"/>
          <w:sz w:val="21"/>
        </w:rPr>
        <w:t>eu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congue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molestie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mi. </w:t>
      </w:r>
      <w:proofErr w:type="spellStart"/>
      <w:r>
        <w:rPr>
          <w:rFonts w:ascii="DejaVu Sans" w:hAnsi="DejaVu Sans" w:cs="DejaVu Sans"/>
          <w:color w:val="000000"/>
          <w:sz w:val="21"/>
        </w:rPr>
        <w:t>Praesent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ut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varius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sem. </w:t>
      </w:r>
      <w:proofErr w:type="spellStart"/>
      <w:r>
        <w:rPr>
          <w:rFonts w:ascii="DejaVu Sans" w:hAnsi="DejaVu Sans" w:cs="DejaVu Sans"/>
          <w:color w:val="000000"/>
          <w:sz w:val="21"/>
        </w:rPr>
        <w:t>Nullam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at </w:t>
      </w:r>
      <w:proofErr w:type="spellStart"/>
      <w:r>
        <w:rPr>
          <w:rFonts w:ascii="DejaVu Sans" w:hAnsi="DejaVu Sans" w:cs="DejaVu Sans"/>
          <w:color w:val="000000"/>
          <w:sz w:val="21"/>
        </w:rPr>
        <w:t>porttitor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arcu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nec lacinia nisi. Ut ac dolor vitae </w:t>
      </w:r>
      <w:proofErr w:type="spellStart"/>
      <w:r>
        <w:rPr>
          <w:rFonts w:ascii="DejaVu Sans" w:hAnsi="DejaVu Sans" w:cs="DejaVu Sans"/>
          <w:color w:val="000000"/>
          <w:sz w:val="21"/>
        </w:rPr>
        <w:t>odio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interdum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Vivamus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dapibus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sodales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malesuada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egestas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orci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 diam </w:t>
      </w:r>
      <w:proofErr w:type="spellStart"/>
      <w:r>
        <w:rPr>
          <w:rFonts w:ascii="DejaVu Sans" w:hAnsi="DejaVu Sans" w:cs="DejaVu Sans"/>
          <w:color w:val="000000"/>
          <w:sz w:val="21"/>
        </w:rPr>
        <w:t>felis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ac </w:t>
      </w:r>
      <w:proofErr w:type="spellStart"/>
      <w:r>
        <w:rPr>
          <w:rFonts w:ascii="DejaVu Sans" w:hAnsi="DejaVu Sans" w:cs="DejaVu Sans"/>
          <w:color w:val="000000"/>
          <w:sz w:val="21"/>
        </w:rPr>
        <w:t>suscipit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et, </w:t>
      </w:r>
      <w:proofErr w:type="spellStart"/>
      <w:r>
        <w:rPr>
          <w:rFonts w:ascii="DejaVu Sans" w:hAnsi="DejaVu Sans" w:cs="DejaVu Sans"/>
          <w:color w:val="000000"/>
          <w:sz w:val="21"/>
        </w:rPr>
        <w:t>iaculis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non est. </w:t>
      </w:r>
      <w:proofErr w:type="spellStart"/>
      <w:r>
        <w:rPr>
          <w:rFonts w:ascii="DejaVu Sans" w:hAnsi="DejaVu Sans" w:cs="DejaVu Sans"/>
          <w:color w:val="000000"/>
          <w:sz w:val="21"/>
        </w:rPr>
        <w:t>Curabitur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semper </w:t>
      </w:r>
      <w:proofErr w:type="spellStart"/>
      <w:r>
        <w:rPr>
          <w:rFonts w:ascii="DejaVu Sans" w:hAnsi="DejaVu Sans" w:cs="DejaVu Sans"/>
          <w:color w:val="000000"/>
          <w:sz w:val="21"/>
        </w:rPr>
        <w:t>arcu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ac ligula semper, nec </w:t>
      </w:r>
      <w:proofErr w:type="spellStart"/>
      <w:r>
        <w:rPr>
          <w:rFonts w:ascii="DejaVu Sans" w:hAnsi="DejaVu Sans" w:cs="DejaVu Sans"/>
          <w:color w:val="000000"/>
          <w:sz w:val="21"/>
        </w:rPr>
        <w:t>luctus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nisl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blandit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proofErr w:type="spellStart"/>
      <w:r>
        <w:rPr>
          <w:rFonts w:ascii="DejaVu Sans" w:hAnsi="DejaVu Sans" w:cs="DejaVu Sans"/>
          <w:color w:val="000000"/>
          <w:sz w:val="21"/>
        </w:rPr>
        <w:t>lobortis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imperdiet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Nullam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mollis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accumsan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nunc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vehicula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proofErr w:type="spellStart"/>
      <w:r>
        <w:rPr>
          <w:rFonts w:ascii="DejaVu Sans" w:hAnsi="DejaVu Sans" w:cs="DejaVu Sans"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eget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in </w:t>
      </w:r>
      <w:proofErr w:type="spellStart"/>
      <w:r>
        <w:rPr>
          <w:rFonts w:ascii="DejaVu Sans" w:hAnsi="DejaVu Sans" w:cs="DejaVu Sans"/>
          <w:color w:val="000000"/>
          <w:sz w:val="21"/>
        </w:rPr>
        <w:t>felis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tristique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Morbi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tortor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quis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risus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auctor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Morbi in </w:t>
      </w:r>
      <w:proofErr w:type="spellStart"/>
      <w:r>
        <w:rPr>
          <w:rFonts w:ascii="DejaVu Sans" w:hAnsi="DejaVu Sans" w:cs="DejaVu Sans"/>
          <w:color w:val="000000"/>
          <w:sz w:val="21"/>
        </w:rPr>
        <w:t>ullamcorper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elit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iaculis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mauris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tempus </w:t>
      </w:r>
      <w:proofErr w:type="spellStart"/>
      <w:r>
        <w:rPr>
          <w:rFonts w:ascii="DejaVu Sans" w:hAnsi="DejaVu Sans" w:cs="DejaVu Sans"/>
          <w:color w:val="000000"/>
          <w:sz w:val="21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7590D02E" w14:textId="77777777" w:rsidR="00543B74" w:rsidRDefault="00000000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proofErr w:type="spellStart"/>
      <w:r>
        <w:rPr>
          <w:rFonts w:ascii="DejaVu Sans" w:hAnsi="DejaVu Sans" w:cs="DejaVu Sans"/>
          <w:color w:val="000000"/>
          <w:sz w:val="21"/>
        </w:rPr>
        <w:t>mauris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lectus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lobortis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et </w:t>
      </w:r>
      <w:proofErr w:type="spellStart"/>
      <w:r>
        <w:rPr>
          <w:rFonts w:ascii="DejaVu Sans" w:hAnsi="DejaVu Sans" w:cs="DejaVu Sans"/>
          <w:color w:val="000000"/>
          <w:sz w:val="21"/>
        </w:rPr>
        <w:t>purus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mattis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blandit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dictum </w:t>
      </w:r>
      <w:proofErr w:type="spellStart"/>
      <w:r>
        <w:rPr>
          <w:rFonts w:ascii="DejaVu Sans" w:hAnsi="DejaVu Sans" w:cs="DejaVu Sans"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4F8F5E5C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quis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placerat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varius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 w14:paraId="4A23CDC2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facilisi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 w14:paraId="5A995940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congue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ut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aliquam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 w14:paraId="4801DAEB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hyperlink r:id="rId5">
        <w:r>
          <w:rPr>
            <w:rStyle w:val="InternetLink"/>
            <w:rFonts w:ascii="DejaVu Sans" w:hAnsi="DejaVu Sans" w:cs="DejaVu Sans"/>
            <w:color w:val="000000"/>
            <w:sz w:val="21"/>
          </w:rPr>
          <w:t xml:space="preserve">Mauris id ex erat. </w:t>
        </w:r>
      </w:hyperlink>
      <w:r>
        <w:rPr>
          <w:rFonts w:ascii="DejaVu Sans" w:hAnsi="DejaVu Sans" w:cs="DejaVu Sans"/>
          <w:color w:val="000000"/>
          <w:sz w:val="21"/>
        </w:rPr>
        <w:t xml:space="preserve">Nunc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neque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vitae </w:t>
      </w:r>
      <w:proofErr w:type="spellStart"/>
      <w:r>
        <w:rPr>
          <w:rFonts w:ascii="DejaVu Sans" w:hAnsi="DejaVu Sans" w:cs="DejaVu Sans"/>
          <w:color w:val="000000"/>
          <w:sz w:val="21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facilisis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non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ante </w:t>
      </w:r>
      <w:proofErr w:type="spellStart"/>
      <w:r>
        <w:rPr>
          <w:rFonts w:ascii="DejaVu Sans" w:hAnsi="DejaVu Sans" w:cs="DejaVu Sans"/>
          <w:color w:val="000000"/>
          <w:sz w:val="21"/>
        </w:rPr>
        <w:t>sagittis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</w:p>
    <w:p w14:paraId="0A384E14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proofErr w:type="spellStart"/>
      <w:r>
        <w:rPr>
          <w:rFonts w:ascii="DejaVu Sans" w:hAnsi="DejaVu Sans" w:cs="DejaVu Sans"/>
          <w:color w:val="000000"/>
          <w:sz w:val="21"/>
        </w:rPr>
        <w:t>viverra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semper lorem nec </w:t>
      </w:r>
      <w:proofErr w:type="spellStart"/>
      <w:r>
        <w:rPr>
          <w:rFonts w:ascii="DejaVu Sans" w:hAnsi="DejaVu Sans" w:cs="DejaVu Sans"/>
          <w:color w:val="000000"/>
          <w:sz w:val="21"/>
        </w:rPr>
        <w:t>molestie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</w:p>
    <w:p w14:paraId="2D180D8A" w14:textId="77777777" w:rsidR="00543B74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proofErr w:type="spellStart"/>
      <w:r>
        <w:rPr>
          <w:rFonts w:ascii="DejaVu Sans" w:hAnsi="DejaVu Sans" w:cs="DejaVu Sans"/>
          <w:color w:val="000000"/>
          <w:sz w:val="21"/>
        </w:rPr>
        <w:t>tincidunt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est </w:t>
      </w:r>
      <w:proofErr w:type="spellStart"/>
      <w:r>
        <w:rPr>
          <w:rFonts w:ascii="DejaVu Sans" w:hAnsi="DejaVu Sans" w:cs="DejaVu Sans"/>
          <w:color w:val="000000"/>
          <w:sz w:val="21"/>
        </w:rPr>
        <w:t>efficitur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ligula </w:t>
      </w:r>
      <w:proofErr w:type="spellStart"/>
      <w:r>
        <w:rPr>
          <w:rFonts w:ascii="DejaVu Sans" w:hAnsi="DejaVu Sans" w:cs="DejaVu Sans"/>
          <w:color w:val="000000"/>
          <w:sz w:val="21"/>
        </w:rPr>
        <w:t>euismod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ornare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est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760DFB4F" w14:textId="39E1BCD3" w:rsidR="00543B74" w:rsidRDefault="00000000" w:rsidP="00594846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</w:pPr>
      <w:r>
        <w:rPr>
          <w:noProof/>
        </w:rPr>
        <w:drawing>
          <wp:inline distT="0" distB="0" distL="0" distR="0" wp14:anchorId="116EF904" wp14:editId="6953D6E8">
            <wp:extent cx="4098290" cy="2059305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543B74">
      <w:pgSz w:w="11906" w:h="16838"/>
      <w:pgMar w:top="1134" w:right="1134" w:bottom="1134" w:left="1134" w:header="0" w:footer="0" w:gutter="0"/>
      <w:cols w:space="708"/>
      <w:formProt w:val="0"/>
      <w:docGrid w:linePitch="36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roman"/>
    <w:pitch w:val="variable"/>
    <w:sig w:usb0="00000000" w:usb1="0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erif;Times New Roma">
    <w:altName w:val="Times New Roman"/>
    <w:panose1 w:val="00000000000000000000"/>
    <w:charset w:val="00"/>
    <w:family w:val="roman"/>
    <w:notTrueType/>
    <w:pitch w:val="default"/>
  </w:font>
  <w:font w:name="Liberation Sans;Arial">
    <w:altName w:val="Arial"/>
    <w:panose1 w:val="00000000000000000000"/>
    <w:charset w:val="00"/>
    <w:family w:val="roman"/>
    <w:notTrueType/>
    <w:pitch w:val="default"/>
  </w:font>
  <w:font w:name="OpenSymbol;Arial Unicode MS">
    <w:panose1 w:val="00000000000000000000"/>
    <w:charset w:val="00"/>
    <w:family w:val="roman"/>
    <w:notTrueType/>
    <w:pitch w:val="default"/>
  </w:font>
  <w:font w:name="DejaVu Sans">
    <w:altName w:val="Verdana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6302E"/>
    <w:multiLevelType w:val="hybridMultilevel"/>
    <w:tmpl w:val="00000000"/>
    <w:lvl w:ilvl="0" w:tplc="541E57EC">
      <w:start w:val="1"/>
      <w:numFmt w:val="none"/>
      <w:suff w:val="nothing"/>
      <w:lvlText w:val=""/>
      <w:lvlJc w:val="left"/>
      <w:pPr>
        <w:ind w:left="792" w:hanging="432"/>
      </w:pPr>
    </w:lvl>
    <w:lvl w:ilvl="1" w:tplc="5F42D93A">
      <w:start w:val="1"/>
      <w:numFmt w:val="none"/>
      <w:suff w:val="nothing"/>
      <w:lvlText w:val=""/>
      <w:lvlJc w:val="left"/>
      <w:pPr>
        <w:ind w:left="936" w:hanging="576"/>
      </w:pPr>
    </w:lvl>
    <w:lvl w:ilvl="2" w:tplc="026E734E">
      <w:start w:val="1"/>
      <w:numFmt w:val="none"/>
      <w:suff w:val="nothing"/>
      <w:lvlText w:val=""/>
      <w:lvlJc w:val="left"/>
      <w:pPr>
        <w:ind w:left="1080" w:hanging="720"/>
      </w:pPr>
    </w:lvl>
    <w:lvl w:ilvl="3" w:tplc="E31AFE8C">
      <w:start w:val="1"/>
      <w:numFmt w:val="none"/>
      <w:suff w:val="nothing"/>
      <w:lvlText w:val=""/>
      <w:lvlJc w:val="left"/>
      <w:pPr>
        <w:ind w:left="1224" w:hanging="864"/>
      </w:pPr>
    </w:lvl>
    <w:lvl w:ilvl="4" w:tplc="0FB86D42">
      <w:start w:val="1"/>
      <w:numFmt w:val="none"/>
      <w:suff w:val="nothing"/>
      <w:lvlText w:val=""/>
      <w:lvlJc w:val="left"/>
      <w:pPr>
        <w:ind w:left="1368" w:hanging="1008"/>
      </w:pPr>
    </w:lvl>
    <w:lvl w:ilvl="5" w:tplc="E2706A7E">
      <w:start w:val="1"/>
      <w:numFmt w:val="none"/>
      <w:suff w:val="nothing"/>
      <w:lvlText w:val=""/>
      <w:lvlJc w:val="left"/>
      <w:pPr>
        <w:ind w:left="1512" w:hanging="1152"/>
      </w:pPr>
    </w:lvl>
    <w:lvl w:ilvl="6" w:tplc="B9CEA4E8">
      <w:start w:val="1"/>
      <w:numFmt w:val="none"/>
      <w:suff w:val="nothing"/>
      <w:lvlText w:val=""/>
      <w:lvlJc w:val="left"/>
      <w:pPr>
        <w:ind w:left="1656" w:hanging="1296"/>
      </w:pPr>
    </w:lvl>
    <w:lvl w:ilvl="7" w:tplc="C20E0952">
      <w:start w:val="1"/>
      <w:numFmt w:val="none"/>
      <w:suff w:val="nothing"/>
      <w:lvlText w:val=""/>
      <w:lvlJc w:val="left"/>
      <w:pPr>
        <w:ind w:left="1800" w:hanging="1440"/>
      </w:pPr>
    </w:lvl>
    <w:lvl w:ilvl="8" w:tplc="E66A2FC8">
      <w:start w:val="1"/>
      <w:numFmt w:val="none"/>
      <w:suff w:val="nothing"/>
      <w:lvlText w:val=""/>
      <w:lvlJc w:val="left"/>
      <w:pPr>
        <w:ind w:left="1944" w:hanging="1584"/>
      </w:pPr>
    </w:lvl>
  </w:abstractNum>
  <w:abstractNum w:abstractNumId="1" w15:restartNumberingAfterBreak="0">
    <w:nsid w:val="4C11EE2E"/>
    <w:multiLevelType w:val="hybridMultilevel"/>
    <w:tmpl w:val="00000000"/>
    <w:lvl w:ilvl="0" w:tplc="4928F8D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907A0568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 w:tplc="AABEAA5A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 w:tplc="C42C887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D82CCC02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 w:tplc="EA04341C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 w:tplc="929CD8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A1E4427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 w:tplc="EE4EC89C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55A14D5"/>
    <w:multiLevelType w:val="hybridMultilevel"/>
    <w:tmpl w:val="00000000"/>
    <w:lvl w:ilvl="0" w:tplc="0490574E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 w:tplc="AF8E6192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 w:tplc="7744C5B6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 w:tplc="91F25354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 w:tplc="14BA782C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 w:tplc="989AE6FA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 w:tplc="9F284BFA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 w:tplc="47A88A7A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 w:tplc="EEEEE31A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146630051">
    <w:abstractNumId w:val="0"/>
  </w:num>
  <w:num w:numId="2" w16cid:durableId="395977092">
    <w:abstractNumId w:val="1"/>
  </w:num>
  <w:num w:numId="3" w16cid:durableId="1375813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3B74"/>
    <w:rsid w:val="00543B74"/>
    <w:rsid w:val="00594846"/>
    <w:rsid w:val="009C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D639C"/>
  <w15:docId w15:val="{911BBAF2-AA15-4B18-B5D2-3BF958848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widowControl w:val="0"/>
      <w:suppressAutoHyphens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pPr>
      <w:spacing w:before="140"/>
      <w:outlineLvl w:val="2"/>
    </w:pPr>
    <w:rPr>
      <w:b/>
      <w:bCs/>
      <w:color w:val="8080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OpenSymbol;Arial Unicode MS"/>
    </w:rPr>
  </w:style>
  <w:style w:type="character" w:customStyle="1" w:styleId="WW8Num3z1">
    <w:name w:val="WW8Num3z1"/>
    <w:rPr>
      <w:rFonts w:ascii="OpenSymbol;Arial Unicode MS" w:hAnsi="OpenSymbol;Arial Unicode MS" w:cs="OpenSymbol;Arial Unicode MS"/>
    </w:rPr>
  </w:style>
  <w:style w:type="character" w:customStyle="1" w:styleId="Bullets">
    <w:name w:val="Bullets"/>
    <w:rPr>
      <w:rFonts w:ascii="OpenSymbol;Arial Unicode MS" w:eastAsia="OpenSymbol;Arial Unicode MS" w:hAnsi="OpenSymbol;Arial Unicode MS" w:cs="OpenSymbol;Arial Unicode MS"/>
    </w:rPr>
  </w:style>
  <w:style w:type="character" w:customStyle="1" w:styleId="InternetLink">
    <w:name w:val="Internet Link"/>
    <w:rPr>
      <w:color w:val="000080"/>
      <w:u w:val="single"/>
      <w:lang w:val="" w:eastAsia="" w:bidi=""/>
    </w:rPr>
  </w:style>
  <w:style w:type="character" w:customStyle="1" w:styleId="VisitedInternetLink">
    <w:name w:val="Visited Internet Link"/>
    <w:rPr>
      <w:color w:val="800000"/>
      <w:u w:val="single"/>
      <w:lang w:val="" w:eastAsia="" w:bidi="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OpenSymbol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Title">
    <w:name w:val="Title"/>
    <w:basedOn w:val="Heading"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numbering" w:customStyle="1" w:styleId="WW8Num1">
    <w:name w:val="WW8Num1"/>
  </w:style>
  <w:style w:type="numbering" w:customStyle="1" w:styleId="WW8Num2">
    <w:name w:val="WW8Num2"/>
  </w:style>
  <w:style w:type="numbering" w:customStyle="1" w:styleId="WW8Num3">
    <w:name w:val="WW8Num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hyperlink" Target="https://products.office.com/en-us/word" TargetMode="External"/><Relationship Id="rId4" Type="http://schemas.openxmlformats.org/officeDocument/2006/relationships/webSettings" Target="webSetting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Column 1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4"/>
                <c:pt idx="0">
                  <c:v>9.1</c:v>
                </c:pt>
                <c:pt idx="1">
                  <c:v>2.4</c:v>
                </c:pt>
                <c:pt idx="2">
                  <c:v>3.1</c:v>
                </c:pt>
                <c:pt idx="3">
                  <c:v>4.3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61C-4F00-A2C9-70AC8F5BA51E}"/>
            </c:ext>
          </c:extLst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Column 2</c:v>
                </c:pt>
              </c:strCache>
            </c:strRef>
          </c:tx>
          <c:spPr>
            <a:solidFill>
              <a:srgbClr val="FF420E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4"/>
                <c:pt idx="0">
                  <c:v>3.2</c:v>
                </c:pt>
                <c:pt idx="1">
                  <c:v>8.8000000000000007</c:v>
                </c:pt>
                <c:pt idx="2">
                  <c:v>1.5</c:v>
                </c:pt>
                <c:pt idx="3">
                  <c:v>9.02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61C-4F00-A2C9-70AC8F5BA51E}"/>
            </c:ext>
          </c:extLst>
        </c:ser>
        <c:ser>
          <c:idx val="2"/>
          <c:order val="2"/>
          <c:tx>
            <c:strRef>
              <c:f>label 2</c:f>
              <c:strCache>
                <c:ptCount val="1"/>
                <c:pt idx="0">
                  <c:v>Column 3</c:v>
                </c:pt>
              </c:strCache>
            </c:strRef>
          </c:tx>
          <c:spPr>
            <a:solidFill>
              <a:srgbClr val="FFD320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4"/>
                <c:pt idx="0">
                  <c:v>4.54</c:v>
                </c:pt>
                <c:pt idx="1">
                  <c:v>9.65</c:v>
                </c:pt>
                <c:pt idx="2">
                  <c:v>3.7</c:v>
                </c:pt>
                <c:pt idx="3">
                  <c:v>6.2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61C-4F00-A2C9-70AC8F5BA5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7561470"/>
        <c:crossesAt val="0"/>
        <c:auto val="1"/>
        <c:lblAlgn val="ctr"/>
        <c:lblOffset val="100"/>
        <c:noMultiLvlLbl val="0"/>
      </c:catAx>
      <c:valAx>
        <c:axId val="7561470"/>
        <c:scaling>
          <c:orientation val="minMax"/>
        </c:scaling>
        <c:delete val="0"/>
        <c:axPos val="l"/>
        <c:majorGridlines>
          <c:spPr>
            <a:ln>
              <a:solidFill>
                <a:srgbClr val="B3B3B3"/>
              </a:solidFill>
            </a:ln>
          </c:spPr>
        </c:majorGridlines>
        <c:numFmt formatCode="General" sourceLinked="1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39601446"/>
        <c:crossesAt val="0"/>
        <c:crossBetween val="between"/>
      </c:valAx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  <c:dispBlanksAs val="zero"/>
    <c:showDLblsOverMax val="0"/>
  </c:chart>
  <c:spPr>
    <a:noFill/>
    <a:ln>
      <a:noFill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991904</TotalTime>
  <Pages>1</Pages>
  <Words>191</Words>
  <Characters>1093</Characters>
  <Application>Microsoft Office Word</Application>
  <DocSecurity>0</DocSecurity>
  <Lines>9</Lines>
  <Paragraphs>2</Paragraphs>
  <ScaleCrop>false</ScaleCrop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2</cp:revision>
  <dcterms:created xsi:type="dcterms:W3CDTF">2025-12-15T01:15:00Z</dcterms:created>
  <dcterms:modified xsi:type="dcterms:W3CDTF">2025-12-15T01:15:00Z</dcterms:modified>
  <dc:language>en-US</dc:language>
</cp:coreProperties>
</file>