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6F5" w:rsidRDefault="00B476F5" w:rsidP="001C19F9">
      <w:pPr>
        <w:pStyle w:val="Heading1"/>
      </w:pPr>
      <w:r>
        <w:t>Työ 1. LIUOSTEN VALMISTUS</w:t>
      </w:r>
    </w:p>
    <w:p w:rsidR="00B476F5" w:rsidRDefault="00B476F5" w:rsidP="001C19F9">
      <w:pPr>
        <w:spacing w:after="0"/>
        <w:rPr>
          <w:rFonts w:ascii="Times New Roman" w:hAnsi="Times New Roman" w:cs="Times New Roman"/>
        </w:rPr>
      </w:pPr>
    </w:p>
    <w:p w:rsidR="00B476F5" w:rsidRDefault="00B476F5" w:rsidP="001C19F9">
      <w:pPr>
        <w:pStyle w:val="Heading2"/>
      </w:pPr>
      <w:r>
        <w:t>Tiivistelmä</w:t>
      </w:r>
    </w:p>
    <w:p w:rsidR="003C0D7B" w:rsidRDefault="003C0D7B" w:rsidP="001C19F9">
      <w:pPr>
        <w:spacing w:after="0"/>
        <w:ind w:left="1304"/>
        <w:rPr>
          <w:rFonts w:ascii="Times New Roman" w:hAnsi="Times New Roman" w:cs="Times New Roman"/>
        </w:rPr>
      </w:pPr>
    </w:p>
    <w:p w:rsidR="003C0D7B" w:rsidRPr="009747A4" w:rsidRDefault="00B476F5" w:rsidP="001C19F9">
      <w:pPr>
        <w:spacing w:after="0"/>
        <w:ind w:left="1304"/>
        <w:rPr>
          <w:rFonts w:ascii="Times New Roman" w:hAnsi="Times New Roman" w:cs="Times New Roman"/>
        </w:rPr>
      </w:pPr>
      <w:r w:rsidRPr="009747A4">
        <w:rPr>
          <w:rFonts w:ascii="Times New Roman" w:hAnsi="Times New Roman" w:cs="Times New Roman"/>
        </w:rPr>
        <w:t xml:space="preserve">Valmistimme 0,3M Tris-HCl – </w:t>
      </w:r>
      <w:r w:rsidRPr="00D42DB6">
        <w:rPr>
          <w:rFonts w:ascii="Times New Roman" w:hAnsi="Times New Roman" w:cs="Times New Roman"/>
        </w:rPr>
        <w:t xml:space="preserve">4mM </w:t>
      </w:r>
      <w:r w:rsidR="00D42DB6" w:rsidRPr="00D42DB6">
        <w:rPr>
          <w:rFonts w:ascii="Times New Roman" w:hAnsi="Times New Roman" w:cs="Times New Roman"/>
        </w:rPr>
        <w:t>MgSO</w:t>
      </w:r>
      <w:r w:rsidR="00D42DB6" w:rsidRPr="00D42DB6">
        <w:rPr>
          <w:rFonts w:ascii="Times New Roman" w:hAnsi="Times New Roman" w:cs="Times New Roman"/>
          <w:vertAlign w:val="subscript"/>
        </w:rPr>
        <w:t>4</w:t>
      </w:r>
      <w:r w:rsidRPr="00D42DB6">
        <w:rPr>
          <w:rFonts w:ascii="Times New Roman" w:hAnsi="Times New Roman" w:cs="Times New Roman"/>
        </w:rPr>
        <w:t xml:space="preserve"> –puskurin, pH</w:t>
      </w:r>
      <w:r w:rsidRPr="009747A4">
        <w:rPr>
          <w:rFonts w:ascii="Times New Roman" w:hAnsi="Times New Roman" w:cs="Times New Roman"/>
        </w:rPr>
        <w:t>= 7,50 (100ml) ja 1M HCl-lioksen (100ml), jolla titrasimme Tris</w:t>
      </w:r>
      <w:r w:rsidR="009747A4" w:rsidRPr="009747A4">
        <w:rPr>
          <w:rFonts w:ascii="Times New Roman" w:hAnsi="Times New Roman" w:cs="Times New Roman"/>
        </w:rPr>
        <w:t>-</w:t>
      </w:r>
      <w:r w:rsidRPr="009747A4">
        <w:rPr>
          <w:rFonts w:ascii="Times New Roman" w:hAnsi="Times New Roman" w:cs="Times New Roman"/>
        </w:rPr>
        <w:t>liuoksen haluttuun pH:n</w:t>
      </w:r>
      <w:r w:rsidR="00D42DB6">
        <w:rPr>
          <w:rFonts w:ascii="Times New Roman" w:hAnsi="Times New Roman" w:cs="Times New Roman"/>
        </w:rPr>
        <w:t xml:space="preserve"> Tris-elektroidin avulla. Valmistimme myös </w:t>
      </w:r>
      <w:r w:rsidR="0031591E">
        <w:rPr>
          <w:rFonts w:ascii="Times New Roman" w:hAnsi="Times New Roman" w:cs="Times New Roman"/>
        </w:rPr>
        <w:t xml:space="preserve">250ml </w:t>
      </w:r>
      <w:r w:rsidR="00D42DB6">
        <w:rPr>
          <w:rFonts w:ascii="Times New Roman" w:hAnsi="Times New Roman" w:cs="Times New Roman"/>
        </w:rPr>
        <w:t xml:space="preserve">5mM Na-fosfaatti pH=8,00 –liuoksen kahdesta valmiista kantaliuoksesta (100mM </w:t>
      </w:r>
      <w:r w:rsidR="00326403">
        <w:t>Na</w:t>
      </w:r>
      <w:r w:rsidR="00326403">
        <w:rPr>
          <w:vertAlign w:val="subscript"/>
        </w:rPr>
        <w:t>2</w:t>
      </w:r>
      <w:r w:rsidR="00326403">
        <w:t>HPO</w:t>
      </w:r>
      <w:r w:rsidR="00326403">
        <w:rPr>
          <w:vertAlign w:val="subscript"/>
        </w:rPr>
        <w:t>4</w:t>
      </w:r>
      <w:r w:rsidR="008034A1">
        <w:rPr>
          <w:vertAlign w:val="subscript"/>
        </w:rPr>
        <w:t xml:space="preserve"> </w:t>
      </w:r>
      <w:r w:rsidR="00D42DB6">
        <w:rPr>
          <w:rFonts w:ascii="Times New Roman" w:hAnsi="Times New Roman" w:cs="Times New Roman"/>
        </w:rPr>
        <w:t xml:space="preserve"> ja </w:t>
      </w:r>
      <w:r w:rsidR="00326403">
        <w:t>NaH</w:t>
      </w:r>
      <w:r w:rsidR="00326403">
        <w:rPr>
          <w:vertAlign w:val="subscript"/>
        </w:rPr>
        <w:t>2</w:t>
      </w:r>
      <w:r w:rsidR="00326403">
        <w:t>PO</w:t>
      </w:r>
      <w:r w:rsidR="00326403">
        <w:rPr>
          <w:vertAlign w:val="subscript"/>
        </w:rPr>
        <w:t>4</w:t>
      </w:r>
      <w:r w:rsidR="008034A1">
        <w:rPr>
          <w:rFonts w:ascii="Times New Roman" w:hAnsi="Times New Roman" w:cs="Times New Roman"/>
        </w:rPr>
        <w:t xml:space="preserve"> –liuokset).</w:t>
      </w:r>
    </w:p>
    <w:p w:rsidR="00B476F5" w:rsidRDefault="00B476F5" w:rsidP="001C19F9">
      <w:pPr>
        <w:pStyle w:val="Heading2"/>
      </w:pPr>
      <w:r>
        <w:t>Johdanto</w:t>
      </w:r>
    </w:p>
    <w:p w:rsidR="003C0D7B" w:rsidRDefault="003C0D7B" w:rsidP="001C19F9">
      <w:pPr>
        <w:spacing w:after="0"/>
        <w:ind w:left="1304" w:firstLine="1"/>
        <w:rPr>
          <w:rFonts w:ascii="Times New Roman" w:hAnsi="Times New Roman" w:cs="Times New Roman"/>
          <w:bCs/>
        </w:rPr>
      </w:pPr>
    </w:p>
    <w:p w:rsidR="00B476F5" w:rsidRDefault="00CA7E4C" w:rsidP="001C19F9">
      <w:pPr>
        <w:spacing w:after="0"/>
        <w:ind w:left="1304" w:firstLine="1"/>
        <w:rPr>
          <w:rFonts w:ascii="Times New Roman" w:hAnsi="Times New Roman" w:cs="Times New Roman"/>
        </w:rPr>
      </w:pPr>
      <w:r w:rsidRPr="00CA7E4C">
        <w:rPr>
          <w:rFonts w:ascii="Times New Roman" w:hAnsi="Times New Roman" w:cs="Times New Roman"/>
          <w:bCs/>
        </w:rPr>
        <w:t>Puskuriliuos</w:t>
      </w:r>
      <w:r w:rsidRPr="00CA7E4C">
        <w:rPr>
          <w:rFonts w:ascii="Times New Roman" w:hAnsi="Times New Roman" w:cs="Times New Roman"/>
          <w:b/>
          <w:bCs/>
        </w:rPr>
        <w:t xml:space="preserve"> </w:t>
      </w:r>
      <w:r w:rsidRPr="00CA7E4C">
        <w:rPr>
          <w:rFonts w:ascii="Times New Roman" w:hAnsi="Times New Roman" w:cs="Times New Roman"/>
        </w:rPr>
        <w:t>valmistetaan heikosta haposta ja sen suolasta tai heikosta emäksestä ja sen suolasta. Puskuriliuoksen pH ei muutu juuri</w:t>
      </w:r>
      <w:r w:rsidR="00A74611">
        <w:rPr>
          <w:rFonts w:ascii="Times New Roman" w:hAnsi="Times New Roman" w:cs="Times New Roman"/>
        </w:rPr>
        <w:t xml:space="preserve"> ollenkaan</w:t>
      </w:r>
      <w:r w:rsidRPr="00CA7E4C">
        <w:rPr>
          <w:rFonts w:ascii="Times New Roman" w:hAnsi="Times New Roman" w:cs="Times New Roman"/>
        </w:rPr>
        <w:t xml:space="preserve"> liuosta </w:t>
      </w:r>
      <w:r w:rsidR="00A74611">
        <w:rPr>
          <w:rFonts w:ascii="Times New Roman" w:hAnsi="Times New Roman" w:cs="Times New Roman"/>
        </w:rPr>
        <w:t>hieman</w:t>
      </w:r>
      <w:r w:rsidRPr="00CA7E4C">
        <w:rPr>
          <w:rFonts w:ascii="Times New Roman" w:hAnsi="Times New Roman" w:cs="Times New Roman"/>
        </w:rPr>
        <w:t xml:space="preserve"> laimennettaessa tai lisättäessä siihen </w:t>
      </w:r>
      <w:r w:rsidR="00A74611">
        <w:rPr>
          <w:rFonts w:ascii="Times New Roman" w:hAnsi="Times New Roman" w:cs="Times New Roman"/>
        </w:rPr>
        <w:t>hieman</w:t>
      </w:r>
      <w:r w:rsidRPr="00CA7E4C">
        <w:rPr>
          <w:rFonts w:ascii="Times New Roman" w:hAnsi="Times New Roman" w:cs="Times New Roman"/>
        </w:rPr>
        <w:t xml:space="preserve"> happoa tai emästä.</w:t>
      </w:r>
      <w:r>
        <w:rPr>
          <w:rFonts w:ascii="Times New Roman" w:hAnsi="Times New Roman" w:cs="Times New Roman"/>
        </w:rPr>
        <w:t xml:space="preserve"> Puskureita käytetään stabiloimaan ja mahdollistamaan esim. entsyymireaktiot, koska ne toimivat vain hyvin kapealla pH-alueella. </w:t>
      </w:r>
      <w:r w:rsidRPr="00CA7E4C">
        <w:rPr>
          <w:rFonts w:ascii="Times New Roman" w:hAnsi="Times New Roman" w:cs="Times New Roman"/>
        </w:rPr>
        <w:t>Puskuri toimii parhaiten, kun pH = p</w:t>
      </w:r>
      <w:r w:rsidRPr="00CA7E4C">
        <w:rPr>
          <w:rFonts w:ascii="Times New Roman" w:hAnsi="Times New Roman" w:cs="Times New Roman"/>
          <w:i/>
          <w:iCs/>
        </w:rPr>
        <w:t>K</w:t>
      </w:r>
      <w:r w:rsidRPr="00CA7E4C">
        <w:rPr>
          <w:rFonts w:ascii="Times New Roman" w:hAnsi="Times New Roman" w:cs="Times New Roman"/>
          <w:i/>
          <w:iCs/>
          <w:vertAlign w:val="subscript"/>
        </w:rPr>
        <w:t>a</w:t>
      </w:r>
      <w:r w:rsidRPr="00CA7E4C">
        <w:rPr>
          <w:rFonts w:ascii="Times New Roman" w:hAnsi="Times New Roman" w:cs="Times New Roman"/>
        </w:rPr>
        <w:t xml:space="preserve"> ± 1</w:t>
      </w:r>
      <w:r>
        <w:rPr>
          <w:rFonts w:ascii="Times New Roman" w:hAnsi="Times New Roman" w:cs="Times New Roman"/>
        </w:rPr>
        <w:t>, tämän ulkopuolella puskurikapasiteetti on heikko tai olematon.</w:t>
      </w:r>
    </w:p>
    <w:p w:rsidR="001C19F9" w:rsidRPr="00CA7E4C" w:rsidRDefault="001C19F9" w:rsidP="001C19F9">
      <w:pPr>
        <w:spacing w:after="0"/>
        <w:ind w:left="1304" w:firstLine="1"/>
        <w:rPr>
          <w:rFonts w:ascii="Times New Roman" w:hAnsi="Times New Roman" w:cs="Times New Roman"/>
        </w:rPr>
      </w:pPr>
    </w:p>
    <w:p w:rsidR="009747A4" w:rsidRDefault="007E7EFF" w:rsidP="001C19F9">
      <w:pPr>
        <w:spacing w:after="0"/>
        <w:ind w:left="1304" w:firstLine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Tris on käyttönimi </w:t>
      </w:r>
      <w:r>
        <w:t>C</w:t>
      </w:r>
      <w:r>
        <w:rPr>
          <w:vertAlign w:val="subscript"/>
        </w:rPr>
        <w:t>4</w:t>
      </w:r>
      <w:r>
        <w:t>H</w:t>
      </w:r>
      <w:r>
        <w:rPr>
          <w:vertAlign w:val="subscript"/>
        </w:rPr>
        <w:t>11</w:t>
      </w:r>
      <w:r>
        <w:t>NO</w:t>
      </w:r>
      <w:r>
        <w:rPr>
          <w:vertAlign w:val="subscript"/>
        </w:rPr>
        <w:t>3</w:t>
      </w:r>
      <w:r>
        <w:rPr>
          <w:rFonts w:ascii="Times New Roman" w:hAnsi="Times New Roman" w:cs="Times New Roman"/>
        </w:rPr>
        <w:t>–yhdisteelle. Trisin pKa = 8,</w:t>
      </w:r>
      <w:r w:rsidR="00C36064">
        <w:rPr>
          <w:rFonts w:ascii="Times New Roman" w:hAnsi="Times New Roman" w:cs="Times New Roman"/>
        </w:rPr>
        <w:t>06</w:t>
      </w:r>
      <w:r>
        <w:rPr>
          <w:rFonts w:ascii="Times New Roman" w:hAnsi="Times New Roman" w:cs="Times New Roman"/>
        </w:rPr>
        <w:t xml:space="preserve">. Sitä voidaan käyttää puskuroimaan voimakkaitakin happoja ja pitämään liuoksen </w:t>
      </w:r>
      <w:r w:rsidR="00C36064">
        <w:rPr>
          <w:rFonts w:ascii="Times New Roman" w:hAnsi="Times New Roman" w:cs="Times New Roman"/>
        </w:rPr>
        <w:t>pH-välillä 7-9</w:t>
      </w:r>
      <w:r>
        <w:rPr>
          <w:rFonts w:ascii="Times New Roman" w:hAnsi="Times New Roman" w:cs="Times New Roman"/>
        </w:rPr>
        <w:t xml:space="preserve">. </w:t>
      </w:r>
      <w:r w:rsidR="00C36064">
        <w:rPr>
          <w:rFonts w:ascii="Times New Roman" w:hAnsi="Times New Roman" w:cs="Times New Roman"/>
        </w:rPr>
        <w:t xml:space="preserve">pH-välille sijoittuu mm. </w:t>
      </w:r>
      <w:r w:rsidR="00B84277">
        <w:rPr>
          <w:rFonts w:ascii="Times New Roman" w:hAnsi="Times New Roman" w:cs="Times New Roman"/>
        </w:rPr>
        <w:t>ihmisen</w:t>
      </w:r>
      <w:r w:rsidR="00C36064">
        <w:rPr>
          <w:rFonts w:ascii="Times New Roman" w:hAnsi="Times New Roman" w:cs="Times New Roman"/>
        </w:rPr>
        <w:t xml:space="preserve"> elimistön pH ja koska Tris on halpaa, helppo tuottaa hyvin puhtaana, pysyy vakaana huoneenlämmössä ja liukenee hyvin veteen, se on yksi yleisimmistä laboratoriopuskureista. </w:t>
      </w:r>
      <w:r w:rsidR="00971B87">
        <w:rPr>
          <w:rFonts w:ascii="Times New Roman" w:hAnsi="Times New Roman" w:cs="Times New Roman"/>
        </w:rPr>
        <w:t xml:space="preserve">Tris </w:t>
      </w:r>
      <w:r w:rsidR="00B84277">
        <w:rPr>
          <w:rFonts w:ascii="Times New Roman" w:hAnsi="Times New Roman" w:cs="Times New Roman"/>
        </w:rPr>
        <w:t xml:space="preserve">aiheuttaa häiriöitä </w:t>
      </w:r>
      <w:r w:rsidR="00971B87">
        <w:rPr>
          <w:rFonts w:ascii="Times New Roman" w:hAnsi="Times New Roman" w:cs="Times New Roman"/>
        </w:rPr>
        <w:t>hopeakloridielektrod</w:t>
      </w:r>
      <w:r w:rsidR="00B84277">
        <w:rPr>
          <w:rFonts w:ascii="Times New Roman" w:hAnsi="Times New Roman" w:cs="Times New Roman"/>
        </w:rPr>
        <w:t>eja</w:t>
      </w:r>
      <w:r w:rsidR="00971B87">
        <w:rPr>
          <w:rFonts w:ascii="Times New Roman" w:hAnsi="Times New Roman" w:cs="Times New Roman"/>
        </w:rPr>
        <w:t xml:space="preserve"> käyttä</w:t>
      </w:r>
      <w:r w:rsidR="00B84277">
        <w:rPr>
          <w:rFonts w:ascii="Times New Roman" w:hAnsi="Times New Roman" w:cs="Times New Roman"/>
        </w:rPr>
        <w:t>essä</w:t>
      </w:r>
      <w:r w:rsidR="00971B87">
        <w:rPr>
          <w:rFonts w:ascii="Times New Roman" w:hAnsi="Times New Roman" w:cs="Times New Roman"/>
        </w:rPr>
        <w:t xml:space="preserve">, koska hopea ja Tris muodostavat niukkaliukoisia yhdisteitä, jotka haittaavat elektrodien toimintaa. Trisin pH-mittaukseen käytetään hopeattomia elektrodeja. </w:t>
      </w:r>
    </w:p>
    <w:p w:rsidR="001C19F9" w:rsidRDefault="001C19F9" w:rsidP="001C19F9">
      <w:pPr>
        <w:spacing w:after="0"/>
        <w:ind w:left="1304" w:firstLine="1"/>
        <w:rPr>
          <w:rFonts w:ascii="Times New Roman" w:hAnsi="Times New Roman" w:cs="Times New Roman"/>
        </w:rPr>
      </w:pPr>
    </w:p>
    <w:p w:rsidR="003C0D7B" w:rsidRDefault="00971B87" w:rsidP="001C19F9">
      <w:pPr>
        <w:spacing w:after="0"/>
        <w:ind w:left="1304" w:firstLine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HCl (Suolahappo) on voimakas happo ja sitä käytetään usein </w:t>
      </w:r>
      <w:r w:rsidR="003C0D7B">
        <w:rPr>
          <w:rFonts w:ascii="Times New Roman" w:hAnsi="Times New Roman" w:cs="Times New Roman"/>
        </w:rPr>
        <w:t>säätämään</w:t>
      </w:r>
      <w:r>
        <w:rPr>
          <w:rFonts w:ascii="Times New Roman" w:hAnsi="Times New Roman" w:cs="Times New Roman"/>
        </w:rPr>
        <w:t xml:space="preserve"> Tris-</w:t>
      </w:r>
      <w:r w:rsidR="00B84277">
        <w:rPr>
          <w:rFonts w:ascii="Times New Roman" w:hAnsi="Times New Roman" w:cs="Times New Roman"/>
        </w:rPr>
        <w:t>puskurin</w:t>
      </w:r>
      <w:r>
        <w:rPr>
          <w:rFonts w:ascii="Times New Roman" w:hAnsi="Times New Roman" w:cs="Times New Roman"/>
        </w:rPr>
        <w:t xml:space="preserve"> pH haluttuihin lukemiin.</w:t>
      </w:r>
    </w:p>
    <w:p w:rsidR="00D42DB6" w:rsidRDefault="00D42DB6" w:rsidP="001C19F9">
      <w:pPr>
        <w:spacing w:after="0"/>
        <w:ind w:left="1304" w:firstLine="1"/>
        <w:rPr>
          <w:rFonts w:ascii="Times New Roman" w:hAnsi="Times New Roman" w:cs="Times New Roman"/>
        </w:rPr>
      </w:pPr>
    </w:p>
    <w:p w:rsidR="008034A1" w:rsidRDefault="0027761C" w:rsidP="001C19F9">
      <w:pPr>
        <w:spacing w:after="0"/>
        <w:ind w:left="1304" w:firstLine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Fosforihappo (</w:t>
      </w:r>
      <w:r w:rsidRPr="0027761C">
        <w:t>H</w:t>
      </w:r>
      <w:r>
        <w:rPr>
          <w:vertAlign w:val="subscript"/>
        </w:rPr>
        <w:t>3</w:t>
      </w:r>
      <w:r w:rsidRPr="0027761C">
        <w:t>PO</w:t>
      </w:r>
      <w:r>
        <w:rPr>
          <w:vertAlign w:val="subscript"/>
        </w:rPr>
        <w:t>4</w:t>
      </w:r>
      <w:r>
        <w:rPr>
          <w:rFonts w:ascii="Times New Roman" w:hAnsi="Times New Roman" w:cs="Times New Roman"/>
        </w:rPr>
        <w:t xml:space="preserve">) </w:t>
      </w:r>
      <w:r w:rsidR="008034A1">
        <w:rPr>
          <w:rFonts w:ascii="Times New Roman" w:hAnsi="Times New Roman" w:cs="Times New Roman"/>
        </w:rPr>
        <w:t>on kolmen</w:t>
      </w:r>
      <w:r>
        <w:rPr>
          <w:rFonts w:ascii="Times New Roman" w:hAnsi="Times New Roman" w:cs="Times New Roman"/>
        </w:rPr>
        <w:t xml:space="preserve">arvoinen </w:t>
      </w:r>
      <w:r w:rsidR="008034A1">
        <w:rPr>
          <w:rFonts w:ascii="Times New Roman" w:hAnsi="Times New Roman" w:cs="Times New Roman"/>
        </w:rPr>
        <w:t xml:space="preserve">heikko </w:t>
      </w:r>
      <w:r>
        <w:rPr>
          <w:rFonts w:ascii="Times New Roman" w:hAnsi="Times New Roman" w:cs="Times New Roman"/>
        </w:rPr>
        <w:t xml:space="preserve">happo, joten se protolysoituu kolmessa vaiheessa ja sillä on kolme suoloa. </w:t>
      </w:r>
    </w:p>
    <w:p w:rsidR="008034A1" w:rsidRDefault="008034A1" w:rsidP="001C19F9">
      <w:pPr>
        <w:spacing w:after="0"/>
        <w:ind w:left="1304" w:firstLine="1"/>
        <w:rPr>
          <w:rFonts w:ascii="Times New Roman" w:hAnsi="Times New Roman" w:cs="Times New Roman"/>
        </w:rPr>
      </w:pPr>
    </w:p>
    <w:p w:rsidR="008034A1" w:rsidRPr="008034A1" w:rsidRDefault="008034A1" w:rsidP="008034A1">
      <w:pPr>
        <w:spacing w:after="0" w:line="240" w:lineRule="auto"/>
        <w:ind w:left="720" w:firstLine="584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8034A1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H</w:t>
      </w:r>
      <w:r w:rsidRPr="008034A1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fi-FI"/>
        </w:rPr>
        <w:t>3</w:t>
      </w:r>
      <w:r w:rsidRPr="008034A1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PO</w:t>
      </w:r>
      <w:r w:rsidRPr="008034A1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fi-FI"/>
        </w:rPr>
        <w:t>4(s)</w:t>
      </w:r>
      <w:r w:rsidRPr="008034A1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 xml:space="preserve">   + </w:t>
      </w:r>
      <w:proofErr w:type="gramStart"/>
      <w:r w:rsidRPr="008034A1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H</w:t>
      </w:r>
      <w:r w:rsidRPr="008034A1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fi-FI"/>
        </w:rPr>
        <w:t>2</w:t>
      </w:r>
      <w:r w:rsidRPr="008034A1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O</w:t>
      </w:r>
      <w:r w:rsidRPr="008034A1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fi-FI"/>
        </w:rPr>
        <w:t>(</w:t>
      </w:r>
      <w:proofErr w:type="gramEnd"/>
      <w:r w:rsidRPr="008034A1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fi-FI"/>
        </w:rPr>
        <w:t>l)</w:t>
      </w:r>
      <w:r w:rsidRPr="008034A1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i-FI"/>
        </w:rPr>
        <w:drawing>
          <wp:inline distT="0" distB="0" distL="0" distR="0">
            <wp:extent cx="142875" cy="123825"/>
            <wp:effectExtent l="0" t="0" r="9525" b="9525"/>
            <wp:docPr id="3" name="Picture 3" descr="is in equilibrium wi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s in equilibrium wit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34A1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H</w:t>
      </w:r>
      <w:r w:rsidRPr="008034A1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fi-FI"/>
        </w:rPr>
        <w:t>3</w:t>
      </w:r>
      <w:r w:rsidRPr="008034A1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O</w:t>
      </w:r>
      <w:r w:rsidRPr="008034A1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 w:eastAsia="fi-FI"/>
        </w:rPr>
        <w:t>+</w:t>
      </w:r>
      <w:r w:rsidRPr="008034A1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fi-FI"/>
        </w:rPr>
        <w:t>(</w:t>
      </w:r>
      <w:proofErr w:type="spellStart"/>
      <w:r w:rsidRPr="008034A1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fi-FI"/>
        </w:rPr>
        <w:t>aq</w:t>
      </w:r>
      <w:proofErr w:type="spellEnd"/>
      <w:r w:rsidRPr="008034A1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fi-FI"/>
        </w:rPr>
        <w:t>)</w:t>
      </w:r>
      <w:r w:rsidRPr="008034A1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 xml:space="preserve"> + H</w:t>
      </w:r>
      <w:r w:rsidRPr="008034A1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fi-FI"/>
        </w:rPr>
        <w:t>2</w:t>
      </w:r>
      <w:r w:rsidRPr="008034A1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PO</w:t>
      </w:r>
      <w:r w:rsidRPr="008034A1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fi-FI"/>
        </w:rPr>
        <w:t>4</w:t>
      </w:r>
      <w:r w:rsidRPr="008034A1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 w:eastAsia="fi-FI"/>
        </w:rPr>
        <w:t>−</w:t>
      </w:r>
      <w:r w:rsidRPr="008034A1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fi-FI"/>
        </w:rPr>
        <w:t>(</w:t>
      </w:r>
      <w:proofErr w:type="spellStart"/>
      <w:r w:rsidRPr="008034A1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fi-FI"/>
        </w:rPr>
        <w:t>aq</w:t>
      </w:r>
      <w:proofErr w:type="spellEnd"/>
      <w:r w:rsidRPr="008034A1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fi-FI"/>
        </w:rPr>
        <w:t>)</w:t>
      </w:r>
      <w:r w:rsidRPr="008034A1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 xml:space="preserve">       p</w:t>
      </w:r>
      <w:r w:rsidRPr="008034A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i-FI"/>
        </w:rPr>
        <w:t>K</w:t>
      </w:r>
      <w:r w:rsidRPr="008034A1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fi-FI"/>
        </w:rPr>
        <w:t>a1</w:t>
      </w:r>
      <w:r w:rsidRPr="008034A1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= 2,1 (</w:t>
      </w:r>
      <w:proofErr w:type="spellStart"/>
      <w:r w:rsidRPr="008034A1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hapan</w:t>
      </w:r>
      <w:proofErr w:type="spellEnd"/>
      <w:r w:rsidRPr="008034A1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)</w:t>
      </w:r>
    </w:p>
    <w:p w:rsidR="008034A1" w:rsidRPr="008034A1" w:rsidRDefault="008034A1" w:rsidP="008034A1">
      <w:pPr>
        <w:spacing w:after="0" w:line="240" w:lineRule="auto"/>
        <w:ind w:left="720" w:firstLine="584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8034A1">
        <w:rPr>
          <w:rFonts w:ascii="Times New Roman" w:eastAsia="Times New Roman" w:hAnsi="Times New Roman" w:cs="Times New Roman"/>
          <w:sz w:val="24"/>
          <w:szCs w:val="24"/>
          <w:lang w:eastAsia="fi-FI"/>
        </w:rPr>
        <w:t>H</w:t>
      </w:r>
      <w:r w:rsidRPr="008034A1">
        <w:rPr>
          <w:rFonts w:ascii="Times New Roman" w:eastAsia="Times New Roman" w:hAnsi="Times New Roman" w:cs="Times New Roman"/>
          <w:sz w:val="24"/>
          <w:szCs w:val="24"/>
          <w:vertAlign w:val="subscript"/>
          <w:lang w:eastAsia="fi-FI"/>
        </w:rPr>
        <w:t>2</w:t>
      </w:r>
      <w:r w:rsidRPr="008034A1">
        <w:rPr>
          <w:rFonts w:ascii="Times New Roman" w:eastAsia="Times New Roman" w:hAnsi="Times New Roman" w:cs="Times New Roman"/>
          <w:sz w:val="24"/>
          <w:szCs w:val="24"/>
          <w:lang w:eastAsia="fi-FI"/>
        </w:rPr>
        <w:t>PO</w:t>
      </w:r>
      <w:r w:rsidRPr="008034A1">
        <w:rPr>
          <w:rFonts w:ascii="Times New Roman" w:eastAsia="Times New Roman" w:hAnsi="Times New Roman" w:cs="Times New Roman"/>
          <w:sz w:val="24"/>
          <w:szCs w:val="24"/>
          <w:vertAlign w:val="subscript"/>
          <w:lang w:eastAsia="fi-FI"/>
        </w:rPr>
        <w:t>4</w:t>
      </w:r>
      <w:r w:rsidRPr="008034A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fi-FI"/>
        </w:rPr>
        <w:t>−</w:t>
      </w:r>
      <w:r w:rsidRPr="008034A1">
        <w:rPr>
          <w:rFonts w:ascii="Times New Roman" w:eastAsia="Times New Roman" w:hAnsi="Times New Roman" w:cs="Times New Roman"/>
          <w:sz w:val="24"/>
          <w:szCs w:val="24"/>
          <w:vertAlign w:val="subscript"/>
          <w:lang w:eastAsia="fi-FI"/>
        </w:rPr>
        <w:t>(aq)</w:t>
      </w:r>
      <w:r w:rsidRPr="008034A1">
        <w:rPr>
          <w:rFonts w:ascii="Times New Roman" w:eastAsia="Times New Roman" w:hAnsi="Times New Roman" w:cs="Times New Roman"/>
          <w:sz w:val="24"/>
          <w:szCs w:val="24"/>
          <w:lang w:eastAsia="fi-FI"/>
        </w:rPr>
        <w:t>+ H</w:t>
      </w:r>
      <w:r w:rsidRPr="008034A1">
        <w:rPr>
          <w:rFonts w:ascii="Times New Roman" w:eastAsia="Times New Roman" w:hAnsi="Times New Roman" w:cs="Times New Roman"/>
          <w:sz w:val="24"/>
          <w:szCs w:val="24"/>
          <w:vertAlign w:val="subscript"/>
          <w:lang w:eastAsia="fi-FI"/>
        </w:rPr>
        <w:t>2</w:t>
      </w:r>
      <w:r w:rsidRPr="008034A1">
        <w:rPr>
          <w:rFonts w:ascii="Times New Roman" w:eastAsia="Times New Roman" w:hAnsi="Times New Roman" w:cs="Times New Roman"/>
          <w:sz w:val="24"/>
          <w:szCs w:val="24"/>
          <w:lang w:eastAsia="fi-FI"/>
        </w:rPr>
        <w:t>O</w:t>
      </w:r>
      <w:r w:rsidRPr="008034A1">
        <w:rPr>
          <w:rFonts w:ascii="Times New Roman" w:eastAsia="Times New Roman" w:hAnsi="Times New Roman" w:cs="Times New Roman"/>
          <w:sz w:val="24"/>
          <w:szCs w:val="24"/>
          <w:vertAlign w:val="subscript"/>
          <w:lang w:eastAsia="fi-FI"/>
        </w:rPr>
        <w:t>(l)</w:t>
      </w:r>
      <w:r w:rsidRPr="008034A1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i-FI"/>
        </w:rPr>
        <w:drawing>
          <wp:inline distT="0" distB="0" distL="0" distR="0">
            <wp:extent cx="142875" cy="123825"/>
            <wp:effectExtent l="0" t="0" r="9525" b="9525"/>
            <wp:docPr id="2" name="Picture 2" descr="is in equilibrium wi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s in equilibrium wit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34A1">
        <w:rPr>
          <w:rFonts w:ascii="Times New Roman" w:eastAsia="Times New Roman" w:hAnsi="Times New Roman" w:cs="Times New Roman"/>
          <w:sz w:val="24"/>
          <w:szCs w:val="24"/>
          <w:lang w:eastAsia="fi-FI"/>
        </w:rPr>
        <w:t>H</w:t>
      </w:r>
      <w:r w:rsidRPr="008034A1">
        <w:rPr>
          <w:rFonts w:ascii="Times New Roman" w:eastAsia="Times New Roman" w:hAnsi="Times New Roman" w:cs="Times New Roman"/>
          <w:sz w:val="24"/>
          <w:szCs w:val="24"/>
          <w:vertAlign w:val="subscript"/>
          <w:lang w:eastAsia="fi-FI"/>
        </w:rPr>
        <w:t>3</w:t>
      </w:r>
      <w:r w:rsidRPr="008034A1">
        <w:rPr>
          <w:rFonts w:ascii="Times New Roman" w:eastAsia="Times New Roman" w:hAnsi="Times New Roman" w:cs="Times New Roman"/>
          <w:sz w:val="24"/>
          <w:szCs w:val="24"/>
          <w:lang w:eastAsia="fi-FI"/>
        </w:rPr>
        <w:t>O</w:t>
      </w:r>
      <w:r w:rsidRPr="008034A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fi-FI"/>
        </w:rPr>
        <w:t>+</w:t>
      </w:r>
      <w:r w:rsidRPr="008034A1">
        <w:rPr>
          <w:rFonts w:ascii="Times New Roman" w:eastAsia="Times New Roman" w:hAnsi="Times New Roman" w:cs="Times New Roman"/>
          <w:sz w:val="24"/>
          <w:szCs w:val="24"/>
          <w:vertAlign w:val="subscript"/>
          <w:lang w:eastAsia="fi-FI"/>
        </w:rPr>
        <w:t>(aq)</w:t>
      </w:r>
      <w:r w:rsidRPr="008034A1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+ HPO</w:t>
      </w:r>
      <w:r w:rsidRPr="008034A1">
        <w:rPr>
          <w:rFonts w:ascii="Times New Roman" w:eastAsia="Times New Roman" w:hAnsi="Times New Roman" w:cs="Times New Roman"/>
          <w:sz w:val="24"/>
          <w:szCs w:val="24"/>
          <w:vertAlign w:val="subscript"/>
          <w:lang w:eastAsia="fi-FI"/>
        </w:rPr>
        <w:t>4</w:t>
      </w:r>
      <w:r w:rsidRPr="008034A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fi-FI"/>
        </w:rPr>
        <w:t>2−</w:t>
      </w:r>
      <w:r w:rsidRPr="008034A1">
        <w:rPr>
          <w:rFonts w:ascii="Times New Roman" w:eastAsia="Times New Roman" w:hAnsi="Times New Roman" w:cs="Times New Roman"/>
          <w:sz w:val="24"/>
          <w:szCs w:val="24"/>
          <w:vertAlign w:val="subscript"/>
          <w:lang w:eastAsia="fi-FI"/>
        </w:rPr>
        <w:t>(aq)</w:t>
      </w:r>
      <w:r w:rsidRPr="008034A1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      p</w:t>
      </w:r>
      <w:r w:rsidRPr="008034A1">
        <w:rPr>
          <w:rFonts w:ascii="Times New Roman" w:eastAsia="Times New Roman" w:hAnsi="Times New Roman" w:cs="Times New Roman"/>
          <w:i/>
          <w:iCs/>
          <w:sz w:val="24"/>
          <w:szCs w:val="24"/>
          <w:lang w:eastAsia="fi-FI"/>
        </w:rPr>
        <w:t>K</w:t>
      </w:r>
      <w:r w:rsidRPr="008034A1">
        <w:rPr>
          <w:rFonts w:ascii="Times New Roman" w:eastAsia="Times New Roman" w:hAnsi="Times New Roman" w:cs="Times New Roman"/>
          <w:sz w:val="24"/>
          <w:szCs w:val="24"/>
          <w:vertAlign w:val="subscript"/>
          <w:lang w:eastAsia="fi-FI"/>
        </w:rPr>
        <w:t>a2</w:t>
      </w:r>
      <w:r w:rsidRPr="008034A1">
        <w:rPr>
          <w:rFonts w:ascii="Times New Roman" w:eastAsia="Times New Roman" w:hAnsi="Times New Roman" w:cs="Times New Roman"/>
          <w:sz w:val="24"/>
          <w:szCs w:val="24"/>
          <w:lang w:eastAsia="fi-FI"/>
        </w:rPr>
        <w:t>= 7,2 (hyvä neutraali puskuri)</w:t>
      </w:r>
    </w:p>
    <w:p w:rsidR="008034A1" w:rsidRDefault="008034A1" w:rsidP="008034A1">
      <w:pPr>
        <w:spacing w:after="0" w:line="240" w:lineRule="auto"/>
        <w:ind w:left="720" w:firstLine="584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8034A1">
        <w:rPr>
          <w:rFonts w:ascii="Times New Roman" w:eastAsia="Times New Roman" w:hAnsi="Times New Roman" w:cs="Times New Roman"/>
          <w:sz w:val="24"/>
          <w:szCs w:val="24"/>
          <w:lang w:eastAsia="fi-FI"/>
        </w:rPr>
        <w:t>HPO</w:t>
      </w:r>
      <w:r w:rsidRPr="008034A1">
        <w:rPr>
          <w:rFonts w:ascii="Times New Roman" w:eastAsia="Times New Roman" w:hAnsi="Times New Roman" w:cs="Times New Roman"/>
          <w:sz w:val="24"/>
          <w:szCs w:val="24"/>
          <w:vertAlign w:val="subscript"/>
          <w:lang w:eastAsia="fi-FI"/>
        </w:rPr>
        <w:t>4</w:t>
      </w:r>
      <w:r w:rsidRPr="008034A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fi-FI"/>
        </w:rPr>
        <w:t>2−</w:t>
      </w:r>
      <w:r w:rsidRPr="008034A1">
        <w:rPr>
          <w:rFonts w:ascii="Times New Roman" w:eastAsia="Times New Roman" w:hAnsi="Times New Roman" w:cs="Times New Roman"/>
          <w:sz w:val="24"/>
          <w:szCs w:val="24"/>
          <w:vertAlign w:val="subscript"/>
          <w:lang w:eastAsia="fi-FI"/>
        </w:rPr>
        <w:t>(aq)</w:t>
      </w:r>
      <w:r w:rsidRPr="008034A1">
        <w:rPr>
          <w:rFonts w:ascii="Times New Roman" w:eastAsia="Times New Roman" w:hAnsi="Times New Roman" w:cs="Times New Roman"/>
          <w:sz w:val="24"/>
          <w:szCs w:val="24"/>
          <w:lang w:eastAsia="fi-FI"/>
        </w:rPr>
        <w:t>+ H</w:t>
      </w:r>
      <w:r w:rsidRPr="008034A1">
        <w:rPr>
          <w:rFonts w:ascii="Times New Roman" w:eastAsia="Times New Roman" w:hAnsi="Times New Roman" w:cs="Times New Roman"/>
          <w:sz w:val="24"/>
          <w:szCs w:val="24"/>
          <w:vertAlign w:val="subscript"/>
          <w:lang w:eastAsia="fi-FI"/>
        </w:rPr>
        <w:t>2</w:t>
      </w:r>
      <w:r w:rsidRPr="008034A1">
        <w:rPr>
          <w:rFonts w:ascii="Times New Roman" w:eastAsia="Times New Roman" w:hAnsi="Times New Roman" w:cs="Times New Roman"/>
          <w:sz w:val="24"/>
          <w:szCs w:val="24"/>
          <w:lang w:eastAsia="fi-FI"/>
        </w:rPr>
        <w:t>O</w:t>
      </w:r>
      <w:r w:rsidRPr="008034A1">
        <w:rPr>
          <w:rFonts w:ascii="Times New Roman" w:eastAsia="Times New Roman" w:hAnsi="Times New Roman" w:cs="Times New Roman"/>
          <w:sz w:val="24"/>
          <w:szCs w:val="24"/>
          <w:vertAlign w:val="subscript"/>
          <w:lang w:eastAsia="fi-FI"/>
        </w:rPr>
        <w:t>(l)</w:t>
      </w:r>
      <w:r w:rsidRPr="008034A1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i-FI"/>
        </w:rPr>
        <w:drawing>
          <wp:inline distT="0" distB="0" distL="0" distR="0" wp14:anchorId="13FA4990" wp14:editId="03E4D017">
            <wp:extent cx="142875" cy="123825"/>
            <wp:effectExtent l="0" t="0" r="9525" b="9525"/>
            <wp:docPr id="1" name="Picture 1" descr="is in equilibrium wi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s in equilibrium wit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34A1">
        <w:rPr>
          <w:rFonts w:ascii="Times New Roman" w:eastAsia="Times New Roman" w:hAnsi="Times New Roman" w:cs="Times New Roman"/>
          <w:sz w:val="24"/>
          <w:szCs w:val="24"/>
          <w:lang w:eastAsia="fi-FI"/>
        </w:rPr>
        <w:t>H</w:t>
      </w:r>
      <w:r w:rsidRPr="008034A1">
        <w:rPr>
          <w:rFonts w:ascii="Times New Roman" w:eastAsia="Times New Roman" w:hAnsi="Times New Roman" w:cs="Times New Roman"/>
          <w:sz w:val="24"/>
          <w:szCs w:val="24"/>
          <w:vertAlign w:val="subscript"/>
          <w:lang w:eastAsia="fi-FI"/>
        </w:rPr>
        <w:t>3</w:t>
      </w:r>
      <w:r w:rsidRPr="008034A1">
        <w:rPr>
          <w:rFonts w:ascii="Times New Roman" w:eastAsia="Times New Roman" w:hAnsi="Times New Roman" w:cs="Times New Roman"/>
          <w:sz w:val="24"/>
          <w:szCs w:val="24"/>
          <w:lang w:eastAsia="fi-FI"/>
        </w:rPr>
        <w:t>O</w:t>
      </w:r>
      <w:r w:rsidRPr="008034A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fi-FI"/>
        </w:rPr>
        <w:t>+</w:t>
      </w:r>
      <w:r w:rsidRPr="008034A1">
        <w:rPr>
          <w:rFonts w:ascii="Times New Roman" w:eastAsia="Times New Roman" w:hAnsi="Times New Roman" w:cs="Times New Roman"/>
          <w:sz w:val="24"/>
          <w:szCs w:val="24"/>
          <w:vertAlign w:val="subscript"/>
          <w:lang w:eastAsia="fi-FI"/>
        </w:rPr>
        <w:t>(aq)</w:t>
      </w:r>
      <w:r w:rsidRPr="008034A1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+  PO</w:t>
      </w:r>
      <w:r w:rsidRPr="008034A1">
        <w:rPr>
          <w:rFonts w:ascii="Times New Roman" w:eastAsia="Times New Roman" w:hAnsi="Times New Roman" w:cs="Times New Roman"/>
          <w:sz w:val="24"/>
          <w:szCs w:val="24"/>
          <w:vertAlign w:val="subscript"/>
          <w:lang w:eastAsia="fi-FI"/>
        </w:rPr>
        <w:t>4</w:t>
      </w:r>
      <w:r w:rsidRPr="008034A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fi-FI"/>
        </w:rPr>
        <w:t>3−</w:t>
      </w:r>
      <w:r w:rsidRPr="008034A1">
        <w:rPr>
          <w:rFonts w:ascii="Times New Roman" w:eastAsia="Times New Roman" w:hAnsi="Times New Roman" w:cs="Times New Roman"/>
          <w:sz w:val="24"/>
          <w:szCs w:val="24"/>
          <w:vertAlign w:val="subscript"/>
          <w:lang w:eastAsia="fi-FI"/>
        </w:rPr>
        <w:t>(aq)</w:t>
      </w:r>
      <w:r w:rsidRPr="008034A1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        p</w:t>
      </w:r>
      <w:r w:rsidRPr="008034A1">
        <w:rPr>
          <w:rFonts w:ascii="Times New Roman" w:eastAsia="Times New Roman" w:hAnsi="Times New Roman" w:cs="Times New Roman"/>
          <w:i/>
          <w:iCs/>
          <w:sz w:val="24"/>
          <w:szCs w:val="24"/>
          <w:lang w:eastAsia="fi-FI"/>
        </w:rPr>
        <w:t>K</w:t>
      </w:r>
      <w:r w:rsidRPr="008034A1">
        <w:rPr>
          <w:rFonts w:ascii="Times New Roman" w:eastAsia="Times New Roman" w:hAnsi="Times New Roman" w:cs="Times New Roman"/>
          <w:sz w:val="24"/>
          <w:szCs w:val="24"/>
          <w:vertAlign w:val="subscript"/>
          <w:lang w:eastAsia="fi-FI"/>
        </w:rPr>
        <w:t>a3</w:t>
      </w:r>
      <w:r w:rsidRPr="008034A1">
        <w:rPr>
          <w:rFonts w:ascii="Times New Roman" w:eastAsia="Times New Roman" w:hAnsi="Times New Roman" w:cs="Times New Roman"/>
          <w:sz w:val="24"/>
          <w:szCs w:val="24"/>
          <w:lang w:eastAsia="fi-FI"/>
        </w:rPr>
        <w:t>= 12,3 (emäksi</w:t>
      </w: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>nen)</w:t>
      </w:r>
    </w:p>
    <w:p w:rsidR="008034A1" w:rsidRPr="008034A1" w:rsidRDefault="008034A1" w:rsidP="008034A1">
      <w:pPr>
        <w:spacing w:after="0" w:line="240" w:lineRule="auto"/>
        <w:ind w:left="720" w:firstLine="584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D42DB6" w:rsidRPr="007E7EFF" w:rsidRDefault="0027761C" w:rsidP="001C19F9">
      <w:pPr>
        <w:spacing w:after="0"/>
        <w:ind w:left="1304" w:firstLine="1"/>
        <w:rPr>
          <w:rFonts w:ascii="Times New Roman" w:hAnsi="Times New Roman" w:cs="Times New Roman"/>
        </w:rPr>
      </w:pPr>
      <w:r>
        <w:t>Na</w:t>
      </w:r>
      <w:r>
        <w:rPr>
          <w:vertAlign w:val="subscript"/>
        </w:rPr>
        <w:t>2</w:t>
      </w:r>
      <w:r>
        <w:t>HPO</w:t>
      </w:r>
      <w:r>
        <w:rPr>
          <w:vertAlign w:val="subscript"/>
        </w:rPr>
        <w:t>4</w:t>
      </w:r>
      <w:r>
        <w:rPr>
          <w:rFonts w:ascii="Times New Roman" w:hAnsi="Times New Roman" w:cs="Times New Roman"/>
        </w:rPr>
        <w:t xml:space="preserve"> ja </w:t>
      </w:r>
      <w:r>
        <w:t>NaH</w:t>
      </w:r>
      <w:r>
        <w:rPr>
          <w:vertAlign w:val="subscript"/>
        </w:rPr>
        <w:t>2</w:t>
      </w:r>
      <w:r>
        <w:t>PO</w:t>
      </w:r>
      <w:r>
        <w:rPr>
          <w:vertAlign w:val="subscript"/>
        </w:rPr>
        <w:t>4</w:t>
      </w:r>
      <w:r>
        <w:rPr>
          <w:vertAlign w:val="subscript"/>
        </w:rPr>
        <w:t xml:space="preserve"> </w:t>
      </w:r>
      <w:r>
        <w:rPr>
          <w:rFonts w:ascii="Times New Roman" w:hAnsi="Times New Roman" w:cs="Times New Roman"/>
        </w:rPr>
        <w:t xml:space="preserve">ovat fosforihapon natriumsuoloja. </w:t>
      </w:r>
    </w:p>
    <w:p w:rsidR="009747A4" w:rsidRPr="00E54C8C" w:rsidRDefault="003C0D7B" w:rsidP="00E54C8C">
      <w:pPr>
        <w:pStyle w:val="Heading2"/>
      </w:pPr>
      <w:r>
        <w:t>Aineisto ja menetelmät</w:t>
      </w:r>
    </w:p>
    <w:p w:rsidR="00E54C8C" w:rsidRDefault="00E54C8C" w:rsidP="00E54C8C">
      <w:pPr>
        <w:pStyle w:val="Heading3"/>
        <w:ind w:firstLine="1304"/>
      </w:pPr>
      <w:r>
        <w:t>Tris-puskuri</w:t>
      </w:r>
    </w:p>
    <w:p w:rsidR="00E54C8C" w:rsidRDefault="00E54C8C" w:rsidP="001C19F9">
      <w:pPr>
        <w:spacing w:after="0"/>
        <w:rPr>
          <w:rFonts w:ascii="Times New Roman" w:hAnsi="Times New Roman" w:cs="Times New Roman"/>
        </w:rPr>
      </w:pPr>
    </w:p>
    <w:p w:rsidR="003C0D7B" w:rsidRDefault="003C0D7B" w:rsidP="001C19F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Lasketti</w:t>
      </w:r>
      <w:r w:rsidR="001C19F9">
        <w:rPr>
          <w:rFonts w:ascii="Times New Roman" w:hAnsi="Times New Roman" w:cs="Times New Roman"/>
        </w:rPr>
        <w:t>in kuinka paljon tarvitaan Tris ja</w:t>
      </w:r>
      <w:r>
        <w:rPr>
          <w:rFonts w:ascii="Times New Roman" w:hAnsi="Times New Roman" w:cs="Times New Roman"/>
        </w:rPr>
        <w:t xml:space="preserve"> </w:t>
      </w:r>
      <w:r w:rsidR="0031591E" w:rsidRPr="0031591E">
        <w:rPr>
          <w:rFonts w:cstheme="minorHAnsi"/>
        </w:rPr>
        <w:t>MgSO</w:t>
      </w:r>
      <w:r w:rsidR="0031591E" w:rsidRPr="0031591E">
        <w:rPr>
          <w:rFonts w:cstheme="minorHAnsi"/>
          <w:vertAlign w:val="subscript"/>
        </w:rPr>
        <w:t>4</w:t>
      </w:r>
      <w:r w:rsidR="001C19F9">
        <w:rPr>
          <w:rFonts w:ascii="Times New Roman" w:hAnsi="Times New Roman" w:cs="Times New Roman"/>
        </w:rPr>
        <w:t xml:space="preserve"> puskuriliuoksen</w:t>
      </w:r>
      <w:r>
        <w:rPr>
          <w:rFonts w:ascii="Times New Roman" w:hAnsi="Times New Roman" w:cs="Times New Roman"/>
        </w:rPr>
        <w:t xml:space="preserve"> tekemiseksi. </w:t>
      </w:r>
    </w:p>
    <w:p w:rsidR="001C19F9" w:rsidRDefault="001C19F9" w:rsidP="001C19F9">
      <w:pPr>
        <w:spacing w:after="0"/>
        <w:rPr>
          <w:rFonts w:ascii="Times New Roman" w:hAnsi="Times New Roman" w:cs="Times New Roman"/>
        </w:rPr>
      </w:pPr>
    </w:p>
    <w:p w:rsidR="001C19F9" w:rsidRPr="00D42DB6" w:rsidRDefault="001C19F9" w:rsidP="001C19F9">
      <w:pPr>
        <w:spacing w:after="0"/>
        <w:ind w:firstLine="1304"/>
        <w:rPr>
          <w:rFonts w:cstheme="minorHAnsi"/>
          <w:lang w:val="en-US"/>
        </w:rPr>
      </w:pPr>
      <w:r w:rsidRPr="00D42DB6">
        <w:rPr>
          <w:rFonts w:cstheme="minorHAnsi"/>
          <w:lang w:val="en-US"/>
        </w:rPr>
        <w:t>[</w:t>
      </w:r>
      <w:proofErr w:type="spellStart"/>
      <w:r w:rsidRPr="00D42DB6">
        <w:rPr>
          <w:rFonts w:cstheme="minorHAnsi"/>
          <w:lang w:val="en-US"/>
        </w:rPr>
        <w:t>Tris</w:t>
      </w:r>
      <w:proofErr w:type="spellEnd"/>
      <w:r w:rsidRPr="00D42DB6">
        <w:rPr>
          <w:rFonts w:cstheme="minorHAnsi"/>
          <w:lang w:val="en-US"/>
        </w:rPr>
        <w:t xml:space="preserve">] = </w:t>
      </w:r>
      <w:proofErr w:type="gramStart"/>
      <w:r w:rsidRPr="00D42DB6">
        <w:rPr>
          <w:rFonts w:cstheme="minorHAnsi"/>
          <w:lang w:val="en-US"/>
        </w:rPr>
        <w:t>0,3M ,</w:t>
      </w:r>
      <w:proofErr w:type="gramEnd"/>
      <w:r w:rsidRPr="00D42DB6">
        <w:rPr>
          <w:rFonts w:cstheme="minorHAnsi"/>
          <w:lang w:val="en-US"/>
        </w:rPr>
        <w:t xml:space="preserve"> [</w:t>
      </w:r>
      <w:r w:rsidR="00D42DB6" w:rsidRPr="00D42DB6">
        <w:rPr>
          <w:rFonts w:cstheme="minorHAnsi"/>
          <w:lang w:val="en-US"/>
        </w:rPr>
        <w:t>MgSO</w:t>
      </w:r>
      <w:r w:rsidR="00D42DB6" w:rsidRPr="00D42DB6">
        <w:rPr>
          <w:rFonts w:cstheme="minorHAnsi"/>
          <w:vertAlign w:val="subscript"/>
          <w:lang w:val="en-US"/>
        </w:rPr>
        <w:t>4</w:t>
      </w:r>
      <w:r w:rsidRPr="00D42DB6">
        <w:rPr>
          <w:rFonts w:cstheme="minorHAnsi"/>
          <w:lang w:val="en-US"/>
        </w:rPr>
        <w:t>]=4mM       V=100ml</w:t>
      </w:r>
    </w:p>
    <w:p w:rsidR="001C19F9" w:rsidRPr="00D42DB6" w:rsidRDefault="001C19F9" w:rsidP="001C19F9">
      <w:pPr>
        <w:spacing w:after="0"/>
        <w:ind w:firstLine="1304"/>
        <w:rPr>
          <w:rFonts w:cstheme="minorHAnsi"/>
          <w:lang w:val="en-US"/>
        </w:rPr>
      </w:pPr>
      <w:proofErr w:type="gramStart"/>
      <w:r w:rsidRPr="00D42DB6">
        <w:rPr>
          <w:rFonts w:cstheme="minorHAnsi"/>
          <w:lang w:val="en-US"/>
        </w:rPr>
        <w:lastRenderedPageBreak/>
        <w:t>M(</w:t>
      </w:r>
      <w:proofErr w:type="spellStart"/>
      <w:proofErr w:type="gramEnd"/>
      <w:r w:rsidRPr="00D42DB6">
        <w:rPr>
          <w:rFonts w:cstheme="minorHAnsi"/>
          <w:lang w:val="en-US"/>
        </w:rPr>
        <w:t>Tris</w:t>
      </w:r>
      <w:proofErr w:type="spellEnd"/>
      <w:r w:rsidRPr="00D42DB6">
        <w:rPr>
          <w:rFonts w:cstheme="minorHAnsi"/>
          <w:lang w:val="en-US"/>
        </w:rPr>
        <w:t>) = 121,14g/</w:t>
      </w:r>
      <w:proofErr w:type="spellStart"/>
      <w:r w:rsidRPr="00D42DB6">
        <w:rPr>
          <w:rFonts w:cstheme="minorHAnsi"/>
          <w:lang w:val="en-US"/>
        </w:rPr>
        <w:t>mol</w:t>
      </w:r>
      <w:proofErr w:type="spellEnd"/>
      <w:r w:rsidRPr="00D42DB6">
        <w:rPr>
          <w:rFonts w:cstheme="minorHAnsi"/>
          <w:lang w:val="en-US"/>
        </w:rPr>
        <w:t>, M(</w:t>
      </w:r>
      <w:r w:rsidR="00D42DB6" w:rsidRPr="00D42DB6">
        <w:rPr>
          <w:lang w:val="en-US"/>
        </w:rPr>
        <w:t>MgSO</w:t>
      </w:r>
      <w:r w:rsidR="00D42DB6" w:rsidRPr="00D42DB6">
        <w:rPr>
          <w:vertAlign w:val="subscript"/>
          <w:lang w:val="en-US"/>
        </w:rPr>
        <w:t>4</w:t>
      </w:r>
      <w:r w:rsidR="00D42DB6" w:rsidRPr="00D42DB6">
        <w:rPr>
          <w:lang w:val="en-US"/>
        </w:rPr>
        <w:t>·7H</w:t>
      </w:r>
      <w:r w:rsidR="00D42DB6" w:rsidRPr="00D42DB6">
        <w:rPr>
          <w:vertAlign w:val="subscript"/>
          <w:lang w:val="en-US"/>
        </w:rPr>
        <w:t>2</w:t>
      </w:r>
      <w:r w:rsidR="00D42DB6" w:rsidRPr="00D42DB6">
        <w:rPr>
          <w:lang w:val="en-US"/>
        </w:rPr>
        <w:t>O</w:t>
      </w:r>
      <w:r w:rsidRPr="00D42DB6">
        <w:rPr>
          <w:rFonts w:cstheme="minorHAnsi"/>
          <w:lang w:val="en-US"/>
        </w:rPr>
        <w:t>) = 246,45g/</w:t>
      </w:r>
      <w:proofErr w:type="spellStart"/>
      <w:r w:rsidRPr="00D42DB6">
        <w:rPr>
          <w:rFonts w:cstheme="minorHAnsi"/>
          <w:lang w:val="en-US"/>
        </w:rPr>
        <w:t>mol</w:t>
      </w:r>
      <w:proofErr w:type="spellEnd"/>
    </w:p>
    <w:p w:rsidR="001C19F9" w:rsidRPr="00D42DB6" w:rsidRDefault="001C19F9" w:rsidP="001C19F9">
      <w:pPr>
        <w:spacing w:after="0"/>
        <w:ind w:firstLine="1304"/>
        <w:rPr>
          <w:rFonts w:cstheme="minorHAnsi"/>
          <w:lang w:val="en-US"/>
        </w:rPr>
      </w:pPr>
    </w:p>
    <w:p w:rsidR="00D42DB6" w:rsidRPr="00D42DB6" w:rsidRDefault="003C0D7B" w:rsidP="001C19F9">
      <w:pPr>
        <w:spacing w:after="0"/>
        <w:rPr>
          <w:rFonts w:cstheme="minorHAnsi"/>
        </w:rPr>
      </w:pPr>
      <w:r w:rsidRPr="00D42DB6">
        <w:rPr>
          <w:rFonts w:cstheme="minorHAnsi"/>
          <w:lang w:val="en-US"/>
        </w:rPr>
        <w:tab/>
      </w:r>
      <w:r w:rsidRPr="00D42DB6">
        <w:rPr>
          <w:rFonts w:cstheme="minorHAnsi"/>
        </w:rPr>
        <w:t xml:space="preserve">m=cVM </w:t>
      </w:r>
      <w:r w:rsidR="001C19F9" w:rsidRPr="00D42DB6">
        <w:rPr>
          <w:rFonts w:cstheme="minorHAnsi"/>
        </w:rPr>
        <w:t xml:space="preserve">     -    </w:t>
      </w:r>
      <w:r w:rsidR="00D42DB6" w:rsidRPr="00D42DB6">
        <w:rPr>
          <w:rFonts w:cstheme="minorHAnsi"/>
        </w:rPr>
        <w:t>sijoitetaan:    m(Tris) =  0,3M*100ml*121,14g/mol</w:t>
      </w:r>
    </w:p>
    <w:p w:rsidR="00D42DB6" w:rsidRPr="00D42DB6" w:rsidRDefault="00D42DB6" w:rsidP="001C19F9">
      <w:pPr>
        <w:spacing w:after="0"/>
        <w:rPr>
          <w:rFonts w:cstheme="minorHAnsi"/>
          <w:lang w:val="en-US"/>
        </w:rPr>
      </w:pPr>
      <w:r w:rsidRPr="00D42DB6">
        <w:rPr>
          <w:rFonts w:cstheme="minorHAnsi"/>
        </w:rPr>
        <w:tab/>
      </w:r>
      <w:r w:rsidRPr="00D42DB6">
        <w:rPr>
          <w:rFonts w:cstheme="minorHAnsi"/>
        </w:rPr>
        <w:tab/>
      </w:r>
      <w:r w:rsidRPr="00D42DB6">
        <w:rPr>
          <w:rFonts w:cstheme="minorHAnsi"/>
          <w:lang w:val="en-US"/>
        </w:rPr>
        <w:t xml:space="preserve">                       </w:t>
      </w:r>
      <w:proofErr w:type="gramStart"/>
      <w:r w:rsidRPr="00D42DB6">
        <w:rPr>
          <w:rFonts w:cstheme="minorHAnsi"/>
          <w:lang w:val="en-US"/>
        </w:rPr>
        <w:t>m(</w:t>
      </w:r>
      <w:proofErr w:type="gramEnd"/>
      <w:r w:rsidRPr="00D42DB6">
        <w:rPr>
          <w:rFonts w:cstheme="minorHAnsi"/>
          <w:lang w:val="en-US"/>
        </w:rPr>
        <w:t>MgSO</w:t>
      </w:r>
      <w:r w:rsidRPr="00D42DB6">
        <w:rPr>
          <w:rFonts w:cstheme="minorHAnsi"/>
          <w:vertAlign w:val="subscript"/>
          <w:lang w:val="en-US"/>
        </w:rPr>
        <w:t>4</w:t>
      </w:r>
      <w:r w:rsidRPr="00D42DB6">
        <w:rPr>
          <w:rFonts w:cstheme="minorHAnsi"/>
          <w:lang w:val="en-US"/>
        </w:rPr>
        <w:t>)= 4mM*100ml*246,56g/</w:t>
      </w:r>
      <w:proofErr w:type="spellStart"/>
      <w:r w:rsidRPr="00D42DB6">
        <w:rPr>
          <w:rFonts w:cstheme="minorHAnsi"/>
          <w:lang w:val="en-US"/>
        </w:rPr>
        <w:t>mol</w:t>
      </w:r>
      <w:proofErr w:type="spellEnd"/>
    </w:p>
    <w:p w:rsidR="00D42DB6" w:rsidRPr="00D42DB6" w:rsidRDefault="00D42DB6" w:rsidP="001C19F9">
      <w:pPr>
        <w:spacing w:after="0"/>
        <w:rPr>
          <w:rFonts w:cstheme="minorHAnsi"/>
          <w:lang w:val="en-US"/>
        </w:rPr>
      </w:pPr>
    </w:p>
    <w:p w:rsidR="003C0D7B" w:rsidRPr="00D42DB6" w:rsidRDefault="003C0D7B" w:rsidP="00D42DB6">
      <w:pPr>
        <w:spacing w:after="0"/>
        <w:ind w:firstLine="1304"/>
        <w:rPr>
          <w:rFonts w:cstheme="minorHAnsi"/>
          <w:u w:val="single"/>
          <w:lang w:val="en-US"/>
        </w:rPr>
      </w:pPr>
      <w:proofErr w:type="gramStart"/>
      <w:r w:rsidRPr="00D42DB6">
        <w:rPr>
          <w:rFonts w:cstheme="minorHAnsi"/>
          <w:lang w:val="en-US"/>
        </w:rPr>
        <w:t>m(</w:t>
      </w:r>
      <w:proofErr w:type="spellStart"/>
      <w:proofErr w:type="gramEnd"/>
      <w:r w:rsidRPr="00D42DB6">
        <w:rPr>
          <w:rFonts w:cstheme="minorHAnsi"/>
          <w:lang w:val="en-US"/>
        </w:rPr>
        <w:t>Tris</w:t>
      </w:r>
      <w:proofErr w:type="spellEnd"/>
      <w:r w:rsidRPr="00D42DB6">
        <w:rPr>
          <w:rFonts w:cstheme="minorHAnsi"/>
          <w:lang w:val="en-US"/>
        </w:rPr>
        <w:t>) =</w:t>
      </w:r>
      <w:r w:rsidRPr="00D42DB6">
        <w:rPr>
          <w:rFonts w:cstheme="minorHAnsi"/>
          <w:u w:val="single"/>
          <w:lang w:val="en-US"/>
        </w:rPr>
        <w:t xml:space="preserve"> 3.6342g</w:t>
      </w:r>
      <w:r w:rsidRPr="00D42DB6">
        <w:rPr>
          <w:rFonts w:cstheme="minorHAnsi"/>
          <w:lang w:val="en-US"/>
        </w:rPr>
        <w:t xml:space="preserve"> , m(</w:t>
      </w:r>
      <w:r w:rsidR="00D42DB6" w:rsidRPr="00D42DB6">
        <w:rPr>
          <w:rFonts w:cstheme="minorHAnsi"/>
          <w:lang w:val="en-US"/>
        </w:rPr>
        <w:t>MgSO</w:t>
      </w:r>
      <w:r w:rsidR="00D42DB6" w:rsidRPr="00D42DB6">
        <w:rPr>
          <w:rFonts w:cstheme="minorHAnsi"/>
          <w:vertAlign w:val="subscript"/>
          <w:lang w:val="en-US"/>
        </w:rPr>
        <w:t>4</w:t>
      </w:r>
      <w:r w:rsidRPr="00D42DB6">
        <w:rPr>
          <w:rFonts w:cstheme="minorHAnsi"/>
          <w:lang w:val="en-US"/>
        </w:rPr>
        <w:t>) =</w:t>
      </w:r>
      <w:r w:rsidRPr="00D42DB6">
        <w:rPr>
          <w:rFonts w:cstheme="minorHAnsi"/>
          <w:u w:val="single"/>
          <w:lang w:val="en-US"/>
        </w:rPr>
        <w:t xml:space="preserve"> 0,098592g</w:t>
      </w:r>
    </w:p>
    <w:p w:rsidR="001C19F9" w:rsidRDefault="001C19F9" w:rsidP="001C19F9">
      <w:pPr>
        <w:spacing w:after="0"/>
        <w:ind w:firstLine="1304"/>
        <w:rPr>
          <w:rFonts w:cstheme="minorHAnsi"/>
          <w:lang w:val="en-US"/>
        </w:rPr>
      </w:pPr>
    </w:p>
    <w:p w:rsidR="001C19F9" w:rsidRPr="001C19F9" w:rsidRDefault="001C19F9" w:rsidP="001C19F9">
      <w:pPr>
        <w:spacing w:after="0"/>
        <w:ind w:firstLine="1304"/>
        <w:rPr>
          <w:rFonts w:ascii="Times New Roman" w:hAnsi="Times New Roman" w:cs="Times New Roman"/>
        </w:rPr>
      </w:pPr>
      <w:r w:rsidRPr="001C19F9">
        <w:rPr>
          <w:rFonts w:ascii="Times New Roman" w:hAnsi="Times New Roman" w:cs="Times New Roman"/>
        </w:rPr>
        <w:t>Laskettiin kuinka paljon tarvitaan 2M-HCl liuosta, jotta saadaan 100ml 1M-HCl liuosta.</w:t>
      </w:r>
    </w:p>
    <w:p w:rsidR="001C19F9" w:rsidRDefault="001C19F9" w:rsidP="001C19F9">
      <w:pPr>
        <w:spacing w:after="0"/>
        <w:ind w:firstLine="1304"/>
        <w:rPr>
          <w:rFonts w:ascii="Times New Roman" w:hAnsi="Times New Roman" w:cs="Times New Roman"/>
        </w:rPr>
      </w:pPr>
    </w:p>
    <w:p w:rsidR="001C19F9" w:rsidRPr="001C19F9" w:rsidRDefault="001C19F9" w:rsidP="001C19F9">
      <w:pPr>
        <w:spacing w:after="0"/>
        <w:ind w:firstLine="1304"/>
        <w:rPr>
          <w:rFonts w:cstheme="minorHAnsi"/>
        </w:rPr>
      </w:pPr>
      <w:r w:rsidRPr="001C19F9">
        <w:rPr>
          <w:rFonts w:cstheme="minorHAnsi"/>
        </w:rPr>
        <w:t>c1=1M , c2=2M, V1=100ml</w:t>
      </w:r>
    </w:p>
    <w:p w:rsidR="001C19F9" w:rsidRPr="001C19F9" w:rsidRDefault="001C19F9" w:rsidP="001C19F9">
      <w:pPr>
        <w:spacing w:after="0"/>
        <w:ind w:firstLine="1304"/>
        <w:rPr>
          <w:rFonts w:cstheme="minorHAnsi"/>
        </w:rPr>
      </w:pPr>
    </w:p>
    <w:p w:rsidR="001C19F9" w:rsidRPr="001C19F9" w:rsidRDefault="001C19F9" w:rsidP="001C19F9">
      <w:pPr>
        <w:spacing w:after="0"/>
        <w:ind w:firstLine="1304"/>
        <w:rPr>
          <w:rFonts w:cstheme="minorHAnsi"/>
        </w:rPr>
      </w:pPr>
      <w:r w:rsidRPr="001C19F9">
        <w:rPr>
          <w:rFonts w:cstheme="minorHAnsi"/>
        </w:rPr>
        <w:t>c1V1=c2V2 -&gt;  V2 = c1V1/c2     -   V2=</w:t>
      </w:r>
      <w:r w:rsidRPr="008034A1">
        <w:rPr>
          <w:rFonts w:cstheme="minorHAnsi"/>
          <w:u w:val="single"/>
        </w:rPr>
        <w:t>50ml</w:t>
      </w:r>
    </w:p>
    <w:p w:rsidR="001C19F9" w:rsidRPr="001C19F9" w:rsidRDefault="001C19F9" w:rsidP="001C19F9">
      <w:pPr>
        <w:spacing w:after="0"/>
        <w:rPr>
          <w:rFonts w:cstheme="minorHAnsi"/>
        </w:rPr>
      </w:pPr>
    </w:p>
    <w:p w:rsidR="006C3DEA" w:rsidRDefault="006C3DEA" w:rsidP="006C3DEA">
      <w:pPr>
        <w:spacing w:after="0"/>
        <w:ind w:left="1304" w:firstLine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HCl-liuos valmistetaan vetokaapissa. Mitataan 50ml 2M-HCl liuosta ja 50ml KOV-vettä. Kaadetaan ensin n. 40ml KOV-vettä mittalasiin, lisätään 50ml happ</w:t>
      </w:r>
      <w:r w:rsidR="00BB6DCE">
        <w:rPr>
          <w:rFonts w:ascii="Times New Roman" w:hAnsi="Times New Roman" w:cs="Times New Roman"/>
        </w:rPr>
        <w:t xml:space="preserve">oa ja täytetään haluttuun 100ml. </w:t>
      </w:r>
    </w:p>
    <w:p w:rsidR="00DD0876" w:rsidRDefault="00DD0876" w:rsidP="006C3DEA">
      <w:pPr>
        <w:spacing w:after="0"/>
        <w:ind w:left="1304" w:firstLine="1"/>
        <w:rPr>
          <w:rFonts w:ascii="Times New Roman" w:hAnsi="Times New Roman" w:cs="Times New Roman"/>
        </w:rPr>
      </w:pPr>
    </w:p>
    <w:p w:rsidR="006C3DEA" w:rsidRDefault="006C3DEA" w:rsidP="009A5152">
      <w:pPr>
        <w:spacing w:after="0"/>
        <w:ind w:left="1304" w:firstLine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Punnittiin m(Tris)=3,633</w:t>
      </w:r>
      <w:r w:rsidR="009A5152">
        <w:rPr>
          <w:rFonts w:ascii="Times New Roman" w:hAnsi="Times New Roman" w:cs="Times New Roman"/>
        </w:rPr>
        <w:t xml:space="preserve">g. </w:t>
      </w:r>
      <w:r>
        <w:rPr>
          <w:rFonts w:ascii="Times New Roman" w:hAnsi="Times New Roman" w:cs="Times New Roman"/>
        </w:rPr>
        <w:t>Punnittiin m(</w:t>
      </w:r>
      <w:r w:rsidR="00326403" w:rsidRPr="00D42DB6">
        <w:rPr>
          <w:rFonts w:cstheme="minorHAnsi"/>
          <w:lang w:val="en-US"/>
        </w:rPr>
        <w:t>MgSO</w:t>
      </w:r>
      <w:r w:rsidR="00326403" w:rsidRPr="00D42DB6">
        <w:rPr>
          <w:rFonts w:cstheme="minorHAnsi"/>
          <w:vertAlign w:val="subscript"/>
          <w:lang w:val="en-US"/>
        </w:rPr>
        <w:t>4</w:t>
      </w:r>
      <w:r>
        <w:rPr>
          <w:rFonts w:ascii="Times New Roman" w:hAnsi="Times New Roman" w:cs="Times New Roman"/>
        </w:rPr>
        <w:t>)=0,</w:t>
      </w:r>
      <w:r w:rsidR="009A5152">
        <w:rPr>
          <w:rFonts w:ascii="Times New Roman" w:hAnsi="Times New Roman" w:cs="Times New Roman"/>
        </w:rPr>
        <w:t>0987g. Käytetyt aineet:</w:t>
      </w:r>
    </w:p>
    <w:p w:rsidR="009A5152" w:rsidRDefault="009A5152" w:rsidP="009A5152">
      <w:pPr>
        <w:spacing w:after="0"/>
        <w:ind w:left="1304" w:firstLine="1"/>
        <w:rPr>
          <w:rFonts w:ascii="Times New Roman" w:hAnsi="Times New Roman" w:cs="Times New Roman"/>
        </w:rPr>
      </w:pPr>
    </w:p>
    <w:p w:rsidR="009A5152" w:rsidRPr="00D42DB6" w:rsidRDefault="009A5152" w:rsidP="009A5152">
      <w:pPr>
        <w:spacing w:after="0"/>
        <w:ind w:left="1304" w:firstLine="1"/>
        <w:rPr>
          <w:rFonts w:ascii="Times New Roman" w:hAnsi="Times New Roman" w:cs="Times New Roman"/>
        </w:rPr>
      </w:pPr>
      <w:r w:rsidRPr="00D42DB6">
        <w:rPr>
          <w:rFonts w:ascii="Times New Roman" w:hAnsi="Times New Roman" w:cs="Times New Roman"/>
        </w:rPr>
        <w:t>Tris: Trizma base, minimum 99.9% titration. Sigma Aldrich Inc, Batch#: 077K5410, T1503-1kg (Varoitus: Ärsyttävää)</w:t>
      </w:r>
    </w:p>
    <w:p w:rsidR="009A5152" w:rsidRPr="00D42DB6" w:rsidRDefault="009A5152" w:rsidP="009A5152">
      <w:pPr>
        <w:spacing w:after="0"/>
        <w:ind w:left="1304" w:firstLine="1"/>
        <w:rPr>
          <w:rFonts w:ascii="Times New Roman" w:hAnsi="Times New Roman" w:cs="Times New Roman"/>
        </w:rPr>
      </w:pPr>
    </w:p>
    <w:p w:rsidR="009A5152" w:rsidRDefault="009A5152" w:rsidP="009A5152">
      <w:pPr>
        <w:spacing w:after="0"/>
        <w:ind w:left="1304" w:firstLine="1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MgSO4: MgSO4*7H20, MERCIC </w:t>
      </w:r>
      <w:proofErr w:type="spellStart"/>
      <w:r>
        <w:rPr>
          <w:rFonts w:ascii="Times New Roman" w:hAnsi="Times New Roman" w:cs="Times New Roman"/>
          <w:lang w:val="en-US"/>
        </w:rPr>
        <w:t>Eurolab</w:t>
      </w:r>
      <w:proofErr w:type="spellEnd"/>
      <w:r>
        <w:rPr>
          <w:rFonts w:ascii="Times New Roman" w:hAnsi="Times New Roman" w:cs="Times New Roman"/>
          <w:lang w:val="en-US"/>
        </w:rPr>
        <w:t xml:space="preserve">, 1.05886.0500 31.05.2005, 500g. </w:t>
      </w:r>
      <w:proofErr w:type="gramStart"/>
      <w:r>
        <w:rPr>
          <w:rFonts w:ascii="Times New Roman" w:hAnsi="Times New Roman" w:cs="Times New Roman"/>
          <w:lang w:val="en-US"/>
        </w:rPr>
        <w:t>Merck, Darmstadt, Germany.</w:t>
      </w:r>
      <w:proofErr w:type="gramEnd"/>
    </w:p>
    <w:p w:rsidR="009A5152" w:rsidRDefault="009A5152" w:rsidP="009A5152">
      <w:pPr>
        <w:spacing w:after="0"/>
        <w:ind w:left="1304" w:firstLine="1"/>
        <w:rPr>
          <w:rFonts w:ascii="Times New Roman" w:hAnsi="Times New Roman" w:cs="Times New Roman"/>
          <w:lang w:val="en-US"/>
        </w:rPr>
      </w:pPr>
    </w:p>
    <w:p w:rsidR="009A5152" w:rsidRPr="009A5152" w:rsidRDefault="009A5152" w:rsidP="009A5152">
      <w:pPr>
        <w:spacing w:after="0"/>
        <w:ind w:left="1304" w:firstLine="1"/>
        <w:rPr>
          <w:rFonts w:ascii="Times New Roman" w:hAnsi="Times New Roman" w:cs="Times New Roman"/>
        </w:rPr>
      </w:pPr>
      <w:r w:rsidRPr="009A5152">
        <w:rPr>
          <w:rFonts w:ascii="Times New Roman" w:hAnsi="Times New Roman" w:cs="Times New Roman"/>
        </w:rPr>
        <w:t>Siirrettiin punnit</w:t>
      </w:r>
      <w:r>
        <w:rPr>
          <w:rFonts w:ascii="Times New Roman" w:hAnsi="Times New Roman" w:cs="Times New Roman"/>
        </w:rPr>
        <w:t>ut aineet 100ml dekanterilasiin, johon lisätään n. 50ml KOV-vettä. A</w:t>
      </w:r>
      <w:r w:rsidRPr="009A5152">
        <w:rPr>
          <w:rFonts w:ascii="Times New Roman" w:hAnsi="Times New Roman" w:cs="Times New Roman"/>
        </w:rPr>
        <w:t xml:space="preserve">nnetaan liueta </w:t>
      </w:r>
      <w:r>
        <w:rPr>
          <w:rFonts w:ascii="Times New Roman" w:hAnsi="Times New Roman" w:cs="Times New Roman"/>
        </w:rPr>
        <w:t>magneettisekoittajan avulla. Kalibroidaan Tris-elektrodi pH-välille 7-10 (korjaukset pH7 +0,02. pH10 -0,05). Aloitetaan HCl-titraus.</w:t>
      </w:r>
    </w:p>
    <w:p w:rsidR="00C36064" w:rsidRPr="009A5152" w:rsidRDefault="00C36064" w:rsidP="001C19F9">
      <w:pPr>
        <w:spacing w:after="0"/>
        <w:rPr>
          <w:rFonts w:ascii="Times New Roman" w:hAnsi="Times New Roman" w:cs="Times New Roman"/>
        </w:rPr>
      </w:pPr>
    </w:p>
    <w:p w:rsidR="0031591E" w:rsidRDefault="009A5152" w:rsidP="00E54C8C">
      <w:pPr>
        <w:spacing w:after="0"/>
        <w:ind w:left="1304" w:firstLine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Siiryimme käyttämään 2M-HCl-liuosta 20ml kohdalla, koska dekanterilasi alkoi täyttyä ja pelkäsimme, että laimeampi liuos ylittäisi halutun 100ml tilavuuden. Kun pH=7,51 </w:t>
      </w:r>
      <w:r w:rsidR="00E54C8C">
        <w:rPr>
          <w:rFonts w:ascii="Times New Roman" w:hAnsi="Times New Roman" w:cs="Times New Roman"/>
        </w:rPr>
        <w:t xml:space="preserve">(käytetty 2ml 2M-HCl-liuosta) </w:t>
      </w:r>
      <w:r>
        <w:rPr>
          <w:rFonts w:ascii="Times New Roman" w:hAnsi="Times New Roman" w:cs="Times New Roman"/>
        </w:rPr>
        <w:t>siirsimme liuoksen mitt</w:t>
      </w:r>
      <w:r w:rsidR="00BB6DCE">
        <w:rPr>
          <w:rFonts w:ascii="Times New Roman" w:hAnsi="Times New Roman" w:cs="Times New Roman"/>
        </w:rPr>
        <w:t>apulloon, täydensimme 100ml:n.</w:t>
      </w:r>
      <w:r w:rsidR="00E54C8C">
        <w:rPr>
          <w:rFonts w:ascii="Times New Roman" w:hAnsi="Times New Roman" w:cs="Times New Roman"/>
        </w:rPr>
        <w:t xml:space="preserve"> (Taulukko 1)</w:t>
      </w:r>
      <w:r w:rsidR="00BB6DCE">
        <w:rPr>
          <w:rFonts w:ascii="Times New Roman" w:hAnsi="Times New Roman" w:cs="Times New Roman"/>
        </w:rPr>
        <w:t xml:space="preserve"> Nimesimme ja s</w:t>
      </w:r>
      <w:r>
        <w:rPr>
          <w:rFonts w:ascii="Times New Roman" w:hAnsi="Times New Roman" w:cs="Times New Roman"/>
        </w:rPr>
        <w:t xml:space="preserve">iirsimme </w:t>
      </w:r>
      <w:r w:rsidR="00BB6DCE">
        <w:rPr>
          <w:rFonts w:ascii="Times New Roman" w:hAnsi="Times New Roman" w:cs="Times New Roman"/>
        </w:rPr>
        <w:t xml:space="preserve">Tris-puskurin </w:t>
      </w:r>
      <w:r>
        <w:rPr>
          <w:rFonts w:ascii="Times New Roman" w:hAnsi="Times New Roman" w:cs="Times New Roman"/>
        </w:rPr>
        <w:t xml:space="preserve">säilytyspulloon. </w:t>
      </w:r>
      <w:r w:rsidR="00BB6DCE">
        <w:rPr>
          <w:rFonts w:ascii="Times New Roman" w:hAnsi="Times New Roman" w:cs="Times New Roman"/>
        </w:rPr>
        <w:t xml:space="preserve">Ylijäämä 1M-HCl myös nimetty ja </w:t>
      </w:r>
      <w:r>
        <w:rPr>
          <w:rFonts w:ascii="Times New Roman" w:hAnsi="Times New Roman" w:cs="Times New Roman"/>
        </w:rPr>
        <w:t>siirretty säilytyspulloon.</w:t>
      </w:r>
    </w:p>
    <w:p w:rsidR="00E54C8C" w:rsidRDefault="00E54C8C" w:rsidP="00E54C8C">
      <w:pPr>
        <w:pStyle w:val="Heading3"/>
        <w:ind w:firstLine="1304"/>
      </w:pPr>
      <w:r>
        <w:t>Na-fosfaatti-puskuri</w:t>
      </w:r>
    </w:p>
    <w:p w:rsidR="00E54C8C" w:rsidRDefault="00E54C8C" w:rsidP="00BB6DCE">
      <w:pPr>
        <w:spacing w:after="0"/>
        <w:ind w:left="1304" w:firstLine="1"/>
        <w:rPr>
          <w:rFonts w:ascii="Times New Roman" w:hAnsi="Times New Roman" w:cs="Times New Roman"/>
        </w:rPr>
      </w:pPr>
    </w:p>
    <w:p w:rsidR="0031591E" w:rsidRDefault="0031591E" w:rsidP="00BB6DCE">
      <w:pPr>
        <w:spacing w:after="0"/>
        <w:ind w:left="1304" w:firstLine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Aloitimme tekemään 5mM Na-fosfaattipuskuria laskemalla kuinka paljon tarvitsemme 100mM kantaliuoksia, tehdäksemme 2x 5mM </w:t>
      </w:r>
      <w:r>
        <w:t>Na</w:t>
      </w:r>
      <w:r>
        <w:rPr>
          <w:vertAlign w:val="subscript"/>
        </w:rPr>
        <w:t>2</w:t>
      </w:r>
      <w:r>
        <w:t>HPO</w:t>
      </w:r>
      <w:r>
        <w:rPr>
          <w:vertAlign w:val="subscript"/>
        </w:rPr>
        <w:t xml:space="preserve">4 </w:t>
      </w:r>
      <w:r>
        <w:rPr>
          <w:rFonts w:ascii="Times New Roman" w:hAnsi="Times New Roman" w:cs="Times New Roman"/>
        </w:rPr>
        <w:t xml:space="preserve"> ja </w:t>
      </w:r>
      <w:r>
        <w:t>NaH</w:t>
      </w:r>
      <w:r>
        <w:rPr>
          <w:vertAlign w:val="subscript"/>
        </w:rPr>
        <w:t>2</w:t>
      </w:r>
      <w:r>
        <w:t>PO</w:t>
      </w:r>
      <w:r>
        <w:rPr>
          <w:vertAlign w:val="subscript"/>
        </w:rPr>
        <w:t>4</w:t>
      </w:r>
      <w:r>
        <w:rPr>
          <w:rFonts w:ascii="Times New Roman" w:hAnsi="Times New Roman" w:cs="Times New Roman"/>
        </w:rPr>
        <w:t xml:space="preserve"> –liuokset</w:t>
      </w:r>
      <w:r>
        <w:rPr>
          <w:rFonts w:ascii="Times New Roman" w:hAnsi="Times New Roman" w:cs="Times New Roman"/>
        </w:rPr>
        <w:t>.</w:t>
      </w:r>
    </w:p>
    <w:p w:rsidR="0031591E" w:rsidRDefault="0031591E" w:rsidP="00BB6DCE">
      <w:pPr>
        <w:spacing w:after="0"/>
        <w:ind w:left="1304" w:firstLine="1"/>
        <w:rPr>
          <w:rFonts w:ascii="Times New Roman" w:hAnsi="Times New Roman" w:cs="Times New Roman"/>
        </w:rPr>
      </w:pPr>
    </w:p>
    <w:p w:rsidR="0031591E" w:rsidRDefault="0031591E" w:rsidP="00BB6DCE">
      <w:pPr>
        <w:spacing w:after="0"/>
        <w:ind w:left="1304" w:firstLine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c1=100mM, c2=5mM, V2=100ml</w:t>
      </w:r>
    </w:p>
    <w:p w:rsidR="0031591E" w:rsidRDefault="0031591E" w:rsidP="00BB6DCE">
      <w:pPr>
        <w:spacing w:after="0"/>
        <w:ind w:left="1304" w:firstLine="1"/>
        <w:rPr>
          <w:rFonts w:ascii="Times New Roman" w:hAnsi="Times New Roman" w:cs="Times New Roman"/>
        </w:rPr>
      </w:pPr>
    </w:p>
    <w:p w:rsidR="0031591E" w:rsidRDefault="0031591E" w:rsidP="00BB6DCE">
      <w:pPr>
        <w:spacing w:after="0"/>
        <w:ind w:left="1304" w:firstLine="1"/>
        <w:rPr>
          <w:rFonts w:cstheme="minorHAnsi"/>
          <w:u w:val="single"/>
        </w:rPr>
      </w:pPr>
      <w:r w:rsidRPr="001C19F9">
        <w:rPr>
          <w:rFonts w:cstheme="minorHAnsi"/>
        </w:rPr>
        <w:t>c1V1=c2V2 -&gt;  V2 = c1V1/c2</w:t>
      </w:r>
      <w:r>
        <w:rPr>
          <w:rFonts w:cstheme="minorHAnsi"/>
        </w:rPr>
        <w:t xml:space="preserve">       -  V2=</w:t>
      </w:r>
      <w:r w:rsidRPr="0031591E">
        <w:rPr>
          <w:rFonts w:cstheme="minorHAnsi"/>
          <w:u w:val="single"/>
        </w:rPr>
        <w:t>5ml</w:t>
      </w:r>
    </w:p>
    <w:p w:rsidR="0031591E" w:rsidRDefault="0031591E" w:rsidP="00BB6DCE">
      <w:pPr>
        <w:spacing w:after="0"/>
        <w:ind w:left="1304" w:firstLine="1"/>
        <w:rPr>
          <w:rFonts w:cstheme="minorHAnsi"/>
          <w:u w:val="single"/>
        </w:rPr>
      </w:pPr>
    </w:p>
    <w:p w:rsidR="00E54C8C" w:rsidRDefault="0031591E" w:rsidP="00E54C8C">
      <w:pPr>
        <w:spacing w:after="0"/>
        <w:ind w:left="1304" w:firstLine="1"/>
        <w:rPr>
          <w:rFonts w:ascii="Times New Roman" w:hAnsi="Times New Roman" w:cs="Times New Roman"/>
        </w:rPr>
      </w:pPr>
      <w:r w:rsidRPr="0031591E">
        <w:rPr>
          <w:rFonts w:ascii="Times New Roman" w:hAnsi="Times New Roman" w:cs="Times New Roman"/>
        </w:rPr>
        <w:t>Mitataan lasipipeti</w:t>
      </w:r>
      <w:r>
        <w:rPr>
          <w:rFonts w:ascii="Times New Roman" w:hAnsi="Times New Roman" w:cs="Times New Roman"/>
        </w:rPr>
        <w:t xml:space="preserve">llä 5ml kumpaakin liuosta mittapulloon. Jatketaan KVO-vedellä 100ml:n. Koska halutaan pH=8,00 liuosta, käytetään kaikki emäsmuoto </w:t>
      </w:r>
      <w:r>
        <w:t>Na</w:t>
      </w:r>
      <w:r>
        <w:rPr>
          <w:vertAlign w:val="subscript"/>
        </w:rPr>
        <w:t>2</w:t>
      </w:r>
      <w:r>
        <w:t>HPO</w:t>
      </w:r>
      <w:r>
        <w:rPr>
          <w:vertAlign w:val="subscript"/>
        </w:rPr>
        <w:t>4</w:t>
      </w:r>
      <w:r>
        <w:rPr>
          <w:vertAlign w:val="subscript"/>
        </w:rPr>
        <w:t xml:space="preserve"> </w:t>
      </w:r>
      <w:r>
        <w:rPr>
          <w:rFonts w:ascii="Times New Roman" w:hAnsi="Times New Roman" w:cs="Times New Roman"/>
        </w:rPr>
        <w:t xml:space="preserve">ja titrataan sitä happamalla </w:t>
      </w:r>
      <w:r>
        <w:t>NaH</w:t>
      </w:r>
      <w:r>
        <w:rPr>
          <w:vertAlign w:val="subscript"/>
        </w:rPr>
        <w:t>2</w:t>
      </w:r>
      <w:r>
        <w:t>PO</w:t>
      </w:r>
      <w:r>
        <w:rPr>
          <w:vertAlign w:val="subscript"/>
        </w:rPr>
        <w:t>4</w:t>
      </w:r>
      <w:r>
        <w:rPr>
          <w:vertAlign w:val="subscript"/>
        </w:rPr>
        <w:t xml:space="preserve"> </w:t>
      </w:r>
      <w:r>
        <w:rPr>
          <w:rFonts w:ascii="Times New Roman" w:hAnsi="Times New Roman" w:cs="Times New Roman"/>
        </w:rPr>
        <w:t>–</w:t>
      </w:r>
      <w:r w:rsidR="00E54C8C">
        <w:rPr>
          <w:rFonts w:ascii="Times New Roman" w:hAnsi="Times New Roman" w:cs="Times New Roman"/>
        </w:rPr>
        <w:t xml:space="preserve">liuoksella pH-elektrodin avulla, magneettisekoittajalla samalla </w:t>
      </w:r>
      <w:r w:rsidR="00E54C8C">
        <w:rPr>
          <w:rFonts w:ascii="Times New Roman" w:hAnsi="Times New Roman" w:cs="Times New Roman"/>
        </w:rPr>
        <w:lastRenderedPageBreak/>
        <w:t xml:space="preserve">sekoittaen. Kun pH=8,00 saavutettu (16,5ml happanta liuosta käytetty), siirretään liuos 250ml mittapulloon ja täytetään KVO-vedellä. </w:t>
      </w:r>
    </w:p>
    <w:p w:rsidR="00E54C8C" w:rsidRDefault="00E54C8C" w:rsidP="00E54C8C">
      <w:pPr>
        <w:pStyle w:val="Heading3"/>
        <w:ind w:firstLine="1304"/>
      </w:pPr>
      <w:r>
        <w:t>Na-fosfaatti + 150mM suola</w:t>
      </w:r>
    </w:p>
    <w:tbl>
      <w:tblPr>
        <w:tblStyle w:val="LightShading-Accent3"/>
        <w:tblpPr w:leftFromText="141" w:rightFromText="141" w:vertAnchor="text" w:horzAnchor="margin" w:tblpXSpec="right" w:tblpY="3371"/>
        <w:tblW w:w="0" w:type="auto"/>
        <w:tblLayout w:type="fixed"/>
        <w:tblLook w:val="04A0" w:firstRow="1" w:lastRow="0" w:firstColumn="1" w:lastColumn="0" w:noHBand="0" w:noVBand="1"/>
      </w:tblPr>
      <w:tblGrid>
        <w:gridCol w:w="737"/>
        <w:gridCol w:w="789"/>
      </w:tblGrid>
      <w:tr w:rsidR="007C0432" w:rsidRPr="009A5152" w:rsidTr="007C04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  <w:noWrap/>
            <w:hideMark/>
          </w:tcPr>
          <w:p w:rsidR="007C0432" w:rsidRPr="009A5152" w:rsidRDefault="007C0432" w:rsidP="007C0432">
            <w:pPr>
              <w:rPr>
                <w:rFonts w:ascii="Calibri" w:eastAsia="Times New Roman" w:hAnsi="Calibri" w:cs="Calibri"/>
                <w:color w:val="000000"/>
                <w:lang w:eastAsia="fi-FI"/>
              </w:rPr>
            </w:pPr>
            <w:r w:rsidRPr="009A5152">
              <w:rPr>
                <w:rFonts w:ascii="Calibri" w:eastAsia="Times New Roman" w:hAnsi="Calibri" w:cs="Calibri"/>
                <w:color w:val="000000"/>
                <w:lang w:eastAsia="fi-FI"/>
              </w:rPr>
              <w:t>pH</w:t>
            </w:r>
            <w:r>
              <w:rPr>
                <w:rFonts w:ascii="Calibri" w:eastAsia="Times New Roman" w:hAnsi="Calibri" w:cs="Calibri"/>
                <w:color w:val="000000"/>
                <w:lang w:eastAsia="fi-FI"/>
              </w:rPr>
              <w:t xml:space="preserve"> (Tris)</w:t>
            </w:r>
          </w:p>
        </w:tc>
        <w:tc>
          <w:tcPr>
            <w:tcW w:w="789" w:type="dxa"/>
            <w:noWrap/>
            <w:hideMark/>
          </w:tcPr>
          <w:p w:rsidR="007C0432" w:rsidRPr="009A5152" w:rsidRDefault="007C0432" w:rsidP="007C04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i-FI"/>
              </w:rPr>
            </w:pPr>
            <w:r w:rsidRPr="009A5152">
              <w:rPr>
                <w:rFonts w:ascii="Calibri" w:eastAsia="Times New Roman" w:hAnsi="Calibri" w:cs="Calibri"/>
                <w:color w:val="000000"/>
                <w:lang w:eastAsia="fi-FI"/>
              </w:rPr>
              <w:t>V(HCl)</w:t>
            </w:r>
          </w:p>
        </w:tc>
      </w:tr>
      <w:tr w:rsidR="007C0432" w:rsidRPr="009A5152" w:rsidTr="007C04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  <w:noWrap/>
            <w:hideMark/>
          </w:tcPr>
          <w:p w:rsidR="007C0432" w:rsidRPr="009A5152" w:rsidRDefault="007C0432" w:rsidP="007C0432">
            <w:pPr>
              <w:jc w:val="right"/>
              <w:rPr>
                <w:rFonts w:ascii="Calibri" w:eastAsia="Times New Roman" w:hAnsi="Calibri" w:cs="Calibri"/>
                <w:color w:val="000000"/>
                <w:lang w:eastAsia="fi-FI"/>
              </w:rPr>
            </w:pPr>
            <w:r w:rsidRPr="009A5152">
              <w:rPr>
                <w:rFonts w:ascii="Calibri" w:eastAsia="Times New Roman" w:hAnsi="Calibri" w:cs="Calibri"/>
                <w:color w:val="000000"/>
                <w:lang w:eastAsia="fi-FI"/>
              </w:rPr>
              <w:t>10,70</w:t>
            </w:r>
          </w:p>
        </w:tc>
        <w:tc>
          <w:tcPr>
            <w:tcW w:w="789" w:type="dxa"/>
            <w:noWrap/>
            <w:hideMark/>
          </w:tcPr>
          <w:p w:rsidR="007C0432" w:rsidRPr="009A5152" w:rsidRDefault="007C0432" w:rsidP="007C0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i-FI"/>
              </w:rPr>
            </w:pPr>
            <w:r w:rsidRPr="009A5152">
              <w:rPr>
                <w:rFonts w:ascii="Calibri" w:eastAsia="Times New Roman" w:hAnsi="Calibri" w:cs="Calibri"/>
                <w:color w:val="000000"/>
                <w:lang w:eastAsia="fi-FI"/>
              </w:rPr>
              <w:t>0 ml</w:t>
            </w:r>
          </w:p>
        </w:tc>
      </w:tr>
      <w:tr w:rsidR="007C0432" w:rsidRPr="009A5152" w:rsidTr="007C043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  <w:noWrap/>
            <w:hideMark/>
          </w:tcPr>
          <w:p w:rsidR="007C0432" w:rsidRPr="009A5152" w:rsidRDefault="007C0432" w:rsidP="007C0432">
            <w:pPr>
              <w:jc w:val="right"/>
              <w:rPr>
                <w:rFonts w:ascii="Calibri" w:eastAsia="Times New Roman" w:hAnsi="Calibri" w:cs="Calibri"/>
                <w:color w:val="000000"/>
                <w:lang w:eastAsia="fi-FI"/>
              </w:rPr>
            </w:pPr>
            <w:r w:rsidRPr="009A5152">
              <w:rPr>
                <w:rFonts w:ascii="Calibri" w:eastAsia="Times New Roman" w:hAnsi="Calibri" w:cs="Calibri"/>
                <w:color w:val="000000"/>
                <w:lang w:eastAsia="fi-FI"/>
              </w:rPr>
              <w:t>9,90</w:t>
            </w:r>
          </w:p>
        </w:tc>
        <w:tc>
          <w:tcPr>
            <w:tcW w:w="789" w:type="dxa"/>
            <w:noWrap/>
            <w:hideMark/>
          </w:tcPr>
          <w:p w:rsidR="007C0432" w:rsidRPr="009A5152" w:rsidRDefault="007C0432" w:rsidP="007C0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i-FI"/>
              </w:rPr>
            </w:pPr>
            <w:r w:rsidRPr="009A5152">
              <w:rPr>
                <w:rFonts w:ascii="Calibri" w:eastAsia="Times New Roman" w:hAnsi="Calibri" w:cs="Calibri"/>
                <w:color w:val="000000"/>
                <w:lang w:eastAsia="fi-FI"/>
              </w:rPr>
              <w:t>1 ml</w:t>
            </w:r>
          </w:p>
        </w:tc>
      </w:tr>
      <w:tr w:rsidR="007C0432" w:rsidRPr="009A5152" w:rsidTr="007C04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  <w:noWrap/>
            <w:hideMark/>
          </w:tcPr>
          <w:p w:rsidR="007C0432" w:rsidRPr="009A5152" w:rsidRDefault="007C0432" w:rsidP="007C0432">
            <w:pPr>
              <w:jc w:val="right"/>
              <w:rPr>
                <w:rFonts w:ascii="Calibri" w:eastAsia="Times New Roman" w:hAnsi="Calibri" w:cs="Calibri"/>
                <w:color w:val="000000"/>
                <w:lang w:eastAsia="fi-FI"/>
              </w:rPr>
            </w:pPr>
            <w:r w:rsidRPr="009A5152">
              <w:rPr>
                <w:rFonts w:ascii="Calibri" w:eastAsia="Times New Roman" w:hAnsi="Calibri" w:cs="Calibri"/>
                <w:color w:val="000000"/>
                <w:lang w:eastAsia="fi-FI"/>
              </w:rPr>
              <w:t>9,50</w:t>
            </w:r>
          </w:p>
        </w:tc>
        <w:tc>
          <w:tcPr>
            <w:tcW w:w="789" w:type="dxa"/>
            <w:noWrap/>
            <w:hideMark/>
          </w:tcPr>
          <w:p w:rsidR="007C0432" w:rsidRPr="009A5152" w:rsidRDefault="007C0432" w:rsidP="007C0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i-FI"/>
              </w:rPr>
            </w:pPr>
            <w:r w:rsidRPr="009A5152">
              <w:rPr>
                <w:rFonts w:ascii="Calibri" w:eastAsia="Times New Roman" w:hAnsi="Calibri" w:cs="Calibri"/>
                <w:color w:val="000000"/>
                <w:lang w:eastAsia="fi-FI"/>
              </w:rPr>
              <w:t>2 ml</w:t>
            </w:r>
          </w:p>
        </w:tc>
      </w:tr>
      <w:tr w:rsidR="007C0432" w:rsidRPr="009A5152" w:rsidTr="007C043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  <w:noWrap/>
            <w:hideMark/>
          </w:tcPr>
          <w:p w:rsidR="007C0432" w:rsidRPr="009A5152" w:rsidRDefault="007C0432" w:rsidP="007C0432">
            <w:pPr>
              <w:jc w:val="right"/>
              <w:rPr>
                <w:rFonts w:ascii="Calibri" w:eastAsia="Times New Roman" w:hAnsi="Calibri" w:cs="Calibri"/>
                <w:color w:val="000000"/>
                <w:lang w:eastAsia="fi-FI"/>
              </w:rPr>
            </w:pPr>
            <w:r w:rsidRPr="009A5152">
              <w:rPr>
                <w:rFonts w:ascii="Calibri" w:eastAsia="Times New Roman" w:hAnsi="Calibri" w:cs="Calibri"/>
                <w:color w:val="000000"/>
                <w:lang w:eastAsia="fi-FI"/>
              </w:rPr>
              <w:t>9,28</w:t>
            </w:r>
          </w:p>
        </w:tc>
        <w:tc>
          <w:tcPr>
            <w:tcW w:w="789" w:type="dxa"/>
            <w:noWrap/>
            <w:hideMark/>
          </w:tcPr>
          <w:p w:rsidR="007C0432" w:rsidRPr="009A5152" w:rsidRDefault="007C0432" w:rsidP="007C0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i-FI"/>
              </w:rPr>
            </w:pPr>
            <w:r w:rsidRPr="009A5152">
              <w:rPr>
                <w:rFonts w:ascii="Calibri" w:eastAsia="Times New Roman" w:hAnsi="Calibri" w:cs="Calibri"/>
                <w:color w:val="000000"/>
                <w:lang w:eastAsia="fi-FI"/>
              </w:rPr>
              <w:t>3 ml</w:t>
            </w:r>
          </w:p>
        </w:tc>
      </w:tr>
      <w:tr w:rsidR="007C0432" w:rsidRPr="009A5152" w:rsidTr="007C04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  <w:noWrap/>
            <w:hideMark/>
          </w:tcPr>
          <w:p w:rsidR="007C0432" w:rsidRPr="009A5152" w:rsidRDefault="007C0432" w:rsidP="007C0432">
            <w:pPr>
              <w:jc w:val="right"/>
              <w:rPr>
                <w:rFonts w:ascii="Calibri" w:eastAsia="Times New Roman" w:hAnsi="Calibri" w:cs="Calibri"/>
                <w:color w:val="000000"/>
                <w:lang w:eastAsia="fi-FI"/>
              </w:rPr>
            </w:pPr>
            <w:r w:rsidRPr="009A5152">
              <w:rPr>
                <w:rFonts w:ascii="Calibri" w:eastAsia="Times New Roman" w:hAnsi="Calibri" w:cs="Calibri"/>
                <w:color w:val="000000"/>
                <w:lang w:eastAsia="fi-FI"/>
              </w:rPr>
              <w:t>9,16</w:t>
            </w:r>
          </w:p>
        </w:tc>
        <w:tc>
          <w:tcPr>
            <w:tcW w:w="789" w:type="dxa"/>
            <w:noWrap/>
            <w:hideMark/>
          </w:tcPr>
          <w:p w:rsidR="007C0432" w:rsidRPr="009A5152" w:rsidRDefault="007C0432" w:rsidP="007C0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i-FI"/>
              </w:rPr>
            </w:pPr>
            <w:r w:rsidRPr="009A5152">
              <w:rPr>
                <w:rFonts w:ascii="Calibri" w:eastAsia="Times New Roman" w:hAnsi="Calibri" w:cs="Calibri"/>
                <w:color w:val="000000"/>
                <w:lang w:eastAsia="fi-FI"/>
              </w:rPr>
              <w:t>4 ml</w:t>
            </w:r>
          </w:p>
        </w:tc>
      </w:tr>
      <w:tr w:rsidR="007C0432" w:rsidRPr="009A5152" w:rsidTr="007C043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  <w:noWrap/>
            <w:hideMark/>
          </w:tcPr>
          <w:p w:rsidR="007C0432" w:rsidRPr="009A5152" w:rsidRDefault="007C0432" w:rsidP="007C0432">
            <w:pPr>
              <w:jc w:val="right"/>
              <w:rPr>
                <w:rFonts w:ascii="Calibri" w:eastAsia="Times New Roman" w:hAnsi="Calibri" w:cs="Calibri"/>
                <w:color w:val="000000"/>
                <w:lang w:eastAsia="fi-FI"/>
              </w:rPr>
            </w:pPr>
            <w:r w:rsidRPr="009A5152">
              <w:rPr>
                <w:rFonts w:ascii="Calibri" w:eastAsia="Times New Roman" w:hAnsi="Calibri" w:cs="Calibri"/>
                <w:color w:val="000000"/>
                <w:lang w:eastAsia="fi-FI"/>
              </w:rPr>
              <w:t>9,03</w:t>
            </w:r>
          </w:p>
        </w:tc>
        <w:tc>
          <w:tcPr>
            <w:tcW w:w="789" w:type="dxa"/>
            <w:noWrap/>
            <w:hideMark/>
          </w:tcPr>
          <w:p w:rsidR="007C0432" w:rsidRPr="009A5152" w:rsidRDefault="007C0432" w:rsidP="007C0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i-FI"/>
              </w:rPr>
            </w:pPr>
            <w:r w:rsidRPr="009A5152">
              <w:rPr>
                <w:rFonts w:ascii="Calibri" w:eastAsia="Times New Roman" w:hAnsi="Calibri" w:cs="Calibri"/>
                <w:color w:val="000000"/>
                <w:lang w:eastAsia="fi-FI"/>
              </w:rPr>
              <w:t>5 ml</w:t>
            </w:r>
          </w:p>
        </w:tc>
      </w:tr>
      <w:tr w:rsidR="007C0432" w:rsidRPr="009A5152" w:rsidTr="007C04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  <w:noWrap/>
            <w:hideMark/>
          </w:tcPr>
          <w:p w:rsidR="007C0432" w:rsidRPr="009A5152" w:rsidRDefault="007C0432" w:rsidP="007C0432">
            <w:pPr>
              <w:jc w:val="right"/>
              <w:rPr>
                <w:rFonts w:ascii="Calibri" w:eastAsia="Times New Roman" w:hAnsi="Calibri" w:cs="Calibri"/>
                <w:color w:val="000000"/>
                <w:lang w:eastAsia="fi-FI"/>
              </w:rPr>
            </w:pPr>
            <w:r w:rsidRPr="009A5152">
              <w:rPr>
                <w:rFonts w:ascii="Calibri" w:eastAsia="Times New Roman" w:hAnsi="Calibri" w:cs="Calibri"/>
                <w:color w:val="000000"/>
                <w:lang w:eastAsia="fi-FI"/>
              </w:rPr>
              <w:t>8,93</w:t>
            </w:r>
          </w:p>
        </w:tc>
        <w:tc>
          <w:tcPr>
            <w:tcW w:w="789" w:type="dxa"/>
            <w:noWrap/>
            <w:hideMark/>
          </w:tcPr>
          <w:p w:rsidR="007C0432" w:rsidRPr="009A5152" w:rsidRDefault="007C0432" w:rsidP="007C0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i-FI"/>
              </w:rPr>
            </w:pPr>
            <w:r w:rsidRPr="009A5152">
              <w:rPr>
                <w:rFonts w:ascii="Calibri" w:eastAsia="Times New Roman" w:hAnsi="Calibri" w:cs="Calibri"/>
                <w:color w:val="000000"/>
                <w:lang w:eastAsia="fi-FI"/>
              </w:rPr>
              <w:t>6 ml</w:t>
            </w:r>
          </w:p>
        </w:tc>
      </w:tr>
      <w:tr w:rsidR="007C0432" w:rsidRPr="009A5152" w:rsidTr="007C043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  <w:noWrap/>
            <w:hideMark/>
          </w:tcPr>
          <w:p w:rsidR="007C0432" w:rsidRPr="009A5152" w:rsidRDefault="007C0432" w:rsidP="007C0432">
            <w:pPr>
              <w:jc w:val="right"/>
              <w:rPr>
                <w:rFonts w:ascii="Calibri" w:eastAsia="Times New Roman" w:hAnsi="Calibri" w:cs="Calibri"/>
                <w:color w:val="000000"/>
                <w:lang w:eastAsia="fi-FI"/>
              </w:rPr>
            </w:pPr>
            <w:r w:rsidRPr="009A5152">
              <w:rPr>
                <w:rFonts w:ascii="Calibri" w:eastAsia="Times New Roman" w:hAnsi="Calibri" w:cs="Calibri"/>
                <w:color w:val="000000"/>
                <w:lang w:eastAsia="fi-FI"/>
              </w:rPr>
              <w:t>8,83</w:t>
            </w:r>
          </w:p>
        </w:tc>
        <w:tc>
          <w:tcPr>
            <w:tcW w:w="789" w:type="dxa"/>
            <w:noWrap/>
            <w:hideMark/>
          </w:tcPr>
          <w:p w:rsidR="007C0432" w:rsidRPr="009A5152" w:rsidRDefault="007C0432" w:rsidP="007C0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i-FI"/>
              </w:rPr>
            </w:pPr>
            <w:r w:rsidRPr="009A5152">
              <w:rPr>
                <w:rFonts w:ascii="Calibri" w:eastAsia="Times New Roman" w:hAnsi="Calibri" w:cs="Calibri"/>
                <w:color w:val="000000"/>
                <w:lang w:eastAsia="fi-FI"/>
              </w:rPr>
              <w:t>7 ml</w:t>
            </w:r>
          </w:p>
        </w:tc>
      </w:tr>
      <w:tr w:rsidR="007C0432" w:rsidRPr="009A5152" w:rsidTr="007C04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  <w:noWrap/>
            <w:hideMark/>
          </w:tcPr>
          <w:p w:rsidR="007C0432" w:rsidRPr="009A5152" w:rsidRDefault="007C0432" w:rsidP="007C0432">
            <w:pPr>
              <w:jc w:val="right"/>
              <w:rPr>
                <w:rFonts w:ascii="Calibri" w:eastAsia="Times New Roman" w:hAnsi="Calibri" w:cs="Calibri"/>
                <w:color w:val="000000"/>
                <w:lang w:eastAsia="fi-FI"/>
              </w:rPr>
            </w:pPr>
            <w:r w:rsidRPr="009A5152">
              <w:rPr>
                <w:rFonts w:ascii="Calibri" w:eastAsia="Times New Roman" w:hAnsi="Calibri" w:cs="Calibri"/>
                <w:color w:val="000000"/>
                <w:lang w:eastAsia="fi-FI"/>
              </w:rPr>
              <w:t>8,76</w:t>
            </w:r>
          </w:p>
        </w:tc>
        <w:tc>
          <w:tcPr>
            <w:tcW w:w="789" w:type="dxa"/>
            <w:noWrap/>
            <w:hideMark/>
          </w:tcPr>
          <w:p w:rsidR="007C0432" w:rsidRPr="009A5152" w:rsidRDefault="007C0432" w:rsidP="007C0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i-FI"/>
              </w:rPr>
            </w:pPr>
            <w:r w:rsidRPr="009A5152">
              <w:rPr>
                <w:rFonts w:ascii="Calibri" w:eastAsia="Times New Roman" w:hAnsi="Calibri" w:cs="Calibri"/>
                <w:color w:val="000000"/>
                <w:lang w:eastAsia="fi-FI"/>
              </w:rPr>
              <w:t>8 ml</w:t>
            </w:r>
          </w:p>
        </w:tc>
      </w:tr>
      <w:tr w:rsidR="007C0432" w:rsidRPr="009A5152" w:rsidTr="007C043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  <w:noWrap/>
            <w:hideMark/>
          </w:tcPr>
          <w:p w:rsidR="007C0432" w:rsidRPr="009A5152" w:rsidRDefault="007C0432" w:rsidP="007C0432">
            <w:pPr>
              <w:jc w:val="right"/>
              <w:rPr>
                <w:rFonts w:ascii="Calibri" w:eastAsia="Times New Roman" w:hAnsi="Calibri" w:cs="Calibri"/>
                <w:color w:val="000000"/>
                <w:lang w:eastAsia="fi-FI"/>
              </w:rPr>
            </w:pPr>
            <w:r w:rsidRPr="009A5152">
              <w:rPr>
                <w:rFonts w:ascii="Calibri" w:eastAsia="Times New Roman" w:hAnsi="Calibri" w:cs="Calibri"/>
                <w:color w:val="000000"/>
                <w:lang w:eastAsia="fi-FI"/>
              </w:rPr>
              <w:t>8,67</w:t>
            </w:r>
          </w:p>
        </w:tc>
        <w:tc>
          <w:tcPr>
            <w:tcW w:w="789" w:type="dxa"/>
            <w:noWrap/>
            <w:hideMark/>
          </w:tcPr>
          <w:p w:rsidR="007C0432" w:rsidRPr="009A5152" w:rsidRDefault="007C0432" w:rsidP="007C0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i-FI"/>
              </w:rPr>
            </w:pPr>
            <w:r w:rsidRPr="009A5152">
              <w:rPr>
                <w:rFonts w:ascii="Calibri" w:eastAsia="Times New Roman" w:hAnsi="Calibri" w:cs="Calibri"/>
                <w:color w:val="000000"/>
                <w:lang w:eastAsia="fi-FI"/>
              </w:rPr>
              <w:t>9 ml</w:t>
            </w:r>
          </w:p>
        </w:tc>
      </w:tr>
      <w:tr w:rsidR="007C0432" w:rsidRPr="009A5152" w:rsidTr="007C04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  <w:noWrap/>
            <w:hideMark/>
          </w:tcPr>
          <w:p w:rsidR="007C0432" w:rsidRPr="009A5152" w:rsidRDefault="007C0432" w:rsidP="007C0432">
            <w:pPr>
              <w:jc w:val="right"/>
              <w:rPr>
                <w:rFonts w:ascii="Calibri" w:eastAsia="Times New Roman" w:hAnsi="Calibri" w:cs="Calibri"/>
                <w:color w:val="000000"/>
                <w:lang w:eastAsia="fi-FI"/>
              </w:rPr>
            </w:pPr>
            <w:r w:rsidRPr="009A5152">
              <w:rPr>
                <w:rFonts w:ascii="Calibri" w:eastAsia="Times New Roman" w:hAnsi="Calibri" w:cs="Calibri"/>
                <w:color w:val="000000"/>
                <w:lang w:eastAsia="fi-FI"/>
              </w:rPr>
              <w:t>8,60</w:t>
            </w:r>
          </w:p>
        </w:tc>
        <w:tc>
          <w:tcPr>
            <w:tcW w:w="789" w:type="dxa"/>
            <w:noWrap/>
            <w:hideMark/>
          </w:tcPr>
          <w:p w:rsidR="007C0432" w:rsidRPr="009A5152" w:rsidRDefault="007C0432" w:rsidP="007C0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i-FI"/>
              </w:rPr>
            </w:pPr>
            <w:r w:rsidRPr="009A5152">
              <w:rPr>
                <w:rFonts w:ascii="Calibri" w:eastAsia="Times New Roman" w:hAnsi="Calibri" w:cs="Calibri"/>
                <w:color w:val="000000"/>
                <w:lang w:eastAsia="fi-FI"/>
              </w:rPr>
              <w:t>10 ml</w:t>
            </w:r>
          </w:p>
        </w:tc>
      </w:tr>
      <w:tr w:rsidR="007C0432" w:rsidRPr="009A5152" w:rsidTr="007C043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  <w:noWrap/>
            <w:hideMark/>
          </w:tcPr>
          <w:p w:rsidR="007C0432" w:rsidRPr="009A5152" w:rsidRDefault="007C0432" w:rsidP="007C0432">
            <w:pPr>
              <w:jc w:val="right"/>
              <w:rPr>
                <w:rFonts w:ascii="Calibri" w:eastAsia="Times New Roman" w:hAnsi="Calibri" w:cs="Calibri"/>
                <w:color w:val="000000"/>
                <w:lang w:eastAsia="fi-FI"/>
              </w:rPr>
            </w:pPr>
            <w:r w:rsidRPr="009A5152">
              <w:rPr>
                <w:rFonts w:ascii="Calibri" w:eastAsia="Times New Roman" w:hAnsi="Calibri" w:cs="Calibri"/>
                <w:color w:val="000000"/>
                <w:lang w:eastAsia="fi-FI"/>
              </w:rPr>
              <w:t>8,50</w:t>
            </w:r>
          </w:p>
        </w:tc>
        <w:tc>
          <w:tcPr>
            <w:tcW w:w="789" w:type="dxa"/>
            <w:noWrap/>
            <w:hideMark/>
          </w:tcPr>
          <w:p w:rsidR="007C0432" w:rsidRPr="009A5152" w:rsidRDefault="007C0432" w:rsidP="007C0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i-FI"/>
              </w:rPr>
            </w:pPr>
            <w:r w:rsidRPr="009A5152">
              <w:rPr>
                <w:rFonts w:ascii="Calibri" w:eastAsia="Times New Roman" w:hAnsi="Calibri" w:cs="Calibri"/>
                <w:color w:val="000000"/>
                <w:lang w:eastAsia="fi-FI"/>
              </w:rPr>
              <w:t>11 ml</w:t>
            </w:r>
          </w:p>
        </w:tc>
      </w:tr>
      <w:tr w:rsidR="007C0432" w:rsidRPr="009A5152" w:rsidTr="007C04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  <w:noWrap/>
            <w:hideMark/>
          </w:tcPr>
          <w:p w:rsidR="007C0432" w:rsidRPr="009A5152" w:rsidRDefault="007C0432" w:rsidP="007C0432">
            <w:pPr>
              <w:jc w:val="right"/>
              <w:rPr>
                <w:rFonts w:ascii="Calibri" w:eastAsia="Times New Roman" w:hAnsi="Calibri" w:cs="Calibri"/>
                <w:color w:val="000000"/>
                <w:lang w:eastAsia="fi-FI"/>
              </w:rPr>
            </w:pPr>
            <w:r w:rsidRPr="009A5152">
              <w:rPr>
                <w:rFonts w:ascii="Calibri" w:eastAsia="Times New Roman" w:hAnsi="Calibri" w:cs="Calibri"/>
                <w:color w:val="000000"/>
                <w:lang w:eastAsia="fi-FI"/>
              </w:rPr>
              <w:t>8,44</w:t>
            </w:r>
          </w:p>
        </w:tc>
        <w:tc>
          <w:tcPr>
            <w:tcW w:w="789" w:type="dxa"/>
            <w:noWrap/>
            <w:hideMark/>
          </w:tcPr>
          <w:p w:rsidR="007C0432" w:rsidRPr="009A5152" w:rsidRDefault="007C0432" w:rsidP="007C0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i-FI"/>
              </w:rPr>
            </w:pPr>
            <w:r w:rsidRPr="009A5152">
              <w:rPr>
                <w:rFonts w:ascii="Calibri" w:eastAsia="Times New Roman" w:hAnsi="Calibri" w:cs="Calibri"/>
                <w:color w:val="000000"/>
                <w:lang w:eastAsia="fi-FI"/>
              </w:rPr>
              <w:t>12 ml</w:t>
            </w:r>
          </w:p>
        </w:tc>
      </w:tr>
      <w:tr w:rsidR="007C0432" w:rsidRPr="009A5152" w:rsidTr="007C043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  <w:noWrap/>
            <w:hideMark/>
          </w:tcPr>
          <w:p w:rsidR="007C0432" w:rsidRPr="009A5152" w:rsidRDefault="007C0432" w:rsidP="007C0432">
            <w:pPr>
              <w:jc w:val="right"/>
              <w:rPr>
                <w:rFonts w:ascii="Calibri" w:eastAsia="Times New Roman" w:hAnsi="Calibri" w:cs="Calibri"/>
                <w:color w:val="000000"/>
                <w:lang w:eastAsia="fi-FI"/>
              </w:rPr>
            </w:pPr>
            <w:r w:rsidRPr="009A5152">
              <w:rPr>
                <w:rFonts w:ascii="Calibri" w:eastAsia="Times New Roman" w:hAnsi="Calibri" w:cs="Calibri"/>
                <w:color w:val="000000"/>
                <w:lang w:eastAsia="fi-FI"/>
              </w:rPr>
              <w:t>8,36</w:t>
            </w:r>
          </w:p>
        </w:tc>
        <w:tc>
          <w:tcPr>
            <w:tcW w:w="789" w:type="dxa"/>
            <w:noWrap/>
            <w:hideMark/>
          </w:tcPr>
          <w:p w:rsidR="007C0432" w:rsidRPr="009A5152" w:rsidRDefault="007C0432" w:rsidP="007C0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i-FI"/>
              </w:rPr>
            </w:pPr>
            <w:r w:rsidRPr="009A5152">
              <w:rPr>
                <w:rFonts w:ascii="Calibri" w:eastAsia="Times New Roman" w:hAnsi="Calibri" w:cs="Calibri"/>
                <w:color w:val="000000"/>
                <w:lang w:eastAsia="fi-FI"/>
              </w:rPr>
              <w:t>13 ml</w:t>
            </w:r>
          </w:p>
        </w:tc>
      </w:tr>
      <w:tr w:rsidR="007C0432" w:rsidRPr="009A5152" w:rsidTr="007C04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  <w:noWrap/>
            <w:hideMark/>
          </w:tcPr>
          <w:p w:rsidR="007C0432" w:rsidRPr="009A5152" w:rsidRDefault="007C0432" w:rsidP="007C0432">
            <w:pPr>
              <w:jc w:val="right"/>
              <w:rPr>
                <w:rFonts w:ascii="Calibri" w:eastAsia="Times New Roman" w:hAnsi="Calibri" w:cs="Calibri"/>
                <w:color w:val="000000"/>
                <w:lang w:eastAsia="fi-FI"/>
              </w:rPr>
            </w:pPr>
            <w:r w:rsidRPr="009A5152">
              <w:rPr>
                <w:rFonts w:ascii="Calibri" w:eastAsia="Times New Roman" w:hAnsi="Calibri" w:cs="Calibri"/>
                <w:color w:val="000000"/>
                <w:lang w:eastAsia="fi-FI"/>
              </w:rPr>
              <w:t>8,30</w:t>
            </w:r>
          </w:p>
        </w:tc>
        <w:tc>
          <w:tcPr>
            <w:tcW w:w="789" w:type="dxa"/>
            <w:noWrap/>
            <w:hideMark/>
          </w:tcPr>
          <w:p w:rsidR="007C0432" w:rsidRPr="009A5152" w:rsidRDefault="007C0432" w:rsidP="007C0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i-FI"/>
              </w:rPr>
            </w:pPr>
            <w:r w:rsidRPr="009A5152">
              <w:rPr>
                <w:rFonts w:ascii="Calibri" w:eastAsia="Times New Roman" w:hAnsi="Calibri" w:cs="Calibri"/>
                <w:color w:val="000000"/>
                <w:lang w:eastAsia="fi-FI"/>
              </w:rPr>
              <w:t>14 ml</w:t>
            </w:r>
          </w:p>
        </w:tc>
      </w:tr>
      <w:tr w:rsidR="007C0432" w:rsidRPr="009A5152" w:rsidTr="007C043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  <w:noWrap/>
            <w:hideMark/>
          </w:tcPr>
          <w:p w:rsidR="007C0432" w:rsidRPr="009A5152" w:rsidRDefault="007C0432" w:rsidP="007C0432">
            <w:pPr>
              <w:jc w:val="right"/>
              <w:rPr>
                <w:rFonts w:ascii="Calibri" w:eastAsia="Times New Roman" w:hAnsi="Calibri" w:cs="Calibri"/>
                <w:color w:val="000000"/>
                <w:lang w:eastAsia="fi-FI"/>
              </w:rPr>
            </w:pPr>
            <w:r w:rsidRPr="009A5152">
              <w:rPr>
                <w:rFonts w:ascii="Calibri" w:eastAsia="Times New Roman" w:hAnsi="Calibri" w:cs="Calibri"/>
                <w:color w:val="000000"/>
                <w:lang w:eastAsia="fi-FI"/>
              </w:rPr>
              <w:t>8,24</w:t>
            </w:r>
          </w:p>
        </w:tc>
        <w:tc>
          <w:tcPr>
            <w:tcW w:w="789" w:type="dxa"/>
            <w:noWrap/>
            <w:hideMark/>
          </w:tcPr>
          <w:p w:rsidR="007C0432" w:rsidRPr="009A5152" w:rsidRDefault="007C0432" w:rsidP="007C0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i-FI"/>
              </w:rPr>
            </w:pPr>
            <w:r w:rsidRPr="009A5152">
              <w:rPr>
                <w:rFonts w:ascii="Calibri" w:eastAsia="Times New Roman" w:hAnsi="Calibri" w:cs="Calibri"/>
                <w:color w:val="000000"/>
                <w:lang w:eastAsia="fi-FI"/>
              </w:rPr>
              <w:t>15 ml</w:t>
            </w:r>
          </w:p>
        </w:tc>
      </w:tr>
      <w:tr w:rsidR="007C0432" w:rsidRPr="009A5152" w:rsidTr="007C04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  <w:noWrap/>
            <w:hideMark/>
          </w:tcPr>
          <w:p w:rsidR="007C0432" w:rsidRPr="009A5152" w:rsidRDefault="007C0432" w:rsidP="007C0432">
            <w:pPr>
              <w:jc w:val="right"/>
              <w:rPr>
                <w:rFonts w:ascii="Calibri" w:eastAsia="Times New Roman" w:hAnsi="Calibri" w:cs="Calibri"/>
                <w:color w:val="000000"/>
                <w:lang w:eastAsia="fi-FI"/>
              </w:rPr>
            </w:pPr>
            <w:r w:rsidRPr="009A5152">
              <w:rPr>
                <w:rFonts w:ascii="Calibri" w:eastAsia="Times New Roman" w:hAnsi="Calibri" w:cs="Calibri"/>
                <w:color w:val="000000"/>
                <w:lang w:eastAsia="fi-FI"/>
              </w:rPr>
              <w:t>8,17</w:t>
            </w:r>
          </w:p>
        </w:tc>
        <w:tc>
          <w:tcPr>
            <w:tcW w:w="789" w:type="dxa"/>
            <w:noWrap/>
            <w:hideMark/>
          </w:tcPr>
          <w:p w:rsidR="007C0432" w:rsidRPr="009A5152" w:rsidRDefault="007C0432" w:rsidP="007C0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i-FI"/>
              </w:rPr>
            </w:pPr>
            <w:r w:rsidRPr="009A5152">
              <w:rPr>
                <w:rFonts w:ascii="Calibri" w:eastAsia="Times New Roman" w:hAnsi="Calibri" w:cs="Calibri"/>
                <w:color w:val="000000"/>
                <w:lang w:eastAsia="fi-FI"/>
              </w:rPr>
              <w:t>16 ml</w:t>
            </w:r>
          </w:p>
        </w:tc>
      </w:tr>
      <w:tr w:rsidR="007C0432" w:rsidRPr="009A5152" w:rsidTr="007C043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  <w:noWrap/>
            <w:hideMark/>
          </w:tcPr>
          <w:p w:rsidR="007C0432" w:rsidRPr="009A5152" w:rsidRDefault="007C0432" w:rsidP="007C0432">
            <w:pPr>
              <w:jc w:val="right"/>
              <w:rPr>
                <w:rFonts w:ascii="Calibri" w:eastAsia="Times New Roman" w:hAnsi="Calibri" w:cs="Calibri"/>
                <w:color w:val="000000"/>
                <w:lang w:eastAsia="fi-FI"/>
              </w:rPr>
            </w:pPr>
            <w:r w:rsidRPr="009A5152">
              <w:rPr>
                <w:rFonts w:ascii="Calibri" w:eastAsia="Times New Roman" w:hAnsi="Calibri" w:cs="Calibri"/>
                <w:color w:val="000000"/>
                <w:lang w:eastAsia="fi-FI"/>
              </w:rPr>
              <w:t>8,11</w:t>
            </w:r>
          </w:p>
        </w:tc>
        <w:tc>
          <w:tcPr>
            <w:tcW w:w="789" w:type="dxa"/>
            <w:noWrap/>
            <w:hideMark/>
          </w:tcPr>
          <w:p w:rsidR="007C0432" w:rsidRPr="009A5152" w:rsidRDefault="007C0432" w:rsidP="007C0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i-FI"/>
              </w:rPr>
            </w:pPr>
            <w:r w:rsidRPr="009A5152">
              <w:rPr>
                <w:rFonts w:ascii="Calibri" w:eastAsia="Times New Roman" w:hAnsi="Calibri" w:cs="Calibri"/>
                <w:color w:val="000000"/>
                <w:lang w:eastAsia="fi-FI"/>
              </w:rPr>
              <w:t>17 ml</w:t>
            </w:r>
          </w:p>
        </w:tc>
      </w:tr>
      <w:tr w:rsidR="007C0432" w:rsidRPr="009A5152" w:rsidTr="007C04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  <w:noWrap/>
            <w:hideMark/>
          </w:tcPr>
          <w:p w:rsidR="007C0432" w:rsidRPr="009A5152" w:rsidRDefault="007C0432" w:rsidP="007C0432">
            <w:pPr>
              <w:jc w:val="right"/>
              <w:rPr>
                <w:rFonts w:ascii="Calibri" w:eastAsia="Times New Roman" w:hAnsi="Calibri" w:cs="Calibri"/>
                <w:color w:val="000000"/>
                <w:lang w:eastAsia="fi-FI"/>
              </w:rPr>
            </w:pPr>
            <w:r w:rsidRPr="009A5152">
              <w:rPr>
                <w:rFonts w:ascii="Calibri" w:eastAsia="Times New Roman" w:hAnsi="Calibri" w:cs="Calibri"/>
                <w:color w:val="000000"/>
                <w:lang w:eastAsia="fi-FI"/>
              </w:rPr>
              <w:t>8,07</w:t>
            </w:r>
          </w:p>
        </w:tc>
        <w:tc>
          <w:tcPr>
            <w:tcW w:w="789" w:type="dxa"/>
            <w:noWrap/>
            <w:hideMark/>
          </w:tcPr>
          <w:p w:rsidR="007C0432" w:rsidRPr="009A5152" w:rsidRDefault="007C0432" w:rsidP="007C0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i-FI"/>
              </w:rPr>
            </w:pPr>
            <w:r w:rsidRPr="009A5152">
              <w:rPr>
                <w:rFonts w:ascii="Calibri" w:eastAsia="Times New Roman" w:hAnsi="Calibri" w:cs="Calibri"/>
                <w:color w:val="000000"/>
                <w:lang w:eastAsia="fi-FI"/>
              </w:rPr>
              <w:t>18 ml</w:t>
            </w:r>
          </w:p>
        </w:tc>
      </w:tr>
      <w:tr w:rsidR="007C0432" w:rsidRPr="009A5152" w:rsidTr="007C043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  <w:noWrap/>
            <w:hideMark/>
          </w:tcPr>
          <w:p w:rsidR="007C0432" w:rsidRPr="009A5152" w:rsidRDefault="007C0432" w:rsidP="007C0432">
            <w:pPr>
              <w:jc w:val="right"/>
              <w:rPr>
                <w:rFonts w:ascii="Calibri" w:eastAsia="Times New Roman" w:hAnsi="Calibri" w:cs="Calibri"/>
                <w:color w:val="000000"/>
                <w:lang w:eastAsia="fi-FI"/>
              </w:rPr>
            </w:pPr>
            <w:r w:rsidRPr="009A5152">
              <w:rPr>
                <w:rFonts w:ascii="Calibri" w:eastAsia="Times New Roman" w:hAnsi="Calibri" w:cs="Calibri"/>
                <w:color w:val="000000"/>
                <w:lang w:eastAsia="fi-FI"/>
              </w:rPr>
              <w:t>7,99</w:t>
            </w:r>
          </w:p>
        </w:tc>
        <w:tc>
          <w:tcPr>
            <w:tcW w:w="789" w:type="dxa"/>
            <w:noWrap/>
            <w:hideMark/>
          </w:tcPr>
          <w:p w:rsidR="007C0432" w:rsidRPr="009A5152" w:rsidRDefault="007C0432" w:rsidP="007C0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i-FI"/>
              </w:rPr>
            </w:pPr>
            <w:r w:rsidRPr="009A5152">
              <w:rPr>
                <w:rFonts w:ascii="Calibri" w:eastAsia="Times New Roman" w:hAnsi="Calibri" w:cs="Calibri"/>
                <w:color w:val="000000"/>
                <w:lang w:eastAsia="fi-FI"/>
              </w:rPr>
              <w:t>19 ml</w:t>
            </w:r>
          </w:p>
        </w:tc>
      </w:tr>
      <w:tr w:rsidR="007C0432" w:rsidRPr="009A5152" w:rsidTr="007C04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  <w:noWrap/>
            <w:hideMark/>
          </w:tcPr>
          <w:p w:rsidR="007C0432" w:rsidRPr="00E54C8C" w:rsidRDefault="007C0432" w:rsidP="007C0432">
            <w:pPr>
              <w:jc w:val="right"/>
              <w:rPr>
                <w:rFonts w:ascii="Calibri" w:eastAsia="Times New Roman" w:hAnsi="Calibri" w:cs="Calibri"/>
                <w:color w:val="000000"/>
                <w:lang w:eastAsia="fi-FI"/>
              </w:rPr>
            </w:pPr>
            <w:r w:rsidRPr="00E54C8C">
              <w:rPr>
                <w:rFonts w:ascii="Calibri" w:eastAsia="Times New Roman" w:hAnsi="Calibri" w:cs="Calibri"/>
                <w:color w:val="000000"/>
                <w:lang w:eastAsia="fi-FI"/>
              </w:rPr>
              <w:t>7,94</w:t>
            </w:r>
          </w:p>
        </w:tc>
        <w:tc>
          <w:tcPr>
            <w:tcW w:w="789" w:type="dxa"/>
            <w:noWrap/>
            <w:hideMark/>
          </w:tcPr>
          <w:p w:rsidR="007C0432" w:rsidRPr="00E54C8C" w:rsidRDefault="007C0432" w:rsidP="007C0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i-FI"/>
              </w:rPr>
            </w:pPr>
            <w:r w:rsidRPr="00E54C8C">
              <w:rPr>
                <w:rFonts w:ascii="Calibri" w:eastAsia="Times New Roman" w:hAnsi="Calibri" w:cs="Calibri"/>
                <w:color w:val="000000"/>
                <w:lang w:eastAsia="fi-FI"/>
              </w:rPr>
              <w:t>20 ml</w:t>
            </w:r>
          </w:p>
        </w:tc>
      </w:tr>
      <w:tr w:rsidR="007C0432" w:rsidRPr="009A5152" w:rsidTr="007C043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  <w:noWrap/>
            <w:hideMark/>
          </w:tcPr>
          <w:p w:rsidR="007C0432" w:rsidRPr="009A5152" w:rsidRDefault="007C0432" w:rsidP="007C0432">
            <w:pPr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eastAsia="fi-FI"/>
              </w:rPr>
            </w:pPr>
            <w:r w:rsidRPr="009A5152">
              <w:rPr>
                <w:rFonts w:ascii="Calibri" w:eastAsia="Times New Roman" w:hAnsi="Calibri" w:cs="Calibri"/>
                <w:color w:val="000000"/>
                <w:highlight w:val="yellow"/>
                <w:lang w:eastAsia="fi-FI"/>
              </w:rPr>
              <w:t>7,63</w:t>
            </w:r>
          </w:p>
        </w:tc>
        <w:tc>
          <w:tcPr>
            <w:tcW w:w="789" w:type="dxa"/>
            <w:noWrap/>
            <w:hideMark/>
          </w:tcPr>
          <w:p w:rsidR="007C0432" w:rsidRPr="009A5152" w:rsidRDefault="007C0432" w:rsidP="007C0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highlight w:val="yellow"/>
                <w:lang w:eastAsia="fi-FI"/>
              </w:rPr>
            </w:pPr>
            <w:r w:rsidRPr="009A5152">
              <w:rPr>
                <w:rFonts w:ascii="Calibri" w:eastAsia="Times New Roman" w:hAnsi="Calibri" w:cs="Calibri"/>
                <w:color w:val="000000"/>
                <w:highlight w:val="yellow"/>
                <w:lang w:eastAsia="fi-FI"/>
              </w:rPr>
              <w:t>21 ml</w:t>
            </w:r>
          </w:p>
        </w:tc>
      </w:tr>
      <w:tr w:rsidR="007C0432" w:rsidRPr="009A5152" w:rsidTr="007C04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  <w:noWrap/>
            <w:hideMark/>
          </w:tcPr>
          <w:p w:rsidR="007C0432" w:rsidRPr="009A5152" w:rsidRDefault="007C0432" w:rsidP="007C0432">
            <w:pPr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eastAsia="fi-FI"/>
              </w:rPr>
            </w:pPr>
            <w:r w:rsidRPr="009A5152">
              <w:rPr>
                <w:rFonts w:ascii="Calibri" w:eastAsia="Times New Roman" w:hAnsi="Calibri" w:cs="Calibri"/>
                <w:color w:val="000000"/>
                <w:highlight w:val="yellow"/>
                <w:lang w:eastAsia="fi-FI"/>
              </w:rPr>
              <w:t>7,51</w:t>
            </w:r>
          </w:p>
        </w:tc>
        <w:tc>
          <w:tcPr>
            <w:tcW w:w="789" w:type="dxa"/>
            <w:noWrap/>
            <w:hideMark/>
          </w:tcPr>
          <w:p w:rsidR="007C0432" w:rsidRPr="009A5152" w:rsidRDefault="007C0432" w:rsidP="007C0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highlight w:val="yellow"/>
                <w:lang w:eastAsia="fi-FI"/>
              </w:rPr>
            </w:pPr>
            <w:r w:rsidRPr="009A5152">
              <w:rPr>
                <w:rFonts w:ascii="Calibri" w:eastAsia="Times New Roman" w:hAnsi="Calibri" w:cs="Calibri"/>
                <w:color w:val="000000"/>
                <w:highlight w:val="yellow"/>
                <w:lang w:eastAsia="fi-FI"/>
              </w:rPr>
              <w:t>22 ml</w:t>
            </w:r>
          </w:p>
        </w:tc>
      </w:tr>
    </w:tbl>
    <w:p w:rsidR="007C0432" w:rsidRDefault="007C0432" w:rsidP="007C0432">
      <w:pPr>
        <w:ind w:left="1304" w:firstLine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Jos puskuriin olisi lisätty suolaa, olisi sen pitousuus punnuttu liuokseen ennen laimentamista ja titrausta. Olisi siis valmistettu 5mM </w:t>
      </w:r>
      <w:r>
        <w:t>Na</w:t>
      </w:r>
      <w:r>
        <w:rPr>
          <w:vertAlign w:val="subscript"/>
        </w:rPr>
        <w:t>2</w:t>
      </w:r>
      <w:r>
        <w:t>HPO</w:t>
      </w:r>
      <w:r>
        <w:rPr>
          <w:vertAlign w:val="subscript"/>
        </w:rPr>
        <w:t xml:space="preserve">4 </w:t>
      </w:r>
      <w:r>
        <w:rPr>
          <w:rFonts w:ascii="Times New Roman" w:hAnsi="Times New Roman" w:cs="Times New Roman"/>
        </w:rPr>
        <w:t xml:space="preserve"> ja </w:t>
      </w:r>
      <w:r>
        <w:t>NaH</w:t>
      </w:r>
      <w:r>
        <w:rPr>
          <w:vertAlign w:val="subscript"/>
        </w:rPr>
        <w:t>2</w:t>
      </w:r>
      <w:r>
        <w:t>PO</w:t>
      </w:r>
      <w:r>
        <w:rPr>
          <w:vertAlign w:val="subscript"/>
        </w:rPr>
        <w:t>4</w:t>
      </w:r>
      <w:r>
        <w:rPr>
          <w:rFonts w:ascii="Times New Roman" w:hAnsi="Times New Roman" w:cs="Times New Roman"/>
        </w:rPr>
        <w:t xml:space="preserve"> –liuokset</w:t>
      </w:r>
      <w:r>
        <w:rPr>
          <w:rFonts w:ascii="Times New Roman" w:hAnsi="Times New Roman" w:cs="Times New Roman"/>
        </w:rPr>
        <w:t>, joissa kummassakin 150mM NaCl. Tarvittavan NaCl:n massa selvitetään:</w:t>
      </w:r>
    </w:p>
    <w:p w:rsidR="007C0432" w:rsidRPr="007C0432" w:rsidRDefault="007C0432" w:rsidP="007C0432">
      <w:pPr>
        <w:ind w:firstLine="1304"/>
        <w:rPr>
          <w:rFonts w:ascii="Times New Roman" w:hAnsi="Times New Roman" w:cs="Times New Roman"/>
          <w:lang w:val="en-US"/>
        </w:rPr>
      </w:pPr>
      <w:r w:rsidRPr="007C0432">
        <w:rPr>
          <w:rFonts w:ascii="Times New Roman" w:hAnsi="Times New Roman" w:cs="Times New Roman"/>
          <w:lang w:val="en-US"/>
        </w:rPr>
        <w:t>[</w:t>
      </w:r>
      <w:proofErr w:type="spellStart"/>
      <w:r w:rsidRPr="007C0432">
        <w:rPr>
          <w:rFonts w:ascii="Times New Roman" w:hAnsi="Times New Roman" w:cs="Times New Roman"/>
          <w:lang w:val="en-US"/>
        </w:rPr>
        <w:t>NaCl</w:t>
      </w:r>
      <w:proofErr w:type="spellEnd"/>
      <w:r w:rsidRPr="007C0432">
        <w:rPr>
          <w:rFonts w:ascii="Times New Roman" w:hAnsi="Times New Roman" w:cs="Times New Roman"/>
          <w:lang w:val="en-US"/>
        </w:rPr>
        <w:t xml:space="preserve">]=150mM, V=100ml, </w:t>
      </w:r>
      <w:proofErr w:type="gramStart"/>
      <w:r w:rsidRPr="007C0432">
        <w:rPr>
          <w:rFonts w:ascii="Times New Roman" w:hAnsi="Times New Roman" w:cs="Times New Roman"/>
          <w:lang w:val="en-US"/>
        </w:rPr>
        <w:t>M(</w:t>
      </w:r>
      <w:proofErr w:type="spellStart"/>
      <w:proofErr w:type="gramEnd"/>
      <w:r w:rsidRPr="007C0432">
        <w:rPr>
          <w:rFonts w:ascii="Times New Roman" w:hAnsi="Times New Roman" w:cs="Times New Roman"/>
          <w:lang w:val="en-US"/>
        </w:rPr>
        <w:t>NaCl</w:t>
      </w:r>
      <w:proofErr w:type="spellEnd"/>
      <w:r w:rsidRPr="007C0432">
        <w:rPr>
          <w:rFonts w:ascii="Times New Roman" w:hAnsi="Times New Roman" w:cs="Times New Roman"/>
          <w:lang w:val="en-US"/>
        </w:rPr>
        <w:t>)=58,44g/</w:t>
      </w:r>
      <w:proofErr w:type="spellStart"/>
      <w:r w:rsidRPr="007C0432">
        <w:rPr>
          <w:rFonts w:ascii="Times New Roman" w:hAnsi="Times New Roman" w:cs="Times New Roman"/>
          <w:lang w:val="en-US"/>
        </w:rPr>
        <w:t>mol</w:t>
      </w:r>
      <w:proofErr w:type="spellEnd"/>
    </w:p>
    <w:p w:rsidR="007C0432" w:rsidRDefault="007C0432" w:rsidP="007C0432">
      <w:pPr>
        <w:ind w:firstLine="130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m=cVM  sijoitetaan: m(NaCl) = 150mM*100ml*58,44g/mol</w:t>
      </w:r>
    </w:p>
    <w:p w:rsidR="007C0432" w:rsidRDefault="007C0432" w:rsidP="007C0432">
      <w:pPr>
        <w:ind w:firstLine="130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m(NaCl)=0,8766g</w:t>
      </w:r>
    </w:p>
    <w:p w:rsidR="007C0432" w:rsidRPr="007C0432" w:rsidRDefault="007C0432" w:rsidP="007C0432">
      <w:pPr>
        <w:ind w:left="130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100ml mittauspulloihin olisi molempiin lisätty 0,8766g NaCl, sitten happo ja KVO-vesi 100ml:n.</w:t>
      </w:r>
    </w:p>
    <w:p w:rsidR="00C36064" w:rsidRDefault="00BB6DCE" w:rsidP="00BB6DCE">
      <w:pPr>
        <w:pStyle w:val="Heading2"/>
      </w:pPr>
      <w:r>
        <w:t>Tulokset</w:t>
      </w:r>
      <w:r w:rsidR="009A5152">
        <w:tab/>
      </w:r>
    </w:p>
    <w:p w:rsidR="00BB6DCE" w:rsidRDefault="00DD0876" w:rsidP="00DD0876">
      <w:pPr>
        <w:ind w:left="1304" w:firstLine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Työn tuloksena 100ml 1M-HCl-liuosta  ja 100ml 0,3M Tris-HCl – 4mM </w:t>
      </w:r>
      <w:r w:rsidR="00326403" w:rsidRPr="00326403">
        <w:rPr>
          <w:rFonts w:cstheme="minorHAnsi"/>
        </w:rPr>
        <w:t>MgSO</w:t>
      </w:r>
      <w:r w:rsidR="00326403" w:rsidRPr="00326403">
        <w:rPr>
          <w:rFonts w:cstheme="minorHAnsi"/>
          <w:vertAlign w:val="subscript"/>
        </w:rPr>
        <w:t>4</w:t>
      </w:r>
      <w:r>
        <w:rPr>
          <w:rFonts w:ascii="Times New Roman" w:hAnsi="Times New Roman" w:cs="Times New Roman"/>
        </w:rPr>
        <w:t>-puskuria (pH=7,50). Kummatkin säilytetty myöhempää käyttöä varten.</w:t>
      </w:r>
      <w:r w:rsidR="00E54C8C">
        <w:rPr>
          <w:rFonts w:ascii="Times New Roman" w:hAnsi="Times New Roman" w:cs="Times New Roman"/>
        </w:rPr>
        <w:t xml:space="preserve"> Valmistettu myös 5mM Na-fosfaatti pH=8,01 liuosta, joka hävitettiin.</w:t>
      </w:r>
    </w:p>
    <w:p w:rsidR="00DD0876" w:rsidRDefault="00DD0876" w:rsidP="00DD0876">
      <w:pPr>
        <w:pStyle w:val="Heading2"/>
      </w:pPr>
      <w:r>
        <w:t>Tulosten tarkastelu</w:t>
      </w:r>
    </w:p>
    <w:p w:rsidR="00DD0876" w:rsidRDefault="00DD0876" w:rsidP="00DD0876">
      <w:pPr>
        <w:rPr>
          <w:rFonts w:ascii="Times New Roman" w:hAnsi="Times New Roman" w:cs="Times New Roman"/>
        </w:rPr>
      </w:pPr>
      <w:r>
        <w:tab/>
      </w:r>
    </w:p>
    <w:p w:rsidR="00DD0876" w:rsidRDefault="00DD0876" w:rsidP="00DD0876">
      <w:pPr>
        <w:ind w:left="130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HCl-liuosta valmistaessa liuokseen tuli liikaa vettä. Kun 2M-HCl:ää oli  mitattu 50ml, täydentäessä kokonaisliuosta 100ml:n KOV-vettä tuli liikaa. Liuos laimeampaa kuin 1M. </w:t>
      </w:r>
    </w:p>
    <w:p w:rsidR="00DD0876" w:rsidRDefault="00AD4A15" w:rsidP="00DD0876">
      <w:pPr>
        <w:ind w:left="130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Titratessa Tris-liuosta HCl-liuoksella, olisi meidän pitänyt aloittaa vahvemmalla (2M) HCl-liuoksella ja vasta saavutettuamme n. pH=8 vaihtaa laimeampaan liuokseen. Jouduimme </w:t>
      </w:r>
      <w:r w:rsidR="00E41476">
        <w:rPr>
          <w:rFonts w:ascii="Times New Roman" w:hAnsi="Times New Roman" w:cs="Times New Roman"/>
        </w:rPr>
        <w:t xml:space="preserve">titrauksen loppua kohden </w:t>
      </w:r>
      <w:r>
        <w:rPr>
          <w:rFonts w:ascii="Times New Roman" w:hAnsi="Times New Roman" w:cs="Times New Roman"/>
        </w:rPr>
        <w:t xml:space="preserve">vaihtamaan </w:t>
      </w:r>
      <w:r w:rsidR="00E41476">
        <w:rPr>
          <w:rFonts w:ascii="Times New Roman" w:hAnsi="Times New Roman" w:cs="Times New Roman"/>
        </w:rPr>
        <w:t>1M-liuoksesta 2M-liuokseen kun pelkäsimme, että 1M-liuos veisi meidät yli halutusta 100ml tilavuudesta.</w:t>
      </w:r>
      <w:r w:rsidR="00D42DB6">
        <w:rPr>
          <w:rFonts w:ascii="Times New Roman" w:hAnsi="Times New Roman" w:cs="Times New Roman"/>
        </w:rPr>
        <w:t xml:space="preserve"> Tris-liuos onnistui ja toimi hyvin, käyttessämme sitä puskurina Tehtävän 9:n spektrometrisissä harjoituksissa.</w:t>
      </w:r>
    </w:p>
    <w:p w:rsidR="007C0432" w:rsidRPr="00DD0876" w:rsidRDefault="007C0432" w:rsidP="007C0432">
      <w:pPr>
        <w:ind w:left="130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Na-fosfaattiliuoksen tekeminen onnistui paljon nopeammin kuin Tris-puskurin, vaikkakin emäsliuoksen alku-pH=8,80, joka vaikuttaa hieman matalalta. On saattanut tapahtua mittausvirhe 100mM-liuosta tai KVO-vettä lisätessä. Lopussa liuos oli kuitenkin pH=8,01 ja pH pysyi vakaana KVO-vedellä jatkettaessa 250ml:n.</w:t>
      </w:r>
      <w:bookmarkStart w:id="0" w:name="_GoBack"/>
      <w:bookmarkEnd w:id="0"/>
    </w:p>
    <w:sectPr w:rsidR="007C0432" w:rsidRPr="00DD0876">
      <w:headerReference w:type="default" r:id="rId10"/>
      <w:footerReference w:type="default" r:id="rId11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5C6D" w:rsidRDefault="006E5C6D" w:rsidP="00B476F5">
      <w:pPr>
        <w:spacing w:after="0" w:line="240" w:lineRule="auto"/>
      </w:pPr>
      <w:r>
        <w:separator/>
      </w:r>
    </w:p>
  </w:endnote>
  <w:endnote w:type="continuationSeparator" w:id="0">
    <w:p w:rsidR="006E5C6D" w:rsidRDefault="006E5C6D" w:rsidP="00B47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227366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476F5" w:rsidRDefault="00B476F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37C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B476F5" w:rsidRDefault="00B476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5C6D" w:rsidRDefault="006E5C6D" w:rsidP="00B476F5">
      <w:pPr>
        <w:spacing w:after="0" w:line="240" w:lineRule="auto"/>
      </w:pPr>
      <w:r>
        <w:separator/>
      </w:r>
    </w:p>
  </w:footnote>
  <w:footnote w:type="continuationSeparator" w:id="0">
    <w:p w:rsidR="006E5C6D" w:rsidRDefault="006E5C6D" w:rsidP="00B476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76F5" w:rsidRDefault="00B476F5">
    <w:pPr>
      <w:pStyle w:val="Header"/>
    </w:pPr>
    <w:r>
      <w:t>Työselostus</w:t>
    </w:r>
    <w:r>
      <w:ptab w:relativeTo="margin" w:alignment="center" w:leader="none"/>
    </w:r>
    <w:r w:rsidR="00316D79">
      <w:t>To 21</w:t>
    </w:r>
    <w:r>
      <w:t>.10.2010</w:t>
    </w:r>
    <w:r>
      <w:ptab w:relativeTo="margin" w:alignment="right" w:leader="none"/>
    </w:r>
    <w:r>
      <w:t>Lisa Gawriyski</w:t>
    </w:r>
  </w:p>
  <w:p w:rsidR="00B476F5" w:rsidRPr="00B476F5" w:rsidRDefault="00B476F5">
    <w:pPr>
      <w:pStyle w:val="Header"/>
    </w:pPr>
    <w:r>
      <w:t>Ryhmä 2B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5E47F7"/>
    <w:multiLevelType w:val="multilevel"/>
    <w:tmpl w:val="15361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6F5"/>
    <w:rsid w:val="001837C3"/>
    <w:rsid w:val="001C19F9"/>
    <w:rsid w:val="0027761C"/>
    <w:rsid w:val="0031591E"/>
    <w:rsid w:val="00316D79"/>
    <w:rsid w:val="00326403"/>
    <w:rsid w:val="00384702"/>
    <w:rsid w:val="003C0D7B"/>
    <w:rsid w:val="00463E8E"/>
    <w:rsid w:val="006C3DEA"/>
    <w:rsid w:val="006E5C6D"/>
    <w:rsid w:val="007C0432"/>
    <w:rsid w:val="007E7EFF"/>
    <w:rsid w:val="008034A1"/>
    <w:rsid w:val="00971B87"/>
    <w:rsid w:val="009747A4"/>
    <w:rsid w:val="009A5152"/>
    <w:rsid w:val="00A74611"/>
    <w:rsid w:val="00AD4A15"/>
    <w:rsid w:val="00B476F5"/>
    <w:rsid w:val="00B84277"/>
    <w:rsid w:val="00BB6DCE"/>
    <w:rsid w:val="00C36064"/>
    <w:rsid w:val="00CA7E4C"/>
    <w:rsid w:val="00CE59C8"/>
    <w:rsid w:val="00D35157"/>
    <w:rsid w:val="00D42DB6"/>
    <w:rsid w:val="00DD0876"/>
    <w:rsid w:val="00E41476"/>
    <w:rsid w:val="00E54C8C"/>
    <w:rsid w:val="00F9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6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76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4C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76F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6F5"/>
  </w:style>
  <w:style w:type="paragraph" w:styleId="Footer">
    <w:name w:val="footer"/>
    <w:basedOn w:val="Normal"/>
    <w:link w:val="FooterChar"/>
    <w:uiPriority w:val="99"/>
    <w:unhideWhenUsed/>
    <w:rsid w:val="00B476F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6F5"/>
  </w:style>
  <w:style w:type="paragraph" w:styleId="BalloonText">
    <w:name w:val="Balloon Text"/>
    <w:basedOn w:val="Normal"/>
    <w:link w:val="BalloonTextChar"/>
    <w:uiPriority w:val="99"/>
    <w:semiHidden/>
    <w:unhideWhenUsed/>
    <w:rsid w:val="00B476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6F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476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476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747A4"/>
    <w:rPr>
      <w:color w:val="0000FF"/>
      <w:u w:val="single"/>
    </w:rPr>
  </w:style>
  <w:style w:type="table" w:styleId="LightShading-Accent3">
    <w:name w:val="Light Shading Accent 3"/>
    <w:basedOn w:val="TableNormal"/>
    <w:uiPriority w:val="60"/>
    <w:rsid w:val="0031591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54C8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6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76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4C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76F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6F5"/>
  </w:style>
  <w:style w:type="paragraph" w:styleId="Footer">
    <w:name w:val="footer"/>
    <w:basedOn w:val="Normal"/>
    <w:link w:val="FooterChar"/>
    <w:uiPriority w:val="99"/>
    <w:unhideWhenUsed/>
    <w:rsid w:val="00B476F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6F5"/>
  </w:style>
  <w:style w:type="paragraph" w:styleId="BalloonText">
    <w:name w:val="Balloon Text"/>
    <w:basedOn w:val="Normal"/>
    <w:link w:val="BalloonTextChar"/>
    <w:uiPriority w:val="99"/>
    <w:semiHidden/>
    <w:unhideWhenUsed/>
    <w:rsid w:val="00B476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6F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476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476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747A4"/>
    <w:rPr>
      <w:color w:val="0000FF"/>
      <w:u w:val="single"/>
    </w:rPr>
  </w:style>
  <w:style w:type="table" w:styleId="LightShading-Accent3">
    <w:name w:val="Light Shading Accent 3"/>
    <w:basedOn w:val="TableNormal"/>
    <w:uiPriority w:val="60"/>
    <w:rsid w:val="0031591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54C8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2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32F73C-A759-4C0A-BFE9-57BE65547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3</Pages>
  <Words>665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Smoosh</dc:creator>
  <cp:lastModifiedBy>Smoosh</cp:lastModifiedBy>
  <cp:revision>8</cp:revision>
  <cp:lastPrinted>2010-10-21T18:19:00Z</cp:lastPrinted>
  <dcterms:created xsi:type="dcterms:W3CDTF">2010-10-20T16:29:00Z</dcterms:created>
  <dcterms:modified xsi:type="dcterms:W3CDTF">2010-10-21T18:25:00Z</dcterms:modified>
</cp:coreProperties>
</file>