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Rúbrica de Evaluación de Contenido de Clases</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Objetivo:</w:t>
      </w:r>
      <w:r w:rsidDel="00000000" w:rsidR="00000000" w:rsidRPr="00000000">
        <w:rPr>
          <w:rtl w:val="0"/>
        </w:rPr>
        <w:t xml:space="preserve"> Evaluar la calidad del contenido generado por el agente para la planificación de clases universitarias, asegurando que cumple con estándares pedagógicos, metodológicos y de claridad para los estudiantes.</w:t>
      </w:r>
    </w:p>
    <w:p w:rsidR="00000000" w:rsidDel="00000000" w:rsidP="00000000" w:rsidRDefault="00000000" w:rsidRPr="00000000" w14:paraId="00000003">
      <w:pPr>
        <w:rPr>
          <w:b w:val="1"/>
        </w:rPr>
      </w:pPr>
      <w:r w:rsidDel="00000000" w:rsidR="00000000" w:rsidRPr="00000000">
        <w:rPr>
          <w:b w:val="1"/>
          <w:rtl w:val="0"/>
        </w:rPr>
        <w:t xml:space="preserve">Matemáticas Básicas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Claridad y Organización (20%)</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4 - Excelente:</w:t>
      </w:r>
      <w:r w:rsidDel="00000000" w:rsidR="00000000" w:rsidRPr="00000000">
        <w:rPr>
          <w:rtl w:val="0"/>
        </w:rPr>
        <w:t xml:space="preserve"> La estructura es clara, bien organizada y secuencial. Los temas se presentan de manera lógica y accesible.</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3 - Bueno:</w:t>
      </w:r>
      <w:r w:rsidDel="00000000" w:rsidR="00000000" w:rsidRPr="00000000">
        <w:rPr>
          <w:rtl w:val="0"/>
        </w:rPr>
        <w:t xml:space="preserve"> La estructura es clara, aunque puede haber pequeños ajustes en la secuencia de los temas.</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2 - Regular:</w:t>
      </w:r>
      <w:r w:rsidDel="00000000" w:rsidR="00000000" w:rsidRPr="00000000">
        <w:rPr>
          <w:rtl w:val="0"/>
        </w:rPr>
        <w:t xml:space="preserve"> La organización es inconsistente, algunos temas pueden resultar confusos o desordenados.</w:t>
      </w:r>
    </w:p>
    <w:p w:rsidR="00000000" w:rsidDel="00000000" w:rsidP="00000000" w:rsidRDefault="00000000" w:rsidRPr="00000000" w14:paraId="00000009">
      <w:pPr>
        <w:numPr>
          <w:ilvl w:val="0"/>
          <w:numId w:val="1"/>
        </w:numPr>
        <w:ind w:left="720" w:hanging="360"/>
        <w:rPr>
          <w:highlight w:val="yellow"/>
        </w:rPr>
      </w:pPr>
      <w:r w:rsidDel="00000000" w:rsidR="00000000" w:rsidRPr="00000000">
        <w:rPr>
          <w:b w:val="1"/>
          <w:highlight w:val="yellow"/>
          <w:rtl w:val="0"/>
        </w:rPr>
        <w:t xml:space="preserve">1 - Deficiente:</w:t>
      </w:r>
      <w:r w:rsidDel="00000000" w:rsidR="00000000" w:rsidRPr="00000000">
        <w:rPr>
          <w:highlight w:val="yellow"/>
          <w:rtl w:val="0"/>
        </w:rPr>
        <w:t xml:space="preserve"> La estructura no es clara y el contenido resulta difícil de seguir.</w:t>
      </w:r>
    </w:p>
    <w:p w:rsidR="00000000" w:rsidDel="00000000" w:rsidP="00000000" w:rsidRDefault="00000000" w:rsidRPr="00000000" w14:paraId="0000000A">
      <w:pPr>
        <w:rPr/>
      </w:pPr>
      <w:r w:rsidDel="00000000" w:rsidR="00000000" w:rsidRPr="00000000">
        <w:rPr>
          <w:b w:val="1"/>
          <w:color w:val="ff0000"/>
          <w:rtl w:val="0"/>
        </w:rPr>
        <w:t xml:space="preserve">Comentario del evaluador:</w:t>
      </w:r>
      <w:r w:rsidDel="00000000" w:rsidR="00000000" w:rsidRPr="00000000">
        <w:rPr>
          <w:color w:val="ff0000"/>
          <w:rtl w:val="0"/>
        </w:rPr>
        <w:t xml:space="preserve"> </w:t>
      </w:r>
      <w:r w:rsidDel="00000000" w:rsidR="00000000" w:rsidRPr="00000000">
        <w:rPr>
          <w:i w:val="1"/>
          <w:rtl w:val="0"/>
        </w:rPr>
        <w:t xml:space="preserve">¿Hay alguna sugerencia para mejorar la organización del contenido?</w:t>
      </w:r>
      <w:r w:rsidDel="00000000" w:rsidR="00000000" w:rsidRPr="00000000">
        <w:rPr>
          <w:rtl w:val="0"/>
        </w:rPr>
        <w:br w:type="textWrapping"/>
      </w:r>
    </w:p>
    <w:p w:rsidR="00000000" w:rsidDel="00000000" w:rsidP="00000000" w:rsidRDefault="00000000" w:rsidRPr="00000000" w14:paraId="0000000B">
      <w:pPr>
        <w:rPr/>
      </w:pPr>
      <w:r w:rsidDel="00000000" w:rsidR="00000000" w:rsidRPr="00000000">
        <w:rPr>
          <w:rtl w:val="0"/>
        </w:rPr>
        <w:t xml:space="preserve">2%. Hay muchos errores que pueden limitar considerablemente la lectura del contenido, la primera clase por ejemplo no cuenta con los operadores de desigualdades, por lo que puede ser confuso.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Profundidad y Precisión del Contenido (20%)</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4 - Excelente:</w:t>
      </w:r>
      <w:r w:rsidDel="00000000" w:rsidR="00000000" w:rsidRPr="00000000">
        <w:rPr>
          <w:rtl w:val="0"/>
        </w:rPr>
        <w:t xml:space="preserve"> El contenido es preciso, bien fundamentado y de acuerdo con el nivel universitario.</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3 - Bueno:</w:t>
      </w:r>
      <w:r w:rsidDel="00000000" w:rsidR="00000000" w:rsidRPr="00000000">
        <w:rPr>
          <w:rtl w:val="0"/>
        </w:rPr>
        <w:t xml:space="preserve"> Contenido adecuado, con información mayormente precisa, pero con áreas que podrían profundizarse.</w:t>
      </w:r>
    </w:p>
    <w:p w:rsidR="00000000" w:rsidDel="00000000" w:rsidP="00000000" w:rsidRDefault="00000000" w:rsidRPr="00000000" w14:paraId="00000010">
      <w:pPr>
        <w:numPr>
          <w:ilvl w:val="0"/>
          <w:numId w:val="2"/>
        </w:numPr>
        <w:ind w:left="720" w:hanging="360"/>
        <w:rPr>
          <w:highlight w:val="yellow"/>
        </w:rPr>
      </w:pPr>
      <w:r w:rsidDel="00000000" w:rsidR="00000000" w:rsidRPr="00000000">
        <w:rPr>
          <w:b w:val="1"/>
          <w:highlight w:val="yellow"/>
          <w:rtl w:val="0"/>
        </w:rPr>
        <w:t xml:space="preserve">2 - Regular:</w:t>
      </w:r>
      <w:r w:rsidDel="00000000" w:rsidR="00000000" w:rsidRPr="00000000">
        <w:rPr>
          <w:highlight w:val="yellow"/>
          <w:rtl w:val="0"/>
        </w:rPr>
        <w:t xml:space="preserve"> Se presentan algunos errores o falta de profundidad en algunos conceptos clave.</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1 - Deficiente:</w:t>
      </w:r>
      <w:r w:rsidDel="00000000" w:rsidR="00000000" w:rsidRPr="00000000">
        <w:rPr>
          <w:rtl w:val="0"/>
        </w:rPr>
        <w:t xml:space="preserve"> La información es superficial o inexacta.</w:t>
      </w:r>
    </w:p>
    <w:p w:rsidR="00000000" w:rsidDel="00000000" w:rsidP="00000000" w:rsidRDefault="00000000" w:rsidRPr="00000000" w14:paraId="00000012">
      <w:pPr>
        <w:rPr/>
      </w:pPr>
      <w:r w:rsidDel="00000000" w:rsidR="00000000" w:rsidRPr="00000000">
        <w:rPr>
          <w:b w:val="1"/>
          <w:color w:val="ff0000"/>
          <w:rtl w:val="0"/>
        </w:rPr>
        <w:t xml:space="preserve">Comentario del evaluador:</w:t>
      </w:r>
      <w:r w:rsidDel="00000000" w:rsidR="00000000" w:rsidRPr="00000000">
        <w:rPr>
          <w:color w:val="ff0000"/>
          <w:rtl w:val="0"/>
        </w:rPr>
        <w:t xml:space="preserve"> </w:t>
      </w:r>
      <w:r w:rsidDel="00000000" w:rsidR="00000000" w:rsidRPr="00000000">
        <w:rPr>
          <w:i w:val="1"/>
          <w:rtl w:val="0"/>
        </w:rPr>
        <w:t xml:space="preserve">¿Hay información que deba mejorarse o complementarse?</w:t>
      </w:r>
      <w:r w:rsidDel="00000000" w:rsidR="00000000" w:rsidRPr="00000000">
        <w:rPr>
          <w:rtl w:val="0"/>
        </w:rPr>
        <w:br w:type="textWrapping"/>
      </w:r>
    </w:p>
    <w:p w:rsidR="00000000" w:rsidDel="00000000" w:rsidP="00000000" w:rsidRDefault="00000000" w:rsidRPr="00000000" w14:paraId="00000013">
      <w:pPr>
        <w:rPr/>
      </w:pPr>
      <w:r w:rsidDel="00000000" w:rsidR="00000000" w:rsidRPr="00000000">
        <w:rPr>
          <w:rtl w:val="0"/>
        </w:rPr>
        <w:t xml:space="preserve">5%. La estructura del curso es buena, pero al tratarse de un curso de matemáticas las definiciones deberían ser más precisas.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Relevancia y Aplicabilidad (20%)</w:t>
      </w:r>
    </w:p>
    <w:p w:rsidR="00000000" w:rsidDel="00000000" w:rsidP="00000000" w:rsidRDefault="00000000" w:rsidRPr="00000000" w14:paraId="00000016">
      <w:pPr>
        <w:numPr>
          <w:ilvl w:val="0"/>
          <w:numId w:val="3"/>
        </w:numPr>
        <w:ind w:left="720" w:hanging="360"/>
        <w:rPr>
          <w:highlight w:val="yellow"/>
        </w:rPr>
      </w:pPr>
      <w:r w:rsidDel="00000000" w:rsidR="00000000" w:rsidRPr="00000000">
        <w:rPr>
          <w:b w:val="1"/>
          <w:highlight w:val="yellow"/>
          <w:rtl w:val="0"/>
        </w:rPr>
        <w:t xml:space="preserve">4 - Excelente:</w:t>
      </w:r>
      <w:r w:rsidDel="00000000" w:rsidR="00000000" w:rsidRPr="00000000">
        <w:rPr>
          <w:highlight w:val="yellow"/>
          <w:rtl w:val="0"/>
        </w:rPr>
        <w:t xml:space="preserve"> El contenido es altamente relevante y está alineado con las competencias del curso.</w:t>
      </w:r>
    </w:p>
    <w:p w:rsidR="00000000" w:rsidDel="00000000" w:rsidP="00000000" w:rsidRDefault="00000000" w:rsidRPr="00000000" w14:paraId="00000017">
      <w:pPr>
        <w:numPr>
          <w:ilvl w:val="0"/>
          <w:numId w:val="3"/>
        </w:numPr>
        <w:ind w:left="720" w:hanging="360"/>
        <w:rPr/>
      </w:pPr>
      <w:r w:rsidDel="00000000" w:rsidR="00000000" w:rsidRPr="00000000">
        <w:rPr>
          <w:b w:val="1"/>
          <w:rtl w:val="0"/>
        </w:rPr>
        <w:t xml:space="preserve">3 - Bueno:</w:t>
      </w:r>
      <w:r w:rsidDel="00000000" w:rsidR="00000000" w:rsidRPr="00000000">
        <w:rPr>
          <w:rtl w:val="0"/>
        </w:rPr>
        <w:t xml:space="preserve"> El contenido es relevante, pero algunos elementos podrían vincularse mejor con el objetivo del curso.</w:t>
      </w:r>
    </w:p>
    <w:p w:rsidR="00000000" w:rsidDel="00000000" w:rsidP="00000000" w:rsidRDefault="00000000" w:rsidRPr="00000000" w14:paraId="00000018">
      <w:pPr>
        <w:numPr>
          <w:ilvl w:val="0"/>
          <w:numId w:val="3"/>
        </w:numPr>
        <w:ind w:left="720" w:hanging="360"/>
        <w:rPr/>
      </w:pPr>
      <w:r w:rsidDel="00000000" w:rsidR="00000000" w:rsidRPr="00000000">
        <w:rPr>
          <w:b w:val="1"/>
          <w:rtl w:val="0"/>
        </w:rPr>
        <w:t xml:space="preserve">2 - Regular:</w:t>
      </w:r>
      <w:r w:rsidDel="00000000" w:rsidR="00000000" w:rsidRPr="00000000">
        <w:rPr>
          <w:rtl w:val="0"/>
        </w:rPr>
        <w:t xml:space="preserve"> Hay secciones que no están claramente relacionadas con el curso o parecen poco útiles.</w:t>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1 - Deficiente:</w:t>
      </w:r>
      <w:r w:rsidDel="00000000" w:rsidR="00000000" w:rsidRPr="00000000">
        <w:rPr>
          <w:rtl w:val="0"/>
        </w:rPr>
        <w:t xml:space="preserve"> El contenido no es relevante o está fuera de contexto.</w:t>
      </w:r>
    </w:p>
    <w:p w:rsidR="00000000" w:rsidDel="00000000" w:rsidP="00000000" w:rsidRDefault="00000000" w:rsidRPr="00000000" w14:paraId="0000001A">
      <w:pPr>
        <w:rPr/>
      </w:pPr>
      <w:r w:rsidDel="00000000" w:rsidR="00000000" w:rsidRPr="00000000">
        <w:rPr>
          <w:b w:val="1"/>
          <w:color w:val="ff0000"/>
          <w:rtl w:val="0"/>
        </w:rPr>
        <w:t xml:space="preserve">Comentario del evaluador:</w:t>
      </w:r>
      <w:r w:rsidDel="00000000" w:rsidR="00000000" w:rsidRPr="00000000">
        <w:rPr>
          <w:color w:val="ff0000"/>
          <w:rtl w:val="0"/>
        </w:rPr>
        <w:t xml:space="preserve"> </w:t>
      </w:r>
      <w:r w:rsidDel="00000000" w:rsidR="00000000" w:rsidRPr="00000000">
        <w:rPr>
          <w:i w:val="1"/>
          <w:rtl w:val="0"/>
        </w:rPr>
        <w:t xml:space="preserve">¿Cómo podría mejorarse la alineación del contenido con el curso?</w:t>
      </w: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t xml:space="preserve">15%. El contenido puede mejorarse usando ejercicios precisamente del libro guía del curso, pero es bastante bueno.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Metodología y Estrategias de Aprendizaje (10%)</w:t>
      </w:r>
    </w:p>
    <w:p w:rsidR="00000000" w:rsidDel="00000000" w:rsidP="00000000" w:rsidRDefault="00000000" w:rsidRPr="00000000" w14:paraId="0000001E">
      <w:pPr>
        <w:numPr>
          <w:ilvl w:val="0"/>
          <w:numId w:val="4"/>
        </w:numPr>
        <w:ind w:left="720" w:hanging="360"/>
        <w:rPr>
          <w:highlight w:val="yellow"/>
        </w:rPr>
      </w:pPr>
      <w:r w:rsidDel="00000000" w:rsidR="00000000" w:rsidRPr="00000000">
        <w:rPr>
          <w:b w:val="1"/>
          <w:highlight w:val="yellow"/>
          <w:rtl w:val="0"/>
        </w:rPr>
        <w:t xml:space="preserve">4 - Excelente:</w:t>
      </w:r>
      <w:r w:rsidDel="00000000" w:rsidR="00000000" w:rsidRPr="00000000">
        <w:rPr>
          <w:highlight w:val="yellow"/>
          <w:rtl w:val="0"/>
        </w:rPr>
        <w:t xml:space="preserve"> Se incluyen estrategias didácticas innovadoras y variadas, alineadas con el aprendizaje activo.</w:t>
      </w:r>
    </w:p>
    <w:p w:rsidR="00000000" w:rsidDel="00000000" w:rsidP="00000000" w:rsidRDefault="00000000" w:rsidRPr="00000000" w14:paraId="0000001F">
      <w:pPr>
        <w:numPr>
          <w:ilvl w:val="0"/>
          <w:numId w:val="4"/>
        </w:numPr>
        <w:ind w:left="720" w:hanging="360"/>
        <w:rPr/>
      </w:pPr>
      <w:r w:rsidDel="00000000" w:rsidR="00000000" w:rsidRPr="00000000">
        <w:rPr>
          <w:b w:val="1"/>
          <w:rtl w:val="0"/>
        </w:rPr>
        <w:t xml:space="preserve">3 - Bueno:</w:t>
      </w:r>
      <w:r w:rsidDel="00000000" w:rsidR="00000000" w:rsidRPr="00000000">
        <w:rPr>
          <w:rtl w:val="0"/>
        </w:rPr>
        <w:t xml:space="preserve"> Se presentan estrategias adecuadas, aunque podrían incluirse más enfoques participativos.</w:t>
      </w:r>
    </w:p>
    <w:p w:rsidR="00000000" w:rsidDel="00000000" w:rsidP="00000000" w:rsidRDefault="00000000" w:rsidRPr="00000000" w14:paraId="00000020">
      <w:pPr>
        <w:numPr>
          <w:ilvl w:val="0"/>
          <w:numId w:val="4"/>
        </w:numPr>
        <w:ind w:left="720" w:hanging="360"/>
        <w:rPr/>
      </w:pPr>
      <w:r w:rsidDel="00000000" w:rsidR="00000000" w:rsidRPr="00000000">
        <w:rPr>
          <w:b w:val="1"/>
          <w:rtl w:val="0"/>
        </w:rPr>
        <w:t xml:space="preserve">2 - Regular:</w:t>
      </w:r>
      <w:r w:rsidDel="00000000" w:rsidR="00000000" w:rsidRPr="00000000">
        <w:rPr>
          <w:rtl w:val="0"/>
        </w:rPr>
        <w:t xml:space="preserve"> Algunas estrategias están presentes, pero falta variedad y adecuación metodológica.</w:t>
      </w:r>
    </w:p>
    <w:p w:rsidR="00000000" w:rsidDel="00000000" w:rsidP="00000000" w:rsidRDefault="00000000" w:rsidRPr="00000000" w14:paraId="00000021">
      <w:pPr>
        <w:numPr>
          <w:ilvl w:val="0"/>
          <w:numId w:val="4"/>
        </w:numPr>
        <w:ind w:left="720" w:hanging="360"/>
        <w:rPr/>
      </w:pPr>
      <w:r w:rsidDel="00000000" w:rsidR="00000000" w:rsidRPr="00000000">
        <w:rPr>
          <w:b w:val="1"/>
          <w:rtl w:val="0"/>
        </w:rPr>
        <w:t xml:space="preserve">1 - Deficiente:</w:t>
      </w:r>
      <w:r w:rsidDel="00000000" w:rsidR="00000000" w:rsidRPr="00000000">
        <w:rPr>
          <w:rtl w:val="0"/>
        </w:rPr>
        <w:t xml:space="preserve"> No se incluyen estrategias metodológicas adecuadas.</w:t>
      </w:r>
    </w:p>
    <w:p w:rsidR="00000000" w:rsidDel="00000000" w:rsidP="00000000" w:rsidRDefault="00000000" w:rsidRPr="00000000" w14:paraId="00000022">
      <w:pPr>
        <w:rPr/>
      </w:pPr>
      <w:r w:rsidDel="00000000" w:rsidR="00000000" w:rsidRPr="00000000">
        <w:rPr>
          <w:b w:val="1"/>
          <w:color w:val="ff0000"/>
          <w:rtl w:val="0"/>
        </w:rPr>
        <w:t xml:space="preserve">Comentario del evaluador:</w:t>
      </w:r>
      <w:r w:rsidDel="00000000" w:rsidR="00000000" w:rsidRPr="00000000">
        <w:rPr>
          <w:color w:val="ff0000"/>
          <w:rtl w:val="0"/>
        </w:rPr>
        <w:t xml:space="preserve"> </w:t>
      </w:r>
      <w:r w:rsidDel="00000000" w:rsidR="00000000" w:rsidRPr="00000000">
        <w:rPr>
          <w:i w:val="1"/>
          <w:rtl w:val="0"/>
        </w:rPr>
        <w:t xml:space="preserve">¿Qué metodologías adicionales podrían emplearse?</w:t>
      </w: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rtl w:val="0"/>
        </w:rPr>
        <w:t xml:space="preserve">La metodología es similar a la que se usaría en los cursos de la Escuela de Matemáticas.</w:t>
      </w:r>
    </w:p>
    <w:p w:rsidR="00000000" w:rsidDel="00000000" w:rsidP="00000000" w:rsidRDefault="00000000" w:rsidRPr="00000000" w14:paraId="00000024">
      <w:pPr>
        <w:rPr/>
      </w:pPr>
      <w:r w:rsidDel="00000000" w:rsidR="00000000" w:rsidRPr="00000000">
        <w:rPr>
          <w:rtl w:val="0"/>
        </w:rPr>
        <w:t xml:space="preserve">10%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5. Recursos y Materiales Complementarios (15%)</w:t>
      </w:r>
    </w:p>
    <w:p w:rsidR="00000000" w:rsidDel="00000000" w:rsidP="00000000" w:rsidRDefault="00000000" w:rsidRPr="00000000" w14:paraId="00000027">
      <w:pPr>
        <w:numPr>
          <w:ilvl w:val="0"/>
          <w:numId w:val="5"/>
        </w:numPr>
        <w:ind w:left="720" w:hanging="360"/>
        <w:rPr/>
      </w:pPr>
      <w:r w:rsidDel="00000000" w:rsidR="00000000" w:rsidRPr="00000000">
        <w:rPr>
          <w:b w:val="1"/>
          <w:rtl w:val="0"/>
        </w:rPr>
        <w:t xml:space="preserve">4 - Excelente:</w:t>
      </w:r>
      <w:r w:rsidDel="00000000" w:rsidR="00000000" w:rsidRPr="00000000">
        <w:rPr>
          <w:rtl w:val="0"/>
        </w:rPr>
        <w:t xml:space="preserve"> Los recursos proporcionados son actualizados, variados y enriquecen el aprendizaje.</w:t>
      </w:r>
    </w:p>
    <w:p w:rsidR="00000000" w:rsidDel="00000000" w:rsidP="00000000" w:rsidRDefault="00000000" w:rsidRPr="00000000" w14:paraId="00000028">
      <w:pPr>
        <w:numPr>
          <w:ilvl w:val="0"/>
          <w:numId w:val="5"/>
        </w:numPr>
        <w:ind w:left="720" w:hanging="360"/>
        <w:rPr/>
      </w:pPr>
      <w:r w:rsidDel="00000000" w:rsidR="00000000" w:rsidRPr="00000000">
        <w:rPr>
          <w:b w:val="1"/>
          <w:rtl w:val="0"/>
        </w:rPr>
        <w:t xml:space="preserve">3 - Bueno:</w:t>
      </w:r>
      <w:r w:rsidDel="00000000" w:rsidR="00000000" w:rsidRPr="00000000">
        <w:rPr>
          <w:rtl w:val="0"/>
        </w:rPr>
        <w:t xml:space="preserve"> Los recursos son útiles, pero podrían incluirse más fuentes o variedad.</w:t>
      </w:r>
    </w:p>
    <w:p w:rsidR="00000000" w:rsidDel="00000000" w:rsidP="00000000" w:rsidRDefault="00000000" w:rsidRPr="00000000" w14:paraId="00000029">
      <w:pPr>
        <w:numPr>
          <w:ilvl w:val="0"/>
          <w:numId w:val="5"/>
        </w:numPr>
        <w:ind w:left="720" w:hanging="360"/>
        <w:rPr/>
      </w:pPr>
      <w:r w:rsidDel="00000000" w:rsidR="00000000" w:rsidRPr="00000000">
        <w:rPr>
          <w:b w:val="1"/>
          <w:rtl w:val="0"/>
        </w:rPr>
        <w:t xml:space="preserve">2 - Regular:</w:t>
      </w:r>
      <w:r w:rsidDel="00000000" w:rsidR="00000000" w:rsidRPr="00000000">
        <w:rPr>
          <w:rtl w:val="0"/>
        </w:rPr>
        <w:t xml:space="preserve"> Se incluyen algunos recursos, pero no son suficientes o actualizados.</w:t>
      </w:r>
    </w:p>
    <w:p w:rsidR="00000000" w:rsidDel="00000000" w:rsidP="00000000" w:rsidRDefault="00000000" w:rsidRPr="00000000" w14:paraId="0000002A">
      <w:pPr>
        <w:numPr>
          <w:ilvl w:val="0"/>
          <w:numId w:val="5"/>
        </w:numPr>
        <w:ind w:left="720" w:hanging="360"/>
        <w:rPr>
          <w:highlight w:val="yellow"/>
        </w:rPr>
      </w:pPr>
      <w:r w:rsidDel="00000000" w:rsidR="00000000" w:rsidRPr="00000000">
        <w:rPr>
          <w:b w:val="1"/>
          <w:highlight w:val="yellow"/>
          <w:rtl w:val="0"/>
        </w:rPr>
        <w:t xml:space="preserve">1 - Deficiente:</w:t>
      </w:r>
      <w:r w:rsidDel="00000000" w:rsidR="00000000" w:rsidRPr="00000000">
        <w:rPr>
          <w:highlight w:val="yellow"/>
          <w:rtl w:val="0"/>
        </w:rPr>
        <w:t xml:space="preserve"> No se incluyen recursos complementarios adecuados.</w:t>
      </w:r>
    </w:p>
    <w:p w:rsidR="00000000" w:rsidDel="00000000" w:rsidP="00000000" w:rsidRDefault="00000000" w:rsidRPr="00000000" w14:paraId="0000002B">
      <w:pPr>
        <w:rPr/>
      </w:pPr>
      <w:r w:rsidDel="00000000" w:rsidR="00000000" w:rsidRPr="00000000">
        <w:rPr>
          <w:b w:val="1"/>
          <w:color w:val="ff0000"/>
          <w:rtl w:val="0"/>
        </w:rPr>
        <w:t xml:space="preserve">Comentario del evaluador:</w:t>
      </w:r>
      <w:r w:rsidDel="00000000" w:rsidR="00000000" w:rsidRPr="00000000">
        <w:rPr>
          <w:color w:val="ff0000"/>
          <w:rtl w:val="0"/>
        </w:rPr>
        <w:t xml:space="preserve"> </w:t>
      </w:r>
      <w:r w:rsidDel="00000000" w:rsidR="00000000" w:rsidRPr="00000000">
        <w:rPr>
          <w:i w:val="1"/>
          <w:rtl w:val="0"/>
        </w:rPr>
        <w:t xml:space="preserve">¿Qué recursos adicionales podrían ser útiles?</w:t>
      </w:r>
      <w:r w:rsidDel="00000000" w:rsidR="00000000" w:rsidRPr="00000000">
        <w:rPr>
          <w:rtl w:val="0"/>
        </w:rPr>
        <w:br w:type="textWrapping"/>
        <w:br w:type="textWrapping"/>
        <w:t xml:space="preserve">1%. No se incluyen referencias claras para que los estudiantes puedan consultar, no cualquier libro de Matemáticas puede ser útil como guía del curso.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6. Evaluación y Medición del Aprendizaje (15%)</w:t>
      </w:r>
    </w:p>
    <w:p w:rsidR="00000000" w:rsidDel="00000000" w:rsidP="00000000" w:rsidRDefault="00000000" w:rsidRPr="00000000" w14:paraId="0000002E">
      <w:pPr>
        <w:numPr>
          <w:ilvl w:val="0"/>
          <w:numId w:val="6"/>
        </w:numPr>
        <w:ind w:left="720" w:hanging="360"/>
        <w:rPr/>
      </w:pPr>
      <w:r w:rsidDel="00000000" w:rsidR="00000000" w:rsidRPr="00000000">
        <w:rPr>
          <w:b w:val="1"/>
          <w:rtl w:val="0"/>
        </w:rPr>
        <w:t xml:space="preserve">4 - Excelente:</w:t>
      </w:r>
      <w:r w:rsidDel="00000000" w:rsidR="00000000" w:rsidRPr="00000000">
        <w:rPr>
          <w:rtl w:val="0"/>
        </w:rPr>
        <w:t xml:space="preserve"> Se incluyen actividades de evaluación alineadas con los objetivos del curso y diversificadas.</w:t>
      </w:r>
    </w:p>
    <w:p w:rsidR="00000000" w:rsidDel="00000000" w:rsidP="00000000" w:rsidRDefault="00000000" w:rsidRPr="00000000" w14:paraId="0000002F">
      <w:pPr>
        <w:numPr>
          <w:ilvl w:val="0"/>
          <w:numId w:val="6"/>
        </w:numPr>
        <w:ind w:left="720" w:hanging="360"/>
        <w:rPr>
          <w:highlight w:val="yellow"/>
        </w:rPr>
      </w:pPr>
      <w:r w:rsidDel="00000000" w:rsidR="00000000" w:rsidRPr="00000000">
        <w:rPr>
          <w:b w:val="1"/>
          <w:highlight w:val="yellow"/>
          <w:rtl w:val="0"/>
        </w:rPr>
        <w:t xml:space="preserve">3 - Bueno:</w:t>
      </w:r>
      <w:r w:rsidDel="00000000" w:rsidR="00000000" w:rsidRPr="00000000">
        <w:rPr>
          <w:highlight w:val="yellow"/>
          <w:rtl w:val="0"/>
        </w:rPr>
        <w:t xml:space="preserve"> Las evaluaciones son adecuadas, pero podrían incluir más variedad o enfoques formativos.</w:t>
      </w:r>
    </w:p>
    <w:p w:rsidR="00000000" w:rsidDel="00000000" w:rsidP="00000000" w:rsidRDefault="00000000" w:rsidRPr="00000000" w14:paraId="00000030">
      <w:pPr>
        <w:numPr>
          <w:ilvl w:val="0"/>
          <w:numId w:val="6"/>
        </w:numPr>
        <w:ind w:left="720" w:hanging="360"/>
        <w:rPr/>
      </w:pPr>
      <w:r w:rsidDel="00000000" w:rsidR="00000000" w:rsidRPr="00000000">
        <w:rPr>
          <w:b w:val="1"/>
          <w:rtl w:val="0"/>
        </w:rPr>
        <w:t xml:space="preserve">2 - Regular:</w:t>
      </w:r>
      <w:r w:rsidDel="00000000" w:rsidR="00000000" w:rsidRPr="00000000">
        <w:rPr>
          <w:rtl w:val="0"/>
        </w:rPr>
        <w:t xml:space="preserve"> Las estrategias de evaluación son limitadas o poco alineadas con los objetivos.</w:t>
      </w:r>
    </w:p>
    <w:p w:rsidR="00000000" w:rsidDel="00000000" w:rsidP="00000000" w:rsidRDefault="00000000" w:rsidRPr="00000000" w14:paraId="00000031">
      <w:pPr>
        <w:numPr>
          <w:ilvl w:val="0"/>
          <w:numId w:val="6"/>
        </w:numPr>
        <w:ind w:left="720" w:hanging="360"/>
        <w:rPr/>
      </w:pPr>
      <w:r w:rsidDel="00000000" w:rsidR="00000000" w:rsidRPr="00000000">
        <w:rPr>
          <w:b w:val="1"/>
          <w:rtl w:val="0"/>
        </w:rPr>
        <w:t xml:space="preserve">1 - Deficiente:</w:t>
      </w:r>
      <w:r w:rsidDel="00000000" w:rsidR="00000000" w:rsidRPr="00000000">
        <w:rPr>
          <w:rtl w:val="0"/>
        </w:rPr>
        <w:t xml:space="preserve"> No se presentan estrategias claras para evaluar el aprendizaje.</w:t>
      </w:r>
    </w:p>
    <w:p w:rsidR="00000000" w:rsidDel="00000000" w:rsidP="00000000" w:rsidRDefault="00000000" w:rsidRPr="00000000" w14:paraId="00000032">
      <w:pPr>
        <w:rPr>
          <w:i w:val="1"/>
        </w:rPr>
      </w:pPr>
      <w:r w:rsidDel="00000000" w:rsidR="00000000" w:rsidRPr="00000000">
        <w:rPr>
          <w:b w:val="1"/>
          <w:color w:val="ff0000"/>
          <w:rtl w:val="0"/>
        </w:rPr>
        <w:t xml:space="preserve">Comentario del evaluador:</w:t>
      </w:r>
      <w:r w:rsidDel="00000000" w:rsidR="00000000" w:rsidRPr="00000000">
        <w:rPr>
          <w:color w:val="ff0000"/>
          <w:rtl w:val="0"/>
        </w:rPr>
        <w:t xml:space="preserve"> </w:t>
      </w:r>
      <w:r w:rsidDel="00000000" w:rsidR="00000000" w:rsidRPr="00000000">
        <w:rPr>
          <w:i w:val="1"/>
          <w:rtl w:val="0"/>
        </w:rPr>
        <w:t xml:space="preserve">¿Cómo podrían mejorarse las estrategias de evaluación?</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Los ejercicios propuestos pueden ser adecuados para estudiantes de Matemáticas Básicas.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Observaciones Generales</w:t>
      </w:r>
    </w:p>
    <w:p w:rsidR="00000000" w:rsidDel="00000000" w:rsidP="00000000" w:rsidRDefault="00000000" w:rsidRPr="00000000" w14:paraId="00000037">
      <w:pPr>
        <w:rPr/>
      </w:pPr>
      <w:r w:rsidDel="00000000" w:rsidR="00000000" w:rsidRPr="00000000">
        <w:rPr>
          <w:rtl w:val="0"/>
        </w:rPr>
        <w:t xml:space="preserve">Para la correcta evaluación del contenido de un curso de matemáticas el contenido generado contiene falencias importantes, muchos errores en la forma en que se presentan los ejercicios (puede que no se esté usando un formato adecuado para eso). Es importante añadir material complementario directo a los estudiantes, puesto que la mayoría son de primer semestre y no cuentan con hábitos de estudio. Aún así, es un ejercicio interesante.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Nota Final:</w:t>
      </w:r>
      <w:r w:rsidDel="00000000" w:rsidR="00000000" w:rsidRPr="00000000">
        <w:rPr>
          <w:rtl w:val="0"/>
        </w:rPr>
        <w:t xml:space="preserve"> 43 / 100</w:t>
      </w:r>
    </w:p>
    <w:p w:rsidR="00000000" w:rsidDel="00000000" w:rsidP="00000000" w:rsidRDefault="00000000" w:rsidRPr="00000000" w14:paraId="0000003A">
      <w:pPr>
        <w:rPr/>
      </w:pPr>
      <w:r w:rsidDel="00000000" w:rsidR="00000000" w:rsidRPr="00000000">
        <w:rPr>
          <w:rtl w:val="0"/>
        </w:rPr>
        <w:t xml:space="preserve">Juan José Sánchez Jimenez</w:t>
      </w:r>
    </w:p>
    <w:p w:rsidR="00000000" w:rsidDel="00000000" w:rsidP="00000000" w:rsidRDefault="00000000" w:rsidRPr="00000000" w14:paraId="0000003B">
      <w:pPr>
        <w:rPr/>
      </w:pPr>
      <w:r w:rsidDel="00000000" w:rsidR="00000000" w:rsidRPr="00000000">
        <w:rPr>
          <w:rtl w:val="0"/>
        </w:rPr>
        <w:t xml:space="preserve">Estudiante Ingeniería Civil</w:t>
      </w:r>
    </w:p>
    <w:p w:rsidR="00000000" w:rsidDel="00000000" w:rsidP="00000000" w:rsidRDefault="00000000" w:rsidRPr="00000000" w14:paraId="0000003C">
      <w:pPr>
        <w:rPr/>
      </w:pPr>
      <w:r w:rsidDel="00000000" w:rsidR="00000000" w:rsidRPr="00000000">
        <w:rPr>
          <w:rtl w:val="0"/>
        </w:rPr>
        <w:t xml:space="preserve">Tutor GEA Matemáticas Básicas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Instrucciones para el Evaluador:</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Asigne una calificación en cada criterio según la escala.</w:t>
      </w:r>
    </w:p>
    <w:p w:rsidR="00000000" w:rsidDel="00000000" w:rsidP="00000000" w:rsidRDefault="00000000" w:rsidRPr="00000000" w14:paraId="00000040">
      <w:pPr>
        <w:numPr>
          <w:ilvl w:val="0"/>
          <w:numId w:val="7"/>
        </w:numPr>
        <w:ind w:left="720" w:hanging="360"/>
        <w:rPr/>
      </w:pPr>
      <w:r w:rsidDel="00000000" w:rsidR="00000000" w:rsidRPr="00000000">
        <w:rPr>
          <w:rtl w:val="0"/>
        </w:rPr>
        <w:t xml:space="preserve">Proporcione comentarios en los campos abiertos para mejorar el contenido.</w:t>
      </w:r>
    </w:p>
    <w:p w:rsidR="00000000" w:rsidDel="00000000" w:rsidP="00000000" w:rsidRDefault="00000000" w:rsidRPr="00000000" w14:paraId="00000041">
      <w:pPr>
        <w:numPr>
          <w:ilvl w:val="0"/>
          <w:numId w:val="7"/>
        </w:numPr>
        <w:ind w:left="720" w:hanging="360"/>
        <w:rPr/>
      </w:pPr>
      <w:r w:rsidDel="00000000" w:rsidR="00000000" w:rsidRPr="00000000">
        <w:rPr>
          <w:rtl w:val="0"/>
        </w:rPr>
        <w:t xml:space="preserve">Al finalizar, calcule la nota total sumando los puntajes obtenidos en cada sección.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8205A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8205A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8205A2"/>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8205A2"/>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8205A2"/>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8205A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205A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205A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205A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205A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8205A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8205A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8205A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8205A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8205A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205A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205A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205A2"/>
    <w:rPr>
      <w:rFonts w:cstheme="majorBidi" w:eastAsiaTheme="majorEastAsia"/>
      <w:color w:val="272727" w:themeColor="text1" w:themeTint="0000D8"/>
    </w:rPr>
  </w:style>
  <w:style w:type="paragraph" w:styleId="Ttulo">
    <w:name w:val="Title"/>
    <w:basedOn w:val="Normal"/>
    <w:next w:val="Normal"/>
    <w:link w:val="TtuloCar"/>
    <w:uiPriority w:val="10"/>
    <w:qFormat w:val="1"/>
    <w:rsid w:val="008205A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205A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205A2"/>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205A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205A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205A2"/>
    <w:rPr>
      <w:i w:val="1"/>
      <w:iCs w:val="1"/>
      <w:color w:val="404040" w:themeColor="text1" w:themeTint="0000BF"/>
    </w:rPr>
  </w:style>
  <w:style w:type="paragraph" w:styleId="Prrafodelista">
    <w:name w:val="List Paragraph"/>
    <w:basedOn w:val="Normal"/>
    <w:uiPriority w:val="34"/>
    <w:qFormat w:val="1"/>
    <w:rsid w:val="008205A2"/>
    <w:pPr>
      <w:ind w:left="720"/>
      <w:contextualSpacing w:val="1"/>
    </w:pPr>
  </w:style>
  <w:style w:type="character" w:styleId="nfasisintenso">
    <w:name w:val="Intense Emphasis"/>
    <w:basedOn w:val="Fuentedeprrafopredeter"/>
    <w:uiPriority w:val="21"/>
    <w:qFormat w:val="1"/>
    <w:rsid w:val="008205A2"/>
    <w:rPr>
      <w:i w:val="1"/>
      <w:iCs w:val="1"/>
      <w:color w:val="0f4761" w:themeColor="accent1" w:themeShade="0000BF"/>
    </w:rPr>
  </w:style>
  <w:style w:type="paragraph" w:styleId="Citadestacada">
    <w:name w:val="Intense Quote"/>
    <w:basedOn w:val="Normal"/>
    <w:next w:val="Normal"/>
    <w:link w:val="CitadestacadaCar"/>
    <w:uiPriority w:val="30"/>
    <w:qFormat w:val="1"/>
    <w:rsid w:val="008205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8205A2"/>
    <w:rPr>
      <w:i w:val="1"/>
      <w:iCs w:val="1"/>
      <w:color w:val="0f4761" w:themeColor="accent1" w:themeShade="0000BF"/>
    </w:rPr>
  </w:style>
  <w:style w:type="character" w:styleId="Referenciaintensa">
    <w:name w:val="Intense Reference"/>
    <w:basedOn w:val="Fuentedeprrafopredeter"/>
    <w:uiPriority w:val="32"/>
    <w:qFormat w:val="1"/>
    <w:rsid w:val="008205A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TCkKxVYgDxC9cpWLvAqj/NSLUA==">CgMxLjA4AHIhMUdzNE50NXc3TERpZjYyY2FYZWZmU040SmNmaUxYUjdB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2025-03-04T04:16:00Z</dcterms:created>
  <dc:creator>Esteban Quiroz</dc:creator>
</cp:coreProperties>
</file>