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AE5C" w14:textId="77777777" w:rsidR="00F77F65" w:rsidRDefault="009874F6">
      <w:r>
        <w:t>Data</w:t>
      </w:r>
    </w:p>
    <w:p w14:paraId="510EFF40" w14:textId="77777777" w:rsidR="009874F6" w:rsidRDefault="009874F6">
      <w:r>
        <w:t>We have used three different datasets.</w:t>
      </w:r>
      <w:r>
        <w:softHyphen/>
      </w:r>
      <w:r>
        <w:softHyphen/>
      </w:r>
    </w:p>
    <w:p w14:paraId="47630F98" w14:textId="77777777" w:rsidR="009874F6" w:rsidRDefault="009874F6">
      <w:r>
        <w:t xml:space="preserve">The first data set that we used comes from the 2016 Australian Census made available by the Australian Bureau of Statistics (ABS). We used a public </w:t>
      </w:r>
      <w:proofErr w:type="spellStart"/>
      <w:r>
        <w:t>TableBuilder</w:t>
      </w:r>
      <w:proofErr w:type="spellEnd"/>
      <w:r>
        <w:t xml:space="preserve"> account (</w:t>
      </w:r>
      <w:hyperlink r:id="rId5" w:history="1">
        <w:r w:rsidRPr="009874F6">
          <w:rPr>
            <w:rStyle w:val="Hyperlink"/>
          </w:rPr>
          <w:t>https://auth.censusdata.abs.gov.au/webapi/jsf/login.xhtml</w:t>
        </w:r>
      </w:hyperlink>
      <w:r>
        <w:t>) to extract education level for each SA1 within Victoria. SA1s are the smallest geographic unit that the majority of census data is available at. They generally have a population of between 200 and 800 people (</w:t>
      </w:r>
      <w:hyperlink r:id="rId6" w:history="1">
        <w:r w:rsidRPr="006A18D9">
          <w:rPr>
            <w:rStyle w:val="Hyperlink"/>
          </w:rPr>
          <w:t>http://www.abs.gov.au/ausstats/abs@.nsf/Lookup/by%20Subject/1270.0.55.001~July%202016~Main%20Features~Statistical%20Area%20Level%201%20(SA1)~10013)</w:t>
        </w:r>
      </w:hyperlink>
      <w:r>
        <w:t>. The columns in this data set are:</w:t>
      </w:r>
    </w:p>
    <w:p w14:paraId="3E5A0FCA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SA1 7 digit code</w:t>
      </w:r>
    </w:p>
    <w:p w14:paraId="201C7C7F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Postgraduate Degree Level</w:t>
      </w:r>
    </w:p>
    <w:p w14:paraId="7FE0CBE1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Graduate Diploma and Graduate Certificate Level</w:t>
      </w:r>
    </w:p>
    <w:p w14:paraId="6DFA7C55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Bachelor Degree Level</w:t>
      </w:r>
    </w:p>
    <w:p w14:paraId="3D80C3FD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Advanced Diploma and Diploma Level</w:t>
      </w:r>
    </w:p>
    <w:p w14:paraId="0FEB852C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Certificate III &amp; IV Level</w:t>
      </w:r>
    </w:p>
    <w:p w14:paraId="5960AEAB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Secondary Education Years 10 and above</w:t>
      </w:r>
    </w:p>
    <w:p w14:paraId="6D19AD1C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Certificate I &amp;II Level</w:t>
      </w:r>
    </w:p>
    <w:p w14:paraId="0D1306F5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Secondary Education Years 9 and below</w:t>
      </w:r>
    </w:p>
    <w:p w14:paraId="2DFE9B2E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Supplementary Codes</w:t>
      </w:r>
    </w:p>
    <w:p w14:paraId="1B93F3B4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Not stated</w:t>
      </w:r>
    </w:p>
    <w:p w14:paraId="15F8F884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Not applicable</w:t>
      </w:r>
    </w:p>
    <w:p w14:paraId="0B62954E" w14:textId="77777777" w:rsidR="009874F6" w:rsidRDefault="009874F6" w:rsidP="009874F6">
      <w:pPr>
        <w:pStyle w:val="ListParagraph"/>
        <w:numPr>
          <w:ilvl w:val="0"/>
          <w:numId w:val="1"/>
        </w:numPr>
      </w:pPr>
      <w:r>
        <w:t>Total</w:t>
      </w:r>
    </w:p>
    <w:p w14:paraId="60069166" w14:textId="77777777" w:rsidR="009874F6" w:rsidRDefault="00187107">
      <w:r>
        <w:t>The second data set that we used is a geographic lookup linking SA1s to local government areas (LGAs). We compiled this lookup using geographic files for SA1s and LGAs from the ABS and did a spatial join (within QGIS). The columns in this data set are:</w:t>
      </w:r>
    </w:p>
    <w:p w14:paraId="7704DB81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SA1_MAIN16</w:t>
      </w:r>
    </w:p>
    <w:p w14:paraId="1065E1D2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SA1_7DIG16</w:t>
      </w:r>
    </w:p>
    <w:p w14:paraId="2F94F5CE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SA2_MAIN16</w:t>
      </w:r>
    </w:p>
    <w:p w14:paraId="00A6A260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SA2_5DIG16</w:t>
      </w:r>
    </w:p>
    <w:p w14:paraId="13AFFBBE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SA2_NAME16</w:t>
      </w:r>
    </w:p>
    <w:p w14:paraId="61596AB6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STE_NAME16</w:t>
      </w:r>
    </w:p>
    <w:p w14:paraId="3E5FA06C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LGA_NAME17</w:t>
      </w:r>
    </w:p>
    <w:p w14:paraId="759A185D" w14:textId="77777777" w:rsidR="00187107" w:rsidRDefault="00187107" w:rsidP="00187107">
      <w:pPr>
        <w:pStyle w:val="ListParagraph"/>
        <w:numPr>
          <w:ilvl w:val="0"/>
          <w:numId w:val="2"/>
        </w:numPr>
      </w:pPr>
      <w:r>
        <w:t>STE_NAME17</w:t>
      </w:r>
    </w:p>
    <w:p w14:paraId="33A58C6A" w14:textId="77777777" w:rsidR="00187107" w:rsidRDefault="00187107" w:rsidP="00187107">
      <w:pPr>
        <w:pStyle w:val="ListParagraph"/>
        <w:numPr>
          <w:ilvl w:val="0"/>
          <w:numId w:val="2"/>
        </w:numPr>
      </w:pPr>
      <w:proofErr w:type="spellStart"/>
      <w:r>
        <w:t>MetroMelbourne</w:t>
      </w:r>
      <w:proofErr w:type="spellEnd"/>
    </w:p>
    <w:p w14:paraId="7108963F" w14:textId="77777777" w:rsidR="00187107" w:rsidRDefault="00187107" w:rsidP="00187107">
      <w:r>
        <w:t>The third data set that we used is from the Victorian health atlas.</w:t>
      </w:r>
    </w:p>
    <w:p w14:paraId="7178E39F" w14:textId="77777777" w:rsidR="00187107" w:rsidRDefault="005C42B4" w:rsidP="00187107">
      <w:hyperlink r:id="rId7" w:history="1">
        <w:r w:rsidRPr="00860373">
          <w:rPr>
            <w:rStyle w:val="Hyperlink"/>
          </w:rPr>
          <w:t>https://www.data.vic.gov.au/data/dataset/2015-local-government-area-profiles</w:t>
        </w:r>
      </w:hyperlink>
    </w:p>
    <w:p w14:paraId="45C14AF7" w14:textId="77777777" w:rsidR="005C42B4" w:rsidRDefault="005C42B4" w:rsidP="00187107">
      <w:bookmarkStart w:id="0" w:name="_GoBack"/>
      <w:bookmarkEnd w:id="0"/>
    </w:p>
    <w:sectPr w:rsidR="005C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62DC"/>
    <w:multiLevelType w:val="hybridMultilevel"/>
    <w:tmpl w:val="C6FAF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1D44"/>
    <w:multiLevelType w:val="hybridMultilevel"/>
    <w:tmpl w:val="F0408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F6"/>
    <w:rsid w:val="00144612"/>
    <w:rsid w:val="00187107"/>
    <w:rsid w:val="005C42B4"/>
    <w:rsid w:val="00773776"/>
    <w:rsid w:val="008C2760"/>
    <w:rsid w:val="009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338D"/>
  <w15:chartTrackingRefBased/>
  <w15:docId w15:val="{D7E8578D-D25F-4548-A8AE-A3F5DE5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4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4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vic.gov.au/data/dataset/2015-local-government-area-pro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ausstats/abs@.nsf/Lookup/by%20Subject/1270.0.55.001~July%202016~Main%20Features~Statistical%20Area%20Level%201%20(SA1)~10013)" TargetMode="External"/><Relationship Id="rId5" Type="http://schemas.openxmlformats.org/officeDocument/2006/relationships/hyperlink" Target="https://auth.censusdata.abs.gov.au/webapi/jsf/login.x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Planning Authority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Verity Miles</dc:creator>
  <cp:keywords/>
  <dc:description/>
  <cp:lastModifiedBy>Verity Miles</cp:lastModifiedBy>
  <cp:revision>2</cp:revision>
  <dcterms:created xsi:type="dcterms:W3CDTF">2018-10-10T21:11:00Z</dcterms:created>
  <dcterms:modified xsi:type="dcterms:W3CDTF">2018-10-11T20:15:00Z</dcterms:modified>
</cp:coreProperties>
</file>