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F2E58" w14:textId="77777777" w:rsidR="00A125A8" w:rsidRDefault="00710BFE">
      <w:r>
        <w:t xml:space="preserve">The purpose of this report is to demonstrate the concepts and techniques used to </w:t>
      </w:r>
      <w:proofErr w:type="spellStart"/>
      <w:r>
        <w:t>preprocess</w:t>
      </w:r>
      <w:proofErr w:type="spellEnd"/>
      <w:r>
        <w:t xml:space="preserve"> </w:t>
      </w:r>
      <w:r w:rsidR="007E4AFA">
        <w:t>data</w:t>
      </w:r>
      <w:r w:rsidR="005924BF">
        <w:t xml:space="preserve">, preparing </w:t>
      </w:r>
      <w:r>
        <w:t>it for analysis and modelling. We extracted two data sets: a 2016 Australian Census file containing information on education levels in different geographical areas in Victoria and a geographic concordance that matches</w:t>
      </w:r>
      <w:r w:rsidR="005924BF">
        <w:t xml:space="preserve"> Census</w:t>
      </w:r>
      <w:r>
        <w:t xml:space="preserve"> statistical areas to Local Government Areas</w:t>
      </w:r>
      <w:r w:rsidR="00F91693">
        <w:t>,</w:t>
      </w:r>
      <w:r>
        <w:t xml:space="preserve"> which are commonly use</w:t>
      </w:r>
      <w:r w:rsidR="007E4AFA">
        <w:t>d</w:t>
      </w:r>
      <w:r>
        <w:t xml:space="preserve">. By </w:t>
      </w:r>
      <w:r w:rsidR="005924BF">
        <w:t>merging these sets</w:t>
      </w:r>
      <w:r>
        <w:t xml:space="preserve">, the data becomes more usable and understandable to a wider range of people. </w:t>
      </w:r>
      <w:r w:rsidR="00A125A8">
        <w:t>We</w:t>
      </w:r>
      <w:r w:rsidR="00F91693">
        <w:t xml:space="preserve"> imported the data into R using appropriate import functions for each data </w:t>
      </w:r>
      <w:r w:rsidR="007E4AFA">
        <w:t>file</w:t>
      </w:r>
      <w:r w:rsidR="00F91693">
        <w:t xml:space="preserve">. We examined both data sets to </w:t>
      </w:r>
      <w:r w:rsidR="005924BF">
        <w:t>understand the data and</w:t>
      </w:r>
      <w:r w:rsidR="00F91693">
        <w:t xml:space="preserve"> inform how we would </w:t>
      </w:r>
      <w:proofErr w:type="spellStart"/>
      <w:r w:rsidR="00F91693">
        <w:t>preprocess</w:t>
      </w:r>
      <w:proofErr w:type="spellEnd"/>
      <w:r w:rsidR="00F91693">
        <w:t xml:space="preserve"> it. This inspection led us to make some adjustments to the data sets, such as trimming rows. We compared the data sets to Hadley Wickham’s Tidy Data Principles (</w:t>
      </w:r>
      <w:r w:rsidR="00A125A8">
        <w:t>2016)</w:t>
      </w:r>
      <w:r w:rsidR="00F91693">
        <w:t xml:space="preserve"> and found that the education data set was not tidy</w:t>
      </w:r>
      <w:r w:rsidR="00A125A8">
        <w:t xml:space="preserve">, so we </w:t>
      </w:r>
      <w:r w:rsidR="00F91693">
        <w:t>converted the data from wide to long format.</w:t>
      </w:r>
      <w:r w:rsidR="00A125A8">
        <w:t xml:space="preserve"> We then set one of the variables to an ordered factor. The next step was joining the two datasets. We inspected the results and generated a new variable to group and summarise the data. We inspected the joined data set for missing values and determined it would be appropriate to exclude them.</w:t>
      </w:r>
      <w:r w:rsidR="005924BF">
        <w:t xml:space="preserve"> </w:t>
      </w:r>
      <w:r w:rsidR="00A125A8">
        <w:t>We scanned for outliers, focusing on postgraduate and undergraduate data subsets. This was achieved by Tukey’s Method of identifying outliers</w:t>
      </w:r>
      <w:r w:rsidR="007E4AFA">
        <w:t>,</w:t>
      </w:r>
      <w:r w:rsidR="00A125A8">
        <w:t xml:space="preserve"> using boxplots</w:t>
      </w:r>
      <w:r w:rsidR="007E4AFA">
        <w:t xml:space="preserve">, on both total counts and proportional counts for each statistical area. These outliers were addressed through </w:t>
      </w:r>
      <w:proofErr w:type="spellStart"/>
      <w:r w:rsidR="007E4AFA">
        <w:t>Windsorisation</w:t>
      </w:r>
      <w:proofErr w:type="spellEnd"/>
      <w:r w:rsidR="007E4AFA">
        <w:t xml:space="preserve">. We investigated the postgraduate and undergraduate data further by examining the distribution of each set on a histogram. The data was heavily positively skewed, so we applied a natural logarithm transformation to normalise the distribution. Finally, we tested how well machine learning could predict the relationship between undergraduate and postgraduate education. </w:t>
      </w:r>
      <w:bookmarkStart w:id="0" w:name="_GoBack"/>
      <w:bookmarkEnd w:id="0"/>
    </w:p>
    <w:sectPr w:rsidR="00A1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FE"/>
    <w:rsid w:val="005924BF"/>
    <w:rsid w:val="006063FA"/>
    <w:rsid w:val="00710BFE"/>
    <w:rsid w:val="007E4AFA"/>
    <w:rsid w:val="00A125A8"/>
    <w:rsid w:val="00AE272F"/>
    <w:rsid w:val="00F9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0E1B"/>
  <w15:chartTrackingRefBased/>
  <w15:docId w15:val="{7D610260-8AA1-4D24-9ABA-D0371017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Cuddihy</dc:creator>
  <cp:keywords/>
  <dc:description/>
  <cp:lastModifiedBy>Margaret Cuddihy</cp:lastModifiedBy>
  <cp:revision>1</cp:revision>
  <dcterms:created xsi:type="dcterms:W3CDTF">2018-10-19T22:31:00Z</dcterms:created>
  <dcterms:modified xsi:type="dcterms:W3CDTF">2018-10-19T23:16:00Z</dcterms:modified>
</cp:coreProperties>
</file>