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DE" w:rsidRDefault="001B2574">
      <w:pPr>
        <w:pStyle w:val="a4"/>
      </w:pPr>
      <w:r>
        <w:t>Compare</w:t>
      </w:r>
    </w:p>
    <w:p w:rsidR="00285BDE" w:rsidRDefault="001B2574">
      <w:pPr>
        <w:pStyle w:val="1"/>
      </w:pPr>
      <w:bookmarkStart w:id="0" w:name="dodownload-the-data"/>
      <w:r>
        <w:t>DoDownload the data</w:t>
      </w:r>
      <w:bookmarkEnd w:id="0"/>
    </w:p>
    <w:p w:rsidR="00285BDE" w:rsidRDefault="001B2574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'C:/Users/VerkhovodTS/Desktop/R'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'gdp_test2.csv'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'GDP_fit.csv'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NormalTok"/>
        </w:rPr>
        <w:t>f2[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bind_cols</w:t>
      </w:r>
      <w:r>
        <w:rPr>
          <w:rStyle w:val="NormalTok"/>
        </w:rPr>
        <w:t>(f1, f2)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(f)</w:t>
      </w:r>
    </w:p>
    <w:p w:rsidR="00285BDE" w:rsidRDefault="001B2574">
      <w:pPr>
        <w:pStyle w:val="SourceCode"/>
      </w:pPr>
      <w:r>
        <w:rPr>
          <w:rStyle w:val="VerbatimChar"/>
        </w:rPr>
        <w:t>##        Country          GDP Population Unemployment Area..km.2</w:t>
      </w:r>
      <w:r>
        <w:br/>
      </w:r>
      <w:r>
        <w:rPr>
          <w:rStyle w:val="VerbatimChar"/>
        </w:rPr>
        <w:t>## 1      Armenia  13672802158    2957731        16.99      29800</w:t>
      </w:r>
      <w:r>
        <w:br/>
      </w:r>
      <w:r>
        <w:rPr>
          <w:rStyle w:val="VerbatimChar"/>
        </w:rPr>
        <w:t>## 2      Austria 446314739528    8877067         4.67      83871</w:t>
      </w:r>
      <w:r>
        <w:br/>
      </w:r>
      <w:r>
        <w:rPr>
          <w:rStyle w:val="VerbatimChar"/>
        </w:rPr>
        <w:t xml:space="preserve">## 3      Belgium 529606710418   11484055     </w:t>
      </w:r>
      <w:r>
        <w:rPr>
          <w:rStyle w:val="VerbatimChar"/>
        </w:rPr>
        <w:t xml:space="preserve">    5.59      32545</w:t>
      </w:r>
      <w:r>
        <w:br/>
      </w:r>
      <w:r>
        <w:rPr>
          <w:rStyle w:val="VerbatimChar"/>
        </w:rPr>
        <w:t>## 4      Bahrain  38574069149    1641172         0.71        695</w:t>
      </w:r>
      <w:r>
        <w:br/>
      </w:r>
      <w:r>
        <w:rPr>
          <w:rStyle w:val="VerbatimChar"/>
        </w:rPr>
        <w:t>## 5 Bahamas, The  12827000000     389482        10.36      13940</w:t>
      </w:r>
      <w:r>
        <w:br/>
      </w:r>
      <w:r>
        <w:rPr>
          <w:rStyle w:val="VerbatimChar"/>
        </w:rPr>
        <w:t>## 6      Belarus  63080457023    9466856         4.59     207600</w:t>
      </w:r>
      <w:r>
        <w:br/>
      </w:r>
      <w:r>
        <w:rPr>
          <w:rStyle w:val="VerbatimChar"/>
        </w:rPr>
        <w:t xml:space="preserve">##   Average.life.expectancy..years   </w:t>
      </w:r>
      <w:r>
        <w:rPr>
          <w:rStyle w:val="VerbatimChar"/>
        </w:rPr>
        <w:t xml:space="preserve">  Constitutional.form         p_sr</w:t>
      </w:r>
      <w:r>
        <w:br/>
      </w:r>
      <w:r>
        <w:rPr>
          <w:rStyle w:val="VerbatimChar"/>
        </w:rPr>
        <w:t>## 1                           72.4                Republic  46436244085</w:t>
      </w:r>
      <w:r>
        <w:br/>
      </w:r>
      <w:r>
        <w:rPr>
          <w:rStyle w:val="VerbatimChar"/>
        </w:rPr>
        <w:t>## 2                           79.3                Republic 103784685305</w:t>
      </w:r>
      <w:r>
        <w:br/>
      </w:r>
      <w:r>
        <w:rPr>
          <w:rStyle w:val="VerbatimChar"/>
        </w:rPr>
        <w:t>## 3                           79.0 Constitutional monarchy 129042028034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                          74.8 Constitutional monarchy  33680994776</w:t>
      </w:r>
      <w:r>
        <w:br/>
      </w:r>
      <w:r>
        <w:rPr>
          <w:rStyle w:val="VerbatimChar"/>
        </w:rPr>
        <w:t>## 5                           65.7 Constitutional monarchy  21554217315</w:t>
      </w:r>
      <w:r>
        <w:br/>
      </w:r>
      <w:r>
        <w:rPr>
          <w:rStyle w:val="VerbatimChar"/>
        </w:rPr>
        <w:t>## 6                           70.2                Republic 109498751849</w:t>
      </w:r>
      <w:r>
        <w:br/>
      </w:r>
      <w:r>
        <w:rPr>
          <w:rStyle w:val="VerbatimChar"/>
        </w:rPr>
        <w:t>##           p_mr         p_pr        p_dt        p_rf</w:t>
      </w:r>
      <w:r>
        <w:br/>
      </w:r>
      <w:r>
        <w:rPr>
          <w:rStyle w:val="VerbatimChar"/>
        </w:rPr>
        <w:t>## 1  98042633247 136800418159 84027302363 15327125860</w:t>
      </w:r>
      <w:r>
        <w:br/>
      </w:r>
      <w:r>
        <w:rPr>
          <w:rStyle w:val="VerbatimChar"/>
        </w:rPr>
        <w:t>## 2 275624979933 141028028181 84027302363 80138440858</w:t>
      </w:r>
      <w:r>
        <w:br/>
      </w:r>
      <w:r>
        <w:rPr>
          <w:rStyle w:val="VerbatimChar"/>
        </w:rPr>
        <w:t>## 3 281828223536 144205207894 84027302363 31747431133</w:t>
      </w:r>
      <w:r>
        <w:br/>
      </w:r>
      <w:r>
        <w:rPr>
          <w:rStyle w:val="VerbatimChar"/>
        </w:rPr>
        <w:t>## 4 125878688709 136431871990 84027</w:t>
      </w:r>
      <w:r>
        <w:rPr>
          <w:rStyle w:val="VerbatimChar"/>
        </w:rPr>
        <w:t>302363 18646311719</w:t>
      </w:r>
      <w:r>
        <w:br/>
      </w:r>
      <w:r>
        <w:rPr>
          <w:rStyle w:val="VerbatimChar"/>
        </w:rPr>
        <w:t>## 5 -43838422475 136276759010 84027302363  5940473558</w:t>
      </w:r>
      <w:r>
        <w:br/>
      </w:r>
      <w:r>
        <w:rPr>
          <w:rStyle w:val="VerbatimChar"/>
        </w:rPr>
        <w:t>## 6 138411791713 141677081440 84027302363 80138440858</w:t>
      </w:r>
    </w:p>
    <w:p w:rsidR="00285BDE" w:rsidRDefault="001B2574">
      <w:pPr>
        <w:pStyle w:val="1"/>
      </w:pPr>
      <w:bookmarkStart w:id="1" w:name="compare-models"/>
      <w:r>
        <w:t>Compare models</w:t>
      </w:r>
      <w:bookmarkEnd w:id="1"/>
    </w:p>
    <w:p w:rsidR="00285BDE" w:rsidRDefault="001B257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285BDE" w:rsidRDefault="001B2574">
      <w:pPr>
        <w:pStyle w:val="SourceCode"/>
      </w:pPr>
      <w:r>
        <w:rPr>
          <w:rStyle w:val="VerbatimChar"/>
        </w:rPr>
        <w:t>## Warning: package 'gridExtra' was built under R version 3.6.3</w:t>
      </w:r>
    </w:p>
    <w:p w:rsidR="00285BDE" w:rsidRDefault="001B257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285BDE" w:rsidRDefault="001B2574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package 'ggplot2' was built under R version 3.6.3</w:t>
      </w:r>
    </w:p>
    <w:p w:rsidR="00285BDE" w:rsidRDefault="001B2574">
      <w:pPr>
        <w:pStyle w:val="SourceCode"/>
      </w:pPr>
      <w:r>
        <w:rPr>
          <w:rStyle w:val="NormalTok"/>
        </w:rPr>
        <w:t>g_sr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GDP, </w:t>
      </w:r>
      <w:r>
        <w:rPr>
          <w:rStyle w:val="DataTypeTok"/>
        </w:rPr>
        <w:t>y=</w:t>
      </w:r>
      <w:r>
        <w:rPr>
          <w:rStyle w:val="NormalTok"/>
        </w:rPr>
        <w:t xml:space="preserve">p_sr))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"Linear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GDP"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GDP"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</w:t>
      </w:r>
      <w:r>
        <w:rPr>
          <w:rStyle w:val="DataTypeTok"/>
        </w:rPr>
        <w:t>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</w:t>
      </w:r>
      <w:r>
        <w:rPr>
          <w:rStyle w:val="KeywordTok"/>
        </w:rPr>
        <w:lastRenderedPageBreak/>
        <w:t>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g_mr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GDP, </w:t>
      </w:r>
      <w:r>
        <w:rPr>
          <w:rStyle w:val="DataTypeTok"/>
        </w:rPr>
        <w:t>y=</w:t>
      </w:r>
      <w:r>
        <w:rPr>
          <w:rStyle w:val="NormalTok"/>
        </w:rPr>
        <w:t xml:space="preserve">p_mr))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"Multiple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GDP"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GDP"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g_pr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GDP, </w:t>
      </w:r>
      <w:r>
        <w:rPr>
          <w:rStyle w:val="DataTypeTok"/>
        </w:rPr>
        <w:t>y=</w:t>
      </w:r>
      <w:r>
        <w:rPr>
          <w:rStyle w:val="NormalTok"/>
        </w:rPr>
        <w:t xml:space="preserve">p_pr))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"Polynomial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GDP"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GDP"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</w:t>
      </w:r>
      <w:r>
        <w:rPr>
          <w:rStyle w:val="DataTypeTok"/>
        </w:rPr>
        <w:t>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g_dt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GDP, </w:t>
      </w:r>
      <w:r>
        <w:rPr>
          <w:rStyle w:val="DataTypeTok"/>
        </w:rPr>
        <w:t>y=</w:t>
      </w:r>
      <w:r>
        <w:rPr>
          <w:rStyle w:val="NormalTok"/>
        </w:rPr>
        <w:t xml:space="preserve">p_dt))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"Regression Tree"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GDP"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GDP"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</w:t>
      </w:r>
      <w:r>
        <w:rPr>
          <w:rStyle w:val="DataTypeTok"/>
        </w:rPr>
        <w:t>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g_rf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GDP, </w:t>
      </w:r>
      <w:r>
        <w:rPr>
          <w:rStyle w:val="DataTypeTok"/>
        </w:rPr>
        <w:t>y=</w:t>
      </w:r>
      <w:r>
        <w:rPr>
          <w:rStyle w:val="NormalTok"/>
        </w:rPr>
        <w:t xml:space="preserve">p_rf))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GDP"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GDP"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gridExtra</w:t>
      </w:r>
      <w:r>
        <w:rPr>
          <w:rStyle w:val="OperatorTok"/>
        </w:rPr>
        <w:t>::</w:t>
      </w:r>
      <w:r>
        <w:rPr>
          <w:rStyle w:val="KeywordTok"/>
        </w:rPr>
        <w:t>grid.arrange</w:t>
      </w:r>
      <w:r>
        <w:rPr>
          <w:rStyle w:val="NormalTok"/>
        </w:rPr>
        <w:t>(g_sr,g_mr,g_pr,g_dt,g_rf,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D5DB2" w:rsidRDefault="001B25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ar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5BDE" w:rsidRDefault="001B2574">
      <w:pPr>
        <w:pStyle w:val="FirstParagraph"/>
      </w:pPr>
      <w:r>
        <w:t># Calc prediction error and visualize it</w:t>
      </w:r>
    </w:p>
    <w:p w:rsidR="00285BDE" w:rsidRDefault="001B2574">
      <w:pPr>
        <w:pStyle w:val="SourceCode"/>
      </w:pPr>
      <w:r>
        <w:rPr>
          <w:rStyle w:val="NormalTok"/>
        </w:rPr>
        <w:t>sr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 xml:space="preserve">p_sr)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 xml:space="preserve">p_mr)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 xml:space="preserve">p_pr)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 xml:space="preserve">p_dt)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 xml:space="preserve">p_rf)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mse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(sr,mr,pr,dt,rf)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(mse) </w:t>
      </w:r>
    </w:p>
    <w:p w:rsidR="00285BDE" w:rsidRDefault="001B2574">
      <w:pPr>
        <w:pStyle w:val="SourceCode"/>
      </w:pPr>
      <w:r>
        <w:rPr>
          <w:rStyle w:val="VerbatimChar"/>
        </w:rPr>
        <w:t>##            sr           mr           pr           dt           rf</w:t>
      </w:r>
      <w:r>
        <w:br/>
      </w:r>
      <w:r>
        <w:rPr>
          <w:rStyle w:val="VerbatimChar"/>
        </w:rPr>
        <w:t>## 1 2.26201e+23 1.807404e+23 2.869689e+23 2.201086e+23 1.965748e+23</w:t>
      </w:r>
    </w:p>
    <w:p w:rsidR="00285BDE" w:rsidRDefault="001B2574">
      <w:pPr>
        <w:pStyle w:val="SourceCode"/>
      </w:pPr>
      <w:r>
        <w:rPr>
          <w:rStyle w:val="NormalTok"/>
        </w:rPr>
        <w:t>mse1 &lt;-</w:t>
      </w:r>
      <w:r>
        <w:rPr>
          <w:rStyle w:val="StringTok"/>
        </w:rPr>
        <w:t xml:space="preserve"> </w:t>
      </w:r>
      <w:r>
        <w:rPr>
          <w:rStyle w:val="NormalTok"/>
        </w:rPr>
        <w:t>reshape</w:t>
      </w:r>
      <w:r>
        <w:rPr>
          <w:rStyle w:val="OperatorTok"/>
        </w:rPr>
        <w:t>::</w:t>
      </w:r>
      <w:r>
        <w:rPr>
          <w:rStyle w:val="KeywordTok"/>
        </w:rPr>
        <w:t>melt.data.frame</w:t>
      </w:r>
      <w:r>
        <w:rPr>
          <w:rStyle w:val="NormalTok"/>
        </w:rPr>
        <w:t xml:space="preserve">(mse) </w:t>
      </w:r>
    </w:p>
    <w:p w:rsidR="00285BDE" w:rsidRDefault="001B2574">
      <w:pPr>
        <w:pStyle w:val="SourceCode"/>
      </w:pPr>
      <w:r>
        <w:rPr>
          <w:rStyle w:val="VerbatimChar"/>
        </w:rPr>
        <w:t>## Using  as id variables</w:t>
      </w:r>
    </w:p>
    <w:p w:rsidR="00285BDE" w:rsidRDefault="001B257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(mse1) </w:t>
      </w:r>
    </w:p>
    <w:p w:rsidR="00285BDE" w:rsidRDefault="001B2574">
      <w:pPr>
        <w:pStyle w:val="SourceCode"/>
      </w:pPr>
      <w:r>
        <w:rPr>
          <w:rStyle w:val="VerbatimChar"/>
        </w:rPr>
        <w:t>##   variabl</w:t>
      </w:r>
      <w:r>
        <w:rPr>
          <w:rStyle w:val="VerbatimChar"/>
        </w:rPr>
        <w:t>e        value</w:t>
      </w:r>
      <w:r>
        <w:br/>
      </w:r>
      <w:r>
        <w:rPr>
          <w:rStyle w:val="VerbatimChar"/>
        </w:rPr>
        <w:t>## 1       sr 2.262010e+23</w:t>
      </w:r>
      <w:r>
        <w:br/>
      </w:r>
      <w:r>
        <w:rPr>
          <w:rStyle w:val="VerbatimChar"/>
        </w:rPr>
        <w:t>## 2       mr 1.807404e+23</w:t>
      </w:r>
      <w:r>
        <w:br/>
      </w:r>
      <w:r>
        <w:rPr>
          <w:rStyle w:val="VerbatimChar"/>
        </w:rPr>
        <w:t>## 3       pr 2.869689e+23</w:t>
      </w:r>
      <w:r>
        <w:br/>
      </w:r>
      <w:r>
        <w:rPr>
          <w:rStyle w:val="VerbatimChar"/>
        </w:rPr>
        <w:t>## 4       dt 2.201086e+23</w:t>
      </w:r>
      <w:r>
        <w:br/>
      </w:r>
      <w:r>
        <w:rPr>
          <w:rStyle w:val="VerbatimChar"/>
        </w:rPr>
        <w:t>## 5       rf 1.965748e+23</w:t>
      </w:r>
    </w:p>
    <w:p w:rsidR="00285BDE" w:rsidRDefault="001B2574">
      <w:pPr>
        <w:pStyle w:val="SourceCode"/>
      </w:pP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(mse1,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variable, </w:t>
      </w:r>
      <w:r>
        <w:rPr>
          <w:rStyle w:val="DataTypeTok"/>
        </w:rPr>
        <w:t>y=</w:t>
      </w:r>
      <w:r>
        <w:rPr>
          <w:rStyle w:val="NormalTok"/>
        </w:rPr>
        <w:t xml:space="preserve">value))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b1 </w:t>
      </w:r>
    </w:p>
    <w:p w:rsidR="002D5DB2" w:rsidRDefault="001B25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ar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5BDE" w:rsidRDefault="001B2574">
      <w:pPr>
        <w:pStyle w:val="FirstParagraph"/>
      </w:pPr>
      <w:bookmarkStart w:id="2" w:name="_GoBack"/>
      <w:bookmarkEnd w:id="2"/>
      <w:r>
        <w:t>#</w:t>
      </w:r>
      <w:r>
        <w:t xml:space="preserve"> Save results</w:t>
      </w:r>
    </w:p>
    <w:p w:rsidR="00285BDE" w:rsidRDefault="001B2574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"plot.jpg"</w:t>
      </w:r>
      <w:r>
        <w:rPr>
          <w:rStyle w:val="NormalTok"/>
        </w:rPr>
        <w:t xml:space="preserve">, </w:t>
      </w:r>
      <w:r>
        <w:rPr>
          <w:rStyle w:val="DataTypeTok"/>
        </w:rPr>
        <w:t>plot=</w:t>
      </w:r>
      <w:r>
        <w:rPr>
          <w:rStyle w:val="NormalTok"/>
        </w:rPr>
        <w:t xml:space="preserve">b1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 xml:space="preserve">(), </w:t>
      </w:r>
      <w:r>
        <w:rPr>
          <w:rStyle w:val="DataTypeTok"/>
        </w:rPr>
        <w:t>width=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StringTok"/>
        </w:rPr>
        <w:t>"cm"</w:t>
      </w:r>
      <w:r>
        <w:rPr>
          <w:rStyle w:val="NormalTok"/>
        </w:rPr>
        <w:t xml:space="preserve">, </w:t>
      </w:r>
      <w:r>
        <w:rPr>
          <w:rStyle w:val="DataTypeTok"/>
        </w:rPr>
        <w:t>dpi=</w:t>
      </w:r>
      <w:r>
        <w:rPr>
          <w:rStyle w:val="DecValTok"/>
        </w:rPr>
        <w:t>600</w:t>
      </w:r>
      <w:r>
        <w:rPr>
          <w:rStyle w:val="NormalTok"/>
        </w:rPr>
        <w:t>)</w:t>
      </w:r>
    </w:p>
    <w:sectPr w:rsidR="00285BD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574" w:rsidRDefault="001B2574">
      <w:pPr>
        <w:spacing w:after="0"/>
      </w:pPr>
      <w:r>
        <w:separator/>
      </w:r>
    </w:p>
  </w:endnote>
  <w:endnote w:type="continuationSeparator" w:id="0">
    <w:p w:rsidR="001B2574" w:rsidRDefault="001B2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574" w:rsidRDefault="001B2574">
      <w:r>
        <w:separator/>
      </w:r>
    </w:p>
  </w:footnote>
  <w:footnote w:type="continuationSeparator" w:id="0">
    <w:p w:rsidR="001B2574" w:rsidRDefault="001B2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0CEAEA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B2574"/>
    <w:rsid w:val="00285BDE"/>
    <w:rsid w:val="002D5DB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C152"/>
  <w15:docId w15:val="{5ABD9FFF-81A3-4824-B874-870AAF12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Compare</vt:lpstr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</dc:title>
  <dc:creator>Верховод Тетяна Сергіївна</dc:creator>
  <cp:keywords/>
  <cp:lastModifiedBy>Верховод Тетяна Сергіївна</cp:lastModifiedBy>
  <cp:revision>2</cp:revision>
  <dcterms:created xsi:type="dcterms:W3CDTF">2020-10-08T08:20:00Z</dcterms:created>
  <dcterms:modified xsi:type="dcterms:W3CDTF">2020-10-08T08:20:00Z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