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56A" w:rsidRDefault="00C7256A" w:rsidP="00C7256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2. Общие теоретические сведения</w:t>
      </w:r>
    </w:p>
    <w:p w:rsidR="00C7256A" w:rsidRDefault="00C7256A" w:rsidP="00C7256A">
      <w:pPr>
        <w:ind w:firstLine="709"/>
        <w:jc w:val="center"/>
        <w:rPr>
          <w:sz w:val="28"/>
          <w:szCs w:val="28"/>
        </w:rPr>
      </w:pPr>
    </w:p>
    <w:p w:rsidR="00C7256A" w:rsidRDefault="00C7256A" w:rsidP="00C7256A">
      <w:pPr>
        <w:ind w:firstLine="709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Производительность труда </w:t>
      </w:r>
      <w:r w:rsidRPr="00603BA6">
        <w:rPr>
          <w:b/>
          <w:i/>
          <w:sz w:val="28"/>
          <w:szCs w:val="28"/>
        </w:rPr>
        <w:t>(ПТ)</w:t>
      </w:r>
      <w:r>
        <w:rPr>
          <w:b/>
          <w:i/>
          <w:sz w:val="28"/>
          <w:szCs w:val="28"/>
        </w:rPr>
        <w:t xml:space="preserve"> – это продуктивность, эффе</w:t>
      </w:r>
      <w:r>
        <w:rPr>
          <w:b/>
          <w:i/>
          <w:sz w:val="28"/>
          <w:szCs w:val="28"/>
        </w:rPr>
        <w:t>к</w:t>
      </w:r>
      <w:r>
        <w:rPr>
          <w:b/>
          <w:i/>
          <w:sz w:val="28"/>
          <w:szCs w:val="28"/>
        </w:rPr>
        <w:t>тивность производственной деятельности р</w:t>
      </w:r>
      <w:r>
        <w:rPr>
          <w:b/>
          <w:i/>
          <w:sz w:val="28"/>
          <w:szCs w:val="28"/>
        </w:rPr>
        <w:t>а</w:t>
      </w:r>
      <w:r>
        <w:rPr>
          <w:b/>
          <w:i/>
          <w:sz w:val="28"/>
          <w:szCs w:val="28"/>
        </w:rPr>
        <w:t>ботников.</w:t>
      </w:r>
    </w:p>
    <w:p w:rsidR="00C7256A" w:rsidRDefault="00C7256A" w:rsidP="00C7256A">
      <w:pPr>
        <w:pStyle w:val="HTMLPreformatted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6630D">
        <w:rPr>
          <w:rFonts w:ascii="Times New Roman" w:hAnsi="Times New Roman" w:cs="Times New Roman"/>
          <w:sz w:val="28"/>
          <w:szCs w:val="28"/>
        </w:rPr>
        <w:t>В производстве любого продукта участвуют два вида труда: живой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30D">
        <w:rPr>
          <w:rFonts w:ascii="Times New Roman" w:hAnsi="Times New Roman" w:cs="Times New Roman"/>
          <w:sz w:val="28"/>
          <w:szCs w:val="28"/>
        </w:rPr>
        <w:t>труд, т.е. труд, затрачиваемый рабочими в самом процессе производства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30D">
        <w:rPr>
          <w:rFonts w:ascii="Times New Roman" w:hAnsi="Times New Roman" w:cs="Times New Roman"/>
          <w:sz w:val="28"/>
          <w:szCs w:val="28"/>
        </w:rPr>
        <w:t>эт</w:t>
      </w:r>
      <w:r w:rsidRPr="00F6630D">
        <w:rPr>
          <w:rFonts w:ascii="Times New Roman" w:hAnsi="Times New Roman" w:cs="Times New Roman"/>
          <w:sz w:val="28"/>
          <w:szCs w:val="28"/>
        </w:rPr>
        <w:t>о</w:t>
      </w:r>
      <w:r w:rsidRPr="00F6630D">
        <w:rPr>
          <w:rFonts w:ascii="Times New Roman" w:hAnsi="Times New Roman" w:cs="Times New Roman"/>
          <w:sz w:val="28"/>
          <w:szCs w:val="28"/>
        </w:rPr>
        <w:t>го пр</w:t>
      </w:r>
      <w:r w:rsidRPr="00F6630D">
        <w:rPr>
          <w:rFonts w:ascii="Times New Roman" w:hAnsi="Times New Roman" w:cs="Times New Roman"/>
          <w:sz w:val="28"/>
          <w:szCs w:val="28"/>
        </w:rPr>
        <w:t>о</w:t>
      </w:r>
      <w:r w:rsidRPr="00F6630D">
        <w:rPr>
          <w:rFonts w:ascii="Times New Roman" w:hAnsi="Times New Roman" w:cs="Times New Roman"/>
          <w:sz w:val="28"/>
          <w:szCs w:val="28"/>
        </w:rPr>
        <w:t xml:space="preserve">дукта, и овеществленный (прошлый) труд, который </w:t>
      </w:r>
      <w:r>
        <w:rPr>
          <w:rFonts w:ascii="Times New Roman" w:hAnsi="Times New Roman" w:cs="Times New Roman"/>
          <w:sz w:val="28"/>
          <w:szCs w:val="28"/>
        </w:rPr>
        <w:t xml:space="preserve">был </w:t>
      </w:r>
      <w:r w:rsidRPr="00F6630D">
        <w:rPr>
          <w:rFonts w:ascii="Times New Roman" w:hAnsi="Times New Roman" w:cs="Times New Roman"/>
          <w:sz w:val="28"/>
          <w:szCs w:val="28"/>
        </w:rPr>
        <w:t>затрачен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30D">
        <w:rPr>
          <w:rFonts w:ascii="Times New Roman" w:hAnsi="Times New Roman" w:cs="Times New Roman"/>
          <w:sz w:val="28"/>
          <w:szCs w:val="28"/>
        </w:rPr>
        <w:t>на прежних стадиях общественного производства и используется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30D">
        <w:rPr>
          <w:rFonts w:ascii="Times New Roman" w:hAnsi="Times New Roman" w:cs="Times New Roman"/>
          <w:sz w:val="28"/>
          <w:szCs w:val="28"/>
        </w:rPr>
        <w:t>произво</w:t>
      </w:r>
      <w:r w:rsidRPr="00F6630D">
        <w:rPr>
          <w:rFonts w:ascii="Times New Roman" w:hAnsi="Times New Roman" w:cs="Times New Roman"/>
          <w:sz w:val="28"/>
          <w:szCs w:val="28"/>
        </w:rPr>
        <w:t>д</w:t>
      </w:r>
      <w:r w:rsidRPr="00F6630D">
        <w:rPr>
          <w:rFonts w:ascii="Times New Roman" w:hAnsi="Times New Roman" w:cs="Times New Roman"/>
          <w:sz w:val="28"/>
          <w:szCs w:val="28"/>
        </w:rPr>
        <w:t>ства данной продукции (части</w:t>
      </w:r>
      <w:r>
        <w:rPr>
          <w:rFonts w:ascii="Times New Roman" w:hAnsi="Times New Roman" w:cs="Times New Roman"/>
          <w:sz w:val="28"/>
          <w:szCs w:val="28"/>
        </w:rPr>
        <w:t>чно − здания, машины и полностью –</w:t>
      </w:r>
      <w:r w:rsidRPr="000C02A3">
        <w:rPr>
          <w:rFonts w:ascii="Times New Roman" w:hAnsi="Times New Roman" w:cs="Times New Roman"/>
          <w:sz w:val="28"/>
          <w:szCs w:val="28"/>
        </w:rPr>
        <w:t xml:space="preserve"> </w:t>
      </w:r>
      <w:r w:rsidRPr="00F6630D">
        <w:rPr>
          <w:rFonts w:ascii="Times New Roman" w:hAnsi="Times New Roman" w:cs="Times New Roman"/>
          <w:sz w:val="28"/>
          <w:szCs w:val="28"/>
        </w:rPr>
        <w:t>сырье, топливо и энергия, м</w:t>
      </w:r>
      <w:r w:rsidRPr="00F6630D">
        <w:rPr>
          <w:rFonts w:ascii="Times New Roman" w:hAnsi="Times New Roman" w:cs="Times New Roman"/>
          <w:sz w:val="28"/>
          <w:szCs w:val="28"/>
        </w:rPr>
        <w:t>а</w:t>
      </w:r>
      <w:r w:rsidRPr="00F6630D">
        <w:rPr>
          <w:rFonts w:ascii="Times New Roman" w:hAnsi="Times New Roman" w:cs="Times New Roman"/>
          <w:sz w:val="28"/>
          <w:szCs w:val="28"/>
        </w:rPr>
        <w:t xml:space="preserve">териалы). </w:t>
      </w:r>
    </w:p>
    <w:p w:rsidR="00C7256A" w:rsidRPr="00C35016" w:rsidRDefault="00C7256A" w:rsidP="00C7256A">
      <w:pPr>
        <w:pStyle w:val="HTMLPreformatted"/>
        <w:ind w:firstLine="720"/>
        <w:jc w:val="both"/>
        <w:rPr>
          <w:rFonts w:ascii="Times New Roman" w:hAnsi="Times New Roman" w:cs="Times New Roman"/>
        </w:rPr>
      </w:pPr>
      <w:r w:rsidRPr="00C35016">
        <w:rPr>
          <w:rFonts w:ascii="Times New Roman" w:hAnsi="Times New Roman" w:cs="Times New Roman"/>
          <w:sz w:val="28"/>
          <w:szCs w:val="28"/>
        </w:rPr>
        <w:t>Различают производительность общественного и индивидуального труда. Общественная производительность труда характеризует эффекти</w:t>
      </w:r>
      <w:r w:rsidRPr="00C35016">
        <w:rPr>
          <w:rFonts w:ascii="Times New Roman" w:hAnsi="Times New Roman" w:cs="Times New Roman"/>
          <w:sz w:val="28"/>
          <w:szCs w:val="28"/>
        </w:rPr>
        <w:t>в</w:t>
      </w:r>
      <w:r w:rsidRPr="00C35016">
        <w:rPr>
          <w:rFonts w:ascii="Times New Roman" w:hAnsi="Times New Roman" w:cs="Times New Roman"/>
          <w:sz w:val="28"/>
          <w:szCs w:val="28"/>
        </w:rPr>
        <w:t>ность использования живого и овеществленного труда и определяется как отношение произведенного национального дохода в расчете на одного зан</w:t>
      </w:r>
      <w:r w:rsidRPr="00C35016">
        <w:rPr>
          <w:rFonts w:ascii="Times New Roman" w:hAnsi="Times New Roman" w:cs="Times New Roman"/>
          <w:sz w:val="28"/>
          <w:szCs w:val="28"/>
        </w:rPr>
        <w:t>я</w:t>
      </w:r>
      <w:r w:rsidRPr="00C35016">
        <w:rPr>
          <w:rFonts w:ascii="Times New Roman" w:hAnsi="Times New Roman" w:cs="Times New Roman"/>
          <w:sz w:val="28"/>
          <w:szCs w:val="28"/>
        </w:rPr>
        <w:t>того в отраслях материального производства.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016">
        <w:rPr>
          <w:rFonts w:ascii="Times New Roman" w:hAnsi="Times New Roman" w:cs="Times New Roman"/>
          <w:sz w:val="28"/>
          <w:szCs w:val="28"/>
        </w:rPr>
        <w:t>Производительность индивид</w:t>
      </w:r>
      <w:r w:rsidRPr="00C35016">
        <w:rPr>
          <w:rFonts w:ascii="Times New Roman" w:hAnsi="Times New Roman" w:cs="Times New Roman"/>
          <w:sz w:val="28"/>
          <w:szCs w:val="28"/>
        </w:rPr>
        <w:t>у</w:t>
      </w:r>
      <w:r w:rsidRPr="00C35016">
        <w:rPr>
          <w:rFonts w:ascii="Times New Roman" w:hAnsi="Times New Roman" w:cs="Times New Roman"/>
          <w:sz w:val="28"/>
          <w:szCs w:val="28"/>
        </w:rPr>
        <w:t>ального труда, о</w:t>
      </w:r>
      <w:r w:rsidRPr="00C35016">
        <w:rPr>
          <w:rFonts w:ascii="Times New Roman" w:hAnsi="Times New Roman" w:cs="Times New Roman"/>
          <w:sz w:val="28"/>
          <w:szCs w:val="28"/>
        </w:rPr>
        <w:t>п</w:t>
      </w:r>
      <w:r w:rsidRPr="00C35016">
        <w:rPr>
          <w:rFonts w:ascii="Times New Roman" w:hAnsi="Times New Roman" w:cs="Times New Roman"/>
          <w:sz w:val="28"/>
          <w:szCs w:val="28"/>
        </w:rPr>
        <w:t>ределяемая как отношение произведенной продукции к числу работников, н</w:t>
      </w:r>
      <w:r w:rsidRPr="00C35016">
        <w:rPr>
          <w:rFonts w:ascii="Times New Roman" w:hAnsi="Times New Roman" w:cs="Times New Roman"/>
          <w:sz w:val="28"/>
          <w:szCs w:val="28"/>
        </w:rPr>
        <w:t>е</w:t>
      </w:r>
      <w:r w:rsidRPr="00C35016">
        <w:rPr>
          <w:rFonts w:ascii="Times New Roman" w:hAnsi="Times New Roman" w:cs="Times New Roman"/>
          <w:sz w:val="28"/>
          <w:szCs w:val="28"/>
        </w:rPr>
        <w:t>посредственно участвующих в ее изготовлении, служит для определения эффективн</w:t>
      </w:r>
      <w:r w:rsidRPr="00C35016">
        <w:rPr>
          <w:rFonts w:ascii="Times New Roman" w:hAnsi="Times New Roman" w:cs="Times New Roman"/>
          <w:sz w:val="28"/>
          <w:szCs w:val="28"/>
        </w:rPr>
        <w:t>о</w:t>
      </w:r>
      <w:r w:rsidRPr="00C35016">
        <w:rPr>
          <w:rFonts w:ascii="Times New Roman" w:hAnsi="Times New Roman" w:cs="Times New Roman"/>
          <w:sz w:val="28"/>
          <w:szCs w:val="28"/>
        </w:rPr>
        <w:t>сти использования промышленно-производственного персонала (ППП) в отрасли, на предприятии, в цехе, на уч</w:t>
      </w:r>
      <w:r w:rsidRPr="00C35016">
        <w:rPr>
          <w:rFonts w:ascii="Times New Roman" w:hAnsi="Times New Roman" w:cs="Times New Roman"/>
          <w:sz w:val="28"/>
          <w:szCs w:val="28"/>
        </w:rPr>
        <w:t>а</w:t>
      </w:r>
      <w:r w:rsidRPr="00C35016">
        <w:rPr>
          <w:rFonts w:ascii="Times New Roman" w:hAnsi="Times New Roman" w:cs="Times New Roman"/>
          <w:sz w:val="28"/>
          <w:szCs w:val="28"/>
        </w:rPr>
        <w:t>стке, в бригаде</w:t>
      </w:r>
      <w:r w:rsidRPr="00C35016">
        <w:rPr>
          <w:rFonts w:ascii="Times New Roman" w:hAnsi="Times New Roman" w:cs="Times New Roman"/>
        </w:rPr>
        <w:t>.</w:t>
      </w:r>
    </w:p>
    <w:p w:rsidR="00C7256A" w:rsidRDefault="00C7256A" w:rsidP="00C7256A">
      <w:pPr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Производительность труда характеризуется такими показателями, как </w:t>
      </w:r>
      <w:r>
        <w:rPr>
          <w:b/>
          <w:i/>
          <w:sz w:val="28"/>
          <w:szCs w:val="28"/>
        </w:rPr>
        <w:t>выработка</w:t>
      </w:r>
      <w:r>
        <w:rPr>
          <w:sz w:val="28"/>
          <w:szCs w:val="28"/>
        </w:rPr>
        <w:t xml:space="preserve"> –</w:t>
      </w:r>
      <w:r w:rsidRPr="000C02A3"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количество продукции, выработанной в единицу рабочего вр</w:t>
      </w:r>
      <w:r>
        <w:rPr>
          <w:i/>
          <w:sz w:val="28"/>
          <w:szCs w:val="28"/>
        </w:rPr>
        <w:t>е</w:t>
      </w:r>
      <w:r>
        <w:rPr>
          <w:i/>
          <w:sz w:val="28"/>
          <w:szCs w:val="28"/>
        </w:rPr>
        <w:t>мени</w:t>
      </w:r>
      <w:r>
        <w:rPr>
          <w:sz w:val="28"/>
          <w:szCs w:val="28"/>
        </w:rPr>
        <w:t xml:space="preserve">, либо </w:t>
      </w:r>
      <w:r>
        <w:rPr>
          <w:b/>
          <w:i/>
          <w:sz w:val="28"/>
          <w:szCs w:val="28"/>
        </w:rPr>
        <w:t>трудоемкость</w:t>
      </w:r>
      <w:r>
        <w:rPr>
          <w:sz w:val="28"/>
          <w:szCs w:val="28"/>
        </w:rPr>
        <w:t xml:space="preserve">, величина обратная выработке, – </w:t>
      </w:r>
      <w:r>
        <w:rPr>
          <w:i/>
          <w:sz w:val="28"/>
          <w:szCs w:val="28"/>
        </w:rPr>
        <w:t>затраты раб</w:t>
      </w:r>
      <w:r>
        <w:rPr>
          <w:i/>
          <w:sz w:val="28"/>
          <w:szCs w:val="28"/>
        </w:rPr>
        <w:t>о</w:t>
      </w:r>
      <w:r>
        <w:rPr>
          <w:i/>
          <w:sz w:val="28"/>
          <w:szCs w:val="28"/>
        </w:rPr>
        <w:t>чего врем</w:t>
      </w:r>
      <w:r>
        <w:rPr>
          <w:i/>
          <w:sz w:val="28"/>
          <w:szCs w:val="28"/>
        </w:rPr>
        <w:t>е</w:t>
      </w:r>
      <w:r>
        <w:rPr>
          <w:i/>
          <w:sz w:val="28"/>
          <w:szCs w:val="28"/>
        </w:rPr>
        <w:t>ни на производство единицы продукции.</w:t>
      </w:r>
    </w:p>
    <w:p w:rsidR="00C7256A" w:rsidRDefault="00C7256A" w:rsidP="00C7256A">
      <w:pPr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Для планирования и анализа эффективности использования персонала предприятия в зависимости от конкретных условий производства и уро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ня управления применяют один из методов измерения выработки продукции: </w:t>
      </w:r>
      <w:r>
        <w:rPr>
          <w:b/>
          <w:i/>
          <w:sz w:val="28"/>
          <w:szCs w:val="28"/>
        </w:rPr>
        <w:t>н</w:t>
      </w:r>
      <w:r>
        <w:rPr>
          <w:b/>
          <w:i/>
          <w:sz w:val="28"/>
          <w:szCs w:val="28"/>
        </w:rPr>
        <w:t>а</w:t>
      </w:r>
      <w:r>
        <w:rPr>
          <w:b/>
          <w:i/>
          <w:sz w:val="28"/>
          <w:szCs w:val="28"/>
        </w:rPr>
        <w:t xml:space="preserve">туральный, трудовой </w:t>
      </w:r>
      <w:r w:rsidRPr="000C02A3">
        <w:rPr>
          <w:sz w:val="28"/>
          <w:szCs w:val="28"/>
        </w:rPr>
        <w:t>или</w:t>
      </w:r>
      <w:r>
        <w:rPr>
          <w:b/>
          <w:i/>
          <w:sz w:val="28"/>
          <w:szCs w:val="28"/>
        </w:rPr>
        <w:t xml:space="preserve"> стоимостный</w:t>
      </w:r>
      <w:r>
        <w:rPr>
          <w:sz w:val="28"/>
          <w:szCs w:val="28"/>
        </w:rPr>
        <w:t>. Различаются эти методы тем, в каких единицах измеряется объем произведенной проду</w:t>
      </w:r>
      <w:r>
        <w:rPr>
          <w:sz w:val="28"/>
          <w:szCs w:val="28"/>
        </w:rPr>
        <w:t>к</w:t>
      </w:r>
      <w:r>
        <w:rPr>
          <w:sz w:val="28"/>
          <w:szCs w:val="28"/>
        </w:rPr>
        <w:t>ции.</w:t>
      </w:r>
    </w:p>
    <w:p w:rsidR="00C7256A" w:rsidRDefault="00C7256A" w:rsidP="00C7256A">
      <w:pPr>
        <w:ind w:firstLine="709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Натуральный </w:t>
      </w:r>
      <w:proofErr w:type="gramStart"/>
      <w:r>
        <w:rPr>
          <w:b/>
          <w:i/>
          <w:sz w:val="28"/>
          <w:szCs w:val="28"/>
        </w:rPr>
        <w:t>метод</w:t>
      </w:r>
      <w:r>
        <w:rPr>
          <w:sz w:val="28"/>
          <w:szCs w:val="28"/>
        </w:rPr>
        <w:t xml:space="preserve">  используется</w:t>
      </w:r>
      <w:proofErr w:type="gramEnd"/>
      <w:r>
        <w:rPr>
          <w:sz w:val="28"/>
          <w:szCs w:val="28"/>
        </w:rPr>
        <w:t xml:space="preserve"> на предприятиях, производящих однородную продукцию. На предприятиях радиотехнической и электронной промышленности этот метод не находит широкого применения ввиду шир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кой номенкл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туры выпускаемой продукции. Он может быть использован только для определения выработки на отдельных рабочих ме</w:t>
      </w:r>
      <w:r>
        <w:rPr>
          <w:sz w:val="28"/>
          <w:szCs w:val="28"/>
        </w:rPr>
        <w:t>с</w:t>
      </w:r>
      <w:r>
        <w:rPr>
          <w:sz w:val="28"/>
          <w:szCs w:val="28"/>
        </w:rPr>
        <w:t>тах.</w:t>
      </w:r>
    </w:p>
    <w:p w:rsidR="00C7256A" w:rsidRDefault="00C7256A" w:rsidP="00C7256A">
      <w:pPr>
        <w:tabs>
          <w:tab w:val="num" w:pos="0"/>
        </w:tabs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Выработка в натуральном выражении определяется по формуле</w:t>
      </w:r>
    </w:p>
    <w:p w:rsidR="00C7256A" w:rsidRPr="00C97266" w:rsidRDefault="00C7256A" w:rsidP="00C7256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       </w:t>
      </w:r>
      <w:r>
        <w:rPr>
          <w:bCs/>
          <w:position w:val="-24"/>
          <w:sz w:val="28"/>
          <w:szCs w:val="28"/>
        </w:rPr>
        <w:object w:dxaOrig="8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25pt;height:30.75pt" o:ole="">
            <v:imagedata r:id="rId4" o:title=""/>
          </v:shape>
          <o:OLEObject Type="Embed" ProgID="Equation.3" ShapeID="_x0000_i1025" DrawAspect="Content" ObjectID="_1504343900" r:id="rId5"/>
        </w:object>
      </w:r>
      <w:r>
        <w:rPr>
          <w:bCs/>
          <w:sz w:val="28"/>
          <w:szCs w:val="28"/>
        </w:rPr>
        <w:t>,</w:t>
      </w:r>
      <w:r w:rsidRPr="00C97266">
        <w:rPr>
          <w:bCs/>
          <w:sz w:val="28"/>
          <w:szCs w:val="28"/>
        </w:rPr>
        <w:tab/>
      </w:r>
      <w:r w:rsidRPr="00C97266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                           </w:t>
      </w:r>
      <w:r w:rsidRPr="00C97266">
        <w:rPr>
          <w:bCs/>
          <w:sz w:val="28"/>
          <w:szCs w:val="28"/>
        </w:rPr>
        <w:tab/>
        <w:t>(1</w:t>
      </w:r>
      <w:r>
        <w:rPr>
          <w:bCs/>
          <w:sz w:val="28"/>
          <w:szCs w:val="28"/>
        </w:rPr>
        <w:t>.1</w:t>
      </w:r>
      <w:r w:rsidRPr="00C97266">
        <w:rPr>
          <w:bCs/>
          <w:sz w:val="28"/>
          <w:szCs w:val="28"/>
        </w:rPr>
        <w:t>)</w:t>
      </w:r>
    </w:p>
    <w:p w:rsidR="00C7256A" w:rsidRDefault="00C7256A" w:rsidP="00C725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количество произведенной продукции в натуральном выраж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нии;</w:t>
      </w:r>
    </w:p>
    <w:p w:rsidR="00C7256A" w:rsidRDefault="00C7256A" w:rsidP="00C7256A">
      <w:pPr>
        <w:tabs>
          <w:tab w:val="left" w:pos="900"/>
        </w:tabs>
        <w:ind w:left="900" w:hanging="47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 – </w:t>
      </w:r>
      <w:r w:rsidRPr="00E56207">
        <w:rPr>
          <w:sz w:val="28"/>
          <w:szCs w:val="28"/>
        </w:rPr>
        <w:t>затраты труда</w:t>
      </w:r>
      <w:r>
        <w:rPr>
          <w:sz w:val="28"/>
          <w:szCs w:val="28"/>
        </w:rPr>
        <w:t xml:space="preserve"> (человеко-часы, человеко-дни</w:t>
      </w:r>
      <w:r w:rsidRPr="00E56207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или </w:t>
      </w:r>
      <w:r w:rsidRPr="00E56207">
        <w:rPr>
          <w:sz w:val="28"/>
          <w:szCs w:val="28"/>
        </w:rPr>
        <w:t>среднесписочная численность работников.</w:t>
      </w:r>
    </w:p>
    <w:p w:rsidR="00C7256A" w:rsidRDefault="00C7256A" w:rsidP="00C7256A">
      <w:pPr>
        <w:ind w:firstLine="709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Трудовой метод</w:t>
      </w:r>
      <w:r>
        <w:rPr>
          <w:sz w:val="28"/>
          <w:szCs w:val="28"/>
        </w:rPr>
        <w:t xml:space="preserve"> измерения производительности труда основан на оценке объема выпущенной продукции в трудозатратах – нормо-часах. Нео</w:t>
      </w:r>
      <w:r>
        <w:rPr>
          <w:sz w:val="28"/>
          <w:szCs w:val="28"/>
        </w:rPr>
        <w:t>б</w:t>
      </w:r>
      <w:r>
        <w:rPr>
          <w:sz w:val="28"/>
          <w:szCs w:val="28"/>
        </w:rPr>
        <w:t xml:space="preserve">ходимым </w:t>
      </w:r>
      <w:r>
        <w:rPr>
          <w:sz w:val="28"/>
          <w:szCs w:val="28"/>
        </w:rPr>
        <w:lastRenderedPageBreak/>
        <w:t xml:space="preserve">условием применения этого метода является </w:t>
      </w:r>
      <w:r w:rsidRPr="00E56207">
        <w:rPr>
          <w:sz w:val="28"/>
          <w:szCs w:val="28"/>
        </w:rPr>
        <w:t>охват нормированием рабочих,</w:t>
      </w:r>
      <w:r>
        <w:rPr>
          <w:sz w:val="28"/>
          <w:szCs w:val="28"/>
        </w:rPr>
        <w:t xml:space="preserve"> находящихся на повременной оплате труда.</w:t>
      </w:r>
    </w:p>
    <w:p w:rsidR="00C7256A" w:rsidRDefault="00C7256A" w:rsidP="00C7256A">
      <w:pPr>
        <w:tabs>
          <w:tab w:val="left" w:pos="0"/>
        </w:tabs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Выработка в трудовом выражении определяется по формуле</w:t>
      </w:r>
    </w:p>
    <w:p w:rsidR="00C7256A" w:rsidRDefault="00C7256A" w:rsidP="00C7256A">
      <w:pPr>
        <w:jc w:val="right"/>
        <w:rPr>
          <w:bCs/>
          <w:sz w:val="28"/>
          <w:szCs w:val="28"/>
        </w:rPr>
      </w:pPr>
      <w:r w:rsidRPr="00276BD9">
        <w:rPr>
          <w:bCs/>
          <w:position w:val="-24"/>
          <w:sz w:val="28"/>
          <w:szCs w:val="28"/>
        </w:rPr>
        <w:object w:dxaOrig="1579" w:dyaOrig="1080">
          <v:shape id="_x0000_i1026" type="#_x0000_t75" style="width:78.75pt;height:54pt" o:ole="">
            <v:imagedata r:id="rId6" o:title=""/>
          </v:shape>
          <o:OLEObject Type="Embed" ProgID="Equation.3" ShapeID="_x0000_i1026" DrawAspect="Content" ObjectID="_1504343901" r:id="rId7"/>
        </w:object>
      </w:r>
      <w:r>
        <w:rPr>
          <w:bCs/>
          <w:sz w:val="28"/>
          <w:szCs w:val="28"/>
        </w:rPr>
        <w:t>,</w:t>
      </w:r>
      <w:r w:rsidRPr="009972D2">
        <w:rPr>
          <w:bCs/>
          <w:sz w:val="28"/>
          <w:szCs w:val="28"/>
        </w:rPr>
        <w:tab/>
      </w:r>
      <w:r w:rsidRPr="009972D2">
        <w:rPr>
          <w:bCs/>
          <w:sz w:val="28"/>
          <w:szCs w:val="28"/>
        </w:rPr>
        <w:tab/>
      </w:r>
      <w:r w:rsidRPr="009972D2">
        <w:rPr>
          <w:bCs/>
          <w:sz w:val="28"/>
          <w:szCs w:val="28"/>
        </w:rPr>
        <w:tab/>
      </w:r>
      <w:r w:rsidRPr="009972D2">
        <w:rPr>
          <w:bCs/>
          <w:sz w:val="28"/>
          <w:szCs w:val="28"/>
        </w:rPr>
        <w:tab/>
      </w:r>
      <w:r w:rsidRPr="009972D2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(1.</w:t>
      </w:r>
      <w:r w:rsidRPr="00C97266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>)</w:t>
      </w:r>
    </w:p>
    <w:p w:rsidR="00C7256A" w:rsidRDefault="00C7256A" w:rsidP="00C7256A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где </w:t>
      </w:r>
      <w:r>
        <w:rPr>
          <w:position w:val="-4"/>
          <w:sz w:val="28"/>
          <w:szCs w:val="28"/>
        </w:rPr>
        <w:object w:dxaOrig="300" w:dyaOrig="220">
          <v:shape id="_x0000_i1027" type="#_x0000_t75" style="width:15pt;height:11.25pt" o:ole="">
            <v:imagedata r:id="rId8" o:title=""/>
          </v:shape>
          <o:OLEObject Type="Embed" ProgID="Equation.3" ShapeID="_x0000_i1027" DrawAspect="Content" ObjectID="_1504343902" r:id="rId9"/>
        </w:object>
      </w:r>
      <w:r>
        <w:rPr>
          <w:sz w:val="28"/>
          <w:szCs w:val="28"/>
        </w:rPr>
        <w:t xml:space="preserve"> –</w:t>
      </w:r>
      <w:proofErr w:type="gramEnd"/>
      <w:r>
        <w:rPr>
          <w:sz w:val="28"/>
          <w:szCs w:val="28"/>
        </w:rPr>
        <w:t xml:space="preserve"> номенклатура выпускаемых изделий;</w:t>
      </w:r>
    </w:p>
    <w:p w:rsidR="00C7256A" w:rsidRDefault="00C7256A" w:rsidP="00C7256A">
      <w:pPr>
        <w:ind w:firstLine="476"/>
        <w:jc w:val="both"/>
        <w:rPr>
          <w:sz w:val="28"/>
          <w:szCs w:val="28"/>
        </w:rPr>
      </w:pPr>
      <w:r>
        <w:rPr>
          <w:position w:val="-16"/>
          <w:sz w:val="28"/>
          <w:szCs w:val="28"/>
        </w:rPr>
        <w:object w:dxaOrig="400" w:dyaOrig="420">
          <v:shape id="_x0000_i1028" type="#_x0000_t75" style="width:20.25pt;height:21pt" o:ole="">
            <v:imagedata r:id="rId10" o:title=""/>
          </v:shape>
          <o:OLEObject Type="Embed" ProgID="Equation.3" ShapeID="_x0000_i1028" DrawAspect="Content" ObjectID="_1504343903" r:id="rId11"/>
        </w:object>
      </w:r>
      <w:r>
        <w:rPr>
          <w:sz w:val="28"/>
          <w:szCs w:val="28"/>
        </w:rPr>
        <w:t xml:space="preserve"> – количество продукции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-го наименования в натуральном выраж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нии;</w:t>
      </w:r>
    </w:p>
    <w:p w:rsidR="00C7256A" w:rsidRDefault="00C7256A" w:rsidP="00C7256A">
      <w:pPr>
        <w:tabs>
          <w:tab w:val="left" w:pos="0"/>
        </w:tabs>
        <w:ind w:firstLine="476"/>
        <w:jc w:val="both"/>
        <w:rPr>
          <w:sz w:val="28"/>
          <w:szCs w:val="28"/>
        </w:rPr>
      </w:pPr>
      <w:r>
        <w:rPr>
          <w:position w:val="-16"/>
          <w:sz w:val="28"/>
          <w:szCs w:val="28"/>
        </w:rPr>
        <w:object w:dxaOrig="260" w:dyaOrig="420">
          <v:shape id="_x0000_i1029" type="#_x0000_t75" style="width:12.75pt;height:21pt" o:ole="">
            <v:imagedata r:id="rId12" o:title=""/>
          </v:shape>
          <o:OLEObject Type="Embed" ProgID="Equation.3" ShapeID="_x0000_i1029" DrawAspect="Content" ObjectID="_1504343904" r:id="rId13"/>
        </w:object>
      </w:r>
      <w:r>
        <w:rPr>
          <w:sz w:val="28"/>
          <w:szCs w:val="28"/>
        </w:rPr>
        <w:t xml:space="preserve"> – трудоемкость изготовления единицы продукции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-го наимен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вания, ч.</w:t>
      </w:r>
    </w:p>
    <w:p w:rsidR="00C7256A" w:rsidRDefault="00C7256A" w:rsidP="00C7256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Наиболее распространенным методом измерения производительности труда является </w:t>
      </w:r>
      <w:r>
        <w:rPr>
          <w:b/>
          <w:i/>
          <w:sz w:val="28"/>
          <w:szCs w:val="28"/>
        </w:rPr>
        <w:t>стоимостный метод,</w:t>
      </w:r>
      <w:r>
        <w:rPr>
          <w:sz w:val="28"/>
          <w:szCs w:val="28"/>
        </w:rPr>
        <w:t xml:space="preserve"> при котором объем продукции оцен</w:t>
      </w:r>
      <w:r>
        <w:rPr>
          <w:sz w:val="28"/>
          <w:szCs w:val="28"/>
        </w:rPr>
        <w:t>и</w:t>
      </w:r>
      <w:r>
        <w:rPr>
          <w:sz w:val="28"/>
          <w:szCs w:val="28"/>
        </w:rPr>
        <w:t>вается в д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нежном выражении. </w:t>
      </w:r>
    </w:p>
    <w:p w:rsidR="00C7256A" w:rsidRDefault="00C7256A" w:rsidP="00C7256A">
      <w:pPr>
        <w:tabs>
          <w:tab w:val="left" w:pos="0"/>
        </w:tabs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Выработка в стоимостном выражении определяется по формуле</w:t>
      </w:r>
    </w:p>
    <w:p w:rsidR="00C7256A" w:rsidRDefault="00C7256A" w:rsidP="00C7256A">
      <w:pPr>
        <w:jc w:val="right"/>
        <w:rPr>
          <w:sz w:val="28"/>
          <w:szCs w:val="28"/>
        </w:rPr>
      </w:pPr>
      <w:r>
        <w:rPr>
          <w:position w:val="-24"/>
          <w:sz w:val="28"/>
          <w:szCs w:val="28"/>
        </w:rPr>
        <w:object w:dxaOrig="2299" w:dyaOrig="960">
          <v:shape id="_x0000_i1030" type="#_x0000_t75" style="width:114.75pt;height:48pt" o:ole="">
            <v:imagedata r:id="rId14" o:title=""/>
          </v:shape>
          <o:OLEObject Type="Embed" ProgID="Equation.3" ShapeID="_x0000_i1030" DrawAspect="Content" ObjectID="_1504343905" r:id="rId15"/>
        </w:object>
      </w:r>
      <w:r>
        <w:rPr>
          <w:sz w:val="28"/>
          <w:szCs w:val="28"/>
        </w:rPr>
        <w:t>,</w:t>
      </w:r>
      <w:r w:rsidRPr="009972D2">
        <w:rPr>
          <w:sz w:val="28"/>
          <w:szCs w:val="28"/>
        </w:rPr>
        <w:tab/>
      </w:r>
      <w:r w:rsidRPr="009972D2">
        <w:rPr>
          <w:sz w:val="28"/>
          <w:szCs w:val="28"/>
        </w:rPr>
        <w:tab/>
      </w:r>
      <w:r w:rsidRPr="009972D2">
        <w:rPr>
          <w:sz w:val="28"/>
          <w:szCs w:val="28"/>
        </w:rPr>
        <w:tab/>
      </w:r>
      <w:r w:rsidRPr="009972D2">
        <w:rPr>
          <w:sz w:val="28"/>
          <w:szCs w:val="28"/>
        </w:rPr>
        <w:tab/>
      </w:r>
      <w:r>
        <w:rPr>
          <w:sz w:val="28"/>
          <w:szCs w:val="28"/>
        </w:rPr>
        <w:t>(1.</w:t>
      </w:r>
      <w:r w:rsidRPr="009972D2">
        <w:rPr>
          <w:sz w:val="28"/>
          <w:szCs w:val="28"/>
        </w:rPr>
        <w:t>3</w:t>
      </w:r>
      <w:r>
        <w:rPr>
          <w:sz w:val="28"/>
          <w:szCs w:val="28"/>
        </w:rPr>
        <w:t>)</w:t>
      </w:r>
    </w:p>
    <w:p w:rsidR="00C7256A" w:rsidRDefault="00C7256A" w:rsidP="00C7256A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где </w:t>
      </w:r>
      <w:r w:rsidRPr="009972D2">
        <w:rPr>
          <w:sz w:val="28"/>
          <w:szCs w:val="28"/>
        </w:rPr>
        <w:t xml:space="preserve"> </w:t>
      </w:r>
      <w:r>
        <w:rPr>
          <w:sz w:val="28"/>
          <w:szCs w:val="28"/>
        </w:rPr>
        <w:t>ПП</w:t>
      </w:r>
      <w:proofErr w:type="gramEnd"/>
      <w:r>
        <w:rPr>
          <w:sz w:val="28"/>
          <w:szCs w:val="28"/>
        </w:rPr>
        <w:t xml:space="preserve"> – объем произведенной продукции, </w:t>
      </w:r>
      <w:proofErr w:type="spellStart"/>
      <w:r>
        <w:rPr>
          <w:sz w:val="28"/>
          <w:szCs w:val="28"/>
        </w:rPr>
        <w:t>ден</w:t>
      </w:r>
      <w:proofErr w:type="spellEnd"/>
      <w:r>
        <w:rPr>
          <w:sz w:val="28"/>
          <w:szCs w:val="28"/>
        </w:rPr>
        <w:t>. ед.;</w:t>
      </w:r>
    </w:p>
    <w:p w:rsidR="00C7256A" w:rsidRDefault="00C7256A" w:rsidP="00C7256A">
      <w:pPr>
        <w:ind w:firstLine="540"/>
        <w:jc w:val="both"/>
        <w:rPr>
          <w:sz w:val="28"/>
          <w:szCs w:val="28"/>
        </w:rPr>
      </w:pPr>
      <w:r>
        <w:rPr>
          <w:position w:val="-18"/>
          <w:sz w:val="28"/>
          <w:szCs w:val="28"/>
        </w:rPr>
        <w:object w:dxaOrig="340" w:dyaOrig="420">
          <v:shape id="_x0000_i1031" type="#_x0000_t75" style="width:17.25pt;height:21pt" o:ole="">
            <v:imagedata r:id="rId16" o:title=""/>
          </v:shape>
          <o:OLEObject Type="Embed" ProgID="Equation.3" ShapeID="_x0000_i1031" DrawAspect="Content" ObjectID="_1504343906" r:id="rId17"/>
        </w:object>
      </w:r>
      <w:r>
        <w:rPr>
          <w:sz w:val="28"/>
          <w:szCs w:val="28"/>
        </w:rPr>
        <w:t xml:space="preserve"> – цена предприятия за единицу продукции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-го наименования, </w:t>
      </w:r>
      <w:proofErr w:type="spellStart"/>
      <w:r>
        <w:rPr>
          <w:sz w:val="28"/>
          <w:szCs w:val="28"/>
        </w:rPr>
        <w:t>ден</w:t>
      </w:r>
      <w:proofErr w:type="spellEnd"/>
      <w:r>
        <w:rPr>
          <w:sz w:val="28"/>
          <w:szCs w:val="28"/>
        </w:rPr>
        <w:t>. ед.</w:t>
      </w:r>
    </w:p>
    <w:p w:rsidR="00C7256A" w:rsidRDefault="00C7256A" w:rsidP="00C7256A">
      <w:pPr>
        <w:tabs>
          <w:tab w:val="left" w:pos="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целей учета, анализа и планирования на предприятии могут ра</w:t>
      </w:r>
      <w:r>
        <w:rPr>
          <w:sz w:val="28"/>
          <w:szCs w:val="28"/>
        </w:rPr>
        <w:t>с</w:t>
      </w:r>
      <w:r>
        <w:rPr>
          <w:sz w:val="28"/>
          <w:szCs w:val="28"/>
        </w:rPr>
        <w:t>считываться:</w:t>
      </w:r>
    </w:p>
    <w:p w:rsidR="00C7256A" w:rsidRDefault="00C7256A" w:rsidP="00C7256A">
      <w:pPr>
        <w:tabs>
          <w:tab w:val="left" w:pos="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Среднегодовая выработка на одного работника на предприятии по формуле</w:t>
      </w:r>
    </w:p>
    <w:p w:rsidR="00C7256A" w:rsidRDefault="00C7256A" w:rsidP="00C7256A">
      <w:pPr>
        <w:tabs>
          <w:tab w:val="left" w:pos="0"/>
        </w:tabs>
        <w:jc w:val="right"/>
        <w:rPr>
          <w:sz w:val="28"/>
          <w:szCs w:val="28"/>
        </w:rPr>
      </w:pPr>
      <w:r>
        <w:rPr>
          <w:position w:val="-38"/>
          <w:sz w:val="28"/>
          <w:szCs w:val="28"/>
        </w:rPr>
        <w:object w:dxaOrig="1140" w:dyaOrig="760">
          <v:shape id="_x0000_i1032" type="#_x0000_t75" style="width:57pt;height:38.25pt" o:ole="">
            <v:imagedata r:id="rId18" o:title=""/>
          </v:shape>
          <o:OLEObject Type="Embed" ProgID="Equation.3" ShapeID="_x0000_i1032" DrawAspect="Content" ObjectID="_1504343907" r:id="rId19"/>
        </w:object>
      </w:r>
      <w:r>
        <w:rPr>
          <w:sz w:val="28"/>
          <w:szCs w:val="28"/>
        </w:rPr>
        <w:t>,</w:t>
      </w:r>
      <w:r w:rsidRPr="009972D2">
        <w:rPr>
          <w:sz w:val="28"/>
          <w:szCs w:val="28"/>
        </w:rPr>
        <w:tab/>
      </w:r>
      <w:r w:rsidRPr="009972D2">
        <w:rPr>
          <w:sz w:val="28"/>
          <w:szCs w:val="28"/>
        </w:rPr>
        <w:tab/>
      </w:r>
      <w:r w:rsidRPr="009972D2">
        <w:rPr>
          <w:sz w:val="28"/>
          <w:szCs w:val="28"/>
        </w:rPr>
        <w:tab/>
      </w:r>
      <w:r w:rsidRPr="009972D2">
        <w:rPr>
          <w:sz w:val="28"/>
          <w:szCs w:val="28"/>
        </w:rPr>
        <w:tab/>
      </w:r>
      <w:r w:rsidRPr="009972D2">
        <w:rPr>
          <w:sz w:val="28"/>
          <w:szCs w:val="28"/>
        </w:rPr>
        <w:tab/>
      </w:r>
      <w:r w:rsidRPr="009972D2">
        <w:rPr>
          <w:sz w:val="28"/>
          <w:szCs w:val="28"/>
        </w:rPr>
        <w:tab/>
      </w:r>
      <w:r>
        <w:rPr>
          <w:sz w:val="28"/>
          <w:szCs w:val="28"/>
        </w:rPr>
        <w:t>(1.</w:t>
      </w:r>
      <w:r w:rsidRPr="009972D2">
        <w:rPr>
          <w:sz w:val="28"/>
          <w:szCs w:val="28"/>
        </w:rPr>
        <w:t>4</w:t>
      </w:r>
      <w:r>
        <w:rPr>
          <w:sz w:val="28"/>
          <w:szCs w:val="28"/>
        </w:rPr>
        <w:t>)</w:t>
      </w:r>
    </w:p>
    <w:p w:rsidR="00C7256A" w:rsidRDefault="00C7256A" w:rsidP="00C7256A">
      <w:pPr>
        <w:ind w:left="1260" w:hanging="12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где </w:t>
      </w:r>
      <w:r>
        <w:rPr>
          <w:position w:val="-16"/>
          <w:sz w:val="28"/>
          <w:szCs w:val="28"/>
        </w:rPr>
        <w:object w:dxaOrig="400" w:dyaOrig="420">
          <v:shape id="_x0000_i1033" type="#_x0000_t75" style="width:20.25pt;height:18.75pt" o:ole="">
            <v:imagedata r:id="rId20" o:title=""/>
          </v:shape>
          <o:OLEObject Type="Embed" ProgID="Equation.3" ShapeID="_x0000_i1033" DrawAspect="Content" ObjectID="_1504343908" r:id="rId21"/>
        </w:object>
      </w:r>
      <w:r>
        <w:rPr>
          <w:sz w:val="28"/>
          <w:szCs w:val="28"/>
        </w:rPr>
        <w:t xml:space="preserve"> –</w:t>
      </w:r>
      <w:proofErr w:type="gramEnd"/>
      <w:r>
        <w:rPr>
          <w:sz w:val="28"/>
          <w:szCs w:val="28"/>
        </w:rPr>
        <w:t xml:space="preserve"> среднесписочная численность промышленно-производственного персонала пре</w:t>
      </w:r>
      <w:r>
        <w:rPr>
          <w:sz w:val="28"/>
          <w:szCs w:val="28"/>
        </w:rPr>
        <w:t>д</w:t>
      </w:r>
      <w:r>
        <w:rPr>
          <w:sz w:val="28"/>
          <w:szCs w:val="28"/>
        </w:rPr>
        <w:t>приятия, чел.</w:t>
      </w:r>
    </w:p>
    <w:p w:rsidR="00C7256A" w:rsidRDefault="00C7256A" w:rsidP="00C7256A">
      <w:pPr>
        <w:tabs>
          <w:tab w:val="left" w:pos="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Среднедневная выработка на одного работника на предприятии по фо</w:t>
      </w:r>
      <w:r>
        <w:rPr>
          <w:sz w:val="28"/>
          <w:szCs w:val="28"/>
        </w:rPr>
        <w:t>р</w:t>
      </w:r>
      <w:r>
        <w:rPr>
          <w:sz w:val="28"/>
          <w:szCs w:val="28"/>
        </w:rPr>
        <w:t>муле</w:t>
      </w:r>
    </w:p>
    <w:p w:rsidR="00C7256A" w:rsidRDefault="00C7256A" w:rsidP="00C7256A">
      <w:pPr>
        <w:jc w:val="right"/>
        <w:rPr>
          <w:sz w:val="28"/>
          <w:szCs w:val="28"/>
        </w:rPr>
      </w:pPr>
      <w:r>
        <w:rPr>
          <w:position w:val="-42"/>
          <w:sz w:val="28"/>
          <w:szCs w:val="28"/>
        </w:rPr>
        <w:object w:dxaOrig="1939" w:dyaOrig="880">
          <v:shape id="_x0000_i1034" type="#_x0000_t75" style="width:96.75pt;height:44.25pt" o:ole="">
            <v:imagedata r:id="rId22" o:title=""/>
          </v:shape>
          <o:OLEObject Type="Embed" ProgID="Equation.3" ShapeID="_x0000_i1034" DrawAspect="Content" ObjectID="_1504343909" r:id="rId23"/>
        </w:object>
      </w:r>
      <w:r>
        <w:rPr>
          <w:sz w:val="28"/>
          <w:szCs w:val="28"/>
        </w:rPr>
        <w:t>,</w:t>
      </w:r>
      <w:r w:rsidRPr="009972D2">
        <w:rPr>
          <w:sz w:val="28"/>
          <w:szCs w:val="28"/>
        </w:rPr>
        <w:tab/>
      </w:r>
      <w:r w:rsidRPr="00C97266">
        <w:rPr>
          <w:sz w:val="28"/>
          <w:szCs w:val="28"/>
        </w:rPr>
        <w:tab/>
      </w:r>
      <w:r w:rsidRPr="00C97266">
        <w:rPr>
          <w:sz w:val="28"/>
          <w:szCs w:val="28"/>
        </w:rPr>
        <w:tab/>
      </w:r>
      <w:r w:rsidRPr="00C97266">
        <w:rPr>
          <w:sz w:val="28"/>
          <w:szCs w:val="28"/>
        </w:rPr>
        <w:tab/>
      </w:r>
      <w:r w:rsidRPr="009972D2">
        <w:rPr>
          <w:sz w:val="28"/>
          <w:szCs w:val="28"/>
        </w:rPr>
        <w:tab/>
      </w:r>
      <w:r>
        <w:rPr>
          <w:sz w:val="28"/>
          <w:szCs w:val="28"/>
        </w:rPr>
        <w:t>(1.</w:t>
      </w:r>
      <w:r w:rsidRPr="009972D2">
        <w:rPr>
          <w:sz w:val="28"/>
          <w:szCs w:val="28"/>
        </w:rPr>
        <w:t>5</w:t>
      </w:r>
      <w:r>
        <w:rPr>
          <w:sz w:val="28"/>
          <w:szCs w:val="28"/>
        </w:rPr>
        <w:t>)</w:t>
      </w:r>
    </w:p>
    <w:p w:rsidR="00C7256A" w:rsidRDefault="00C7256A" w:rsidP="00C7256A">
      <w:pPr>
        <w:ind w:left="1440" w:hanging="144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где </w:t>
      </w:r>
      <w:r>
        <w:rPr>
          <w:position w:val="-18"/>
          <w:sz w:val="28"/>
          <w:szCs w:val="28"/>
        </w:rPr>
        <w:object w:dxaOrig="560" w:dyaOrig="440">
          <v:shape id="_x0000_i1035" type="#_x0000_t75" style="width:27.75pt;height:21.75pt" o:ole="">
            <v:imagedata r:id="rId24" o:title=""/>
          </v:shape>
          <o:OLEObject Type="Embed" ProgID="Equation.3" ShapeID="_x0000_i1035" DrawAspect="Content" ObjectID="_1504343910" r:id="rId25"/>
        </w:object>
      </w:r>
      <w:r>
        <w:rPr>
          <w:sz w:val="28"/>
          <w:szCs w:val="28"/>
        </w:rPr>
        <w:t xml:space="preserve"> –</w:t>
      </w:r>
      <w:proofErr w:type="gramEnd"/>
      <w:r>
        <w:rPr>
          <w:sz w:val="28"/>
          <w:szCs w:val="28"/>
        </w:rPr>
        <w:t xml:space="preserve"> количество отработанных человеко-дней за определенный период времени;</w:t>
      </w:r>
    </w:p>
    <w:p w:rsidR="00C7256A" w:rsidRDefault="00C7256A" w:rsidP="00C7256A">
      <w:pPr>
        <w:tabs>
          <w:tab w:val="left" w:pos="0"/>
        </w:tabs>
        <w:ind w:firstLine="540"/>
        <w:jc w:val="both"/>
        <w:rPr>
          <w:sz w:val="28"/>
          <w:szCs w:val="28"/>
        </w:rPr>
      </w:pPr>
      <w:r>
        <w:rPr>
          <w:position w:val="-22"/>
          <w:sz w:val="28"/>
          <w:szCs w:val="28"/>
        </w:rPr>
        <w:object w:dxaOrig="420" w:dyaOrig="480">
          <v:shape id="_x0000_i1036" type="#_x0000_t75" style="width:21pt;height:24pt" o:ole="">
            <v:imagedata r:id="rId26" o:title=""/>
          </v:shape>
          <o:OLEObject Type="Embed" ProgID="Equation.3" ShapeID="_x0000_i1036" DrawAspect="Content" ObjectID="_1504343911" r:id="rId27"/>
        </w:object>
      </w:r>
      <w:r>
        <w:rPr>
          <w:sz w:val="28"/>
          <w:szCs w:val="28"/>
        </w:rPr>
        <w:t xml:space="preserve"> – количество рабочих дней в рассматриваемом периоде.</w:t>
      </w:r>
    </w:p>
    <w:p w:rsidR="00C7256A" w:rsidRDefault="00C7256A" w:rsidP="00C7256A">
      <w:pPr>
        <w:tabs>
          <w:tab w:val="left" w:pos="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Среднечасовая выработка на одного работника на предприятии по формуле</w:t>
      </w:r>
    </w:p>
    <w:p w:rsidR="00C7256A" w:rsidRDefault="00C7256A" w:rsidP="00C7256A">
      <w:pPr>
        <w:tabs>
          <w:tab w:val="left" w:pos="0"/>
        </w:tabs>
        <w:ind w:firstLine="709"/>
        <w:jc w:val="right"/>
        <w:rPr>
          <w:sz w:val="28"/>
          <w:szCs w:val="28"/>
        </w:rPr>
      </w:pPr>
      <w:r>
        <w:rPr>
          <w:position w:val="-40"/>
          <w:sz w:val="28"/>
          <w:szCs w:val="28"/>
        </w:rPr>
        <w:object w:dxaOrig="1939" w:dyaOrig="900">
          <v:shape id="_x0000_i1037" type="#_x0000_t75" style="width:96.75pt;height:45pt" o:ole="">
            <v:imagedata r:id="rId28" o:title=""/>
          </v:shape>
          <o:OLEObject Type="Embed" ProgID="Equation.3" ShapeID="_x0000_i1037" DrawAspect="Content" ObjectID="_1504343912" r:id="rId29"/>
        </w:object>
      </w:r>
      <w:r>
        <w:rPr>
          <w:sz w:val="28"/>
          <w:szCs w:val="28"/>
        </w:rPr>
        <w:t>,</w:t>
      </w:r>
      <w:r w:rsidRPr="009972D2">
        <w:rPr>
          <w:sz w:val="28"/>
          <w:szCs w:val="28"/>
        </w:rPr>
        <w:tab/>
      </w:r>
      <w:r w:rsidRPr="009972D2">
        <w:rPr>
          <w:sz w:val="28"/>
          <w:szCs w:val="28"/>
        </w:rPr>
        <w:tab/>
      </w:r>
      <w:r w:rsidRPr="009972D2">
        <w:rPr>
          <w:sz w:val="28"/>
          <w:szCs w:val="28"/>
        </w:rPr>
        <w:tab/>
      </w:r>
      <w:r w:rsidRPr="009972D2">
        <w:rPr>
          <w:sz w:val="28"/>
          <w:szCs w:val="28"/>
        </w:rPr>
        <w:tab/>
      </w:r>
      <w:r w:rsidRPr="00C97266">
        <w:rPr>
          <w:sz w:val="28"/>
          <w:szCs w:val="28"/>
        </w:rPr>
        <w:tab/>
      </w:r>
      <w:r>
        <w:rPr>
          <w:sz w:val="28"/>
          <w:szCs w:val="28"/>
        </w:rPr>
        <w:t>(1.</w:t>
      </w:r>
      <w:r w:rsidRPr="00C97266">
        <w:rPr>
          <w:sz w:val="28"/>
          <w:szCs w:val="28"/>
        </w:rPr>
        <w:t>6</w:t>
      </w:r>
      <w:r>
        <w:rPr>
          <w:sz w:val="28"/>
          <w:szCs w:val="28"/>
        </w:rPr>
        <w:t>)</w:t>
      </w:r>
    </w:p>
    <w:p w:rsidR="00C7256A" w:rsidRDefault="00C7256A" w:rsidP="00C7256A">
      <w:pPr>
        <w:ind w:left="1440" w:hanging="144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 xml:space="preserve">где </w:t>
      </w:r>
      <w:r>
        <w:rPr>
          <w:position w:val="-16"/>
          <w:sz w:val="28"/>
          <w:szCs w:val="28"/>
        </w:rPr>
        <w:object w:dxaOrig="540" w:dyaOrig="420">
          <v:shape id="_x0000_i1038" type="#_x0000_t75" style="width:27pt;height:21pt" o:ole="">
            <v:imagedata r:id="rId30" o:title=""/>
          </v:shape>
          <o:OLEObject Type="Embed" ProgID="Equation.3" ShapeID="_x0000_i1038" DrawAspect="Content" ObjectID="_1504343913" r:id="rId31"/>
        </w:object>
      </w:r>
      <w:r>
        <w:rPr>
          <w:sz w:val="28"/>
          <w:szCs w:val="28"/>
        </w:rPr>
        <w:t xml:space="preserve"> –</w:t>
      </w:r>
      <w:proofErr w:type="gramEnd"/>
      <w:r>
        <w:rPr>
          <w:sz w:val="28"/>
          <w:szCs w:val="28"/>
        </w:rPr>
        <w:t xml:space="preserve"> количество отработанных человеко-часов за определенный период времени;</w:t>
      </w:r>
    </w:p>
    <w:p w:rsidR="00C7256A" w:rsidRDefault="00C7256A" w:rsidP="00C7256A">
      <w:pPr>
        <w:ind w:firstLine="540"/>
        <w:jc w:val="both"/>
        <w:rPr>
          <w:sz w:val="28"/>
          <w:szCs w:val="28"/>
        </w:rPr>
      </w:pPr>
      <w:r>
        <w:rPr>
          <w:position w:val="-18"/>
          <w:sz w:val="28"/>
          <w:szCs w:val="28"/>
        </w:rPr>
        <w:object w:dxaOrig="340" w:dyaOrig="440">
          <v:shape id="_x0000_i1039" type="#_x0000_t75" style="width:17.25pt;height:21.75pt" o:ole="">
            <v:imagedata r:id="rId32" o:title=""/>
          </v:shape>
          <o:OLEObject Type="Embed" ProgID="Equation.3" ShapeID="_x0000_i1039" DrawAspect="Content" ObjectID="_1504343914" r:id="rId33"/>
        </w:object>
      </w:r>
      <w:r>
        <w:rPr>
          <w:sz w:val="28"/>
          <w:szCs w:val="28"/>
        </w:rPr>
        <w:t xml:space="preserve"> – продолжительность рабочего дня, ч.</w:t>
      </w:r>
    </w:p>
    <w:p w:rsidR="00C7256A" w:rsidRDefault="00C7256A" w:rsidP="00C7256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Экономия живого труда обеспечивается рациональным использован</w:t>
      </w:r>
      <w:r>
        <w:rPr>
          <w:sz w:val="28"/>
          <w:szCs w:val="28"/>
        </w:rPr>
        <w:t>и</w:t>
      </w:r>
      <w:r>
        <w:rPr>
          <w:sz w:val="28"/>
          <w:szCs w:val="28"/>
        </w:rPr>
        <w:t>ем рабочего времени за счет различных фа</w:t>
      </w:r>
      <w:r>
        <w:rPr>
          <w:sz w:val="28"/>
          <w:szCs w:val="28"/>
        </w:rPr>
        <w:t>к</w:t>
      </w:r>
      <w:r>
        <w:rPr>
          <w:sz w:val="28"/>
          <w:szCs w:val="28"/>
        </w:rPr>
        <w:t>торов.</w:t>
      </w:r>
    </w:p>
    <w:p w:rsidR="00C7256A" w:rsidRDefault="00C7256A" w:rsidP="00C7256A">
      <w:pPr>
        <w:pStyle w:val="BodyTextIndent3"/>
        <w:tabs>
          <w:tab w:val="left" w:pos="0"/>
        </w:tabs>
        <w:rPr>
          <w:bCs/>
          <w:i/>
          <w:iCs/>
          <w:szCs w:val="28"/>
        </w:rPr>
      </w:pPr>
      <w:r>
        <w:rPr>
          <w:b/>
          <w:bCs/>
          <w:i/>
          <w:iCs/>
          <w:szCs w:val="28"/>
        </w:rPr>
        <w:t>Факторы роста ПТ</w:t>
      </w:r>
      <w:r>
        <w:rPr>
          <w:bCs/>
          <w:iCs/>
          <w:szCs w:val="28"/>
        </w:rPr>
        <w:t xml:space="preserve"> – </w:t>
      </w:r>
      <w:r>
        <w:rPr>
          <w:bCs/>
          <w:i/>
          <w:iCs/>
          <w:szCs w:val="28"/>
        </w:rPr>
        <w:t>это объективные причины, определяющие х</w:t>
      </w:r>
      <w:r>
        <w:rPr>
          <w:bCs/>
          <w:i/>
          <w:iCs/>
          <w:szCs w:val="28"/>
        </w:rPr>
        <w:t>а</w:t>
      </w:r>
      <w:r>
        <w:rPr>
          <w:bCs/>
          <w:i/>
          <w:iCs/>
          <w:szCs w:val="28"/>
        </w:rPr>
        <w:t>рактер и динамику изменения производител</w:t>
      </w:r>
      <w:r>
        <w:rPr>
          <w:bCs/>
          <w:i/>
          <w:iCs/>
          <w:szCs w:val="28"/>
        </w:rPr>
        <w:t>ь</w:t>
      </w:r>
      <w:r>
        <w:rPr>
          <w:bCs/>
          <w:i/>
          <w:iCs/>
          <w:szCs w:val="28"/>
        </w:rPr>
        <w:t>ности труда.</w:t>
      </w:r>
    </w:p>
    <w:p w:rsidR="00C7256A" w:rsidRDefault="00C7256A" w:rsidP="00C7256A">
      <w:pPr>
        <w:pStyle w:val="BodyTextIndent3"/>
        <w:tabs>
          <w:tab w:val="left" w:pos="0"/>
        </w:tabs>
        <w:rPr>
          <w:szCs w:val="28"/>
        </w:rPr>
      </w:pPr>
      <w:r>
        <w:rPr>
          <w:szCs w:val="28"/>
        </w:rPr>
        <w:t>Все факторы роста ПТ можно объединить в четыре гру</w:t>
      </w:r>
      <w:r>
        <w:rPr>
          <w:szCs w:val="28"/>
        </w:rPr>
        <w:t>п</w:t>
      </w:r>
      <w:r>
        <w:rPr>
          <w:szCs w:val="28"/>
        </w:rPr>
        <w:t>пы:</w:t>
      </w:r>
    </w:p>
    <w:p w:rsidR="00C7256A" w:rsidRDefault="00C7256A" w:rsidP="00C7256A">
      <w:pPr>
        <w:pStyle w:val="BodyTextIndent3"/>
        <w:rPr>
          <w:iCs/>
          <w:szCs w:val="28"/>
        </w:rPr>
      </w:pPr>
      <w:r>
        <w:rPr>
          <w:iCs/>
          <w:szCs w:val="28"/>
        </w:rPr>
        <w:t xml:space="preserve">1. </w:t>
      </w:r>
      <w:r>
        <w:rPr>
          <w:i/>
          <w:iCs/>
          <w:szCs w:val="28"/>
        </w:rPr>
        <w:t>Повышение технического уровня производства</w:t>
      </w:r>
      <w:r>
        <w:rPr>
          <w:iCs/>
          <w:szCs w:val="28"/>
        </w:rPr>
        <w:t xml:space="preserve"> (механизация и а</w:t>
      </w:r>
      <w:r>
        <w:rPr>
          <w:iCs/>
          <w:szCs w:val="28"/>
        </w:rPr>
        <w:t>в</w:t>
      </w:r>
      <w:r>
        <w:rPr>
          <w:iCs/>
          <w:szCs w:val="28"/>
        </w:rPr>
        <w:t>том</w:t>
      </w:r>
      <w:r>
        <w:rPr>
          <w:iCs/>
          <w:szCs w:val="28"/>
        </w:rPr>
        <w:t>а</w:t>
      </w:r>
      <w:r>
        <w:rPr>
          <w:iCs/>
          <w:szCs w:val="28"/>
        </w:rPr>
        <w:t>тизация производственного процесса, увеличение единичной мощности м</w:t>
      </w:r>
      <w:r>
        <w:rPr>
          <w:iCs/>
          <w:szCs w:val="28"/>
        </w:rPr>
        <w:t>а</w:t>
      </w:r>
      <w:r>
        <w:rPr>
          <w:iCs/>
          <w:szCs w:val="28"/>
        </w:rPr>
        <w:t>шин и оборудования, создание новых технологий).</w:t>
      </w:r>
    </w:p>
    <w:p w:rsidR="00C7256A" w:rsidRDefault="00C7256A" w:rsidP="00C7256A">
      <w:pPr>
        <w:pStyle w:val="BodyTextIndent3"/>
        <w:rPr>
          <w:iCs/>
          <w:szCs w:val="28"/>
        </w:rPr>
      </w:pPr>
      <w:r>
        <w:rPr>
          <w:iCs/>
          <w:szCs w:val="28"/>
        </w:rPr>
        <w:t xml:space="preserve">2. </w:t>
      </w:r>
      <w:r>
        <w:rPr>
          <w:i/>
          <w:iCs/>
          <w:szCs w:val="28"/>
        </w:rPr>
        <w:t>Совершенствование организации производства</w:t>
      </w:r>
      <w:r>
        <w:rPr>
          <w:iCs/>
          <w:szCs w:val="28"/>
        </w:rPr>
        <w:t xml:space="preserve"> (организация мат</w:t>
      </w:r>
      <w:r>
        <w:rPr>
          <w:iCs/>
          <w:szCs w:val="28"/>
        </w:rPr>
        <w:t>е</w:t>
      </w:r>
      <w:r>
        <w:rPr>
          <w:iCs/>
          <w:szCs w:val="28"/>
        </w:rPr>
        <w:t xml:space="preserve">риально-технического снабжения, ремонтного обслуживания), </w:t>
      </w:r>
      <w:r>
        <w:rPr>
          <w:i/>
          <w:iCs/>
          <w:szCs w:val="28"/>
        </w:rPr>
        <w:t xml:space="preserve">труда </w:t>
      </w:r>
      <w:r>
        <w:rPr>
          <w:iCs/>
          <w:szCs w:val="28"/>
        </w:rPr>
        <w:t>(улучш</w:t>
      </w:r>
      <w:r>
        <w:rPr>
          <w:iCs/>
          <w:szCs w:val="28"/>
        </w:rPr>
        <w:t>е</w:t>
      </w:r>
      <w:r>
        <w:rPr>
          <w:iCs/>
          <w:szCs w:val="28"/>
        </w:rPr>
        <w:t>ние условий труда, подготовка и переподготовка кадров, укрепление труд</w:t>
      </w:r>
      <w:r>
        <w:rPr>
          <w:iCs/>
          <w:szCs w:val="28"/>
        </w:rPr>
        <w:t>о</w:t>
      </w:r>
      <w:r>
        <w:rPr>
          <w:iCs/>
          <w:szCs w:val="28"/>
        </w:rPr>
        <w:t xml:space="preserve">вой дисциплины) </w:t>
      </w:r>
      <w:r>
        <w:rPr>
          <w:i/>
          <w:iCs/>
          <w:szCs w:val="28"/>
        </w:rPr>
        <w:t>и управления</w:t>
      </w:r>
      <w:r>
        <w:rPr>
          <w:iCs/>
          <w:szCs w:val="28"/>
        </w:rPr>
        <w:t xml:space="preserve"> (правильный подбор, расстановка и использ</w:t>
      </w:r>
      <w:r>
        <w:rPr>
          <w:iCs/>
          <w:szCs w:val="28"/>
        </w:rPr>
        <w:t>о</w:t>
      </w:r>
      <w:r>
        <w:rPr>
          <w:iCs/>
          <w:szCs w:val="28"/>
        </w:rPr>
        <w:t>вание управленческих кадров, организация внутрипроизводственного пре</w:t>
      </w:r>
      <w:r>
        <w:rPr>
          <w:iCs/>
          <w:szCs w:val="28"/>
        </w:rPr>
        <w:t>д</w:t>
      </w:r>
      <w:r>
        <w:rPr>
          <w:iCs/>
          <w:szCs w:val="28"/>
        </w:rPr>
        <w:t>принимательс</w:t>
      </w:r>
      <w:r>
        <w:rPr>
          <w:iCs/>
          <w:szCs w:val="28"/>
        </w:rPr>
        <w:t>т</w:t>
      </w:r>
      <w:r>
        <w:rPr>
          <w:iCs/>
          <w:szCs w:val="28"/>
        </w:rPr>
        <w:t>ва).</w:t>
      </w:r>
    </w:p>
    <w:p w:rsidR="00C7256A" w:rsidRDefault="00C7256A" w:rsidP="00C7256A">
      <w:pPr>
        <w:pStyle w:val="BodyTextIndent3"/>
        <w:rPr>
          <w:iCs/>
          <w:szCs w:val="28"/>
        </w:rPr>
      </w:pPr>
      <w:r>
        <w:rPr>
          <w:iCs/>
          <w:szCs w:val="28"/>
        </w:rPr>
        <w:t xml:space="preserve">3. </w:t>
      </w:r>
      <w:r>
        <w:rPr>
          <w:i/>
          <w:iCs/>
          <w:szCs w:val="28"/>
        </w:rPr>
        <w:t>Социально-экономические факторы</w:t>
      </w:r>
      <w:r>
        <w:rPr>
          <w:iCs/>
          <w:szCs w:val="28"/>
        </w:rPr>
        <w:t xml:space="preserve"> – отношение к труду, трудовой дисциплине, уровень квалификации и профессиональное мастерство, обесп</w:t>
      </w:r>
      <w:r>
        <w:rPr>
          <w:iCs/>
          <w:szCs w:val="28"/>
        </w:rPr>
        <w:t>е</w:t>
      </w:r>
      <w:r>
        <w:rPr>
          <w:iCs/>
          <w:szCs w:val="28"/>
        </w:rPr>
        <w:t>чение жильем, материальная заинтересованность.</w:t>
      </w:r>
    </w:p>
    <w:p w:rsidR="00C7256A" w:rsidRDefault="00C7256A" w:rsidP="00C7256A">
      <w:pPr>
        <w:pStyle w:val="BodyTextIndent3"/>
        <w:rPr>
          <w:iCs/>
          <w:szCs w:val="28"/>
        </w:rPr>
      </w:pPr>
      <w:r>
        <w:rPr>
          <w:iCs/>
          <w:szCs w:val="28"/>
        </w:rPr>
        <w:t xml:space="preserve">4. </w:t>
      </w:r>
      <w:r>
        <w:rPr>
          <w:i/>
          <w:iCs/>
          <w:szCs w:val="28"/>
        </w:rPr>
        <w:t>Отраслевые и прочие факторы</w:t>
      </w:r>
      <w:r>
        <w:rPr>
          <w:iCs/>
          <w:szCs w:val="28"/>
        </w:rPr>
        <w:t xml:space="preserve"> – развитие специализации, коопер</w:t>
      </w:r>
      <w:r>
        <w:rPr>
          <w:iCs/>
          <w:szCs w:val="28"/>
        </w:rPr>
        <w:t>и</w:t>
      </w:r>
      <w:r>
        <w:rPr>
          <w:iCs/>
          <w:szCs w:val="28"/>
        </w:rPr>
        <w:t xml:space="preserve">рования, </w:t>
      </w:r>
      <w:proofErr w:type="spellStart"/>
      <w:r w:rsidRPr="00E56207">
        <w:rPr>
          <w:iCs/>
          <w:szCs w:val="28"/>
        </w:rPr>
        <w:t>импортозамещения</w:t>
      </w:r>
      <w:proofErr w:type="spellEnd"/>
      <w:r>
        <w:rPr>
          <w:iCs/>
          <w:szCs w:val="28"/>
        </w:rPr>
        <w:t xml:space="preserve"> и т.д.</w:t>
      </w:r>
    </w:p>
    <w:p w:rsidR="00C7256A" w:rsidRDefault="00C7256A" w:rsidP="00C7256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Pr="00E56207">
        <w:rPr>
          <w:sz w:val="28"/>
          <w:szCs w:val="28"/>
        </w:rPr>
        <w:t>радиоэлектронной п</w:t>
      </w:r>
      <w:r>
        <w:rPr>
          <w:sz w:val="28"/>
          <w:szCs w:val="28"/>
        </w:rPr>
        <w:t>ромышленности в целом наибольшее значение имеют первая и вторая группы факторов, за счет которых обеспечивается до    75–80 % общего прироста произв</w:t>
      </w:r>
      <w:r>
        <w:rPr>
          <w:sz w:val="28"/>
          <w:szCs w:val="28"/>
        </w:rPr>
        <w:t>о</w:t>
      </w:r>
      <w:r>
        <w:rPr>
          <w:sz w:val="28"/>
          <w:szCs w:val="28"/>
        </w:rPr>
        <w:t>дительности труда.</w:t>
      </w:r>
    </w:p>
    <w:p w:rsidR="00C7256A" w:rsidRDefault="00C7256A" w:rsidP="00C7256A">
      <w:pPr>
        <w:ind w:firstLine="709"/>
        <w:jc w:val="both"/>
        <w:rPr>
          <w:sz w:val="28"/>
          <w:szCs w:val="28"/>
        </w:rPr>
      </w:pPr>
      <w:r w:rsidRPr="007969A3">
        <w:rPr>
          <w:sz w:val="28"/>
          <w:szCs w:val="28"/>
        </w:rPr>
        <w:t>Экономия труда</w:t>
      </w:r>
      <w:r>
        <w:rPr>
          <w:sz w:val="28"/>
          <w:szCs w:val="28"/>
        </w:rPr>
        <w:t xml:space="preserve"> находит наиболее полное и конкретное выражение в сокращении численности промышленно-производственного персонала в 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зул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тате планирования и внедрения комплекса мероприятий, охватываемых пер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численными группами факторов.</w:t>
      </w:r>
    </w:p>
    <w:p w:rsidR="00C7256A" w:rsidRDefault="00C7256A" w:rsidP="00C7256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общем случае рост производительности труда в результате внедрения различных мероприятий (по факторам) рассчитывается следующим о</w:t>
      </w:r>
      <w:r>
        <w:rPr>
          <w:sz w:val="28"/>
          <w:szCs w:val="28"/>
        </w:rPr>
        <w:t>б</w:t>
      </w:r>
      <w:r>
        <w:rPr>
          <w:sz w:val="28"/>
          <w:szCs w:val="28"/>
        </w:rPr>
        <w:t>разом.</w:t>
      </w:r>
    </w:p>
    <w:p w:rsidR="00C7256A" w:rsidRDefault="00C7256A" w:rsidP="00C7256A">
      <w:pPr>
        <w:tabs>
          <w:tab w:val="left" w:pos="0"/>
          <w:tab w:val="left" w:pos="1260"/>
          <w:tab w:val="left" w:pos="162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Определяется исходная численность промышленно-производственного персонала на плановый период или условная численность (</w:t>
      </w:r>
      <w:r w:rsidRPr="008832D2">
        <w:rPr>
          <w:position w:val="-4"/>
          <w:sz w:val="28"/>
          <w:szCs w:val="28"/>
        </w:rPr>
        <w:object w:dxaOrig="540" w:dyaOrig="380">
          <v:shape id="_x0000_i1040" type="#_x0000_t75" style="width:27pt;height:18.75pt" o:ole="">
            <v:imagedata r:id="rId34" o:title=""/>
          </v:shape>
          <o:OLEObject Type="Embed" ProgID="Equation.3" ShapeID="_x0000_i1040" DrawAspect="Content" ObjectID="_1504343915" r:id="rId35"/>
        </w:object>
      </w:r>
      <w:r>
        <w:rPr>
          <w:sz w:val="28"/>
          <w:szCs w:val="28"/>
        </w:rPr>
        <w:t>), которая потребовалась бы предприятию для выпуска планового объ</w:t>
      </w:r>
      <w:r>
        <w:rPr>
          <w:sz w:val="28"/>
          <w:szCs w:val="28"/>
        </w:rPr>
        <w:t>е</w:t>
      </w:r>
      <w:r>
        <w:rPr>
          <w:sz w:val="28"/>
          <w:szCs w:val="28"/>
        </w:rPr>
        <w:t>ма продукции при сохранении базового уровня выработки по фо</w:t>
      </w:r>
      <w:r>
        <w:rPr>
          <w:sz w:val="28"/>
          <w:szCs w:val="28"/>
        </w:rPr>
        <w:t>р</w:t>
      </w:r>
      <w:r>
        <w:rPr>
          <w:sz w:val="28"/>
          <w:szCs w:val="28"/>
        </w:rPr>
        <w:t>муле</w:t>
      </w:r>
    </w:p>
    <w:p w:rsidR="00C7256A" w:rsidRDefault="00C7256A" w:rsidP="00C7256A">
      <w:pPr>
        <w:tabs>
          <w:tab w:val="left" w:pos="0"/>
          <w:tab w:val="left" w:pos="1260"/>
          <w:tab w:val="left" w:pos="1620"/>
        </w:tabs>
        <w:jc w:val="both"/>
        <w:rPr>
          <w:sz w:val="28"/>
          <w:szCs w:val="28"/>
        </w:rPr>
      </w:pPr>
    </w:p>
    <w:p w:rsidR="00C7256A" w:rsidRDefault="00C7256A" w:rsidP="00C7256A">
      <w:pPr>
        <w:jc w:val="right"/>
        <w:rPr>
          <w:sz w:val="28"/>
          <w:szCs w:val="28"/>
        </w:rPr>
      </w:pPr>
      <w:r w:rsidRPr="008832D2">
        <w:rPr>
          <w:position w:val="-32"/>
          <w:sz w:val="28"/>
          <w:szCs w:val="28"/>
        </w:rPr>
        <w:object w:dxaOrig="2380" w:dyaOrig="820">
          <v:shape id="_x0000_i1041" type="#_x0000_t75" style="width:119.25pt;height:41.25pt" o:ole="">
            <v:imagedata r:id="rId36" o:title=""/>
          </v:shape>
          <o:OLEObject Type="Embed" ProgID="Equation.3" ShapeID="_x0000_i1041" DrawAspect="Content" ObjectID="_1504343916" r:id="rId37"/>
        </w:object>
      </w:r>
      <w:r>
        <w:rPr>
          <w:sz w:val="28"/>
          <w:szCs w:val="28"/>
        </w:rPr>
        <w:t>,</w:t>
      </w:r>
      <w:r w:rsidRPr="009972D2">
        <w:rPr>
          <w:sz w:val="28"/>
          <w:szCs w:val="28"/>
        </w:rPr>
        <w:tab/>
      </w:r>
      <w:r w:rsidRPr="00C97266">
        <w:rPr>
          <w:sz w:val="28"/>
          <w:szCs w:val="28"/>
        </w:rPr>
        <w:tab/>
      </w:r>
      <w:r w:rsidRPr="00C97266">
        <w:rPr>
          <w:sz w:val="28"/>
          <w:szCs w:val="28"/>
        </w:rPr>
        <w:tab/>
      </w:r>
      <w:r w:rsidRPr="00C97266">
        <w:rPr>
          <w:sz w:val="28"/>
          <w:szCs w:val="28"/>
        </w:rPr>
        <w:tab/>
      </w:r>
      <w:r w:rsidRPr="009972D2">
        <w:rPr>
          <w:sz w:val="28"/>
          <w:szCs w:val="28"/>
        </w:rPr>
        <w:tab/>
      </w:r>
      <w:r>
        <w:rPr>
          <w:sz w:val="28"/>
          <w:szCs w:val="28"/>
        </w:rPr>
        <w:t>(1.</w:t>
      </w:r>
      <w:r w:rsidRPr="009972D2">
        <w:rPr>
          <w:sz w:val="28"/>
          <w:szCs w:val="28"/>
        </w:rPr>
        <w:t>7</w:t>
      </w:r>
      <w:r>
        <w:rPr>
          <w:sz w:val="28"/>
          <w:szCs w:val="28"/>
        </w:rPr>
        <w:t>)</w:t>
      </w:r>
    </w:p>
    <w:p w:rsidR="00C7256A" w:rsidRDefault="00C7256A" w:rsidP="00C7256A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где </w:t>
      </w:r>
      <w:r>
        <w:rPr>
          <w:position w:val="-4"/>
          <w:sz w:val="28"/>
          <w:szCs w:val="28"/>
        </w:rPr>
        <w:object w:dxaOrig="580" w:dyaOrig="380">
          <v:shape id="_x0000_i1042" type="#_x0000_t75" style="width:29.25pt;height:18.75pt" o:ole="">
            <v:imagedata r:id="rId38" o:title=""/>
          </v:shape>
          <o:OLEObject Type="Embed" ProgID="Equation.3" ShapeID="_x0000_i1042" DrawAspect="Content" ObjectID="_1504343917" r:id="rId39"/>
        </w:object>
      </w:r>
      <w:r>
        <w:rPr>
          <w:sz w:val="28"/>
          <w:szCs w:val="28"/>
        </w:rPr>
        <w:t xml:space="preserve"> –</w:t>
      </w:r>
      <w:proofErr w:type="gramEnd"/>
      <w:r>
        <w:rPr>
          <w:sz w:val="28"/>
          <w:szCs w:val="28"/>
        </w:rPr>
        <w:t xml:space="preserve"> плановый объем выпуска произведенной продукции, </w:t>
      </w:r>
      <w:proofErr w:type="spellStart"/>
      <w:r>
        <w:rPr>
          <w:sz w:val="28"/>
          <w:szCs w:val="28"/>
        </w:rPr>
        <w:t>ден</w:t>
      </w:r>
      <w:proofErr w:type="spellEnd"/>
      <w:r>
        <w:rPr>
          <w:sz w:val="28"/>
          <w:szCs w:val="28"/>
        </w:rPr>
        <w:t>. ед.;</w:t>
      </w:r>
    </w:p>
    <w:p w:rsidR="00C7256A" w:rsidRDefault="00C7256A" w:rsidP="00C7256A">
      <w:pPr>
        <w:ind w:firstLine="462"/>
        <w:jc w:val="both"/>
        <w:rPr>
          <w:sz w:val="28"/>
          <w:szCs w:val="28"/>
        </w:rPr>
      </w:pPr>
      <w:r>
        <w:rPr>
          <w:position w:val="-4"/>
          <w:sz w:val="28"/>
          <w:szCs w:val="28"/>
        </w:rPr>
        <w:object w:dxaOrig="420" w:dyaOrig="420">
          <v:shape id="_x0000_i1043" type="#_x0000_t75" style="width:21pt;height:21pt" o:ole="">
            <v:imagedata r:id="rId40" o:title=""/>
          </v:shape>
          <o:OLEObject Type="Embed" ProgID="Equation.3" ShapeID="_x0000_i1043" DrawAspect="Content" ObjectID="_1504343918" r:id="rId41"/>
        </w:object>
      </w:r>
      <w:r w:rsidRPr="00881981">
        <w:rPr>
          <w:sz w:val="16"/>
          <w:szCs w:val="16"/>
        </w:rPr>
        <w:t xml:space="preserve"> </w:t>
      </w:r>
      <w:r>
        <w:rPr>
          <w:sz w:val="28"/>
          <w:szCs w:val="28"/>
        </w:rPr>
        <w:t>–</w:t>
      </w:r>
      <w:r w:rsidRPr="00881981">
        <w:rPr>
          <w:sz w:val="16"/>
          <w:szCs w:val="16"/>
        </w:rPr>
        <w:t xml:space="preserve"> </w:t>
      </w:r>
      <w:r w:rsidRPr="00881981">
        <w:rPr>
          <w:spacing w:val="-6"/>
          <w:sz w:val="28"/>
          <w:szCs w:val="28"/>
        </w:rPr>
        <w:t>базовый</w:t>
      </w:r>
      <w:r w:rsidRPr="00881981">
        <w:rPr>
          <w:spacing w:val="-6"/>
          <w:sz w:val="22"/>
          <w:szCs w:val="22"/>
        </w:rPr>
        <w:t xml:space="preserve"> </w:t>
      </w:r>
      <w:r w:rsidRPr="00881981">
        <w:rPr>
          <w:spacing w:val="-6"/>
          <w:sz w:val="28"/>
          <w:szCs w:val="28"/>
        </w:rPr>
        <w:t>уровень выработки (выработка в отчетном пери</w:t>
      </w:r>
      <w:r w:rsidRPr="00881981">
        <w:rPr>
          <w:spacing w:val="-6"/>
          <w:sz w:val="28"/>
          <w:szCs w:val="28"/>
        </w:rPr>
        <w:t>о</w:t>
      </w:r>
      <w:r w:rsidRPr="00881981">
        <w:rPr>
          <w:spacing w:val="-6"/>
          <w:sz w:val="28"/>
          <w:szCs w:val="28"/>
        </w:rPr>
        <w:t xml:space="preserve">де), </w:t>
      </w:r>
      <w:proofErr w:type="spellStart"/>
      <w:r w:rsidRPr="00881981">
        <w:rPr>
          <w:spacing w:val="-6"/>
          <w:sz w:val="28"/>
          <w:szCs w:val="28"/>
        </w:rPr>
        <w:t>ден</w:t>
      </w:r>
      <w:proofErr w:type="spellEnd"/>
      <w:r w:rsidRPr="00881981">
        <w:rPr>
          <w:spacing w:val="-6"/>
          <w:sz w:val="28"/>
          <w:szCs w:val="28"/>
        </w:rPr>
        <w:t>.</w:t>
      </w:r>
      <w:r>
        <w:rPr>
          <w:spacing w:val="-6"/>
          <w:sz w:val="28"/>
          <w:szCs w:val="28"/>
        </w:rPr>
        <w:t xml:space="preserve"> </w:t>
      </w:r>
      <w:r w:rsidRPr="00881981">
        <w:rPr>
          <w:spacing w:val="-6"/>
          <w:sz w:val="28"/>
          <w:szCs w:val="28"/>
        </w:rPr>
        <w:t>ед./чел</w:t>
      </w:r>
      <w:r>
        <w:rPr>
          <w:sz w:val="28"/>
          <w:szCs w:val="28"/>
        </w:rPr>
        <w:t>.;</w:t>
      </w:r>
    </w:p>
    <w:p w:rsidR="00C7256A" w:rsidRDefault="00C7256A" w:rsidP="00C7256A">
      <w:pPr>
        <w:ind w:firstLine="476"/>
        <w:jc w:val="both"/>
        <w:rPr>
          <w:sz w:val="28"/>
          <w:szCs w:val="28"/>
        </w:rPr>
      </w:pPr>
      <w:r>
        <w:rPr>
          <w:position w:val="-4"/>
          <w:sz w:val="28"/>
          <w:szCs w:val="28"/>
        </w:rPr>
        <w:object w:dxaOrig="420" w:dyaOrig="420">
          <v:shape id="_x0000_i1044" type="#_x0000_t75" style="width:21pt;height:21pt" o:ole="">
            <v:imagedata r:id="rId42" o:title=""/>
          </v:shape>
          <o:OLEObject Type="Embed" ProgID="Equation.3" ShapeID="_x0000_i1044" DrawAspect="Content" ObjectID="_1504343919" r:id="rId43"/>
        </w:object>
      </w:r>
      <w:r>
        <w:rPr>
          <w:sz w:val="28"/>
          <w:szCs w:val="28"/>
        </w:rPr>
        <w:t xml:space="preserve"> – численность работающих в отчетном периоде, чел.;</w:t>
      </w:r>
    </w:p>
    <w:p w:rsidR="00C7256A" w:rsidRDefault="00C7256A" w:rsidP="00C7256A">
      <w:pPr>
        <w:ind w:firstLine="476"/>
        <w:jc w:val="both"/>
        <w:rPr>
          <w:sz w:val="28"/>
          <w:szCs w:val="28"/>
        </w:rPr>
      </w:pPr>
      <w:r>
        <w:rPr>
          <w:position w:val="-6"/>
          <w:sz w:val="28"/>
          <w:szCs w:val="28"/>
        </w:rPr>
        <w:object w:dxaOrig="499" w:dyaOrig="499">
          <v:shape id="_x0000_i1045" type="#_x0000_t75" style="width:24.75pt;height:24.75pt" o:ole="">
            <v:imagedata r:id="rId44" o:title=""/>
          </v:shape>
          <o:OLEObject Type="Embed" ProgID="Equation.3" ShapeID="_x0000_i1045" DrawAspect="Content" ObjectID="_1504343920" r:id="rId45"/>
        </w:object>
      </w:r>
      <w:r>
        <w:rPr>
          <w:sz w:val="28"/>
          <w:szCs w:val="28"/>
        </w:rPr>
        <w:t xml:space="preserve"> – индекс роста произведенной продукции в плановом пери</w:t>
      </w:r>
      <w:r>
        <w:rPr>
          <w:sz w:val="28"/>
          <w:szCs w:val="28"/>
        </w:rPr>
        <w:t>о</w:t>
      </w:r>
      <w:r>
        <w:rPr>
          <w:sz w:val="28"/>
          <w:szCs w:val="28"/>
        </w:rPr>
        <w:t>де.</w:t>
      </w:r>
    </w:p>
    <w:p w:rsidR="00C7256A" w:rsidRDefault="00C7256A" w:rsidP="00C7256A">
      <w:pPr>
        <w:tabs>
          <w:tab w:val="left" w:pos="0"/>
          <w:tab w:val="left" w:pos="1260"/>
          <w:tab w:val="left" w:pos="162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Определяется изменение исходной численности работников под вли</w:t>
      </w:r>
      <w:r>
        <w:rPr>
          <w:sz w:val="28"/>
          <w:szCs w:val="28"/>
        </w:rPr>
        <w:t>я</w:t>
      </w:r>
      <w:r>
        <w:rPr>
          <w:sz w:val="28"/>
          <w:szCs w:val="28"/>
        </w:rPr>
        <w:t>нием различных факторов роста ПТ:</w:t>
      </w:r>
    </w:p>
    <w:p w:rsidR="00C7256A" w:rsidRDefault="00C7256A" w:rsidP="00C7256A">
      <w:pPr>
        <w:tabs>
          <w:tab w:val="left" w:pos="180"/>
          <w:tab w:val="left" w:pos="126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а) экономия численности рабочих в результате механизации и автом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тизации производственных процессов, совершенствования технологии в</w:t>
      </w:r>
      <w:r>
        <w:rPr>
          <w:sz w:val="28"/>
          <w:szCs w:val="28"/>
        </w:rPr>
        <w:t>ы</w:t>
      </w:r>
      <w:r>
        <w:rPr>
          <w:sz w:val="28"/>
          <w:szCs w:val="28"/>
        </w:rPr>
        <w:t>пуска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дукции </w:t>
      </w:r>
      <w:proofErr w:type="gramStart"/>
      <w:r>
        <w:rPr>
          <w:sz w:val="28"/>
          <w:szCs w:val="28"/>
        </w:rPr>
        <w:t xml:space="preserve">( </w:t>
      </w:r>
      <w:r w:rsidRPr="00040BCA">
        <w:rPr>
          <w:position w:val="-18"/>
          <w:sz w:val="28"/>
          <w:szCs w:val="28"/>
        </w:rPr>
        <w:object w:dxaOrig="560" w:dyaOrig="520">
          <v:shape id="_x0000_i1046" type="#_x0000_t75" style="width:27.75pt;height:26.25pt" o:ole="">
            <v:imagedata r:id="rId46" o:title=""/>
          </v:shape>
          <o:OLEObject Type="Embed" ProgID="Equation.3" ShapeID="_x0000_i1046" DrawAspect="Content" ObjectID="_1504343921" r:id="rId47"/>
        </w:object>
      </w:r>
      <w:r>
        <w:rPr>
          <w:sz w:val="28"/>
          <w:szCs w:val="28"/>
        </w:rPr>
        <w:t xml:space="preserve"> )</w:t>
      </w:r>
      <w:proofErr w:type="gramEnd"/>
      <w:r>
        <w:rPr>
          <w:sz w:val="28"/>
          <w:szCs w:val="28"/>
        </w:rPr>
        <w:t xml:space="preserve"> определяется по формуле</w:t>
      </w:r>
    </w:p>
    <w:p w:rsidR="00C7256A" w:rsidRDefault="00C7256A" w:rsidP="00C7256A">
      <w:pPr>
        <w:jc w:val="right"/>
        <w:rPr>
          <w:sz w:val="28"/>
          <w:szCs w:val="28"/>
        </w:rPr>
      </w:pPr>
      <w:r w:rsidRPr="00040BCA">
        <w:rPr>
          <w:position w:val="-50"/>
          <w:sz w:val="28"/>
          <w:szCs w:val="28"/>
        </w:rPr>
        <w:object w:dxaOrig="2500" w:dyaOrig="1200">
          <v:shape id="_x0000_i1047" type="#_x0000_t75" style="width:125.25pt;height:60pt" o:ole="">
            <v:imagedata r:id="rId48" o:title=""/>
          </v:shape>
          <o:OLEObject Type="Embed" ProgID="Equation.3" ShapeID="_x0000_i1047" DrawAspect="Content" ObjectID="_1504343922" r:id="rId49"/>
        </w:object>
      </w:r>
      <w:r>
        <w:rPr>
          <w:sz w:val="28"/>
          <w:szCs w:val="28"/>
        </w:rPr>
        <w:t>,</w:t>
      </w:r>
      <w:r w:rsidRPr="009972D2">
        <w:rPr>
          <w:sz w:val="28"/>
          <w:szCs w:val="28"/>
        </w:rPr>
        <w:tab/>
      </w:r>
      <w:r w:rsidRPr="009972D2">
        <w:rPr>
          <w:sz w:val="28"/>
          <w:szCs w:val="28"/>
        </w:rPr>
        <w:tab/>
      </w:r>
      <w:r w:rsidRPr="009972D2">
        <w:rPr>
          <w:sz w:val="28"/>
          <w:szCs w:val="28"/>
        </w:rPr>
        <w:tab/>
      </w:r>
      <w:r w:rsidRPr="009972D2">
        <w:rPr>
          <w:sz w:val="28"/>
          <w:szCs w:val="28"/>
        </w:rPr>
        <w:tab/>
      </w:r>
      <w:r w:rsidRPr="009972D2">
        <w:rPr>
          <w:sz w:val="28"/>
          <w:szCs w:val="28"/>
        </w:rPr>
        <w:tab/>
      </w:r>
      <w:r>
        <w:rPr>
          <w:sz w:val="28"/>
          <w:szCs w:val="28"/>
        </w:rPr>
        <w:t>(1.</w:t>
      </w:r>
      <w:r w:rsidRPr="009972D2">
        <w:rPr>
          <w:sz w:val="28"/>
          <w:szCs w:val="28"/>
        </w:rPr>
        <w:t>8</w:t>
      </w:r>
      <w:r>
        <w:rPr>
          <w:sz w:val="28"/>
          <w:szCs w:val="28"/>
        </w:rPr>
        <w:t>)</w:t>
      </w:r>
    </w:p>
    <w:p w:rsidR="00C7256A" w:rsidRDefault="00C7256A" w:rsidP="00C7256A">
      <w:pPr>
        <w:ind w:left="1498" w:hanging="149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где </w:t>
      </w:r>
      <w:r>
        <w:rPr>
          <w:position w:val="-10"/>
          <w:sz w:val="28"/>
          <w:szCs w:val="28"/>
        </w:rPr>
        <w:object w:dxaOrig="700" w:dyaOrig="480">
          <v:shape id="_x0000_i1048" type="#_x0000_t75" style="width:35.25pt;height:24pt" o:ole="">
            <v:imagedata r:id="rId50" o:title=""/>
          </v:shape>
          <o:OLEObject Type="Embed" ProgID="Equation.3" ShapeID="_x0000_i1048" DrawAspect="Content" ObjectID="_1504343923" r:id="rId51"/>
        </w:object>
      </w:r>
      <w:r>
        <w:rPr>
          <w:sz w:val="28"/>
          <w:szCs w:val="28"/>
        </w:rPr>
        <w:t xml:space="preserve"> –</w:t>
      </w:r>
      <w:proofErr w:type="gramEnd"/>
      <w:r>
        <w:rPr>
          <w:sz w:val="28"/>
          <w:szCs w:val="28"/>
        </w:rPr>
        <w:t xml:space="preserve"> трудоемкость изготовления единицы продукции соответс</w:t>
      </w:r>
      <w:r>
        <w:rPr>
          <w:sz w:val="28"/>
          <w:szCs w:val="28"/>
        </w:rPr>
        <w:t>т</w:t>
      </w:r>
      <w:r>
        <w:rPr>
          <w:sz w:val="28"/>
          <w:szCs w:val="28"/>
        </w:rPr>
        <w:t>венно до и после внедрения мероприятия, нормо-часы;</w:t>
      </w:r>
    </w:p>
    <w:p w:rsidR="00C7256A" w:rsidRDefault="00C7256A" w:rsidP="00C7256A">
      <w:pPr>
        <w:tabs>
          <w:tab w:val="left" w:pos="0"/>
          <w:tab w:val="left" w:pos="1260"/>
          <w:tab w:val="left" w:pos="1620"/>
        </w:tabs>
        <w:ind w:firstLine="448"/>
        <w:jc w:val="both"/>
        <w:rPr>
          <w:sz w:val="28"/>
          <w:szCs w:val="28"/>
        </w:rPr>
      </w:pPr>
      <w:r>
        <w:rPr>
          <w:position w:val="-6"/>
          <w:sz w:val="28"/>
          <w:szCs w:val="28"/>
        </w:rPr>
        <w:object w:dxaOrig="460" w:dyaOrig="440">
          <v:shape id="_x0000_i1049" type="#_x0000_t75" style="width:23.25pt;height:24.75pt" o:ole="">
            <v:imagedata r:id="rId52" o:title=""/>
          </v:shape>
          <o:OLEObject Type="Embed" ProgID="Equation.3" ShapeID="_x0000_i1049" DrawAspect="Content" ObjectID="_1504343924" r:id="rId53"/>
        </w:object>
      </w:r>
      <w:r>
        <w:rPr>
          <w:sz w:val="28"/>
          <w:szCs w:val="28"/>
        </w:rPr>
        <w:t xml:space="preserve"> – плановый объем выпуска продукции, </w:t>
      </w:r>
      <w:proofErr w:type="spellStart"/>
      <w:r w:rsidRPr="009E2212">
        <w:rPr>
          <w:sz w:val="28"/>
          <w:szCs w:val="28"/>
        </w:rPr>
        <w:t>нат</w:t>
      </w:r>
      <w:proofErr w:type="spellEnd"/>
      <w:r w:rsidRPr="009E2212">
        <w:rPr>
          <w:sz w:val="28"/>
          <w:szCs w:val="28"/>
        </w:rPr>
        <w:t>. ед.;</w:t>
      </w:r>
    </w:p>
    <w:p w:rsidR="00C7256A" w:rsidRDefault="00C7256A" w:rsidP="00C7256A">
      <w:pPr>
        <w:tabs>
          <w:tab w:val="left" w:pos="540"/>
          <w:tab w:val="left" w:pos="1218"/>
          <w:tab w:val="left" w:pos="1620"/>
        </w:tabs>
        <w:ind w:left="1162" w:hanging="672"/>
        <w:jc w:val="both"/>
        <w:rPr>
          <w:sz w:val="28"/>
          <w:szCs w:val="28"/>
        </w:rPr>
      </w:pPr>
      <w:r>
        <w:rPr>
          <w:position w:val="-16"/>
          <w:sz w:val="28"/>
          <w:szCs w:val="28"/>
        </w:rPr>
        <w:object w:dxaOrig="400" w:dyaOrig="420">
          <v:shape id="_x0000_i1050" type="#_x0000_t75" style="width:20.25pt;height:22.5pt" o:ole="">
            <v:imagedata r:id="rId54" o:title=""/>
          </v:shape>
          <o:OLEObject Type="Embed" ProgID="Equation.3" ShapeID="_x0000_i1050" DrawAspect="Content" ObjectID="_1504343925" r:id="rId55"/>
        </w:object>
      </w:r>
      <w:r>
        <w:rPr>
          <w:sz w:val="28"/>
          <w:szCs w:val="28"/>
        </w:rPr>
        <w:t xml:space="preserve"> – количество месяцев </w:t>
      </w:r>
      <w:r w:rsidRPr="009E2212">
        <w:rPr>
          <w:sz w:val="28"/>
          <w:szCs w:val="28"/>
        </w:rPr>
        <w:t>в году,</w:t>
      </w:r>
      <w:r>
        <w:rPr>
          <w:sz w:val="28"/>
          <w:szCs w:val="28"/>
        </w:rPr>
        <w:t xml:space="preserve"> в течение которых будет проводиться мероприятие;</w:t>
      </w:r>
    </w:p>
    <w:p w:rsidR="00C7256A" w:rsidRDefault="00C7256A" w:rsidP="00C7256A">
      <w:pPr>
        <w:tabs>
          <w:tab w:val="left" w:pos="0"/>
          <w:tab w:val="left" w:pos="1260"/>
          <w:tab w:val="left" w:pos="1620"/>
        </w:tabs>
        <w:ind w:firstLine="448"/>
        <w:jc w:val="both"/>
        <w:rPr>
          <w:sz w:val="28"/>
          <w:szCs w:val="28"/>
        </w:rPr>
      </w:pPr>
      <w:r>
        <w:rPr>
          <w:position w:val="-22"/>
          <w:sz w:val="28"/>
          <w:szCs w:val="28"/>
        </w:rPr>
        <w:object w:dxaOrig="600" w:dyaOrig="600">
          <v:shape id="_x0000_i1051" type="#_x0000_t75" style="width:30pt;height:30pt" o:ole="">
            <v:imagedata r:id="rId56" o:title=""/>
          </v:shape>
          <o:OLEObject Type="Embed" ProgID="Equation.3" ShapeID="_x0000_i1051" DrawAspect="Content" ObjectID="_1504343926" r:id="rId57"/>
        </w:object>
      </w:r>
      <w:r>
        <w:rPr>
          <w:sz w:val="28"/>
          <w:szCs w:val="28"/>
        </w:rPr>
        <w:t xml:space="preserve"> – годовой эффективный фонд рабочего времени одного рабоч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го, ч;</w:t>
      </w:r>
    </w:p>
    <w:p w:rsidR="00C7256A" w:rsidRDefault="00C7256A" w:rsidP="00C7256A">
      <w:pPr>
        <w:tabs>
          <w:tab w:val="left" w:pos="0"/>
          <w:tab w:val="left" w:pos="1260"/>
          <w:tab w:val="left" w:pos="1620"/>
        </w:tabs>
        <w:ind w:firstLine="448"/>
        <w:jc w:val="both"/>
        <w:rPr>
          <w:sz w:val="28"/>
          <w:szCs w:val="28"/>
        </w:rPr>
      </w:pPr>
      <w:r>
        <w:rPr>
          <w:position w:val="-16"/>
          <w:sz w:val="28"/>
          <w:szCs w:val="28"/>
        </w:rPr>
        <w:object w:dxaOrig="380" w:dyaOrig="540">
          <v:shape id="_x0000_i1052" type="#_x0000_t75" style="width:18.75pt;height:27pt" o:ole="">
            <v:imagedata r:id="rId58" o:title=""/>
          </v:shape>
          <o:OLEObject Type="Embed" ProgID="Equation.3" ShapeID="_x0000_i1052" DrawAspect="Content" ObjectID="_1504343927" r:id="rId59"/>
        </w:object>
      </w:r>
      <w:r>
        <w:rPr>
          <w:sz w:val="28"/>
          <w:szCs w:val="28"/>
        </w:rPr>
        <w:t xml:space="preserve"> – коэффициент выполнения норм времени;</w:t>
      </w:r>
    </w:p>
    <w:p w:rsidR="00C7256A" w:rsidRDefault="00C7256A" w:rsidP="00C7256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б) экономия рабочей силы за счет сокращения внутрисменных потерь рабочего времени рассчитывается по фо</w:t>
      </w:r>
      <w:r>
        <w:rPr>
          <w:sz w:val="28"/>
          <w:szCs w:val="28"/>
        </w:rPr>
        <w:t>р</w:t>
      </w:r>
      <w:r>
        <w:rPr>
          <w:sz w:val="28"/>
          <w:szCs w:val="28"/>
        </w:rPr>
        <w:t>муле</w:t>
      </w:r>
    </w:p>
    <w:p w:rsidR="00C7256A" w:rsidRPr="00200AAE" w:rsidRDefault="00C7256A" w:rsidP="00C7256A">
      <w:pPr>
        <w:jc w:val="right"/>
        <w:rPr>
          <w:sz w:val="28"/>
          <w:szCs w:val="28"/>
        </w:rPr>
      </w:pPr>
      <w:r w:rsidRPr="00800BDA">
        <w:rPr>
          <w:position w:val="-40"/>
          <w:sz w:val="28"/>
          <w:szCs w:val="28"/>
        </w:rPr>
        <w:object w:dxaOrig="2840" w:dyaOrig="920">
          <v:shape id="_x0000_i1053" type="#_x0000_t75" style="width:141.75pt;height:45.75pt" o:ole="">
            <v:imagedata r:id="rId60" o:title=""/>
          </v:shape>
          <o:OLEObject Type="Embed" ProgID="Equation.3" ShapeID="_x0000_i1053" DrawAspect="Content" ObjectID="_1504343928" r:id="rId61"/>
        </w:object>
      </w:r>
      <w:r w:rsidRPr="00200AAE">
        <w:rPr>
          <w:sz w:val="28"/>
          <w:szCs w:val="28"/>
        </w:rPr>
        <w:tab/>
      </w:r>
      <w:r w:rsidRPr="00200AAE">
        <w:rPr>
          <w:sz w:val="28"/>
          <w:szCs w:val="28"/>
        </w:rPr>
        <w:tab/>
      </w:r>
      <w:r w:rsidRPr="00200AAE">
        <w:rPr>
          <w:sz w:val="28"/>
          <w:szCs w:val="28"/>
        </w:rPr>
        <w:tab/>
      </w:r>
      <w:r w:rsidRPr="00C97266">
        <w:rPr>
          <w:sz w:val="28"/>
          <w:szCs w:val="28"/>
        </w:rPr>
        <w:tab/>
      </w:r>
      <w:r w:rsidRPr="00200AAE">
        <w:rPr>
          <w:sz w:val="28"/>
          <w:szCs w:val="28"/>
        </w:rPr>
        <w:t>(</w:t>
      </w:r>
      <w:r>
        <w:rPr>
          <w:sz w:val="28"/>
          <w:szCs w:val="28"/>
        </w:rPr>
        <w:t>1.</w:t>
      </w:r>
      <w:r w:rsidRPr="00200AAE">
        <w:rPr>
          <w:sz w:val="28"/>
          <w:szCs w:val="28"/>
        </w:rPr>
        <w:t>9)</w:t>
      </w:r>
    </w:p>
    <w:p w:rsidR="00C7256A" w:rsidRDefault="00C7256A" w:rsidP="00C7256A">
      <w:pPr>
        <w:ind w:left="1620" w:hanging="16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где </w:t>
      </w:r>
      <w:r>
        <w:rPr>
          <w:position w:val="-16"/>
          <w:sz w:val="28"/>
          <w:szCs w:val="28"/>
        </w:rPr>
        <w:object w:dxaOrig="400" w:dyaOrig="540">
          <v:shape id="_x0000_i1054" type="#_x0000_t75" style="width:20.25pt;height:27pt" o:ole="">
            <v:imagedata r:id="rId62" o:title=""/>
          </v:shape>
          <o:OLEObject Type="Embed" ProgID="Equation.3" ShapeID="_x0000_i1054" DrawAspect="Content" ObjectID="_1504343929" r:id="rId63"/>
        </w:objec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r>
        <w:rPr>
          <w:position w:val="-16"/>
          <w:sz w:val="28"/>
          <w:szCs w:val="28"/>
        </w:rPr>
        <w:object w:dxaOrig="400" w:dyaOrig="540">
          <v:shape id="_x0000_i1055" type="#_x0000_t75" style="width:20.25pt;height:27pt" o:ole="">
            <v:imagedata r:id="rId64" o:title=""/>
          </v:shape>
          <o:OLEObject Type="Embed" ProgID="Equation.3" ShapeID="_x0000_i1055" DrawAspect="Content" ObjectID="_1504343930" r:id="rId65"/>
        </w:object>
      </w:r>
      <w:r>
        <w:rPr>
          <w:sz w:val="28"/>
          <w:szCs w:val="28"/>
        </w:rPr>
        <w:t xml:space="preserve"> – </w:t>
      </w:r>
      <w:r w:rsidRPr="009E2212">
        <w:rPr>
          <w:sz w:val="28"/>
          <w:szCs w:val="28"/>
        </w:rPr>
        <w:t>внутрисменные потери рабочего времени в процентах к эффе</w:t>
      </w:r>
      <w:r w:rsidRPr="009E2212">
        <w:rPr>
          <w:sz w:val="28"/>
          <w:szCs w:val="28"/>
        </w:rPr>
        <w:t>к</w:t>
      </w:r>
      <w:r w:rsidRPr="009E2212">
        <w:rPr>
          <w:sz w:val="28"/>
          <w:szCs w:val="28"/>
        </w:rPr>
        <w:t>тивному годовому фонду рабочего времени соответственно в отчетном и пл</w:t>
      </w:r>
      <w:r w:rsidRPr="009E2212">
        <w:rPr>
          <w:sz w:val="28"/>
          <w:szCs w:val="28"/>
        </w:rPr>
        <w:t>а</w:t>
      </w:r>
      <w:r w:rsidRPr="009E2212">
        <w:rPr>
          <w:sz w:val="28"/>
          <w:szCs w:val="28"/>
        </w:rPr>
        <w:t>новом году;</w:t>
      </w:r>
      <w:r>
        <w:rPr>
          <w:sz w:val="28"/>
          <w:szCs w:val="28"/>
        </w:rPr>
        <w:t xml:space="preserve"> </w:t>
      </w:r>
    </w:p>
    <w:p w:rsidR="00C7256A" w:rsidRDefault="00C7256A" w:rsidP="00C7256A">
      <w:pPr>
        <w:ind w:left="1302" w:hanging="784"/>
        <w:jc w:val="both"/>
        <w:rPr>
          <w:sz w:val="28"/>
          <w:szCs w:val="28"/>
        </w:rPr>
      </w:pPr>
      <w:r>
        <w:rPr>
          <w:position w:val="-16"/>
          <w:sz w:val="28"/>
          <w:szCs w:val="28"/>
        </w:rPr>
        <w:object w:dxaOrig="440" w:dyaOrig="540">
          <v:shape id="_x0000_i1056" type="#_x0000_t75" style="width:21.75pt;height:27pt" o:ole="">
            <v:imagedata r:id="rId66" o:title=""/>
          </v:shape>
          <o:OLEObject Type="Embed" ProgID="Equation.3" ShapeID="_x0000_i1056" DrawAspect="Content" ObjectID="_1504343931" r:id="rId67"/>
        </w:object>
      </w:r>
      <w:r>
        <w:rPr>
          <w:sz w:val="28"/>
          <w:szCs w:val="28"/>
        </w:rPr>
        <w:t xml:space="preserve"> – удельный вес основных рабочих в общей численности промы</w:t>
      </w:r>
      <w:r>
        <w:rPr>
          <w:sz w:val="28"/>
          <w:szCs w:val="28"/>
        </w:rPr>
        <w:t>ш</w:t>
      </w:r>
      <w:r>
        <w:rPr>
          <w:sz w:val="28"/>
          <w:szCs w:val="28"/>
        </w:rPr>
        <w:t>ленно-производственного персонала в плановом году, доли</w:t>
      </w:r>
      <w:r w:rsidRPr="0010231C">
        <w:rPr>
          <w:sz w:val="28"/>
          <w:szCs w:val="28"/>
        </w:rPr>
        <w:t xml:space="preserve"> единицы</w:t>
      </w:r>
      <w:r>
        <w:rPr>
          <w:sz w:val="28"/>
          <w:szCs w:val="28"/>
        </w:rPr>
        <w:t>;</w:t>
      </w:r>
    </w:p>
    <w:p w:rsidR="00C7256A" w:rsidRDefault="00C7256A" w:rsidP="00C7256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в) экономия рабочей силы за счет сокращения целодневных потерь 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бочего времени опред</w:t>
      </w:r>
      <w:r>
        <w:rPr>
          <w:sz w:val="28"/>
          <w:szCs w:val="28"/>
        </w:rPr>
        <w:t>е</w:t>
      </w:r>
      <w:r>
        <w:rPr>
          <w:sz w:val="28"/>
          <w:szCs w:val="28"/>
        </w:rPr>
        <w:t>ляется по формуле</w:t>
      </w:r>
    </w:p>
    <w:p w:rsidR="00C7256A" w:rsidRDefault="00C7256A" w:rsidP="00C7256A">
      <w:pPr>
        <w:ind w:firstLine="709"/>
        <w:jc w:val="both"/>
        <w:rPr>
          <w:sz w:val="28"/>
          <w:szCs w:val="28"/>
        </w:rPr>
      </w:pPr>
    </w:p>
    <w:p w:rsidR="00C7256A" w:rsidRDefault="00C7256A" w:rsidP="00C7256A">
      <w:pPr>
        <w:jc w:val="right"/>
        <w:rPr>
          <w:sz w:val="28"/>
          <w:szCs w:val="28"/>
        </w:rPr>
      </w:pPr>
      <w:r w:rsidRPr="00800BDA">
        <w:rPr>
          <w:position w:val="-50"/>
          <w:sz w:val="28"/>
          <w:szCs w:val="28"/>
        </w:rPr>
        <w:object w:dxaOrig="3120" w:dyaOrig="1120">
          <v:shape id="_x0000_i1057" type="#_x0000_t75" style="width:156pt;height:56.25pt" o:ole="">
            <v:imagedata r:id="rId68" o:title=""/>
          </v:shape>
          <o:OLEObject Type="Embed" ProgID="Equation.3" ShapeID="_x0000_i1057" DrawAspect="Content" ObjectID="_1504343932" r:id="rId69"/>
        </w:object>
      </w:r>
      <w:r>
        <w:rPr>
          <w:sz w:val="28"/>
          <w:szCs w:val="28"/>
        </w:rPr>
        <w:t>,</w:t>
      </w:r>
      <w:r w:rsidRPr="007E6CCB">
        <w:rPr>
          <w:sz w:val="28"/>
          <w:szCs w:val="28"/>
        </w:rPr>
        <w:tab/>
      </w:r>
      <w:r w:rsidRPr="007E6CCB">
        <w:rPr>
          <w:sz w:val="28"/>
          <w:szCs w:val="28"/>
        </w:rPr>
        <w:tab/>
      </w:r>
      <w:r w:rsidRPr="007E6CCB">
        <w:rPr>
          <w:sz w:val="28"/>
          <w:szCs w:val="28"/>
        </w:rPr>
        <w:tab/>
      </w:r>
      <w:r w:rsidRPr="007E6CCB">
        <w:rPr>
          <w:sz w:val="28"/>
          <w:szCs w:val="28"/>
        </w:rPr>
        <w:tab/>
      </w:r>
      <w:r>
        <w:rPr>
          <w:sz w:val="28"/>
          <w:szCs w:val="28"/>
        </w:rPr>
        <w:t>(1.</w:t>
      </w:r>
      <w:r w:rsidRPr="007E6CCB">
        <w:rPr>
          <w:sz w:val="28"/>
          <w:szCs w:val="28"/>
        </w:rPr>
        <w:t>10</w:t>
      </w:r>
      <w:r>
        <w:rPr>
          <w:sz w:val="28"/>
          <w:szCs w:val="28"/>
        </w:rPr>
        <w:t>)</w:t>
      </w:r>
    </w:p>
    <w:p w:rsidR="00C7256A" w:rsidRDefault="00C7256A" w:rsidP="00C7256A">
      <w:pPr>
        <w:ind w:left="2604" w:hanging="2142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 xml:space="preserve">где </w:t>
      </w:r>
      <w:r>
        <w:rPr>
          <w:position w:val="-22"/>
          <w:sz w:val="28"/>
          <w:szCs w:val="28"/>
        </w:rPr>
        <w:object w:dxaOrig="600" w:dyaOrig="600">
          <v:shape id="_x0000_i1058" type="#_x0000_t75" style="width:30pt;height:30pt" o:ole="">
            <v:imagedata r:id="rId56" o:title=""/>
          </v:shape>
          <o:OLEObject Type="Embed" ProgID="Equation.3" ShapeID="_x0000_i1058" DrawAspect="Content" ObjectID="_1504343933" r:id="rId70"/>
        </w:objec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r>
        <w:rPr>
          <w:position w:val="-22"/>
          <w:sz w:val="28"/>
          <w:szCs w:val="28"/>
        </w:rPr>
        <w:object w:dxaOrig="600" w:dyaOrig="600">
          <v:shape id="_x0000_i1059" type="#_x0000_t75" style="width:30pt;height:30pt" o:ole="">
            <v:imagedata r:id="rId71" o:title=""/>
          </v:shape>
          <o:OLEObject Type="Embed" ProgID="Equation.3" ShapeID="_x0000_i1059" DrawAspect="Content" ObjectID="_1504343934" r:id="rId72"/>
        </w:object>
      </w:r>
      <w:r>
        <w:rPr>
          <w:sz w:val="28"/>
          <w:szCs w:val="28"/>
        </w:rPr>
        <w:t xml:space="preserve"> – эффективный фонд рабочего времени одного рабочего соответственно в отчетном и плановом </w:t>
      </w:r>
      <w:r w:rsidRPr="0010231C">
        <w:rPr>
          <w:sz w:val="28"/>
          <w:szCs w:val="28"/>
        </w:rPr>
        <w:t>году, ч</w:t>
      </w:r>
      <w:r>
        <w:rPr>
          <w:sz w:val="28"/>
          <w:szCs w:val="28"/>
        </w:rPr>
        <w:t>;</w:t>
      </w:r>
    </w:p>
    <w:p w:rsidR="00C7256A" w:rsidRDefault="00C7256A" w:rsidP="00C7256A">
      <w:pPr>
        <w:tabs>
          <w:tab w:val="left" w:pos="0"/>
          <w:tab w:val="left" w:pos="1260"/>
          <w:tab w:val="left" w:pos="162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г) экономия численности рабочих за счет улучшения условий труда (</w:t>
      </w:r>
      <w:r w:rsidRPr="00800BDA">
        <w:rPr>
          <w:position w:val="-18"/>
          <w:sz w:val="28"/>
          <w:szCs w:val="28"/>
        </w:rPr>
        <w:object w:dxaOrig="540" w:dyaOrig="540">
          <v:shape id="_x0000_i1060" type="#_x0000_t75" style="width:27pt;height:27pt" o:ole="">
            <v:imagedata r:id="rId73" o:title=""/>
          </v:shape>
          <o:OLEObject Type="Embed" ProgID="Equation.3" ShapeID="_x0000_i1060" DrawAspect="Content" ObjectID="_1504343935" r:id="rId74"/>
        </w:object>
      </w:r>
      <w:r>
        <w:rPr>
          <w:sz w:val="28"/>
          <w:szCs w:val="28"/>
        </w:rPr>
        <w:t>) рассчитывается по формуле</w:t>
      </w:r>
    </w:p>
    <w:p w:rsidR="00C7256A" w:rsidRDefault="00C7256A" w:rsidP="00C7256A">
      <w:pPr>
        <w:jc w:val="right"/>
        <w:rPr>
          <w:sz w:val="28"/>
          <w:szCs w:val="28"/>
        </w:rPr>
      </w:pPr>
      <w:r w:rsidRPr="00800BDA">
        <w:rPr>
          <w:position w:val="-24"/>
          <w:sz w:val="28"/>
          <w:szCs w:val="28"/>
        </w:rPr>
        <w:object w:dxaOrig="2760" w:dyaOrig="840">
          <v:shape id="_x0000_i1061" type="#_x0000_t75" style="width:138pt;height:42pt" o:ole="">
            <v:imagedata r:id="rId75" o:title=""/>
          </v:shape>
          <o:OLEObject Type="Embed" ProgID="Equation.3" ShapeID="_x0000_i1061" DrawAspect="Content" ObjectID="_1504343936" r:id="rId76"/>
        </w:object>
      </w:r>
      <w:r>
        <w:rPr>
          <w:sz w:val="28"/>
          <w:szCs w:val="28"/>
        </w:rPr>
        <w:t>,</w:t>
      </w:r>
      <w:r w:rsidRPr="007E6CCB">
        <w:rPr>
          <w:sz w:val="28"/>
          <w:szCs w:val="28"/>
        </w:rPr>
        <w:tab/>
      </w:r>
      <w:r w:rsidRPr="007E6CCB">
        <w:rPr>
          <w:sz w:val="28"/>
          <w:szCs w:val="28"/>
        </w:rPr>
        <w:tab/>
      </w:r>
      <w:r w:rsidRPr="007E6CCB">
        <w:rPr>
          <w:sz w:val="28"/>
          <w:szCs w:val="28"/>
        </w:rPr>
        <w:tab/>
      </w:r>
      <w:r w:rsidRPr="007E6CCB">
        <w:rPr>
          <w:sz w:val="28"/>
          <w:szCs w:val="28"/>
        </w:rPr>
        <w:tab/>
      </w:r>
      <w:r>
        <w:rPr>
          <w:sz w:val="28"/>
          <w:szCs w:val="28"/>
        </w:rPr>
        <w:t>(1.1</w:t>
      </w:r>
      <w:r w:rsidRPr="007E6CCB">
        <w:rPr>
          <w:sz w:val="28"/>
          <w:szCs w:val="28"/>
        </w:rPr>
        <w:t>1</w:t>
      </w:r>
      <w:r>
        <w:rPr>
          <w:sz w:val="28"/>
          <w:szCs w:val="28"/>
        </w:rPr>
        <w:t>)</w:t>
      </w:r>
    </w:p>
    <w:p w:rsidR="00C7256A" w:rsidRDefault="00C7256A" w:rsidP="00C7256A">
      <w:pPr>
        <w:tabs>
          <w:tab w:val="left" w:pos="0"/>
          <w:tab w:val="left" w:pos="1260"/>
          <w:tab w:val="left" w:pos="1620"/>
        </w:tabs>
        <w:ind w:firstLine="709"/>
        <w:jc w:val="center"/>
        <w:rPr>
          <w:sz w:val="28"/>
          <w:szCs w:val="28"/>
        </w:rPr>
      </w:pPr>
    </w:p>
    <w:p w:rsidR="00C7256A" w:rsidRDefault="00C7256A" w:rsidP="00C7256A">
      <w:pPr>
        <w:ind w:left="1620" w:hanging="16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где </w:t>
      </w:r>
      <w:r w:rsidRPr="00800BDA">
        <w:rPr>
          <w:position w:val="-22"/>
          <w:sz w:val="28"/>
          <w:szCs w:val="28"/>
        </w:rPr>
        <w:object w:dxaOrig="800" w:dyaOrig="560">
          <v:shape id="_x0000_i1062" type="#_x0000_t75" style="width:39.75pt;height:27.75pt" o:ole="">
            <v:imagedata r:id="rId77" o:title=""/>
          </v:shape>
          <o:OLEObject Type="Embed" ProgID="Equation.3" ShapeID="_x0000_i1062" DrawAspect="Content" ObjectID="_1504343937" r:id="rId78"/>
        </w:object>
      </w:r>
      <w:r>
        <w:rPr>
          <w:sz w:val="28"/>
          <w:szCs w:val="28"/>
        </w:rPr>
        <w:t xml:space="preserve"> –</w:t>
      </w:r>
      <w:proofErr w:type="gramEnd"/>
      <w:r>
        <w:rPr>
          <w:sz w:val="28"/>
          <w:szCs w:val="28"/>
        </w:rPr>
        <w:t xml:space="preserve"> </w:t>
      </w:r>
      <w:r w:rsidRPr="0010231C">
        <w:rPr>
          <w:sz w:val="28"/>
          <w:szCs w:val="28"/>
        </w:rPr>
        <w:t>процент доплат за выполнение работ во вредных и тяжелых</w:t>
      </w:r>
      <w:r>
        <w:rPr>
          <w:sz w:val="28"/>
          <w:szCs w:val="28"/>
        </w:rPr>
        <w:t xml:space="preserve"> </w:t>
      </w:r>
      <w:r w:rsidRPr="0010231C">
        <w:rPr>
          <w:sz w:val="28"/>
          <w:szCs w:val="28"/>
        </w:rPr>
        <w:t>у</w:t>
      </w:r>
      <w:r w:rsidRPr="0010231C">
        <w:rPr>
          <w:sz w:val="28"/>
          <w:szCs w:val="28"/>
        </w:rPr>
        <w:t>с</w:t>
      </w:r>
      <w:r w:rsidRPr="0010231C">
        <w:rPr>
          <w:sz w:val="28"/>
          <w:szCs w:val="28"/>
        </w:rPr>
        <w:t>ловиях, включаемых в себестоимость продукции</w:t>
      </w:r>
      <w:r>
        <w:rPr>
          <w:sz w:val="28"/>
          <w:szCs w:val="28"/>
        </w:rPr>
        <w:t xml:space="preserve"> до и после внедрения меропри</w:t>
      </w:r>
      <w:r>
        <w:rPr>
          <w:sz w:val="28"/>
          <w:szCs w:val="28"/>
        </w:rPr>
        <w:t>я</w:t>
      </w:r>
      <w:r>
        <w:rPr>
          <w:sz w:val="28"/>
          <w:szCs w:val="28"/>
        </w:rPr>
        <w:t>тия;</w:t>
      </w:r>
    </w:p>
    <w:p w:rsidR="00C7256A" w:rsidRDefault="00C7256A" w:rsidP="00C7256A">
      <w:pPr>
        <w:ind w:left="1260" w:hanging="720"/>
        <w:jc w:val="both"/>
        <w:rPr>
          <w:sz w:val="28"/>
          <w:szCs w:val="28"/>
        </w:rPr>
      </w:pPr>
      <w:r>
        <w:rPr>
          <w:position w:val="-22"/>
          <w:sz w:val="28"/>
          <w:szCs w:val="28"/>
        </w:rPr>
        <w:object w:dxaOrig="440" w:dyaOrig="600">
          <v:shape id="_x0000_i1063" type="#_x0000_t75" style="width:21.75pt;height:30pt" o:ole="">
            <v:imagedata r:id="rId79" o:title=""/>
          </v:shape>
          <o:OLEObject Type="Embed" ProgID="Equation.3" ShapeID="_x0000_i1063" DrawAspect="Content" ObjectID="_1504343938" r:id="rId80"/>
        </w:object>
      </w:r>
      <w:r>
        <w:rPr>
          <w:sz w:val="28"/>
          <w:szCs w:val="28"/>
        </w:rPr>
        <w:t xml:space="preserve"> – удельный вес рабочих, работающих во вредных и тяжелых услов</w:t>
      </w:r>
      <w:r>
        <w:rPr>
          <w:sz w:val="28"/>
          <w:szCs w:val="28"/>
        </w:rPr>
        <w:t>и</w:t>
      </w:r>
      <w:r>
        <w:rPr>
          <w:sz w:val="28"/>
          <w:szCs w:val="28"/>
        </w:rPr>
        <w:t>ях в отче</w:t>
      </w:r>
      <w:r>
        <w:rPr>
          <w:sz w:val="28"/>
          <w:szCs w:val="28"/>
        </w:rPr>
        <w:t>т</w:t>
      </w:r>
      <w:r>
        <w:rPr>
          <w:sz w:val="28"/>
          <w:szCs w:val="28"/>
        </w:rPr>
        <w:t xml:space="preserve">ном периоде, доли единицы; </w:t>
      </w:r>
    </w:p>
    <w:p w:rsidR="00C7256A" w:rsidRDefault="00C7256A" w:rsidP="00C7256A">
      <w:pPr>
        <w:tabs>
          <w:tab w:val="left" w:pos="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д) экономия численности рабочих вследствие увеличения норм и зон обслуживания (</w:t>
      </w:r>
      <w:r w:rsidRPr="00F13824">
        <w:rPr>
          <w:position w:val="-18"/>
          <w:sz w:val="28"/>
          <w:szCs w:val="28"/>
        </w:rPr>
        <w:object w:dxaOrig="600" w:dyaOrig="520">
          <v:shape id="_x0000_i1064" type="#_x0000_t75" style="width:30pt;height:26.25pt" o:ole="">
            <v:imagedata r:id="rId81" o:title=""/>
          </v:shape>
          <o:OLEObject Type="Embed" ProgID="Equation.3" ShapeID="_x0000_i1064" DrawAspect="Content" ObjectID="_1504343939" r:id="rId82"/>
        </w:object>
      </w:r>
      <w:r>
        <w:rPr>
          <w:sz w:val="28"/>
          <w:szCs w:val="28"/>
        </w:rPr>
        <w:t>) определяется по форм</w:t>
      </w:r>
      <w:r>
        <w:rPr>
          <w:sz w:val="28"/>
          <w:szCs w:val="28"/>
        </w:rPr>
        <w:t>у</w:t>
      </w:r>
      <w:r>
        <w:rPr>
          <w:sz w:val="28"/>
          <w:szCs w:val="28"/>
        </w:rPr>
        <w:t>ле</w:t>
      </w:r>
    </w:p>
    <w:p w:rsidR="00C7256A" w:rsidRDefault="00C7256A" w:rsidP="00C7256A">
      <w:pPr>
        <w:jc w:val="right"/>
        <w:rPr>
          <w:sz w:val="28"/>
          <w:szCs w:val="28"/>
        </w:rPr>
      </w:pPr>
      <w:r>
        <w:rPr>
          <w:position w:val="-40"/>
          <w:sz w:val="28"/>
          <w:szCs w:val="28"/>
        </w:rPr>
        <w:object w:dxaOrig="3200" w:dyaOrig="880">
          <v:shape id="_x0000_i1065" type="#_x0000_t75" style="width:159.75pt;height:44.25pt" o:ole="">
            <v:imagedata r:id="rId83" o:title=""/>
          </v:shape>
          <o:OLEObject Type="Embed" ProgID="Equation.3" ShapeID="_x0000_i1065" DrawAspect="Content" ObjectID="_1504343940" r:id="rId84"/>
        </w:object>
      </w:r>
      <w:r>
        <w:rPr>
          <w:sz w:val="28"/>
          <w:szCs w:val="28"/>
        </w:rPr>
        <w:t>,</w:t>
      </w:r>
      <w:r w:rsidRPr="007E6CCB">
        <w:rPr>
          <w:sz w:val="28"/>
          <w:szCs w:val="28"/>
        </w:rPr>
        <w:tab/>
      </w:r>
      <w:r w:rsidRPr="007E6CCB">
        <w:rPr>
          <w:sz w:val="28"/>
          <w:szCs w:val="28"/>
        </w:rPr>
        <w:tab/>
      </w:r>
      <w:r w:rsidRPr="00C97266">
        <w:rPr>
          <w:sz w:val="28"/>
          <w:szCs w:val="28"/>
        </w:rPr>
        <w:tab/>
      </w:r>
      <w:r>
        <w:rPr>
          <w:sz w:val="28"/>
          <w:szCs w:val="28"/>
        </w:rPr>
        <w:t>(1.1</w:t>
      </w:r>
      <w:r w:rsidRPr="00C97266">
        <w:rPr>
          <w:sz w:val="28"/>
          <w:szCs w:val="28"/>
        </w:rPr>
        <w:t>2</w:t>
      </w:r>
      <w:r>
        <w:rPr>
          <w:sz w:val="28"/>
          <w:szCs w:val="28"/>
        </w:rPr>
        <w:t>)</w:t>
      </w:r>
    </w:p>
    <w:p w:rsidR="00C7256A" w:rsidRDefault="00C7256A" w:rsidP="00C7256A">
      <w:pPr>
        <w:ind w:left="1080" w:hanging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position w:val="-4"/>
          <w:sz w:val="28"/>
          <w:szCs w:val="28"/>
        </w:rPr>
        <w:object w:dxaOrig="380" w:dyaOrig="400">
          <v:shape id="_x0000_i1066" type="#_x0000_t75" style="width:18.75pt;height:20.25pt" o:ole="">
            <v:imagedata r:id="rId85" o:title=""/>
          </v:shape>
          <o:OLEObject Type="Embed" ProgID="Equation.3" ShapeID="_x0000_i1066" DrawAspect="Content" ObjectID="_1504343941" r:id="rId86"/>
        </w:object>
      </w:r>
      <w:r>
        <w:rPr>
          <w:sz w:val="28"/>
          <w:szCs w:val="28"/>
        </w:rPr>
        <w:t>– количество обслуживаемых рабочих мест или единиц оборудов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ния в отчетном </w:t>
      </w:r>
      <w:r w:rsidRPr="004140C9">
        <w:rPr>
          <w:sz w:val="28"/>
          <w:szCs w:val="28"/>
        </w:rPr>
        <w:t>году;</w:t>
      </w:r>
    </w:p>
    <w:p w:rsidR="00C7256A" w:rsidRDefault="00C7256A" w:rsidP="00C7256A">
      <w:pPr>
        <w:ind w:left="2340" w:hanging="1800"/>
        <w:jc w:val="both"/>
        <w:rPr>
          <w:sz w:val="28"/>
          <w:szCs w:val="28"/>
        </w:rPr>
      </w:pPr>
      <w:r>
        <w:rPr>
          <w:position w:val="-16"/>
          <w:sz w:val="28"/>
          <w:szCs w:val="28"/>
        </w:rPr>
        <w:object w:dxaOrig="1440" w:dyaOrig="540">
          <v:shape id="_x0000_i1067" type="#_x0000_t75" style="width:1in;height:27pt" o:ole="">
            <v:imagedata r:id="rId87" o:title=""/>
          </v:shape>
          <o:OLEObject Type="Embed" ProgID="Equation.3" ShapeID="_x0000_i1067" DrawAspect="Content" ObjectID="_1504343942" r:id="rId88"/>
        </w:object>
      </w:r>
      <w:r>
        <w:rPr>
          <w:sz w:val="28"/>
          <w:szCs w:val="28"/>
        </w:rPr>
        <w:t xml:space="preserve"> – норма обслуживания на одного рабочего до и после вн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дрения мероприятия соответственно;</w:t>
      </w:r>
    </w:p>
    <w:p w:rsidR="00C7256A" w:rsidRDefault="00C7256A" w:rsidP="00C7256A">
      <w:pPr>
        <w:ind w:firstLine="476"/>
        <w:jc w:val="both"/>
        <w:rPr>
          <w:sz w:val="28"/>
          <w:szCs w:val="28"/>
        </w:rPr>
      </w:pPr>
      <w:r>
        <w:rPr>
          <w:position w:val="-16"/>
          <w:sz w:val="28"/>
          <w:szCs w:val="28"/>
        </w:rPr>
        <w:object w:dxaOrig="580" w:dyaOrig="420">
          <v:shape id="_x0000_i1068" type="#_x0000_t75" style="width:29.25pt;height:21pt" o:ole="">
            <v:imagedata r:id="rId89" o:title=""/>
          </v:shape>
          <o:OLEObject Type="Embed" ProgID="Equation.3" ShapeID="_x0000_i1068" DrawAspect="Content" ObjectID="_1504343943" r:id="rId90"/>
        </w:object>
      </w:r>
      <w:r>
        <w:rPr>
          <w:sz w:val="28"/>
          <w:szCs w:val="28"/>
        </w:rPr>
        <w:t xml:space="preserve"> – коэффициент сменности.</w:t>
      </w:r>
    </w:p>
    <w:p w:rsidR="00C7256A" w:rsidRDefault="00C7256A" w:rsidP="00C7256A">
      <w:pPr>
        <w:tabs>
          <w:tab w:val="left" w:pos="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566C7A">
        <w:rPr>
          <w:sz w:val="28"/>
          <w:szCs w:val="28"/>
        </w:rPr>
        <w:t>. На основании экономии</w:t>
      </w:r>
      <w:r>
        <w:rPr>
          <w:sz w:val="28"/>
          <w:szCs w:val="28"/>
        </w:rPr>
        <w:t xml:space="preserve"> численности ППП</w:t>
      </w:r>
      <w:r>
        <w:rPr>
          <w:color w:val="FF0000"/>
          <w:sz w:val="28"/>
          <w:szCs w:val="28"/>
        </w:rPr>
        <w:t xml:space="preserve"> </w:t>
      </w:r>
      <w:r w:rsidRPr="00582051">
        <w:rPr>
          <w:sz w:val="28"/>
          <w:szCs w:val="28"/>
        </w:rPr>
        <w:t xml:space="preserve">за </w:t>
      </w:r>
      <w:proofErr w:type="gramStart"/>
      <w:r w:rsidRPr="00582051">
        <w:rPr>
          <w:sz w:val="28"/>
          <w:szCs w:val="28"/>
        </w:rPr>
        <w:t>счет  внедрения</w:t>
      </w:r>
      <w:proofErr w:type="gramEnd"/>
      <w:r w:rsidRPr="00582051">
        <w:rPr>
          <w:sz w:val="28"/>
          <w:szCs w:val="28"/>
        </w:rPr>
        <w:t xml:space="preserve"> мер</w:t>
      </w:r>
      <w:r w:rsidRPr="00582051">
        <w:rPr>
          <w:sz w:val="28"/>
          <w:szCs w:val="28"/>
        </w:rPr>
        <w:t>о</w:t>
      </w:r>
      <w:r w:rsidRPr="00582051">
        <w:rPr>
          <w:sz w:val="28"/>
          <w:szCs w:val="28"/>
        </w:rPr>
        <w:t>приятий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определяется процент роста ПТ:</w:t>
      </w:r>
    </w:p>
    <w:p w:rsidR="00C7256A" w:rsidRDefault="00C7256A" w:rsidP="00C7256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по отдельным факторам по формуле</w:t>
      </w:r>
    </w:p>
    <w:p w:rsidR="00C7256A" w:rsidRDefault="00C7256A" w:rsidP="00C7256A">
      <w:pPr>
        <w:jc w:val="right"/>
        <w:rPr>
          <w:sz w:val="28"/>
          <w:szCs w:val="28"/>
        </w:rPr>
      </w:pPr>
      <w:r w:rsidRPr="00FA48B9">
        <w:rPr>
          <w:position w:val="-46"/>
          <w:sz w:val="28"/>
          <w:szCs w:val="28"/>
        </w:rPr>
        <w:object w:dxaOrig="2000" w:dyaOrig="1040">
          <v:shape id="_x0000_i1069" type="#_x0000_t75" style="width:99.75pt;height:51.75pt" o:ole="">
            <v:imagedata r:id="rId91" o:title=""/>
          </v:shape>
          <o:OLEObject Type="Embed" ProgID="Equation.3" ShapeID="_x0000_i1069" DrawAspect="Content" ObjectID="_1504343944" r:id="rId92"/>
        </w:object>
      </w:r>
      <w:r>
        <w:rPr>
          <w:sz w:val="28"/>
          <w:szCs w:val="28"/>
        </w:rPr>
        <w:t>100 %;</w:t>
      </w:r>
      <w:r w:rsidRPr="00C97266">
        <w:rPr>
          <w:sz w:val="28"/>
          <w:szCs w:val="28"/>
        </w:rPr>
        <w:tab/>
      </w:r>
      <w:r w:rsidRPr="00C97266">
        <w:rPr>
          <w:sz w:val="28"/>
          <w:szCs w:val="28"/>
        </w:rPr>
        <w:tab/>
      </w:r>
      <w:r w:rsidRPr="00C97266">
        <w:rPr>
          <w:sz w:val="28"/>
          <w:szCs w:val="28"/>
        </w:rPr>
        <w:tab/>
      </w:r>
      <w:r w:rsidRPr="00C97266">
        <w:rPr>
          <w:sz w:val="28"/>
          <w:szCs w:val="28"/>
        </w:rPr>
        <w:tab/>
      </w:r>
      <w:r w:rsidRPr="00C97266">
        <w:rPr>
          <w:sz w:val="28"/>
          <w:szCs w:val="28"/>
        </w:rPr>
        <w:tab/>
      </w:r>
      <w:r>
        <w:rPr>
          <w:sz w:val="28"/>
          <w:szCs w:val="28"/>
        </w:rPr>
        <w:t>(1.1</w:t>
      </w:r>
      <w:r w:rsidRPr="00C97266">
        <w:rPr>
          <w:sz w:val="28"/>
          <w:szCs w:val="28"/>
        </w:rPr>
        <w:t>3</w:t>
      </w:r>
      <w:r>
        <w:rPr>
          <w:sz w:val="28"/>
          <w:szCs w:val="28"/>
        </w:rPr>
        <w:t>)</w:t>
      </w:r>
    </w:p>
    <w:p w:rsidR="00C7256A" w:rsidRDefault="00C7256A" w:rsidP="00C7256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по совокупности факторов по формуле</w:t>
      </w:r>
    </w:p>
    <w:p w:rsidR="00C7256A" w:rsidRDefault="00C7256A" w:rsidP="00C7256A">
      <w:pPr>
        <w:jc w:val="right"/>
        <w:rPr>
          <w:sz w:val="28"/>
          <w:szCs w:val="28"/>
        </w:rPr>
      </w:pPr>
      <w:r w:rsidRPr="000275D5">
        <w:rPr>
          <w:position w:val="-74"/>
          <w:sz w:val="28"/>
          <w:szCs w:val="28"/>
        </w:rPr>
        <w:object w:dxaOrig="1820" w:dyaOrig="1160">
          <v:shape id="_x0000_i1070" type="#_x0000_t75" style="width:108pt;height:60.75pt" o:ole="">
            <v:imagedata r:id="rId93" o:title=""/>
          </v:shape>
          <o:OLEObject Type="Embed" ProgID="Equation.3" ShapeID="_x0000_i1070" DrawAspect="Content" ObjectID="_1504343945" r:id="rId94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E6CCB">
        <w:rPr>
          <w:sz w:val="28"/>
          <w:szCs w:val="28"/>
        </w:rPr>
        <w:tab/>
      </w:r>
      <w:r w:rsidRPr="007E6CCB">
        <w:rPr>
          <w:sz w:val="28"/>
          <w:szCs w:val="28"/>
        </w:rPr>
        <w:tab/>
      </w:r>
      <w:r w:rsidRPr="007E6CCB">
        <w:rPr>
          <w:sz w:val="28"/>
          <w:szCs w:val="28"/>
        </w:rPr>
        <w:tab/>
      </w:r>
      <w:r>
        <w:rPr>
          <w:sz w:val="28"/>
          <w:szCs w:val="28"/>
        </w:rPr>
        <w:t>(1.1</w:t>
      </w:r>
      <w:r w:rsidRPr="007E6CCB">
        <w:rPr>
          <w:sz w:val="28"/>
          <w:szCs w:val="28"/>
        </w:rPr>
        <w:t>4</w:t>
      </w:r>
      <w:r>
        <w:rPr>
          <w:sz w:val="28"/>
          <w:szCs w:val="28"/>
        </w:rPr>
        <w:t>)</w:t>
      </w:r>
    </w:p>
    <w:p w:rsidR="00C7256A" w:rsidRDefault="00C7256A" w:rsidP="00C7256A">
      <w:pPr>
        <w:tabs>
          <w:tab w:val="left" w:pos="3819"/>
          <w:tab w:val="left" w:pos="9063"/>
        </w:tabs>
        <w:ind w:left="1260" w:hanging="12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где </w:t>
      </w:r>
      <w:r w:rsidRPr="00FA48B9">
        <w:rPr>
          <w:position w:val="-10"/>
          <w:sz w:val="28"/>
          <w:szCs w:val="28"/>
        </w:rPr>
        <w:object w:dxaOrig="340" w:dyaOrig="360">
          <v:shape id="_x0000_i1071" type="#_x0000_t75" style="width:25.5pt;height:27pt" o:ole="">
            <v:imagedata r:id="rId95" o:title=""/>
          </v:shape>
          <o:OLEObject Type="Embed" ProgID="Equation.3" ShapeID="_x0000_i1071" DrawAspect="Content" ObjectID="_1504343946" r:id="rId96"/>
        </w:object>
      </w:r>
      <w:r>
        <w:rPr>
          <w:sz w:val="28"/>
          <w:szCs w:val="28"/>
        </w:rPr>
        <w:t xml:space="preserve"> –</w:t>
      </w:r>
      <w:proofErr w:type="gramEnd"/>
      <w:r>
        <w:rPr>
          <w:sz w:val="28"/>
          <w:szCs w:val="28"/>
        </w:rPr>
        <w:t xml:space="preserve"> суммарная экономия численности по всем факторам, которая о</w:t>
      </w:r>
      <w:r>
        <w:rPr>
          <w:sz w:val="28"/>
          <w:szCs w:val="28"/>
        </w:rPr>
        <w:t>п</w:t>
      </w:r>
      <w:r>
        <w:rPr>
          <w:sz w:val="28"/>
          <w:szCs w:val="28"/>
        </w:rPr>
        <w:t>ределяется по формуле</w:t>
      </w:r>
    </w:p>
    <w:p w:rsidR="00C7256A" w:rsidRDefault="00C7256A" w:rsidP="00C7256A">
      <w:pPr>
        <w:jc w:val="right"/>
        <w:rPr>
          <w:sz w:val="28"/>
          <w:szCs w:val="28"/>
        </w:rPr>
      </w:pPr>
      <w:r>
        <w:rPr>
          <w:position w:val="-38"/>
          <w:sz w:val="28"/>
          <w:szCs w:val="28"/>
        </w:rPr>
        <w:object w:dxaOrig="1500" w:dyaOrig="900">
          <v:shape id="_x0000_i1072" type="#_x0000_t75" style="width:74.25pt;height:46.5pt" o:ole="">
            <v:imagedata r:id="rId97" o:title=""/>
          </v:shape>
          <o:OLEObject Type="Embed" ProgID="Equation.3" ShapeID="_x0000_i1072" DrawAspect="Content" ObjectID="_1504343947" r:id="rId98"/>
        </w:object>
      </w:r>
      <w:r>
        <w:rPr>
          <w:sz w:val="28"/>
          <w:szCs w:val="28"/>
        </w:rPr>
        <w:t>.</w:t>
      </w:r>
      <w:r w:rsidRPr="00FA48B9">
        <w:rPr>
          <w:sz w:val="28"/>
          <w:szCs w:val="28"/>
        </w:rPr>
        <w:tab/>
      </w:r>
      <w:r w:rsidRPr="00FA48B9">
        <w:rPr>
          <w:sz w:val="28"/>
          <w:szCs w:val="28"/>
        </w:rPr>
        <w:tab/>
      </w:r>
      <w:r w:rsidRPr="00FA48B9">
        <w:rPr>
          <w:sz w:val="28"/>
          <w:szCs w:val="28"/>
        </w:rPr>
        <w:tab/>
      </w:r>
      <w:r w:rsidRPr="00FA48B9">
        <w:rPr>
          <w:sz w:val="28"/>
          <w:szCs w:val="28"/>
        </w:rPr>
        <w:tab/>
      </w:r>
      <w:r w:rsidRPr="00FA48B9">
        <w:rPr>
          <w:sz w:val="28"/>
          <w:szCs w:val="28"/>
        </w:rPr>
        <w:tab/>
      </w:r>
      <w:r>
        <w:rPr>
          <w:sz w:val="28"/>
          <w:szCs w:val="28"/>
        </w:rPr>
        <w:t>(1.1</w:t>
      </w:r>
      <w:r w:rsidRPr="00FA48B9">
        <w:rPr>
          <w:sz w:val="28"/>
          <w:szCs w:val="28"/>
        </w:rPr>
        <w:t>5</w:t>
      </w:r>
      <w:r>
        <w:rPr>
          <w:sz w:val="28"/>
          <w:szCs w:val="28"/>
        </w:rPr>
        <w:t>)</w:t>
      </w:r>
    </w:p>
    <w:p w:rsidR="00C7256A" w:rsidRDefault="00C7256A" w:rsidP="00C7256A">
      <w:pPr>
        <w:ind w:firstLine="709"/>
        <w:jc w:val="center"/>
        <w:rPr>
          <w:sz w:val="28"/>
          <w:szCs w:val="28"/>
        </w:rPr>
      </w:pPr>
    </w:p>
    <w:p w:rsidR="00C7256A" w:rsidRDefault="00C7256A" w:rsidP="00C7256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Рассчитывается увеличение выпуска продукции за счет р</w:t>
      </w:r>
      <w:r w:rsidRPr="00566C7A">
        <w:rPr>
          <w:sz w:val="28"/>
          <w:szCs w:val="28"/>
        </w:rPr>
        <w:t>оста</w:t>
      </w:r>
      <w:r>
        <w:rPr>
          <w:sz w:val="28"/>
          <w:szCs w:val="28"/>
        </w:rPr>
        <w:t xml:space="preserve"> прои</w:t>
      </w:r>
      <w:r>
        <w:rPr>
          <w:sz w:val="28"/>
          <w:szCs w:val="28"/>
        </w:rPr>
        <w:t>з</w:t>
      </w:r>
      <w:r>
        <w:rPr>
          <w:sz w:val="28"/>
          <w:szCs w:val="28"/>
        </w:rPr>
        <w:t xml:space="preserve">водительности </w:t>
      </w:r>
      <w:proofErr w:type="gramStart"/>
      <w:r>
        <w:rPr>
          <w:sz w:val="28"/>
          <w:szCs w:val="28"/>
        </w:rPr>
        <w:t xml:space="preserve">труда </w:t>
      </w:r>
      <w:r w:rsidRPr="00FA48B9">
        <w:rPr>
          <w:position w:val="-12"/>
          <w:sz w:val="28"/>
          <w:szCs w:val="28"/>
        </w:rPr>
        <w:object w:dxaOrig="820" w:dyaOrig="360">
          <v:shape id="_x0000_i1073" type="#_x0000_t75" style="width:41.25pt;height:18pt" o:ole="">
            <v:imagedata r:id="rId99" o:title=""/>
          </v:shape>
          <o:OLEObject Type="Embed" ProgID="Equation.3" ShapeID="_x0000_i1073" DrawAspect="Content" ObjectID="_1504343948" r:id="rId100"/>
        </w:object>
      </w:r>
      <w:r>
        <w:rPr>
          <w:sz w:val="28"/>
          <w:szCs w:val="28"/>
        </w:rPr>
        <w:t xml:space="preserve"> по</w:t>
      </w:r>
      <w:proofErr w:type="gramEnd"/>
      <w:r>
        <w:rPr>
          <w:sz w:val="28"/>
          <w:szCs w:val="28"/>
        </w:rPr>
        <w:t xml:space="preserve"> формуле</w:t>
      </w:r>
    </w:p>
    <w:p w:rsidR="00C7256A" w:rsidRDefault="00C7256A" w:rsidP="00C7256A">
      <w:pPr>
        <w:ind w:firstLine="709"/>
        <w:jc w:val="right"/>
        <w:rPr>
          <w:sz w:val="28"/>
          <w:szCs w:val="28"/>
        </w:rPr>
      </w:pPr>
      <w:r w:rsidRPr="00FA48B9">
        <w:rPr>
          <w:position w:val="-24"/>
          <w:sz w:val="28"/>
          <w:szCs w:val="28"/>
        </w:rPr>
        <w:object w:dxaOrig="2799" w:dyaOrig="620">
          <v:shape id="_x0000_i1074" type="#_x0000_t75" style="width:140.25pt;height:30.75pt" o:ole="">
            <v:imagedata r:id="rId101" o:title=""/>
          </v:shape>
          <o:OLEObject Type="Embed" ProgID="Equation.3" ShapeID="_x0000_i1074" DrawAspect="Content" ObjectID="_1504343949" r:id="rId102"/>
        </w:object>
      </w:r>
      <w:r>
        <w:rPr>
          <w:sz w:val="28"/>
          <w:szCs w:val="28"/>
        </w:rPr>
        <w:t>,</w:t>
      </w:r>
      <w:r w:rsidRPr="00C97266">
        <w:rPr>
          <w:sz w:val="28"/>
          <w:szCs w:val="28"/>
        </w:rPr>
        <w:tab/>
      </w:r>
      <w:r w:rsidRPr="00C97266">
        <w:rPr>
          <w:sz w:val="28"/>
          <w:szCs w:val="28"/>
        </w:rPr>
        <w:tab/>
      </w:r>
      <w:r w:rsidRPr="00C97266">
        <w:rPr>
          <w:sz w:val="28"/>
          <w:szCs w:val="28"/>
        </w:rPr>
        <w:tab/>
      </w:r>
      <w:r>
        <w:rPr>
          <w:sz w:val="28"/>
          <w:szCs w:val="28"/>
        </w:rPr>
        <w:tab/>
        <w:t>(1.1</w:t>
      </w:r>
      <w:r w:rsidRPr="00C97266">
        <w:rPr>
          <w:sz w:val="28"/>
          <w:szCs w:val="28"/>
        </w:rPr>
        <w:t>6</w:t>
      </w:r>
      <w:r>
        <w:rPr>
          <w:sz w:val="28"/>
          <w:szCs w:val="28"/>
        </w:rPr>
        <w:t>)</w:t>
      </w:r>
    </w:p>
    <w:p w:rsidR="00C7256A" w:rsidRDefault="00C7256A" w:rsidP="00C7256A">
      <w:pPr>
        <w:ind w:left="1260" w:hanging="12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где </w:t>
      </w:r>
      <w:r>
        <w:rPr>
          <w:position w:val="-4"/>
          <w:sz w:val="28"/>
          <w:szCs w:val="28"/>
        </w:rPr>
        <w:object w:dxaOrig="440" w:dyaOrig="279">
          <v:shape id="_x0000_i1075" type="#_x0000_t75" style="width:21.75pt;height:14.25pt" o:ole="">
            <v:imagedata r:id="rId103" o:title=""/>
          </v:shape>
          <o:OLEObject Type="Embed" ProgID="Equation.3" ShapeID="_x0000_i1075" DrawAspect="Content" ObjectID="_1504343950" r:id="rId104"/>
        </w:object>
      </w:r>
      <w:r>
        <w:rPr>
          <w:sz w:val="28"/>
          <w:szCs w:val="28"/>
        </w:rPr>
        <w:t xml:space="preserve"> –</w:t>
      </w:r>
      <w:proofErr w:type="gramEnd"/>
      <w:r>
        <w:rPr>
          <w:sz w:val="28"/>
          <w:szCs w:val="28"/>
        </w:rPr>
        <w:t xml:space="preserve"> прирост численности промышленно-производственного перс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нала в плановом году, %;</w:t>
      </w:r>
    </w:p>
    <w:p w:rsidR="00C7256A" w:rsidRDefault="00C7256A" w:rsidP="00C7256A">
      <w:pPr>
        <w:ind w:firstLine="504"/>
        <w:jc w:val="both"/>
        <w:rPr>
          <w:sz w:val="28"/>
          <w:szCs w:val="28"/>
        </w:rPr>
      </w:pPr>
      <w:r>
        <w:rPr>
          <w:position w:val="-4"/>
          <w:sz w:val="28"/>
          <w:szCs w:val="28"/>
        </w:rPr>
        <w:object w:dxaOrig="580" w:dyaOrig="260">
          <v:shape id="_x0000_i1076" type="#_x0000_t75" style="width:29.25pt;height:12.75pt" o:ole="">
            <v:imagedata r:id="rId105" o:title=""/>
          </v:shape>
          <o:OLEObject Type="Embed" ProgID="Equation.3" ShapeID="_x0000_i1076" DrawAspect="Content" ObjectID="_1504343951" r:id="rId106"/>
        </w:object>
      </w:r>
      <w:r>
        <w:rPr>
          <w:sz w:val="28"/>
          <w:szCs w:val="28"/>
        </w:rPr>
        <w:t xml:space="preserve"> – прирост объема произведенной продукции в плановом г</w:t>
      </w:r>
      <w:r>
        <w:rPr>
          <w:sz w:val="28"/>
          <w:szCs w:val="28"/>
        </w:rPr>
        <w:t>о</w:t>
      </w:r>
      <w:r>
        <w:rPr>
          <w:sz w:val="28"/>
          <w:szCs w:val="28"/>
        </w:rPr>
        <w:t>ду, %.</w:t>
      </w:r>
    </w:p>
    <w:p w:rsidR="00BC34CD" w:rsidRDefault="00C7256A">
      <w:bookmarkStart w:id="0" w:name="_GoBack"/>
      <w:bookmarkEnd w:id="0"/>
    </w:p>
    <w:sectPr w:rsidR="00BC34C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F53"/>
    <w:rsid w:val="00874A3A"/>
    <w:rsid w:val="00A76F53"/>
    <w:rsid w:val="00BC4425"/>
    <w:rsid w:val="00C7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F3EAE-13BC-4605-B64F-0502E4F6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5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C7256A"/>
    <w:pPr>
      <w:ind w:firstLine="709"/>
      <w:jc w:val="both"/>
    </w:pPr>
    <w:rPr>
      <w:sz w:val="28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C7256A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HTMLPreformatted">
    <w:name w:val="HTML Preformatted"/>
    <w:basedOn w:val="Normal"/>
    <w:link w:val="HTMLPreformattedChar"/>
    <w:rsid w:val="00C72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7256A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5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56A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84" Type="http://schemas.openxmlformats.org/officeDocument/2006/relationships/oleObject" Target="embeddings/oleObject41.bin"/><Relationship Id="rId89" Type="http://schemas.openxmlformats.org/officeDocument/2006/relationships/image" Target="media/image43.wmf"/><Relationship Id="rId16" Type="http://schemas.openxmlformats.org/officeDocument/2006/relationships/image" Target="media/image7.wmf"/><Relationship Id="rId107" Type="http://schemas.openxmlformats.org/officeDocument/2006/relationships/fontTable" Target="fontTable.xml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74" Type="http://schemas.openxmlformats.org/officeDocument/2006/relationships/oleObject" Target="embeddings/oleObject36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50.bin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4.bin"/><Relationship Id="rId95" Type="http://schemas.openxmlformats.org/officeDocument/2006/relationships/image" Target="media/image4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80" Type="http://schemas.openxmlformats.org/officeDocument/2006/relationships/oleObject" Target="embeddings/oleObject39.bin"/><Relationship Id="rId85" Type="http://schemas.openxmlformats.org/officeDocument/2006/relationships/image" Target="media/image41.wmf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50.wmf"/><Relationship Id="rId108" Type="http://schemas.openxmlformats.org/officeDocument/2006/relationships/theme" Target="theme/theme1.xml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oleObject" Target="embeddings/oleObject34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7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2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1.bin"/><Relationship Id="rId7" Type="http://schemas.openxmlformats.org/officeDocument/2006/relationships/oleObject" Target="embeddings/oleObject2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5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image" Target="media/image42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51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8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1454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9723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Verkhovtsov</dc:creator>
  <cp:keywords/>
  <dc:description/>
  <cp:lastModifiedBy>Pavel Verkhovtsov</cp:lastModifiedBy>
  <cp:revision>2</cp:revision>
  <cp:lastPrinted>2015-09-21T09:28:00Z</cp:lastPrinted>
  <dcterms:created xsi:type="dcterms:W3CDTF">2015-09-21T09:28:00Z</dcterms:created>
  <dcterms:modified xsi:type="dcterms:W3CDTF">2015-09-21T09:32:00Z</dcterms:modified>
</cp:coreProperties>
</file>