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F6B00" w:sz="8" w:space="0"/>
        </w:pBdr>
        <w:shd w:fill="1A1F3C" w:val="clear"/>
        <w:spacing w:before="0" w:after="0"/>
      </w:pPr>
    </w:p>
    <w:p>
      <w:pPr>
        <w:shd w:fill="1A1F3C" w:val="clear"/>
        <w:spacing w:before="800" w:after="80"/>
        <w:jc w:val="center"/>
      </w:pPr>
      <w:r>
        <w:rPr>
          <w:rFonts w:ascii="Arial" w:cs="Arial" w:eastAsia="Arial" w:hAnsi="Arial"/>
          <w:b/>
          <w:bCs/>
          <w:color w:val="FF6B00"/>
          <w:sz w:val="120"/>
          <w:szCs w:val="120"/>
        </w:rPr>
        <w:t xml:space="preserve">ਚਲੋ</w:t>
      </w:r>
    </w:p>
    <w:p>
      <w:pPr>
        <w:shd w:fill="1A1F3C" w:val="clear"/>
        <w:spacing w:before="0" w:after="80"/>
        <w:jc w:val="center"/>
      </w:pPr>
      <w:r>
        <w:rPr>
          <w:rFonts w:ascii="Arial" w:cs="Arial" w:eastAsia="Arial" w:hAnsi="Arial"/>
          <w:b/>
          <w:bCs/>
          <w:color w:val="FFFFFF"/>
          <w:sz w:val="80"/>
          <w:szCs w:val="80"/>
        </w:rPr>
        <w:t xml:space="preserve">Chalo</w:t>
      </w:r>
    </w:p>
    <w:p>
      <w:pPr>
        <w:shd w:fill="1A1F3C" w:val="clear"/>
        <w:spacing w:before="0" w:after="200"/>
        <w:jc w:val="center"/>
      </w:pPr>
      <w:r>
        <w:rPr>
          <w:rFonts w:ascii="Arial" w:cs="Arial" w:eastAsia="Arial" w:hAnsi="Arial"/>
          <w:i/>
          <w:iCs/>
          <w:color w:val="AAAAAA"/>
          <w:sz w:val="28"/>
          <w:szCs w:val="28"/>
        </w:rPr>
        <w:t xml:space="preserve">Faridabad da apna safar</w:t>
      </w:r>
    </w:p>
    <w:p>
      <w:pPr>
        <w:pBdr>
          <w:bottom w:val="single" w:color="FF6B00" w:sz="4" w:space="1"/>
        </w:pBdr>
        <w:spacing w:before="120" w:after="120"/>
      </w:pPr>
    </w:p>
    <w:p>
      <w:pPr>
        <w:shd w:fill="1A1F3C" w:val="clear"/>
        <w:spacing w:before="200" w:after="120"/>
        <w:jc w:val="center"/>
      </w:pPr>
      <w:r>
        <w:rPr>
          <w:rFonts w:ascii="Arial" w:cs="Arial" w:eastAsia="Arial" w:hAnsi="Arial"/>
          <w:b/>
          <w:bCs/>
          <w:color w:val="FFFFFF"/>
          <w:spacing w:val="60"/>
          <w:sz w:val="28"/>
          <w:szCs w:val="28"/>
        </w:rPr>
        <w:t xml:space="preserve">PRODUCT MASTER DOCUMENT</w:t>
      </w:r>
    </w:p>
    <w:p>
      <w:pPr>
        <w:shd w:fill="1A1F3C" w:val="clear"/>
        <w:spacing w:before="0" w:after="600"/>
        <w:jc w:val="center"/>
      </w:pPr>
      <w:r>
        <w:rPr>
          <w:rFonts w:ascii="Arial" w:cs="Arial" w:eastAsia="Arial" w:hAnsi="Arial"/>
          <w:color w:val="AAAAAA"/>
          <w:sz w:val="22"/>
          <w:szCs w:val="22"/>
        </w:rPr>
        <w:t xml:space="preserve">Requirements  ·  User Flows  ·  Screen Wireframes  ·  Design System</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tblGrid>
      <w:tr>
        <w:tc>
          <w:tcPr>
            <w:tcW w:type="dxa" w:w="2200"/>
            <w:tcBorders>
              <w:top w:val="none" w:color="FFFFFF" w:sz="0"/>
              <w:left w:val="none" w:color="FFFFFF" w:sz="0"/>
              <w:bottom w:val="none" w:color="FFFFFF" w:sz="0"/>
              <w:right w:val="none" w:color="FFFFFF" w:sz="0"/>
            </w:tcBorders>
            <w:shd w:fill="1A1F3C" w:val="clear"/>
            <w:tcMar>
              <w:top w:type="dxa" w:w="60"/>
              <w:left w:type="dxa" w:w="0"/>
              <w:bottom w:type="dxa" w:w="60"/>
              <w:right w:type="dxa" w:w="80"/>
            </w:tcMar>
          </w:tcPr>
          <w:p>
            <w:r>
              <w:rPr>
                <w:rFonts w:ascii="Arial" w:cs="Arial" w:eastAsia="Arial" w:hAnsi="Arial"/>
                <w:color w:val="AAAAAA"/>
                <w:sz w:val="17"/>
                <w:szCs w:val="17"/>
              </w:rPr>
              <w:t xml:space="preserve">Platform</w:t>
            </w:r>
          </w:p>
        </w:tc>
        <w:tc>
          <w:tcPr>
            <w:tcW w:type="dxa" w:w="2800"/>
            <w:tcBorders>
              <w:top w:val="none" w:color="FFFFFF" w:sz="0"/>
              <w:left w:val="none" w:color="FFFFFF" w:sz="0"/>
              <w:bottom w:val="none" w:color="FFFFFF" w:sz="0"/>
              <w:right w:val="none" w:color="FFFFFF" w:sz="0"/>
            </w:tcBorders>
            <w:shd w:fill="1A1F3C" w:val="clear"/>
            <w:tcMar>
              <w:top w:type="dxa" w:w="60"/>
              <w:left w:type="dxa" w:w="0"/>
              <w:bottom w:type="dxa" w:w="60"/>
              <w:right w:type="dxa" w:w="0"/>
            </w:tcMar>
          </w:tcPr>
          <w:p>
            <w:r>
              <w:rPr>
                <w:rFonts w:ascii="Arial" w:cs="Arial" w:eastAsia="Arial" w:hAnsi="Arial"/>
                <w:b/>
                <w:bCs/>
                <w:color w:val="FFFFFF"/>
                <w:sz w:val="17"/>
                <w:szCs w:val="17"/>
              </w:rPr>
              <w:t xml:space="preserve">Native Android (API 28+)</w:t>
            </w:r>
          </w:p>
        </w:tc>
      </w:tr>
      <w:tr>
        <w:tc>
          <w:tcPr>
            <w:tcW w:type="dxa" w:w="2200"/>
            <w:tcBorders>
              <w:top w:val="none" w:color="FFFFFF" w:sz="0"/>
              <w:left w:val="none" w:color="FFFFFF" w:sz="0"/>
              <w:bottom w:val="none" w:color="FFFFFF" w:sz="0"/>
              <w:right w:val="none" w:color="FFFFFF" w:sz="0"/>
            </w:tcBorders>
            <w:shd w:fill="1A1F3C" w:val="clear"/>
            <w:tcMar>
              <w:top w:type="dxa" w:w="60"/>
              <w:left w:type="dxa" w:w="0"/>
              <w:bottom w:type="dxa" w:w="60"/>
              <w:right w:type="dxa" w:w="80"/>
            </w:tcMar>
          </w:tcPr>
          <w:p>
            <w:r>
              <w:rPr>
                <w:rFonts w:ascii="Arial" w:cs="Arial" w:eastAsia="Arial" w:hAnsi="Arial"/>
                <w:color w:val="AAAAAA"/>
                <w:sz w:val="17"/>
                <w:szCs w:val="17"/>
              </w:rPr>
              <w:t xml:space="preserve">Market</w:t>
            </w:r>
          </w:p>
        </w:tc>
        <w:tc>
          <w:tcPr>
            <w:tcW w:type="dxa" w:w="2800"/>
            <w:tcBorders>
              <w:top w:val="none" w:color="FFFFFF" w:sz="0"/>
              <w:left w:val="none" w:color="FFFFFF" w:sz="0"/>
              <w:bottom w:val="none" w:color="FFFFFF" w:sz="0"/>
              <w:right w:val="none" w:color="FFFFFF" w:sz="0"/>
            </w:tcBorders>
            <w:shd w:fill="1A1F3C" w:val="clear"/>
            <w:tcMar>
              <w:top w:type="dxa" w:w="60"/>
              <w:left w:type="dxa" w:w="0"/>
              <w:bottom w:type="dxa" w:w="60"/>
              <w:right w:type="dxa" w:w="0"/>
            </w:tcMar>
          </w:tcPr>
          <w:p>
            <w:r>
              <w:rPr>
                <w:rFonts w:ascii="Arial" w:cs="Arial" w:eastAsia="Arial" w:hAnsi="Arial"/>
                <w:b/>
                <w:bCs/>
                <w:color w:val="FFFFFF"/>
                <w:sz w:val="17"/>
                <w:szCs w:val="17"/>
              </w:rPr>
              <w:t xml:space="preserve">Faridabad, Haryana</w:t>
            </w:r>
          </w:p>
        </w:tc>
      </w:tr>
      <w:tr>
        <w:tc>
          <w:tcPr>
            <w:tcW w:type="dxa" w:w="2200"/>
            <w:tcBorders>
              <w:top w:val="none" w:color="FFFFFF" w:sz="0"/>
              <w:left w:val="none" w:color="FFFFFF" w:sz="0"/>
              <w:bottom w:val="none" w:color="FFFFFF" w:sz="0"/>
              <w:right w:val="none" w:color="FFFFFF" w:sz="0"/>
            </w:tcBorders>
            <w:shd w:fill="1A1F3C" w:val="clear"/>
            <w:tcMar>
              <w:top w:type="dxa" w:w="60"/>
              <w:left w:type="dxa" w:w="0"/>
              <w:bottom w:type="dxa" w:w="60"/>
              <w:right w:type="dxa" w:w="80"/>
            </w:tcMar>
          </w:tcPr>
          <w:p>
            <w:r>
              <w:rPr>
                <w:rFonts w:ascii="Arial" w:cs="Arial" w:eastAsia="Arial" w:hAnsi="Arial"/>
                <w:color w:val="AAAAAA"/>
                <w:sz w:val="17"/>
                <w:szCs w:val="17"/>
              </w:rPr>
              <w:t xml:space="preserve">V1 Vehicle</w:t>
            </w:r>
          </w:p>
        </w:tc>
        <w:tc>
          <w:tcPr>
            <w:tcW w:type="dxa" w:w="2800"/>
            <w:tcBorders>
              <w:top w:val="none" w:color="FFFFFF" w:sz="0"/>
              <w:left w:val="none" w:color="FFFFFF" w:sz="0"/>
              <w:bottom w:val="none" w:color="FFFFFF" w:sz="0"/>
              <w:right w:val="none" w:color="FFFFFF" w:sz="0"/>
            </w:tcBorders>
            <w:shd w:fill="1A1F3C" w:val="clear"/>
            <w:tcMar>
              <w:top w:type="dxa" w:w="60"/>
              <w:left w:type="dxa" w:w="0"/>
              <w:bottom w:type="dxa" w:w="60"/>
              <w:right w:type="dxa" w:w="0"/>
            </w:tcMar>
          </w:tcPr>
          <w:p>
            <w:r>
              <w:rPr>
                <w:rFonts w:ascii="Arial" w:cs="Arial" w:eastAsia="Arial" w:hAnsi="Arial"/>
                <w:b/>
                <w:bCs/>
                <w:color w:val="FFFFFF"/>
                <w:sz w:val="17"/>
                <w:szCs w:val="17"/>
              </w:rPr>
              <w:t xml:space="preserve">Bike (pillion rides)</w:t>
            </w:r>
          </w:p>
        </w:tc>
      </w:tr>
      <w:tr>
        <w:tc>
          <w:tcPr>
            <w:tcW w:type="dxa" w:w="2200"/>
            <w:tcBorders>
              <w:top w:val="none" w:color="FFFFFF" w:sz="0"/>
              <w:left w:val="none" w:color="FFFFFF" w:sz="0"/>
              <w:bottom w:val="none" w:color="FFFFFF" w:sz="0"/>
              <w:right w:val="none" w:color="FFFFFF" w:sz="0"/>
            </w:tcBorders>
            <w:shd w:fill="1A1F3C" w:val="clear"/>
            <w:tcMar>
              <w:top w:type="dxa" w:w="60"/>
              <w:left w:type="dxa" w:w="0"/>
              <w:bottom w:type="dxa" w:w="60"/>
              <w:right w:type="dxa" w:w="80"/>
            </w:tcMar>
          </w:tcPr>
          <w:p>
            <w:r>
              <w:rPr>
                <w:rFonts w:ascii="Arial" w:cs="Arial" w:eastAsia="Arial" w:hAnsi="Arial"/>
                <w:color w:val="AAAAAA"/>
                <w:sz w:val="17"/>
                <w:szCs w:val="17"/>
              </w:rPr>
              <w:t xml:space="preserve">Language</w:t>
            </w:r>
          </w:p>
        </w:tc>
        <w:tc>
          <w:tcPr>
            <w:tcW w:type="dxa" w:w="2800"/>
            <w:tcBorders>
              <w:top w:val="none" w:color="FFFFFF" w:sz="0"/>
              <w:left w:val="none" w:color="FFFFFF" w:sz="0"/>
              <w:bottom w:val="none" w:color="FFFFFF" w:sz="0"/>
              <w:right w:val="none" w:color="FFFFFF" w:sz="0"/>
            </w:tcBorders>
            <w:shd w:fill="1A1F3C" w:val="clear"/>
            <w:tcMar>
              <w:top w:type="dxa" w:w="60"/>
              <w:left w:type="dxa" w:w="0"/>
              <w:bottom w:type="dxa" w:w="60"/>
              <w:right w:type="dxa" w:w="0"/>
            </w:tcMar>
          </w:tcPr>
          <w:p>
            <w:r>
              <w:rPr>
                <w:rFonts w:ascii="Arial" w:cs="Arial" w:eastAsia="Arial" w:hAnsi="Arial"/>
                <w:b/>
                <w:bCs/>
                <w:color w:val="FFFFFF"/>
                <w:sz w:val="17"/>
                <w:szCs w:val="17"/>
              </w:rPr>
              <w:t xml:space="preserve">Punjabi (Gurmukhi) + English</w:t>
            </w:r>
          </w:p>
        </w:tc>
      </w:tr>
      <w:tr>
        <w:tc>
          <w:tcPr>
            <w:tcW w:type="dxa" w:w="2200"/>
            <w:tcBorders>
              <w:top w:val="none" w:color="FFFFFF" w:sz="0"/>
              <w:left w:val="none" w:color="FFFFFF" w:sz="0"/>
              <w:bottom w:val="none" w:color="FFFFFF" w:sz="0"/>
              <w:right w:val="none" w:color="FFFFFF" w:sz="0"/>
            </w:tcBorders>
            <w:shd w:fill="1A1F3C" w:val="clear"/>
            <w:tcMar>
              <w:top w:type="dxa" w:w="60"/>
              <w:left w:type="dxa" w:w="0"/>
              <w:bottom w:type="dxa" w:w="60"/>
              <w:right w:type="dxa" w:w="80"/>
            </w:tcMar>
          </w:tcPr>
          <w:p>
            <w:r>
              <w:rPr>
                <w:rFonts w:ascii="Arial" w:cs="Arial" w:eastAsia="Arial" w:hAnsi="Arial"/>
                <w:color w:val="AAAAAA"/>
                <w:sz w:val="17"/>
                <w:szCs w:val="17"/>
              </w:rPr>
              <w:t xml:space="preserve">Document Version</w:t>
            </w:r>
          </w:p>
        </w:tc>
        <w:tc>
          <w:tcPr>
            <w:tcW w:type="dxa" w:w="2800"/>
            <w:tcBorders>
              <w:top w:val="none" w:color="FFFFFF" w:sz="0"/>
              <w:left w:val="none" w:color="FFFFFF" w:sz="0"/>
              <w:bottom w:val="none" w:color="FFFFFF" w:sz="0"/>
              <w:right w:val="none" w:color="FFFFFF" w:sz="0"/>
            </w:tcBorders>
            <w:shd w:fill="1A1F3C" w:val="clear"/>
            <w:tcMar>
              <w:top w:type="dxa" w:w="60"/>
              <w:left w:type="dxa" w:w="0"/>
              <w:bottom w:type="dxa" w:w="60"/>
              <w:right w:type="dxa" w:w="0"/>
            </w:tcMar>
          </w:tcPr>
          <w:p>
            <w:r>
              <w:rPr>
                <w:rFonts w:ascii="Arial" w:cs="Arial" w:eastAsia="Arial" w:hAnsi="Arial"/>
                <w:b/>
                <w:bCs/>
                <w:color w:val="FFFFFF"/>
                <w:sz w:val="17"/>
                <w:szCs w:val="17"/>
              </w:rPr>
              <w:t xml:space="preserve">v1.0 — Steps 1–3 of 4 Complete</w:t>
            </w:r>
          </w:p>
        </w:tc>
      </w:tr>
    </w:tbl>
    <w:p>
      <w:pPr>
        <w:shd w:fill="1A1F3C" w:val="clear"/>
        <w:spacing w:before="800"/>
      </w:pPr>
    </w:p>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1. Product Overview</w:t>
      </w:r>
    </w:p>
    <w:p>
      <w:pPr>
        <w:spacing w:after="100"/>
      </w:pPr>
      <w:r>
        <w:rPr>
          <w:rFonts w:ascii="Arial" w:cs="Arial" w:eastAsia="Arial" w:hAnsi="Arial"/>
          <w:sz w:val="20"/>
          <w:szCs w:val="20"/>
        </w:rPr>
        <w:t xml:space="preserve">Chalo (ਚਲੋ) is a native Android bike ride-hailing app built exclusively for Faridabad, Haryana — a city of 2+ million people where Rapido and Uber have no operational presence. The name means "Let's Go" in Punjabi.</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FF6B00" w:sz="16"/>
              <w:bottom w:val="none" w:color="FFFFFF" w:sz="0"/>
              <w:right w:val="none" w:color="FFFFFF" w:sz="0"/>
            </w:tcBorders>
            <w:shd w:fill="FFF0E6" w:val="clear"/>
            <w:tcMar>
              <w:top w:type="dxa" w:w="80"/>
              <w:left w:type="dxa" w:w="0"/>
              <w:bottom w:type="dxa" w:w="80"/>
              <w:right w:type="dxa" w:w="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FF0E6" w:val="clear"/>
            <w:tcMar>
              <w:top w:type="dxa" w:w="100"/>
              <w:left w:type="dxa" w:w="160"/>
              <w:bottom w:type="dxa" w:w="100"/>
              <w:right w:type="dxa" w:w="160"/>
            </w:tcMar>
          </w:tcPr>
          <w:p>
            <w:r>
              <w:rPr>
                <w:rFonts w:ascii="Arial" w:cs="Arial" w:eastAsia="Arial" w:hAnsi="Arial"/>
                <w:b/>
                <w:bCs/>
                <w:color w:val="FF6B00"/>
                <w:sz w:val="18"/>
                <w:szCs w:val="18"/>
              </w:rPr>
              <w:t xml:space="preserve">Tagline:  </w:t>
            </w:r>
            <w:r>
              <w:rPr>
                <w:rFonts w:ascii="Arial" w:cs="Arial" w:eastAsia="Arial" w:hAnsi="Arial"/>
                <w:sz w:val="18"/>
                <w:szCs w:val="18"/>
              </w:rPr>
              <w:t xml:space="preserve">Faridabad da apna safar  /  ਫਰੀਦਾਬਾਦ ਦਾ ਆਪਣਾ ਸਫ਼ਰ</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1.1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City</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Faridabad, Haryana — 2M+ population</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Gap</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No Rapido, no Uber, no Ola operational presence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Current state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Auto/bike rides negotiated informally, cash only, no safety features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Opportunity</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Hyper-local ride-hailing tailored to local culture, language, and habits</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1.2 Core Constraints (Founder-Confirmed)</w:t>
      </w:r>
    </w:p>
    <w:p>
      <w:pPr>
        <w:spacing w:after="100"/>
      </w:pPr>
      <w:r>
        <w:rPr>
          <w:rFonts w:ascii="Arial" w:cs="Arial" w:eastAsia="Arial" w:hAnsi="Arial"/>
          <w:sz w:val="20"/>
          <w:szCs w:val="20"/>
        </w:rPr>
        <w:t xml:space="preserve">These were assumptions that were challenged and corrected through the discovery process:</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1A1F3C" w:sz="4"/>
              <w:left w:val="single" w:color="1A1F3C" w:sz="4"/>
              <w:bottom w:val="single" w:color="1A1F3C" w:sz="4"/>
              <w:right w:val="single" w:color="1A1F3C" w:sz="4"/>
            </w:tcBorders>
            <w:shd w:fill="1A1F3C" w:val="clear"/>
            <w:tcMar>
              <w:top w:type="dxa" w:w="80"/>
              <w:left w:type="dxa" w:w="140"/>
              <w:bottom w:type="dxa" w:w="80"/>
              <w:right w:type="dxa" w:w="140"/>
            </w:tcMar>
          </w:tcPr>
          <w:p>
            <w:r>
              <w:rPr>
                <w:rFonts w:ascii="Arial" w:cs="Arial" w:eastAsia="Arial" w:hAnsi="Arial"/>
                <w:b/>
                <w:bCs/>
                <w:color w:val="FFFFFF"/>
                <w:sz w:val="18"/>
                <w:szCs w:val="18"/>
              </w:rPr>
              <w:t xml:space="preserve">Topic</w:t>
            </w:r>
          </w:p>
        </w:tc>
        <w:tc>
          <w:tcPr>
            <w:tcW w:type="dxa" w:w="3380"/>
            <w:tcBorders>
              <w:top w:val="single" w:color="1A1F3C" w:sz="4"/>
              <w:left w:val="single" w:color="1A1F3C" w:sz="4"/>
              <w:bottom w:val="single" w:color="1A1F3C" w:sz="4"/>
              <w:right w:val="single" w:color="1A1F3C" w:sz="4"/>
            </w:tcBorders>
            <w:shd w:fill="1A1F3C" w:val="clear"/>
            <w:tcMar>
              <w:top w:type="dxa" w:w="80"/>
              <w:left w:type="dxa" w:w="140"/>
              <w:bottom w:type="dxa" w:w="80"/>
              <w:right w:type="dxa" w:w="140"/>
            </w:tcMar>
          </w:tcPr>
          <w:p>
            <w:r>
              <w:rPr>
                <w:rFonts w:ascii="Arial" w:cs="Arial" w:eastAsia="Arial" w:hAnsi="Arial"/>
                <w:b/>
                <w:bCs/>
                <w:color w:val="FFFFFF"/>
                <w:sz w:val="18"/>
                <w:szCs w:val="18"/>
              </w:rPr>
              <w:t xml:space="preserve">Original Assumption</w:t>
            </w:r>
          </w:p>
        </w:tc>
        <w:tc>
          <w:tcPr>
            <w:tcW w:type="dxa" w:w="3380"/>
            <w:tcBorders>
              <w:top w:val="single" w:color="1A1F3C" w:sz="4"/>
              <w:left w:val="single" w:color="1A1F3C" w:sz="4"/>
              <w:bottom w:val="single" w:color="1A1F3C" w:sz="4"/>
              <w:right w:val="single" w:color="1A1F3C" w:sz="4"/>
            </w:tcBorders>
            <w:shd w:fill="1A1F3C" w:val="clear"/>
            <w:tcMar>
              <w:top w:type="dxa" w:w="80"/>
              <w:left w:type="dxa" w:w="140"/>
              <w:bottom w:type="dxa" w:w="80"/>
              <w:right w:type="dxa" w:w="140"/>
            </w:tcMar>
          </w:tcPr>
          <w:p>
            <w:r>
              <w:rPr>
                <w:rFonts w:ascii="Arial" w:cs="Arial" w:eastAsia="Arial" w:hAnsi="Arial"/>
                <w:b/>
                <w:bCs/>
                <w:color w:val="FFFFFF"/>
                <w:sz w:val="18"/>
                <w:szCs w:val="18"/>
              </w:rPr>
              <w:t xml:space="preserve">Ground Truth</w:t>
            </w:r>
          </w:p>
        </w:tc>
      </w:tr>
      <w:tr>
        <w:tc>
          <w:tcPr>
            <w:tcW w:type="dxa" w:w="26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b/>
                <w:bCs/>
                <w:sz w:val="18"/>
                <w:szCs w:val="18"/>
              </w:rPr>
              <w:t xml:space="preserve">Platform</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color w:val="5C6380"/>
                <w:sz w:val="18"/>
                <w:szCs w:val="18"/>
              </w:rPr>
              <w:t xml:space="preserve">Web app</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45A32"/>
                <w:sz w:val="18"/>
                <w:szCs w:val="18"/>
              </w:rPr>
              <w:t xml:space="preserve">Native Android (GPS, camera, push reliability)</w:t>
            </w:r>
          </w:p>
        </w:tc>
      </w:tr>
      <w:tr>
        <w:tc>
          <w:tcPr>
            <w:tcW w:type="dxa" w:w="26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b/>
                <w:bCs/>
                <w:sz w:val="18"/>
                <w:szCs w:val="18"/>
              </w:rPr>
              <w:t xml:space="preserve">Language</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color w:val="5C6380"/>
                <w:sz w:val="18"/>
                <w:szCs w:val="18"/>
              </w:rPr>
              <w:t xml:space="preserve">Hindi</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45A32"/>
                <w:sz w:val="18"/>
                <w:szCs w:val="18"/>
              </w:rPr>
              <w:t xml:space="preserve">Punjabi (Gurmukhi) + English throughout</w:t>
            </w:r>
          </w:p>
        </w:tc>
      </w:tr>
      <w:tr>
        <w:tc>
          <w:tcPr>
            <w:tcW w:type="dxa" w:w="26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b/>
                <w:bCs/>
                <w:sz w:val="18"/>
                <w:szCs w:val="18"/>
              </w:rPr>
              <w:t xml:space="preserve">Vehicle</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color w:val="5C6380"/>
                <w:sz w:val="18"/>
                <w:szCs w:val="18"/>
              </w:rPr>
              <w:t xml:space="preserve">Auto + Cab</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45A32"/>
                <w:sz w:val="18"/>
                <w:szCs w:val="18"/>
              </w:rPr>
              <w:t xml:space="preserve">Bike only in V1</w:t>
            </w:r>
          </w:p>
        </w:tc>
      </w:tr>
      <w:tr>
        <w:tc>
          <w:tcPr>
            <w:tcW w:type="dxa" w:w="26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b/>
                <w:bCs/>
                <w:sz w:val="18"/>
                <w:szCs w:val="18"/>
              </w:rPr>
              <w:t xml:space="preserve">Accept window</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color w:val="5C6380"/>
                <w:sz w:val="18"/>
                <w:szCs w:val="18"/>
              </w:rPr>
              <w:t xml:space="preserve">30 seconds</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45A32"/>
                <w:sz w:val="18"/>
                <w:szCs w:val="18"/>
              </w:rPr>
              <w:t xml:space="preserve">60 seconds exactly</w:t>
            </w:r>
          </w:p>
        </w:tc>
      </w:tr>
      <w:tr>
        <w:tc>
          <w:tcPr>
            <w:tcW w:type="dxa" w:w="26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b/>
                <w:bCs/>
                <w:sz w:val="18"/>
                <w:szCs w:val="18"/>
              </w:rPr>
              <w:t xml:space="preserve">Business model</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color w:val="5C6380"/>
                <w:sz w:val="18"/>
                <w:szCs w:val="18"/>
              </w:rPr>
              <w:t xml:space="preserve">Commission only</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45A32"/>
                <w:sz w:val="18"/>
                <w:szCs w:val="18"/>
              </w:rPr>
              <w:t xml:space="preserve">Commission + Subscription hybrid</w:t>
            </w:r>
          </w:p>
        </w:tc>
      </w:tr>
      <w:tr>
        <w:tc>
          <w:tcPr>
            <w:tcW w:type="dxa" w:w="26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b/>
                <w:bCs/>
                <w:sz w:val="18"/>
                <w:szCs w:val="18"/>
              </w:rPr>
              <w:t xml:space="preserve">Payment</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color w:val="5C6380"/>
                <w:sz w:val="18"/>
                <w:szCs w:val="18"/>
              </w:rPr>
              <w:t xml:space="preserve">Cash only</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45A32"/>
                <w:sz w:val="18"/>
                <w:szCs w:val="18"/>
              </w:rPr>
              <w:t xml:space="preserve">Cash + UPI (in-app)</w:t>
            </w:r>
          </w:p>
        </w:tc>
      </w:tr>
      <w:tr>
        <w:tc>
          <w:tcPr>
            <w:tcW w:type="dxa" w:w="26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b/>
                <w:bCs/>
                <w:sz w:val="18"/>
                <w:szCs w:val="18"/>
              </w:rPr>
              <w:t xml:space="preserve">Scheduling</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color w:val="5C6380"/>
                <w:sz w:val="18"/>
                <w:szCs w:val="18"/>
              </w:rPr>
              <w:t xml:space="preserve">No scheduled rides</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45A32"/>
                <w:sz w:val="18"/>
                <w:szCs w:val="18"/>
              </w:rPr>
              <w:t xml:space="preserve">Scheduled rides up to 7 days ahead</w:t>
            </w:r>
          </w:p>
        </w:tc>
      </w:tr>
      <w:tr>
        <w:tc>
          <w:tcPr>
            <w:tcW w:type="dxa" w:w="26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b/>
                <w:bCs/>
                <w:sz w:val="18"/>
                <w:szCs w:val="18"/>
              </w:rPr>
              <w:t xml:space="preserve">Safety</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color w:val="5C6380"/>
                <w:sz w:val="18"/>
                <w:szCs w:val="18"/>
              </w:rPr>
              <w:t xml:space="preserve">No SOS needed</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45A32"/>
                <w:sz w:val="18"/>
                <w:szCs w:val="18"/>
              </w:rPr>
              <w:t xml:space="preserve">SOS button required</w:t>
            </w:r>
          </w:p>
        </w:tc>
      </w:tr>
      <w:tr>
        <w:tc>
          <w:tcPr>
            <w:tcW w:type="dxa" w:w="26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b/>
                <w:bCs/>
                <w:sz w:val="18"/>
                <w:szCs w:val="18"/>
              </w:rPr>
              <w:t xml:space="preserve">Settlement</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color w:val="5C6380"/>
                <w:sz w:val="18"/>
                <w:szCs w:val="18"/>
              </w:rPr>
              <w:t xml:space="preserve">Instant earnings</w:t>
            </w:r>
          </w:p>
        </w:tc>
        <w:tc>
          <w:tcPr>
            <w:tcW w:type="dxa" w:w="338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45A32"/>
                <w:sz w:val="18"/>
                <w:szCs w:val="18"/>
              </w:rPr>
              <w:t xml:space="preserve">T+2 day settlement</w:t>
            </w:r>
          </w:p>
        </w:tc>
      </w:tr>
      <w:tr>
        <w:tc>
          <w:tcPr>
            <w:tcW w:type="dxa" w:w="26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b/>
                <w:bCs/>
                <w:sz w:val="18"/>
                <w:szCs w:val="18"/>
              </w:rPr>
              <w:t xml:space="preserve">Cancellation</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color w:val="5C6380"/>
                <w:sz w:val="18"/>
                <w:szCs w:val="18"/>
              </w:rPr>
              <w:t xml:space="preserve">No cancellation logic</w:t>
            </w:r>
          </w:p>
        </w:tc>
        <w:tc>
          <w:tcPr>
            <w:tcW w:type="dxa" w:w="338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45A32"/>
                <w:sz w:val="18"/>
                <w:szCs w:val="18"/>
              </w:rPr>
              <w:t xml:space="preserve">V1 silent tracking, V2 charges</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1.3 User Personas</w:t>
      </w:r>
    </w:p>
    <w:p>
      <w:pPr>
        <w:pStyle w:val="Heading3"/>
        <w:spacing w:before="260" w:after="120"/>
      </w:pPr>
      <w:r>
        <w:rPr>
          <w:rFonts w:ascii="Arial" w:cs="Arial" w:eastAsia="Arial" w:hAnsi="Arial"/>
          <w:b/>
          <w:bCs/>
          <w:color w:val="1A1F3C"/>
          <w:sz w:val="24"/>
          <w:szCs w:val="24"/>
        </w:rPr>
        <w:t xml:space="preserve">Persona 1 — Bike Rider (Driver)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Age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18–40, local Faridabad youth</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Device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Android 9–13, mid to low-end</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Tech fluency</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WhatsApp and UPI savvy</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Current pain</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Keeps 100% of fares informally — commission is sensitive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Key need</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Reliable income tracking, transparent earnings, flexible business model</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Motivation</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Supplemental or primary income, own schedule</w:t>
            </w:r>
          </w:p>
        </w:tc>
      </w:tr>
    </w:tbl>
    <w:p>
      <w:pPr>
        <w:spacing w:before="160"/>
      </w:pPr>
    </w:p>
    <w:p>
      <w:pPr>
        <w:pStyle w:val="Heading3"/>
        <w:spacing w:before="260" w:after="120"/>
      </w:pPr>
      <w:r>
        <w:rPr>
          <w:rFonts w:ascii="Arial" w:cs="Arial" w:eastAsia="Arial" w:hAnsi="Arial"/>
          <w:b/>
          <w:bCs/>
          <w:color w:val="1A1F3C"/>
          <w:sz w:val="24"/>
          <w:szCs w:val="24"/>
        </w:rPr>
        <w:t xml:space="preserve">Persona 2A — Customer (Older)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Age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28–55</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Payment preference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Cash primary — may be wary of digital payments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Onboarding</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May need physical assistance to get started</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Key need</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Simple, reliable booking; familiar language (Punjabi)</w:t>
            </w:r>
          </w:p>
        </w:tc>
      </w:tr>
    </w:tbl>
    <w:p>
      <w:pPr>
        <w:spacing w:before="160"/>
      </w:pPr>
    </w:p>
    <w:p>
      <w:pPr>
        <w:pStyle w:val="Heading3"/>
        <w:spacing w:before="260" w:after="120"/>
      </w:pPr>
      <w:r>
        <w:rPr>
          <w:rFonts w:ascii="Arial" w:cs="Arial" w:eastAsia="Arial" w:hAnsi="Arial"/>
          <w:b/>
          <w:bCs/>
          <w:color w:val="1A1F3C"/>
          <w:sz w:val="24"/>
          <w:szCs w:val="24"/>
        </w:rPr>
        <w:t xml:space="preserve">Persona 2B — Customer (Gen 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Age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16–27</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Payment preference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UPI only — dislikes carrying cash</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Onboarding</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Fully self-onboards in minutes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Behaviour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Social sharers — ride sharing via WhatsApp is natural</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Key need</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Fast booking, UPI payment, share ride link</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1.4 Expansion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50"/>
        <w:gridCol w:w="2650"/>
        <w:gridCol w:w="2660"/>
      </w:tblGrid>
      <w:tr>
        <w:trPr>
          <w:tblHeader/>
        </w:trPr>
        <w:tc>
          <w:tcPr>
            <w:tcW w:type="dxa" w:w="1400"/>
            <w:tcBorders>
              <w:top w:val="single" w:color="1A1F3C" w:sz="4"/>
              <w:left w:val="single" w:color="1A1F3C" w:sz="4"/>
              <w:bottom w:val="single" w:color="1A1F3C" w:sz="4"/>
              <w:right w:val="single" w:color="1A1F3C" w:sz="4"/>
            </w:tcBorders>
            <w:shd w:fill="1A1F3C" w:val="clear"/>
            <w:tcMar>
              <w:top w:type="dxa" w:w="80"/>
              <w:left w:type="dxa" w:w="140"/>
              <w:bottom w:type="dxa" w:w="80"/>
              <w:right w:type="dxa" w:w="80"/>
            </w:tcMar>
          </w:tcPr>
          <w:p>
            <w:r>
              <w:rPr>
                <w:rFonts w:ascii="Arial" w:cs="Arial" w:eastAsia="Arial" w:hAnsi="Arial"/>
                <w:b/>
                <w:bCs/>
                <w:color w:val="FFFFFF"/>
                <w:sz w:val="18"/>
                <w:szCs w:val="18"/>
              </w:rPr>
              <w:t xml:space="preserve">Dimension</w:t>
            </w:r>
          </w:p>
        </w:tc>
        <w:tc>
          <w:tcPr>
            <w:tcW w:type="dxa" w:w="2650"/>
            <w:tcBorders>
              <w:top w:val="single" w:color="1A1F3C" w:sz="4"/>
              <w:left w:val="single" w:color="1A1F3C" w:sz="4"/>
              <w:bottom w:val="single" w:color="1A1F3C" w:sz="4"/>
              <w:right w:val="single" w:color="1A1F3C" w:sz="4"/>
            </w:tcBorders>
            <w:shd w:fill="1A1F3C" w:val="clear"/>
            <w:tcMar>
              <w:top w:type="dxa" w:w="80"/>
              <w:left w:type="dxa" w:w="140"/>
              <w:bottom w:type="dxa" w:w="80"/>
              <w:right w:type="dxa" w:w="80"/>
            </w:tcMar>
          </w:tcPr>
          <w:p>
            <w:r>
              <w:rPr>
                <w:rFonts w:ascii="Arial" w:cs="Arial" w:eastAsia="Arial" w:hAnsi="Arial"/>
                <w:b/>
                <w:bCs/>
                <w:color w:val="FF6B00"/>
                <w:sz w:val="18"/>
                <w:szCs w:val="18"/>
              </w:rPr>
              <w:t xml:space="preserve">V1 (Now)</w:t>
            </w:r>
          </w:p>
        </w:tc>
        <w:tc>
          <w:tcPr>
            <w:tcW w:type="dxa" w:w="2650"/>
            <w:tcBorders>
              <w:top w:val="single" w:color="1A1F3C" w:sz="4"/>
              <w:left w:val="single" w:color="1A1F3C" w:sz="4"/>
              <w:bottom w:val="single" w:color="1A1F3C" w:sz="4"/>
              <w:right w:val="single" w:color="1A1F3C" w:sz="4"/>
            </w:tcBorders>
            <w:shd w:fill="1A1F3C" w:val="clear"/>
            <w:tcMar>
              <w:top w:type="dxa" w:w="80"/>
              <w:left w:type="dxa" w:w="140"/>
              <w:bottom w:type="dxa" w:w="80"/>
              <w:right w:type="dxa" w:w="80"/>
            </w:tcMar>
          </w:tcPr>
          <w:p>
            <w:r>
              <w:rPr>
                <w:rFonts w:ascii="Arial" w:cs="Arial" w:eastAsia="Arial" w:hAnsi="Arial"/>
                <w:b/>
                <w:bCs/>
                <w:color w:val="FFFFFF"/>
                <w:sz w:val="18"/>
                <w:szCs w:val="18"/>
              </w:rPr>
              <w:t xml:space="preserve">V2</w:t>
            </w:r>
          </w:p>
        </w:tc>
        <w:tc>
          <w:tcPr>
            <w:tcW w:type="dxa" w:w="2660"/>
            <w:tcBorders>
              <w:top w:val="single" w:color="1A1F3C" w:sz="4"/>
              <w:left w:val="single" w:color="1A1F3C" w:sz="4"/>
              <w:bottom w:val="single" w:color="1A1F3C" w:sz="4"/>
              <w:right w:val="single" w:color="1A1F3C" w:sz="4"/>
            </w:tcBorders>
            <w:shd w:fill="1A1F3C" w:val="clear"/>
            <w:tcMar>
              <w:top w:type="dxa" w:w="80"/>
              <w:left w:type="dxa" w:w="140"/>
              <w:bottom w:type="dxa" w:w="80"/>
              <w:right w:type="dxa" w:w="140"/>
            </w:tcMar>
          </w:tcPr>
          <w:p>
            <w:r>
              <w:rPr>
                <w:rFonts w:ascii="Arial" w:cs="Arial" w:eastAsia="Arial" w:hAnsi="Arial"/>
                <w:b/>
                <w:bCs/>
                <w:color w:val="FFFFFF"/>
                <w:sz w:val="18"/>
                <w:szCs w:val="18"/>
              </w:rPr>
              <w:t xml:space="preserve">V3</w:t>
            </w:r>
          </w:p>
        </w:tc>
      </w:tr>
      <w:tr>
        <w:tc>
          <w:tcPr>
            <w:tcW w:type="dxa" w:w="14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b/>
                <w:bCs/>
                <w:sz w:val="18"/>
                <w:szCs w:val="18"/>
              </w:rPr>
              <w:t xml:space="preserve">Vehicle</w:t>
            </w:r>
          </w:p>
        </w:tc>
        <w:tc>
          <w:tcPr>
            <w:tcW w:type="dxa" w:w="2650"/>
            <w:tcBorders>
              <w:top w:val="single" w:color="E2E4E9" w:sz="2"/>
              <w:left w:val="single" w:color="E2E4E9" w:sz="2"/>
              <w:bottom w:val="single" w:color="E2E4E9" w:sz="2"/>
              <w:right w:val="single" w:color="E2E4E9" w:sz="2"/>
            </w:tcBorders>
            <w:shd w:fill="FFF0E6" w:val="clear"/>
            <w:tcMar>
              <w:top w:type="dxa" w:w="70"/>
              <w:left w:type="dxa" w:w="140"/>
              <w:bottom w:type="dxa" w:w="70"/>
              <w:right w:type="dxa" w:w="80"/>
            </w:tcMar>
          </w:tcPr>
          <w:p>
            <w:r>
              <w:rPr>
                <w:rFonts w:ascii="Arial" w:cs="Arial" w:eastAsia="Arial" w:hAnsi="Arial"/>
                <w:b/>
                <w:bCs/>
                <w:color w:val="FF6B00"/>
                <w:sz w:val="18"/>
                <w:szCs w:val="18"/>
              </w:rPr>
              <w:t xml:space="preserve">Bike</w:t>
            </w:r>
          </w:p>
        </w:tc>
        <w:tc>
          <w:tcPr>
            <w:tcW w:type="dxa" w:w="265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Auto-rickshaw</w:t>
            </w:r>
          </w:p>
        </w:tc>
        <w:tc>
          <w:tcPr>
            <w:tcW w:type="dxa" w:w="26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sz w:val="18"/>
                <w:szCs w:val="18"/>
              </w:rPr>
              <w:t xml:space="preserve">Cab</w:t>
            </w:r>
          </w:p>
        </w:tc>
      </w:tr>
      <w:tr>
        <w:tc>
          <w:tcPr>
            <w:tcW w:type="dxa" w:w="14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b/>
                <w:bCs/>
                <w:sz w:val="18"/>
                <w:szCs w:val="18"/>
              </w:rPr>
              <w:t xml:space="preserve">Service</w:t>
            </w:r>
          </w:p>
        </w:tc>
        <w:tc>
          <w:tcPr>
            <w:tcW w:type="dxa" w:w="2650"/>
            <w:tcBorders>
              <w:top w:val="single" w:color="E2E4E9" w:sz="2"/>
              <w:left w:val="single" w:color="E2E4E9" w:sz="2"/>
              <w:bottom w:val="single" w:color="E2E4E9" w:sz="2"/>
              <w:right w:val="single" w:color="E2E4E9" w:sz="2"/>
            </w:tcBorders>
            <w:shd w:fill="FFF8F3" w:val="clear"/>
            <w:tcMar>
              <w:top w:type="dxa" w:w="70"/>
              <w:left w:type="dxa" w:w="140"/>
              <w:bottom w:type="dxa" w:w="70"/>
              <w:right w:type="dxa" w:w="80"/>
            </w:tcMar>
          </w:tcPr>
          <w:p>
            <w:r>
              <w:rPr>
                <w:rFonts w:ascii="Arial" w:cs="Arial" w:eastAsia="Arial" w:hAnsi="Arial"/>
                <w:b/>
                <w:bCs/>
                <w:color w:val="FF6B00"/>
                <w:sz w:val="18"/>
                <w:szCs w:val="18"/>
              </w:rPr>
              <w:t xml:space="preserve">Passenger rides</w:t>
            </w:r>
          </w:p>
        </w:tc>
        <w:tc>
          <w:tcPr>
            <w:tcW w:type="dxa" w:w="265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Parcel delivery</w:t>
            </w:r>
          </w:p>
        </w:tc>
        <w:tc>
          <w:tcPr>
            <w:tcW w:type="dxa" w:w="26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sz w:val="18"/>
                <w:szCs w:val="18"/>
              </w:rPr>
              <w:t xml:space="preserve">Food delivery</w:t>
            </w:r>
          </w:p>
        </w:tc>
      </w:tr>
      <w:tr>
        <w:tc>
          <w:tcPr>
            <w:tcW w:type="dxa" w:w="14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b/>
                <w:bCs/>
                <w:sz w:val="18"/>
                <w:szCs w:val="18"/>
              </w:rPr>
              <w:t xml:space="preserve">Geography</w:t>
            </w:r>
          </w:p>
        </w:tc>
        <w:tc>
          <w:tcPr>
            <w:tcW w:type="dxa" w:w="2650"/>
            <w:tcBorders>
              <w:top w:val="single" w:color="E2E4E9" w:sz="2"/>
              <w:left w:val="single" w:color="E2E4E9" w:sz="2"/>
              <w:bottom w:val="single" w:color="E2E4E9" w:sz="2"/>
              <w:right w:val="single" w:color="E2E4E9" w:sz="2"/>
            </w:tcBorders>
            <w:shd w:fill="FFF0E6" w:val="clear"/>
            <w:tcMar>
              <w:top w:type="dxa" w:w="70"/>
              <w:left w:type="dxa" w:w="140"/>
              <w:bottom w:type="dxa" w:w="70"/>
              <w:right w:type="dxa" w:w="80"/>
            </w:tcMar>
          </w:tcPr>
          <w:p>
            <w:r>
              <w:rPr>
                <w:rFonts w:ascii="Arial" w:cs="Arial" w:eastAsia="Arial" w:hAnsi="Arial"/>
                <w:b/>
                <w:bCs/>
                <w:color w:val="FF6B00"/>
                <w:sz w:val="18"/>
                <w:szCs w:val="18"/>
              </w:rPr>
              <w:t xml:space="preserve">All Faridabad</w:t>
            </w:r>
          </w:p>
        </w:tc>
        <w:tc>
          <w:tcPr>
            <w:tcW w:type="dxa" w:w="265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Adjacent areas</w:t>
            </w:r>
          </w:p>
        </w:tc>
        <w:tc>
          <w:tcPr>
            <w:tcW w:type="dxa" w:w="26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sz w:val="18"/>
                <w:szCs w:val="18"/>
              </w:rPr>
              <w:t xml:space="preserve">Other Haryana cities</w:t>
            </w:r>
          </w:p>
        </w:tc>
      </w:tr>
      <w:tr>
        <w:tc>
          <w:tcPr>
            <w:tcW w:type="dxa" w:w="14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b/>
                <w:bCs/>
                <w:sz w:val="18"/>
                <w:szCs w:val="18"/>
              </w:rPr>
              <w:t xml:space="preserve">Architecture</w:t>
            </w:r>
          </w:p>
        </w:tc>
        <w:tc>
          <w:tcPr>
            <w:tcW w:type="dxa" w:w="2650"/>
            <w:tcBorders>
              <w:top w:val="single" w:color="E2E4E9" w:sz="2"/>
              <w:left w:val="single" w:color="E2E4E9" w:sz="2"/>
              <w:bottom w:val="single" w:color="E2E4E9" w:sz="2"/>
              <w:right w:val="single" w:color="E2E4E9" w:sz="2"/>
            </w:tcBorders>
            <w:shd w:fill="FFF8F3" w:val="clear"/>
            <w:tcMar>
              <w:top w:type="dxa" w:w="70"/>
              <w:left w:type="dxa" w:w="140"/>
              <w:bottom w:type="dxa" w:w="70"/>
              <w:right w:type="dxa" w:w="80"/>
            </w:tcMar>
          </w:tcPr>
          <w:p>
            <w:r>
              <w:rPr>
                <w:rFonts w:ascii="Arial" w:cs="Arial" w:eastAsia="Arial" w:hAnsi="Arial"/>
                <w:b/>
                <w:bCs/>
                <w:color w:val="FF6B00"/>
                <w:sz w:val="18"/>
                <w:szCs w:val="18"/>
              </w:rPr>
              <w:t xml:space="preserve">Vehicle selector built (Bike active)</w:t>
            </w:r>
          </w:p>
        </w:tc>
        <w:tc>
          <w:tcPr>
            <w:tcW w:type="dxa" w:w="265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City selector (Faridabad locked)</w:t>
            </w:r>
          </w:p>
        </w:tc>
        <w:tc>
          <w:tcPr>
            <w:tcW w:type="dxa" w:w="26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sz w:val="18"/>
                <w:szCs w:val="18"/>
              </w:rPr>
              <w:t xml:space="preserve">Full multi-city</w:t>
            </w:r>
          </w:p>
        </w:tc>
      </w:tr>
    </w:tbl>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2. Business Model</w:t>
      </w:r>
    </w:p>
    <w:p>
      <w:pPr>
        <w:spacing w:after="100"/>
      </w:pPr>
      <w:r>
        <w:rPr>
          <w:rFonts w:ascii="Arial" w:cs="Arial" w:eastAsia="Arial" w:hAnsi="Arial"/>
          <w:sz w:val="20"/>
          <w:szCs w:val="20"/>
        </w:rPr>
        <w:t xml:space="preserve">Two driver plans run in parallel. Drivers choose their model and can switch between them — changes take effect from the next billing cycle.</w:t>
      </w:r>
    </w:p>
    <w:p>
      <w:pPr>
        <w:spacing w:before="160"/>
      </w:pPr>
    </w:p>
    <w:p>
      <w:pPr>
        <w:pStyle w:val="Heading2"/>
        <w:pBdr>
          <w:left w:val="single" w:color="FF6B00" w:sz="12" w:space="4"/>
        </w:pBdr>
        <w:spacing w:before="360" w:after="160"/>
      </w:pPr>
      <w:r>
        <w:rPr>
          <w:rFonts w:ascii="Arial" w:cs="Arial" w:eastAsia="Arial" w:hAnsi="Arial"/>
          <w:b/>
          <w:bCs/>
          <w:color w:val="1A1F3C"/>
          <w:sz w:val="28"/>
          <w:szCs w:val="28"/>
        </w:rPr>
        <w:t xml:space="preserve">2.1 Commission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How it works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Platform takes X% per completed ride (exact % TBD by founder)</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Settlement</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T+2 days — earnings cleared 2 days after each ride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Driver sees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Gross fare → Commission deducted → Net earned (per trip and in history)</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Best for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Casual / part-time drivers, those who want to start without upfront cost</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Withdrawal</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Bank transfer (UPI/NEFT, 24hrs) or Cash via field agent network</w:t>
            </w:r>
          </w:p>
        </w:tc>
      </w:tr>
    </w:tbl>
    <w:p>
      <w:pPr>
        <w:spacing w:before="160"/>
      </w:pPr>
    </w:p>
    <w:p>
      <w:pPr>
        <w:pStyle w:val="Heading2"/>
        <w:pBdr>
          <w:left w:val="single" w:color="FF6B00" w:sz="12" w:space="4"/>
        </w:pBdr>
        <w:spacing w:before="360" w:after="160"/>
      </w:pPr>
      <w:r>
        <w:rPr>
          <w:rFonts w:ascii="Arial" w:cs="Arial" w:eastAsia="Arial" w:hAnsi="Arial"/>
          <w:b/>
          <w:bCs/>
          <w:color w:val="1A1F3C"/>
          <w:sz w:val="28"/>
          <w:szCs w:val="28"/>
        </w:rPr>
        <w:t xml:space="preserve">2.2 Subscription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How it works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Flat weekly fee of approx. ₹299 (exact amount TBD by founder)</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Settlement</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Driver keeps 100% of every fare — no per-trip deduction</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Driver sees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Full fare on trip complete screen. No commission row shown.</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Best for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Full-time drivers who do 4+ trips/day and want maximum take-home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Withdrawal</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Same methods — balance available immediately (no T+2 for cash rides)</w:t>
            </w:r>
          </w:p>
        </w:tc>
      </w:tr>
    </w:tbl>
    <w:p>
      <w:pPr>
        <w:spacing w:before="160"/>
      </w:pPr>
    </w:p>
    <w:p>
      <w:pPr>
        <w:pStyle w:val="Heading2"/>
        <w:pBdr>
          <w:left w:val="single" w:color="FF6B00" w:sz="12" w:space="4"/>
        </w:pBdr>
        <w:spacing w:before="360" w:after="160"/>
      </w:pPr>
      <w:r>
        <w:rPr>
          <w:rFonts w:ascii="Arial" w:cs="Arial" w:eastAsia="Arial" w:hAnsi="Arial"/>
          <w:b/>
          <w:bCs/>
          <w:color w:val="1A1F3C"/>
          <w:sz w:val="28"/>
          <w:szCs w:val="28"/>
        </w:rPr>
        <w:t xml:space="preserve">2.3 Customer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Cash</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Paid directly to driver. Customer manually confirms payment in app.</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UPI</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In-app UPI. Auto-processed at ride end. Confirmation + receipt shown.</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UPI failure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Retry prompt, then option to switch to Cash. Ride never blocked.</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Default</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Preference saved from last booking and auto-selected next time.</w:t>
            </w:r>
          </w:p>
        </w:tc>
      </w:tr>
    </w:tbl>
    <w:p>
      <w:pPr>
        <w:spacing w:before="160"/>
      </w:pPr>
    </w:p>
    <w:p>
      <w:pPr>
        <w:pStyle w:val="Heading2"/>
        <w:pBdr>
          <w:left w:val="single" w:color="FF6B00" w:sz="12" w:space="4"/>
        </w:pBdr>
        <w:spacing w:before="360" w:after="160"/>
      </w:pPr>
      <w:r>
        <w:rPr>
          <w:rFonts w:ascii="Arial" w:cs="Arial" w:eastAsia="Arial" w:hAnsi="Arial"/>
          <w:b/>
          <w:bCs/>
          <w:color w:val="1A1F3C"/>
          <w:sz w:val="28"/>
          <w:szCs w:val="28"/>
        </w:rPr>
        <w:t xml:space="preserve">2.4 Open Financial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F39C12" w:sz="16"/>
              <w:bottom w:val="none" w:color="FFFFFF" w:sz="0"/>
              <w:right w:val="none" w:color="FFFFFF" w:sz="0"/>
            </w:tcBorders>
            <w:shd w:fill="FEF9E7" w:val="clear"/>
            <w:tcMar>
              <w:top w:type="dxa" w:w="80"/>
              <w:left w:type="dxa" w:w="0"/>
              <w:bottom w:type="dxa" w:w="80"/>
              <w:right w:type="dxa" w:w="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F39C12"/>
                <w:sz w:val="18"/>
                <w:szCs w:val="18"/>
              </w:rPr>
              <w:t xml:space="preserve">TBD by Founder:  </w:t>
            </w:r>
            <w:r>
              <w:rPr>
                <w:rFonts w:ascii="Arial" w:cs="Arial" w:eastAsia="Arial" w:hAnsi="Arial"/>
                <w:sz w:val="18"/>
                <w:szCs w:val="18"/>
              </w:rPr>
              <w:t xml:space="preserve">Commission percentage · Subscription weekly fee · Surge pricing yes/no · UPI gateway (Razorpay vs PayU) · Cash agent network operations · Minimum driver count before launch · V1 cancellation fee threshold · Scheduled ride reminder timing (30 min vs 1 hour)</w:t>
            </w:r>
          </w:p>
        </w:tc>
      </w:tr>
    </w:tbl>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3. Product Requirements</w:t>
      </w:r>
    </w:p>
    <w:p>
      <w:pPr>
        <w:pStyle w:val="Heading2"/>
        <w:pBdr>
          <w:left w:val="single" w:color="FF6B00" w:sz="12" w:space="4"/>
        </w:pBdr>
        <w:spacing w:before="360" w:after="160"/>
      </w:pPr>
      <w:r>
        <w:rPr>
          <w:rFonts w:ascii="Arial" w:cs="Arial" w:eastAsia="Arial" w:hAnsi="Arial"/>
          <w:b/>
          <w:bCs/>
          <w:color w:val="1A1F3C"/>
          <w:sz w:val="28"/>
          <w:szCs w:val="28"/>
        </w:rPr>
        <w:t xml:space="preserve">3.1 Customer App — 20 Requirements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C-REQ-01</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OTP Login</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Phone number + SMS OTP. +91 pre-filled. Auto-read SMS if permission granted. 3 attempts max, 30s resend timer.</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C-REQ-02</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Onboarding</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3 swipeable slides on first launch. Skippable from any slide. Each slide: Punjabi headline + English subtitle + illustration.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C-REQ-03</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Map Home Screen</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Google Maps 55% top. Persistent bottom sheet 45%. Customer location auto-detected. Punjabi locale on map.</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C-REQ-04</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Destination Search</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FROM: GPS auto-filled. TO: typed with landmark suggestions. Both fields editable.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C-REQ-05</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Fare Estimate</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Shown before booking. Range format (e.g. ₹45–₹55). Distance + ETA displayed. Fare ±₹10 variance caveat.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C-REQ-06</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Payment Selection</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Cash or UPI. Preference remembered between sessions.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C-REQ-07</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On-Demand Booking</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Instant booking. Animated ripple search screen. Cancel available during search.</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C-REQ-08</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Scheduled Booking</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Up to 7 days ahead. Hourly slots. No past times selectable. 30-minute push reminder.</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C-REQ-09</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Rider Found Card</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Rider photo, full name, star rating, vehicle number, ETA chip, Call + Message buttons.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C-REQ-10</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Live Tracking</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Real-time rider GPS on map during active ride. Customer can share live ride link.</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C-REQ-11</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SOS Button</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2-second press-and-hold to trigger. Sends SMS + WhatsApp to emergency contacts with live GPS link, rider name, vehicle number, timestamp. Red banner shown. Auto-clears on ride end or manual "I'm Safe" dismiss.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C-REQ-12</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Share Ride Link</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WhatsApp-shareable link with live GPS during active ride.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C-REQ-13</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Ride Complete + Rating</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Fare summary. Star rating (optional). Skip equally prominent. Cash: manual confirm. UPI: auto-processed.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C-REQ-14</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Ride History</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Reverse chronological. Expandable cards. Cancellation tracked silently in V1.</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C-REQ-15</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Scheduled Rides Manager</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List of upcoming bookings. Modify (pre-fills form) or Cancel each.</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C-REQ-16</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Saved Places</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Home and Work addresses. Appear as quick chips on Home Screen.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C-REQ-17</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Emergency Contacts</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Up to 3 contacts (name + phone). Required for SOS. First-launch nudge if not set.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C-REQ-18</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Language Toggle</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Punjabi-primary or English-primary. Applies app-wide instantly. Default: Punjabi-primary.</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C-REQ-19</w:t>
            </w:r>
          </w:p>
        </w:tc>
        <w:tc>
          <w:tcPr>
            <w:tcW w:type="dxa" w:w="200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80"/>
            </w:tcMar>
          </w:tcPr>
          <w:p>
            <w:r>
              <w:rPr>
                <w:rFonts w:ascii="Arial" w:cs="Arial" w:eastAsia="Arial" w:hAnsi="Arial"/>
                <w:b/>
                <w:bCs/>
                <w:sz w:val="18"/>
                <w:szCs w:val="18"/>
              </w:rPr>
              <w:t xml:space="preserve">No Riders Nearby</w:t>
            </w:r>
          </w:p>
        </w:tc>
        <w:tc>
          <w:tcPr>
            <w:tcW w:type="dxa" w:w="6360"/>
            <w:tcBorders>
              <w:top w:val="single" w:color="E2E4E9" w:sz="2"/>
              <w:left w:val="single" w:color="E2E4E9" w:sz="2"/>
              <w:bottom w:val="single" w:color="E2E4E9" w:sz="2"/>
              <w:right w:val="single" w:color="E2E4E9" w:sz="2"/>
            </w:tcBorders>
            <w:shd w:fill="FFF0E6" w:val="clear"/>
            <w:tcMar>
              <w:top w:type="dxa" w:w="60"/>
              <w:left w:type="dxa" w:w="120"/>
              <w:bottom w:type="dxa" w:w="60"/>
              <w:right w:type="dxa" w:w="120"/>
            </w:tcMar>
          </w:tcPr>
          <w:p>
            <w:r>
              <w:rPr>
                <w:rFonts w:ascii="Arial" w:cs="Arial" w:eastAsia="Arial" w:hAnsi="Arial"/>
                <w:sz w:val="18"/>
                <w:szCs w:val="18"/>
              </w:rPr>
              <w:t xml:space="preserve">3-minute timeout, then retry or schedule options shown.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FF6B00"/>
                <w:sz w:val="16"/>
                <w:szCs w:val="16"/>
              </w:rPr>
              <w:t xml:space="preserve">C-REQ-20</w:t>
            </w:r>
          </w:p>
        </w:tc>
        <w:tc>
          <w:tcPr>
            <w:tcW w:type="dxa" w:w="2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GPS Fallback</w:t>
            </w:r>
          </w:p>
        </w:tc>
        <w:tc>
          <w:tcPr>
            <w:tcW w:type="dxa" w:w="63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If GPS denied: manual pickup entry available.</w:t>
            </w:r>
          </w:p>
        </w:tc>
      </w:tr>
    </w:tbl>
    <w:p>
      <w:pPr>
        <w:spacing w:before="60"/>
      </w:pPr>
    </w:p>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3.2 Driver App — 21 Requirements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D-REQ-01</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Driver Splash / Login</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Navy gradient (not saffron). Same OTP flow. New driver → Doc Upload. Returning → Dashboard. Account type auto-detected.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D-REQ-02</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Document Upload Wizard</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4-step: Driving License → Vehicle RC → Aadhar → Bike Photo. One doc per screen. Camera primary. Format validation before Next.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D-REQ-03</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Verification Pending</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Expectation screen. "Usually 24 hours." Submitted doc checklist with ✓. Push notification on approval.</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D-REQ-04</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Rejection Handling</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Push: specific reason + direct re-upload link for only the rejected document. No full restart.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D-REQ-05</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Driver Dashboard</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Map 70%. Online/Offline toggle (requires confirmation). Today's earnings chip (real-time). Trip count chip. "Go Offline" + "+ Create Ride" actions.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D-REQ-06</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Incoming Ride Request</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60-second countdown ring. Fare as largest element. Customer first name + last initial only. Cancellation history chip (shown only if &gt;0). Accept (60dp green) + Reject. Expire = silent pass, no penalty shown.</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D-REQ-07</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Ride Request Push</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FCM full-screen intent — triggers even when screen is off.</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D-REQ-08</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Customer Details + Navigate</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Full name + phone (tappable) revealed post-accept. Mini-map. "Navigate to Pickup" opens Google Maps. "I've Arrived" GPS-locked (activates within ~200m).</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D-REQ-09</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Active Ride Screen</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Minimal: map + destination + ETA + Complete button. "Complete Ride" geofence-locked (activates within ~200m of drop). Customer contact chip always visible.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D-REQ-10</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Ride Complete + Fare Confirmation</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Earnings breakdown: Gross → Commission → Net (commission drivers). Full fare (subscription). Payment received toggle. Auto-returns to dashboard in 5s.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D-REQ-11</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Manual Ride Creation</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For walk-up customers. Pickup auto-filled from GPS. Fare shown before start. Cash/UPI selector. Optional customer phone. Works offline.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D-REQ-12</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Earnings Dashboard</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36sp hero earnings number. 7-day bar chart. Settled (green) + Pending T+2 (amber) split. Per-trip list. Withdraw CTA.</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D-REQ-13</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Withdrawal Screen</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Available balance prominently shown with pending countdown. Bank Transfer (default, saved account) or Cash via Field Agent. Confirmation dialog. Status tracking.</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D-REQ-14</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Scheduled Rides Queue</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Upcoming confirmed rides chronologically. Assignment: 30 min before scheduled time, 60s accept window. 15-min reminder push.</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D-REQ-15</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Driver Profile + Plan Manager</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Nav gradient header with verification status chip. Commission + Subscription cards side by side. Plan switch: next billing cycle. Doc status rows with re-upload links.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D-REQ-16</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Driver Trip History</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All trips including manual and scheduled (labelled). Commission shown per trip. Date filter. Expandable with dispute report.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D-REQ-17</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Customer No-Show</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5-min wait → "Customer No-Show" button → logged against customer, driver not penalized.</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D-REQ-18</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GPS Loss During Ride</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Fare unaffected. Yellow "weak connection" banner. Cached position. Auto-reconnects.</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D-REQ-19</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Withdrawal Failure</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Balance retained in wallet. Retry available. Never lost.</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D-REQ-20</w:t>
            </w:r>
          </w:p>
        </w:tc>
        <w:tc>
          <w:tcPr>
            <w:tcW w:type="dxa" w:w="220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80"/>
            </w:tcMar>
          </w:tcPr>
          <w:p>
            <w:r>
              <w:rPr>
                <w:rFonts w:ascii="Arial" w:cs="Arial" w:eastAsia="Arial" w:hAnsi="Arial"/>
                <w:b/>
                <w:bCs/>
                <w:sz w:val="18"/>
                <w:szCs w:val="18"/>
              </w:rPr>
              <w:t xml:space="preserve">Language Toggle</w:t>
            </w:r>
          </w:p>
        </w:tc>
        <w:tc>
          <w:tcPr>
            <w:tcW w:type="dxa" w:w="6160"/>
            <w:tcBorders>
              <w:top w:val="single" w:color="E2E4E9" w:sz="2"/>
              <w:left w:val="single" w:color="E2E4E9" w:sz="2"/>
              <w:bottom w:val="single" w:color="E2E4E9" w:sz="2"/>
              <w:right w:val="single" w:color="E2E4E9" w:sz="2"/>
            </w:tcBorders>
            <w:shd w:fill="FFFFFF" w:val="clear"/>
            <w:tcMar>
              <w:top w:type="dxa" w:w="60"/>
              <w:left w:type="dxa" w:w="120"/>
              <w:bottom w:type="dxa" w:w="60"/>
              <w:right w:type="dxa" w:w="120"/>
            </w:tcMar>
          </w:tcPr>
          <w:p>
            <w:r>
              <w:rPr>
                <w:rFonts w:ascii="Arial" w:cs="Arial" w:eastAsia="Arial" w:hAnsi="Arial"/>
                <w:sz w:val="18"/>
                <w:szCs w:val="18"/>
              </w:rPr>
              <w:t xml:space="preserve">Same as customer — Punjabi/English switchable in profile.</w:t>
            </w:r>
          </w:p>
        </w:tc>
      </w:tr>
    </w:tbl>
    <w:p>
      <w:pPr>
        <w:spacing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Courier New" w:cs="Courier New" w:eastAsia="Courier New" w:hAnsi="Courier New"/>
                <w:b/>
                <w:bCs/>
                <w:color w:val="145A32"/>
                <w:sz w:val="16"/>
                <w:szCs w:val="16"/>
              </w:rPr>
              <w:t xml:space="preserve">D-REQ-21</w:t>
            </w:r>
          </w:p>
        </w:tc>
        <w:tc>
          <w:tcPr>
            <w:tcW w:type="dxa" w:w="220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80"/>
            </w:tcMar>
          </w:tcPr>
          <w:p>
            <w:r>
              <w:rPr>
                <w:rFonts w:ascii="Arial" w:cs="Arial" w:eastAsia="Arial" w:hAnsi="Arial"/>
                <w:b/>
                <w:bCs/>
                <w:sz w:val="18"/>
                <w:szCs w:val="18"/>
              </w:rPr>
              <w:t xml:space="preserve">Dispute Reporting</w:t>
            </w:r>
          </w:p>
        </w:tc>
        <w:tc>
          <w:tcPr>
            <w:tcW w:type="dxa" w:w="6160"/>
            <w:tcBorders>
              <w:top w:val="single" w:color="E2E4E9" w:sz="2"/>
              <w:left w:val="single" w:color="E2E4E9" w:sz="2"/>
              <w:bottom w:val="single" w:color="E2E4E9" w:sz="2"/>
              <w:right w:val="single" w:color="E2E4E9" w:sz="2"/>
            </w:tcBorders>
            <w:shd w:fill="EAFAF1" w:val="clear"/>
            <w:tcMar>
              <w:top w:type="dxa" w:w="60"/>
              <w:left w:type="dxa" w:w="120"/>
              <w:bottom w:type="dxa" w:w="60"/>
              <w:right w:type="dxa" w:w="120"/>
            </w:tcMar>
          </w:tcPr>
          <w:p>
            <w:r>
              <w:rPr>
                <w:rFonts w:ascii="Arial" w:cs="Arial" w:eastAsia="Arial" w:hAnsi="Arial"/>
                <w:sz w:val="18"/>
                <w:szCs w:val="18"/>
              </w:rPr>
              <w:t xml:space="preserve">V1: text form logged for admin review. V2: in-app resolution flow.</w:t>
            </w:r>
          </w:p>
        </w:tc>
      </w:tr>
    </w:tbl>
    <w:p>
      <w:pPr>
        <w:spacing w:before="60"/>
      </w:pPr>
    </w:p>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3.3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Android minimum</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API 28 (Android 9)</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Base grid</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360×800dp</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APK size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&lt; 25MB</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Load time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&lt; 3 seconds on 4G</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Tap targets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54px minimum on primary CTAs. 44px on secondary/icons. Never below 32px.</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GPS</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Background GPS tracking required during active rides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Push</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Firebase Cloud Messaging (FCM). Full-screen intent to wake screen-off devices.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Offline resilience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Manual ride creation works offline. Cached GPS during weak signal.</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Fonts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Noto Sans Gurmukhi pre-bundled in APK — no network dependency for script rendering</w:t>
            </w:r>
          </w:p>
        </w:tc>
      </w:tr>
    </w:tbl>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4. User Flows</w:t>
      </w:r>
    </w:p>
    <w:p>
      <w:pPr>
        <w:pStyle w:val="Heading2"/>
        <w:pBdr>
          <w:left w:val="single" w:color="FF6B00" w:sz="12" w:space="4"/>
        </w:pBdr>
        <w:spacing w:before="360" w:after="160"/>
      </w:pPr>
      <w:r>
        <w:rPr>
          <w:rFonts w:ascii="Arial" w:cs="Arial" w:eastAsia="Arial" w:hAnsi="Arial"/>
          <w:b/>
          <w:bCs/>
          <w:color w:val="1A1F3C"/>
          <w:sz w:val="28"/>
          <w:szCs w:val="28"/>
        </w:rPr>
        <w:t xml:space="preserve">4.1 Customer — On-Demand Booking</w:t>
      </w:r>
    </w:p>
    <w:p>
      <w:pPr>
        <w:spacing w:after="100"/>
      </w:pPr>
      <w:r>
        <w:rPr>
          <w:rFonts w:ascii="Arial" w:cs="Arial" w:eastAsia="Arial" w:hAnsi="Arial"/>
          <w:sz w:val="20"/>
          <w:szCs w:val="20"/>
        </w:rPr>
        <w:t xml:space="preserve">Home Screen → Enter Destination (GPS auto-fills FROM, user types TO) → Decision: Book Now or Schedule → Fare Estimate shown (₹45–₹55 range) → Payment method selected (Cash/UPI, preference saved) → Confirm Booking → Searching for rider (animated ripple, cancel available) → Rider found or 3-min timeout → Rider Found card (name, photo, rating, vehicle, ETA, Call/Message) → Active Ride (live tracking, SOS, share link) → Arrival detected → Payment confirm (cash: manual; UPI: auto) → Optional rating → Home Screen.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F39C12" w:sz="16"/>
              <w:bottom w:val="none" w:color="FFFFFF" w:sz="0"/>
              <w:right w:val="none" w:color="FFFFFF" w:sz="0"/>
            </w:tcBorders>
            <w:shd w:fill="FEF9E7" w:val="clear"/>
            <w:tcMar>
              <w:top w:type="dxa" w:w="80"/>
              <w:left w:type="dxa" w:w="0"/>
              <w:bottom w:type="dxa" w:w="80"/>
              <w:right w:type="dxa" w:w="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F39C12"/>
                <w:sz w:val="18"/>
                <w:szCs w:val="18"/>
              </w:rPr>
              <w:t xml:space="preserve">Edge case:  </w:t>
            </w:r>
            <w:r>
              <w:rPr>
                <w:rFonts w:ascii="Arial" w:cs="Arial" w:eastAsia="Arial" w:hAnsi="Arial"/>
                <w:sz w:val="18"/>
                <w:szCs w:val="18"/>
              </w:rPr>
              <w:t xml:space="preserve">No riders in 3 minutes: toast shown, retry or schedule options offered. UPI failure: retry then switch to cash, ride not blocked.</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4.2 Customer — SOS Emergency Flow</w:t>
      </w:r>
    </w:p>
    <w:p>
      <w:pPr>
        <w:spacing w:after="100"/>
      </w:pPr>
      <w:r>
        <w:rPr>
          <w:rFonts w:ascii="Arial" w:cs="Arial" w:eastAsia="Arial" w:hAnsi="Arial"/>
          <w:sz w:val="20"/>
          <w:szCs w:val="20"/>
        </w:rPr>
        <w:t xml:space="preserve">Active Ride → 2-second press-and-hold on SOS button → Confirmation dialog (5-second auto-confirm if user cannot tap) → Alert sent via SMS + WhatsApp to all saved emergency contacts: customer name, live GPS link, rider name, vehicle number, timestamp → "SOS Active" red banner shown on screen → Auto-deactivates on ride completion, or manually via "I'm Safe" → Confirmation sent to contacts: ride completed safely.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E74C3C" w:sz="16"/>
              <w:bottom w:val="none" w:color="FFFFFF" w:sz="0"/>
              <w:right w:val="none" w:color="FFFFFF" w:sz="0"/>
            </w:tcBorders>
            <w:shd w:fill="FDEDEB" w:val="clear"/>
            <w:tcMar>
              <w:top w:type="dxa" w:w="80"/>
              <w:left w:type="dxa" w:w="0"/>
              <w:bottom w:type="dxa" w:w="80"/>
              <w:right w:type="dxa" w:w="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DEDEB" w:val="clear"/>
            <w:tcMar>
              <w:top w:type="dxa" w:w="100"/>
              <w:left w:type="dxa" w:w="160"/>
              <w:bottom w:type="dxa" w:w="100"/>
              <w:right w:type="dxa" w:w="160"/>
            </w:tcMar>
          </w:tcPr>
          <w:p>
            <w:r>
              <w:rPr>
                <w:rFonts w:ascii="Arial" w:cs="Arial" w:eastAsia="Arial" w:hAnsi="Arial"/>
                <w:b/>
                <w:bCs/>
                <w:color w:val="E74C3C"/>
                <w:sz w:val="18"/>
                <w:szCs w:val="18"/>
              </w:rPr>
              <w:t xml:space="preserve">Critical:  </w:t>
            </w:r>
            <w:r>
              <w:rPr>
                <w:rFonts w:ascii="Arial" w:cs="Arial" w:eastAsia="Arial" w:hAnsi="Arial"/>
                <w:sz w:val="18"/>
                <w:szCs w:val="18"/>
              </w:rPr>
              <w:t xml:space="preserve">2-second hold prevents accidental triggers. 5-second auto-confirm for genuine emergencies where user cannot interact.</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4.3 Customer — Scheduled Booking</w:t>
      </w:r>
    </w:p>
    <w:p>
      <w:pPr>
        <w:spacing w:after="100"/>
      </w:pPr>
      <w:r>
        <w:rPr>
          <w:rFonts w:ascii="Arial" w:cs="Arial" w:eastAsia="Arial" w:hAnsi="Arial"/>
          <w:sz w:val="20"/>
          <w:szCs w:val="20"/>
        </w:rPr>
        <w:t xml:space="preserve">Fare Estimate screen → Toggle "Schedule for Later" → Date picker (7-day window, hourly slots, no past times) → Confirmation summary shown → Saved to Scheduled Rides tab → Push reminder 30 minutes before → At scheduled time, auto-search triggers → Joins standard on-demand flow from "Searching for Rider."</w:t>
      </w:r>
    </w:p>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4.4 Driver — Standard Ride Accept</w:t>
      </w:r>
    </w:p>
    <w:p>
      <w:pPr>
        <w:spacing w:after="100"/>
      </w:pPr>
      <w:r>
        <w:rPr>
          <w:rFonts w:ascii="Arial" w:cs="Arial" w:eastAsia="Arial" w:hAnsi="Arial"/>
          <w:sz w:val="20"/>
          <w:szCs w:val="20"/>
        </w:rPr>
        <w:t xml:space="preserve">Dashboard (Offline: map desaturated, GO ONLINE button) → Goes online → Waiting (earnings chip visible) → Incoming request: push + in-app card with vibration → 60-second countdown ring (amber at &lt;20s, red at &lt;10s, haptic every 10s) → Accept or Reject/Expire → Customer details revealed (full name, phone, pickup pin, Call button) → Navigate to Pickup (opens Google Maps) → "I've Arrived" activates within ~200m GPS → Customer notified → Customer boards → Start Ride → Active Ride → "Complete Ride" unlocks at ~200m from drop (geofence) → Fare confirmation → Per-trip earnings card → Auto-returns to dashboard in 5s.</w:t>
      </w:r>
    </w:p>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4.5 Driver — Manual Ride Creation</w:t>
      </w:r>
    </w:p>
    <w:p>
      <w:pPr>
        <w:spacing w:after="100"/>
      </w:pPr>
      <w:r>
        <w:rPr>
          <w:rFonts w:ascii="Arial" w:cs="Arial" w:eastAsia="Arial" w:hAnsi="Arial"/>
          <w:sz w:val="20"/>
          <w:szCs w:val="20"/>
        </w:rPr>
        <w:t xml:space="preserve">Works from Online or Offline state → Floating "+" action → Enter customer destination (FROM: driver GPS auto-filled) → Fare shown → Payment method selected → Optional: customer phone → Start Ride → Same completion flow as standard ride. Manual rides appear in history with ✋ chip and count toward daily totals.</w:t>
      </w:r>
    </w:p>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4.6 Driver — Earnings &amp; Withdrawal</w:t>
      </w:r>
    </w:p>
    <w:p>
      <w:pPr>
        <w:spacing w:after="100"/>
      </w:pPr>
      <w:r>
        <w:rPr>
          <w:rFonts w:ascii="Arial" w:cs="Arial" w:eastAsia="Arial" w:hAnsi="Arial"/>
          <w:sz w:val="20"/>
          <w:szCs w:val="20"/>
        </w:rPr>
        <w:t xml:space="preserve">Earnings tab → Commission view: gross fare, commission deducted, net, T+2 pending vs settled, withdraw active after 2 days / Subscription view: full fare, weekly fee due date, no per-trip deductions → Tap "Withdraw" (settled balance only) → Method: Bank Transfer (UPI/NEFT, 24hrs) or Cash Request (field agent scheduled) → Status: Processing → Completed (push notification).</w:t>
      </w:r>
    </w:p>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4.7 Edge Cases — 16 Documented</w:t>
      </w:r>
    </w:p>
    <w:p>
      <w:pPr>
        <w:pStyle w:val="Heading3"/>
        <w:spacing w:before="260" w:after="120"/>
      </w:pPr>
      <w:r>
        <w:rPr>
          <w:rFonts w:ascii="Arial" w:cs="Arial" w:eastAsia="Arial" w:hAnsi="Arial"/>
          <w:b/>
          <w:bCs/>
          <w:color w:val="1A1F3C"/>
          <w:sz w:val="24"/>
          <w:szCs w:val="24"/>
        </w:rPr>
        <w:t xml:space="preserve">Customer Side (8)</w:t>
      </w:r>
    </w:p>
    <w:p>
      <w:pPr>
        <w:pStyle w:val="ListParagraph"/>
        <w:numPr>
          <w:ilvl w:val="0"/>
          <w:numId w:val="2"/>
        </w:numPr>
        <w:spacing w:after="80"/>
      </w:pPr>
      <w:r>
        <w:rPr>
          <w:rFonts w:ascii="Arial" w:cs="Arial" w:eastAsia="Arial" w:hAnsi="Arial"/>
          <w:sz w:val="19"/>
          <w:szCs w:val="19"/>
        </w:rPr>
        <w:t xml:space="preserve">No riders available — 3-minute timeout, retry or schedule option</w:t>
      </w:r>
    </w:p>
    <w:p>
      <w:pPr>
        <w:pStyle w:val="ListParagraph"/>
        <w:numPr>
          <w:ilvl w:val="0"/>
          <w:numId w:val="2"/>
        </w:numPr>
        <w:spacing w:after="80"/>
      </w:pPr>
      <w:r>
        <w:rPr>
          <w:rFonts w:ascii="Arial" w:cs="Arial" w:eastAsia="Arial" w:hAnsi="Arial"/>
          <w:sz w:val="19"/>
          <w:szCs w:val="19"/>
        </w:rPr>
        <w:t xml:space="preserve">GPS denied — manual pickup entry prompt</w:t>
      </w:r>
    </w:p>
    <w:p>
      <w:pPr>
        <w:pStyle w:val="ListParagraph"/>
        <w:numPr>
          <w:ilvl w:val="0"/>
          <w:numId w:val="2"/>
        </w:numPr>
        <w:spacing w:after="80"/>
      </w:pPr>
      <w:r>
        <w:rPr>
          <w:rFonts w:ascii="Arial" w:cs="Arial" w:eastAsia="Arial" w:hAnsi="Arial"/>
          <w:sz w:val="19"/>
          <w:szCs w:val="19"/>
        </w:rPr>
        <w:t xml:space="preserve">Customer cancellation — V1: silent log; V2: cancellation fee</w:t>
      </w:r>
    </w:p>
    <w:p>
      <w:pPr>
        <w:pStyle w:val="ListParagraph"/>
        <w:numPr>
          <w:ilvl w:val="0"/>
          <w:numId w:val="2"/>
        </w:numPr>
        <w:spacing w:after="80"/>
      </w:pPr>
      <w:r>
        <w:rPr>
          <w:rFonts w:ascii="Arial" w:cs="Arial" w:eastAsia="Arial" w:hAnsi="Arial"/>
          <w:sz w:val="19"/>
          <w:szCs w:val="19"/>
        </w:rPr>
        <w:t xml:space="preserve">Driver cancellation — auto re-search, no booking lost</w:t>
      </w:r>
    </w:p>
    <w:p>
      <w:pPr>
        <w:pStyle w:val="ListParagraph"/>
        <w:numPr>
          <w:ilvl w:val="0"/>
          <w:numId w:val="2"/>
        </w:numPr>
        <w:spacing w:after="80"/>
      </w:pPr>
      <w:r>
        <w:rPr>
          <w:rFonts w:ascii="Arial" w:cs="Arial" w:eastAsia="Arial" w:hAnsi="Arial"/>
          <w:sz w:val="19"/>
          <w:szCs w:val="19"/>
        </w:rPr>
        <w:t xml:space="preserve">UPI failure — retry then switch to cash, ride never blocked</w:t>
      </w:r>
    </w:p>
    <w:p>
      <w:pPr>
        <w:pStyle w:val="ListParagraph"/>
        <w:numPr>
          <w:ilvl w:val="0"/>
          <w:numId w:val="2"/>
        </w:numPr>
        <w:spacing w:after="80"/>
      </w:pPr>
      <w:r>
        <w:rPr>
          <w:rFonts w:ascii="Arial" w:cs="Arial" w:eastAsia="Arial" w:hAnsi="Arial"/>
          <w:sz w:val="19"/>
          <w:szCs w:val="19"/>
        </w:rPr>
        <w:t xml:space="preserve">Weak connection mid-ride — yellow banner, cached position, auto-reconnect</w:t>
      </w:r>
    </w:p>
    <w:p>
      <w:pPr>
        <w:pStyle w:val="ListParagraph"/>
        <w:numPr>
          <w:ilvl w:val="0"/>
          <w:numId w:val="2"/>
        </w:numPr>
        <w:spacing w:after="80"/>
      </w:pPr>
      <w:r>
        <w:rPr>
          <w:rFonts w:ascii="Arial" w:cs="Arial" w:eastAsia="Arial" w:hAnsi="Arial"/>
          <w:sz w:val="19"/>
          <w:szCs w:val="19"/>
        </w:rPr>
        <w:t xml:space="preserve">Scheduled ride with no driver — 5-minute window then reschedule options</w:t>
      </w:r>
    </w:p>
    <w:p>
      <w:pPr>
        <w:pStyle w:val="ListParagraph"/>
        <w:numPr>
          <w:ilvl w:val="0"/>
          <w:numId w:val="2"/>
        </w:numPr>
        <w:spacing w:after="80"/>
      </w:pPr>
      <w:r>
        <w:rPr>
          <w:rFonts w:ascii="Arial" w:cs="Arial" w:eastAsia="Arial" w:hAnsi="Arial"/>
          <w:sz w:val="19"/>
          <w:szCs w:val="19"/>
        </w:rPr>
        <w:t xml:space="preserve">SOS with no emergency contact saved — prompts profile setup, still attempts to send</w:t>
      </w:r>
    </w:p>
    <w:p>
      <w:pPr>
        <w:spacing w:before="120"/>
      </w:pPr>
    </w:p>
    <w:p>
      <w:pPr>
        <w:pStyle w:val="Heading3"/>
        <w:spacing w:before="260" w:after="120"/>
      </w:pPr>
      <w:r>
        <w:rPr>
          <w:rFonts w:ascii="Arial" w:cs="Arial" w:eastAsia="Arial" w:hAnsi="Arial"/>
          <w:b/>
          <w:bCs/>
          <w:color w:val="1A1F3C"/>
          <w:sz w:val="24"/>
          <w:szCs w:val="24"/>
        </w:rPr>
        <w:t xml:space="preserve">Driver Side (8)</w:t>
      </w:r>
    </w:p>
    <w:p>
      <w:pPr>
        <w:pStyle w:val="ListParagraph"/>
        <w:numPr>
          <w:ilvl w:val="0"/>
          <w:numId w:val="2"/>
        </w:numPr>
        <w:spacing w:after="80"/>
      </w:pPr>
      <w:r>
        <w:rPr>
          <w:rFonts w:ascii="Arial" w:cs="Arial" w:eastAsia="Arial" w:hAnsi="Arial"/>
          <w:sz w:val="19"/>
          <w:szCs w:val="19"/>
        </w:rPr>
        <w:t xml:space="preserve">Expired 60s request — "Request passed" toast, no blame, no counter shown (protects driver dignity)</w:t>
      </w:r>
    </w:p>
    <w:p>
      <w:pPr>
        <w:pStyle w:val="ListParagraph"/>
        <w:numPr>
          <w:ilvl w:val="0"/>
          <w:numId w:val="2"/>
        </w:numPr>
        <w:spacing w:after="80"/>
      </w:pPr>
      <w:r>
        <w:rPr>
          <w:rFonts w:ascii="Arial" w:cs="Arial" w:eastAsia="Arial" w:hAnsi="Arial"/>
          <w:sz w:val="19"/>
          <w:szCs w:val="19"/>
        </w:rPr>
        <w:t xml:space="preserve">Missed request while backgrounded — FCM full-screen intent even with screen off, logged as expired not rejected</w:t>
      </w:r>
    </w:p>
    <w:p>
      <w:pPr>
        <w:pStyle w:val="ListParagraph"/>
        <w:numPr>
          <w:ilvl w:val="0"/>
          <w:numId w:val="2"/>
        </w:numPr>
        <w:spacing w:after="80"/>
      </w:pPr>
      <w:r>
        <w:rPr>
          <w:rFonts w:ascii="Arial" w:cs="Arial" w:eastAsia="Arial" w:hAnsi="Arial"/>
          <w:sz w:val="19"/>
          <w:szCs w:val="19"/>
        </w:rPr>
        <w:t xml:space="preserve">GPS loss during ride — fare unaffected, cached position, auto-reconnects</w:t>
      </w:r>
    </w:p>
    <w:p>
      <w:pPr>
        <w:pStyle w:val="ListParagraph"/>
        <w:numPr>
          <w:ilvl w:val="0"/>
          <w:numId w:val="2"/>
        </w:numPr>
        <w:spacing w:after="80"/>
      </w:pPr>
      <w:r>
        <w:rPr>
          <w:rFonts w:ascii="Arial" w:cs="Arial" w:eastAsia="Arial" w:hAnsi="Arial"/>
          <w:sz w:val="19"/>
          <w:szCs w:val="19"/>
        </w:rPr>
        <w:t xml:space="preserve">Documents rejected — specific reason + direct re-upload for that doc only, no full restart</w:t>
      </w:r>
    </w:p>
    <w:p>
      <w:pPr>
        <w:pStyle w:val="ListParagraph"/>
        <w:numPr>
          <w:ilvl w:val="0"/>
          <w:numId w:val="2"/>
        </w:numPr>
        <w:spacing w:after="80"/>
      </w:pPr>
      <w:r>
        <w:rPr>
          <w:rFonts w:ascii="Arial" w:cs="Arial" w:eastAsia="Arial" w:hAnsi="Arial"/>
          <w:sz w:val="19"/>
          <w:szCs w:val="19"/>
        </w:rPr>
        <w:t xml:space="preserve">Fare dispute — V1: text report logged for admin; V2: in-app resolution</w:t>
      </w:r>
    </w:p>
    <w:p>
      <w:pPr>
        <w:pStyle w:val="ListParagraph"/>
        <w:numPr>
          <w:ilvl w:val="0"/>
          <w:numId w:val="2"/>
        </w:numPr>
        <w:spacing w:after="80"/>
      </w:pPr>
      <w:r>
        <w:rPr>
          <w:rFonts w:ascii="Arial" w:cs="Arial" w:eastAsia="Arial" w:hAnsi="Arial"/>
          <w:sz w:val="19"/>
          <w:szCs w:val="19"/>
        </w:rPr>
        <w:t xml:space="preserve">Customer no-show — 5-minute wait → "Customer No-Show" button, logged against customer, driver not penalized</w:t>
      </w:r>
    </w:p>
    <w:p>
      <w:pPr>
        <w:pStyle w:val="ListParagraph"/>
        <w:numPr>
          <w:ilvl w:val="0"/>
          <w:numId w:val="2"/>
        </w:numPr>
        <w:spacing w:after="80"/>
      </w:pPr>
      <w:r>
        <w:rPr>
          <w:rFonts w:ascii="Arial" w:cs="Arial" w:eastAsia="Arial" w:hAnsi="Arial"/>
          <w:sz w:val="19"/>
          <w:szCs w:val="19"/>
        </w:rPr>
        <w:t xml:space="preserve">Offline when request arrives — request goes to next driver, stale requests never delivered</w:t>
      </w:r>
    </w:p>
    <w:p>
      <w:pPr>
        <w:pStyle w:val="ListParagraph"/>
        <w:numPr>
          <w:ilvl w:val="0"/>
          <w:numId w:val="2"/>
        </w:numPr>
        <w:spacing w:after="80"/>
      </w:pPr>
      <w:r>
        <w:rPr>
          <w:rFonts w:ascii="Arial" w:cs="Arial" w:eastAsia="Arial" w:hAnsi="Arial"/>
          <w:sz w:val="19"/>
          <w:szCs w:val="19"/>
        </w:rPr>
        <w:t xml:space="preserve">Withdrawal failure — balance retained in wallet, retry available, never lost</w:t>
      </w:r>
    </w:p>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5. Screen Inventory — 28 Screens</w:t>
      </w:r>
    </w:p>
    <w:p>
      <w:pPr>
        <w:pStyle w:val="Heading2"/>
        <w:pBdr>
          <w:left w:val="single" w:color="FF6B00" w:sz="12" w:space="4"/>
        </w:pBdr>
        <w:spacing w:before="360" w:after="160"/>
      </w:pPr>
      <w:r>
        <w:rPr>
          <w:rFonts w:ascii="Arial" w:cs="Arial" w:eastAsia="Arial" w:hAnsi="Arial"/>
          <w:b/>
          <w:bCs/>
          <w:color w:val="1A1F3C"/>
          <w:sz w:val="28"/>
          <w:szCs w:val="28"/>
        </w:rPr>
        <w:t xml:space="preserve">5.1 Customer App — 14 Screens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C-01</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Splash Screen</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Brand first impression. Full-screen saffron gradient. Auto-advances after 2 seconds.</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App logo (80dp), "Chalo ਚਲੋ" in Fraunces 36sp Bold, Punjabi + English tagline, thin white progress bar.</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Auto-advances 2s · No user action · → Auth check</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C-02</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Onboarding (3 Slides)</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First-time value prop. 3 swipeable slides. Skip on every slide. Leads to Login on slide 3.</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Skip button top-right (44dp). Illustration 200dp. Punjabi headline + English subtitle. 3-dot indicator. "Next →" CTA (54dp, saffron).</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Swipeable · Skip any time · → Login screen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C-03</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Phone Login + OTP</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Single-field auth. +91 pre-populated. OTP screen: 4 boxes, 56dp each, auto-advance, auto-submit, SMS auto-read.</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+91 prefix (non-editable). 10-digit field, numeric keyboard. CTA disabled until 10 digits. OTP: 4×56dp boxes, Poppins 24sp Bold, saffron on filled. Resend 30s timer.</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Auto-read SMS OTP · 3 OTP attempts max · → Home Screen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C-04</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Home Screen — Command Center</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Map 55% (Punjabi locale, saffron pin, blue pulsing dot). Bottom sheet 45%: search bar "ਕਿੱਥੇ ਜਾਣਾ ਹੈ?", quick chips (Home/Work/recent), vehicle selector (Bike active, Auto locked in V1).</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Google Maps Punjabi locale. Saffron custom pin. Gradient fade at sheet edge. Location label top-left. Profile avatar top-right.</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Bottom sheet draggable · Auto-selector (V1 Bike only) · 4-tab bottom nav (saffron accent)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C-05 &amp; C-06</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Destination + Schedule</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FROM: GPS auto-filled (grey, labeled). TO: search with landmark suggestions. Schedule toggle adds 7-day date picker with hourly slots.</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From-To card component. Navy dot origin, saffron dot destination. "Schedule for Later" toggle. Date picker: 7-day window, no past times.</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GPS auto-fills FROM · Landmark search · 7-day scheduling window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C-07</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Fare Estimate + Payment</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Route on mini-map (saffron line). Fare range large (28sp, e.g. ₹45–₹55). Distance + ETA. Cash/UPI payment selector (preference saved).</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Saffron route line on mini-map. Fare range 28sp ExtraBold. Payment options 48dp each (saffron border + tint on selected). "Confirm Booking" 54dp saffron CTA.</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Preference saved · Fare caveat: ±₹10 · → Searching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C-08</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Searching for Rider</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Animated CSS ripple from bike icon. "ਰਾਈਡਰ ਲੱਭ ਰਹੇ ਹਾਂ... / Finding your rider…" 3-minute timeout before no-riders state.</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Three concentric rings (staggered timing). Bilingual text. "Usually 3–5 min" info chip. Cancel Search button.</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3-min timeout → retry/schedule toast · Cancel available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C-09</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Rider Found Card</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Bottom sheet slides up with ease-spring animation. Rider photo (48dp circular), full name, ★ rating, vehicle number, ETA chip (green). Call + Message.</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 ਰਾਈਡਰ ਮਿਲ ਗਿਆ / Rider Found" green label. Avatar + name + rating/vehicle. ETA chip. Call + Message contact buttons (40dp, grey border).</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ease-spring slide-up · ETA chip green · Call opens native dialer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C-10</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Active Ride + SOS</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Live map ~65%. Rider marker moves real-time. ETA chip. Rider contact chip top-right. SOS: 2-second hold, red glow, pulsing ring. Share ride link (WhatsApp). Cancel: small link with 5s delay.</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Full map. Moving rider dot. SOS button: 56×56dp circle, red glow shadow. 2-second press-and-hold. Share link bottom sheet. Cancel as text link with 5s confirmation delay.</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SOS: 2s hold · Live GPS · 5s cancel delay (accidental prevention)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C-11</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Ride Complete + Rating</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 checkmark scale-in animation. "ਤੁਸੀਂ ਪਹੁੰਚ ਗਏ! / You've arrived!" Fare summary card (fare in saffron, distance, payment). 5 star tap targets (44dp each, amber). Skip equally prominent — never dark-patterned.</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Scale-in ✅ (200ms ease-out). Fare summary card. 5×44dp star targets. Comment textarea (optional, 120 char). "Submit Rating" saffron CTA. "Skip" ghost button — always equally visible.</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Rating optional · Skip equally prominent · → Home Screen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C-12</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Ride History</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Reverse chronological. Route, date/time/distance/payment, fare (saffron), star rating. Expandable cards show full address, rider info, receipt. Cancelled rides show red chip (silent in V1, fee in V2).</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"ਰਾਈਡ ਇਤਿਹਾਸ / Ride History" header. Date filter chip. 12dp radius cards. Expandable: full addresses, rider name, duration. Cancellation chip.</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Expandable cards · Cancellation tracked silently V1 · Date filter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C-13</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Scheduled Rides Manager</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Upcoming scheduled rides chronologically. Each card: route, date/time, fare estimate, payment, clock icon. Modify (pre-fills form) + Cancel (confirmation dialog) per card.</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Saffron-tinted border on upcoming cards. Modify/Cancel buttons side-by-side. 30-min push reminder in Punjabi + English. Empty state: illustration + CTA.</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30-min push reminder · Modify pre-fills form · Empty state handled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FF6B00" w:sz="8"/>
              <w:left w:val="none" w:color="FFFFFF" w:sz="0"/>
              <w:bottom w:val="none" w:color="FFFFFF" w:sz="0"/>
              <w:right w:val="none" w:color="FFFFFF" w:sz="0"/>
            </w:tcBorders>
            <w:shd w:fill="FFF0E6" w:val="clear"/>
            <w:tcMar>
              <w:top w:type="dxa" w:w="80"/>
              <w:left w:type="dxa" w:w="160"/>
              <w:bottom w:type="dxa" w:w="80"/>
              <w:right w:type="dxa" w:w="160"/>
            </w:tcMar>
          </w:tcPr>
          <w:p>
            <w:r>
              <w:rPr>
                <w:rFonts w:ascii="Arial" w:cs="Arial" w:eastAsia="Arial" w:hAnsi="Arial"/>
                <w:b/>
                <w:bCs/>
                <w:color w:val="FF6B00"/>
                <w:sz w:val="17"/>
                <w:szCs w:val="17"/>
              </w:rPr>
              <w:t xml:space="preserve">● Customer   C-14</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Profile + Emergency Contact Setup</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Navy gradient header (avatar, name, phone). Menu: Saved Places, 🆘 Emergency Contacts (red border highlight), Language/ਭਾਸ਼ਾ, Ride History, Logout. Emergency Contacts: up to 3, required for SOS. First-launch nudge.</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Navy gradient header. 54dp menu rows (icon + label + chevron). Emergency Contacts highlighted with red border. Language toggle applies app-wide instantly. First-launch nudge banner on Home if not set.</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SOS requires emergency contact · First-launch nudge · Up to 3 contacts</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5.2 Driver App — 14 Screens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D-01</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Driver Splash + Login</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Navy gradient (#1A1F3C → #2D3461) — immediately distinct from customer's saffron. 🏍️ icon. "Driver Partner · ਡਰਾਈਵਰ ਪਾਰਟਨਰ". Same OTP flow. Account type auto-detected post-login.</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Navy gradient BG. 🏍️ icon in green-tinted circle. "Driver Partner" bilingual label. Same OTP flow. New driver → Doc Upload; returning → Dashboard.</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Navy BG (not saffron) · "Partner" framing · Account type auto-detected</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D-02</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Document Upload Wizard</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4-step one-doc-per-screen. Step indicator (4-segment bar: saffron done, amber current, grey pending). Camera primary. Each doc: photo upload zone (dashed saffron border) + number field with format validation.</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4 steps: License → RC → Aadhar → Bike Photo. Progress bar 4 segments. Upload zone 120dp dashed saffron. Camera primary, gallery secondary. Thumbnail + ✓ after upload. Format validation before Next.</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One doc per screen · Format validation · Camera primary · → Verification Pending</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D-03</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Verification Pending</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 illustration. Amber "Under Review" badge. Bilingual title. "Usually 24 hours" expectation. All 4 submitted docs listed with ✅. Push on approval. Rejection: specific reason + re-upload link for that doc only.</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Friendly ⏳ illustration. Amber badge. Bilingual heading. Explanation text sets clear expectation. Submitted docs checklist. Approval push in Punjabi. Rejection: specific reason + targeted re-upload.</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Push on approval · Rejection: specific reason + targeted re-upload · 24hr expectation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D-04</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Driver Dashboard — Command Center</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Map 70% (Punjabi locale, desaturates when offline). Online/Offline chip top-left (requires confirmation to go offline). Earnings chip top-right "💰 ₹X today" (real-time). Trip count chip. "Go Offline" + "+ Create Ride" actions. 4-tab nav (green accent).</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Google Maps Punjabi. Desaturated when offline. Online chip: requires confirmation dialog. Earnings chip: dark pill, real-time updates. "Go Offline" red-tinted. "+ Create Ride" saffron-tinted.</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Offline needs confirmation · Earnings real-time · 4-tab nav (green) · Push ride requests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D-05</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Incoming Ride Request</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Most time-critical screen. 60s countdown ring (64dp): saffron → amber at 20s → red at 10s, haptic every 10s. Fare is LARGEST element (28sp Bold). Customer first name + last initial only. Cancellation chip if &gt;0. Accept (60dp green) + Reject. Expire = silent pass.</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60s countdown ring SVG (animated). Fare 28sp ExtraBold. Customer name first+initial only (privacy). Cancellation history chip (red, only if &gt;0). Accept 60dp extra tall. Reject outlined red. Expire: no penalty shown.</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60s countdown · Fare largest element · Privacy pre-accept · Expire = silent pass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D-06</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Customer Details + Navigate to Pickup</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 Ride Accepted!" green banner. Full name + phone (tappable → dialer) revealed post-accept. Mini-map. "Navigate to Pickup" opens Google Maps. "I've Arrived" GPS-locked (activates within ~200m).</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Accepted banner green. Customer card: full name, phone, payment + fare. Mini-map with "X km to pickup" chip. Navigate green CTA → external Google Maps. I've Arrived: disabled until 200m GPS trigger, then turns green.</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"I've Arrived": GPS-locked ~200m · Navigate → Google Maps · Full name post-accept</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D-07</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Active Ride Screen</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Minimal for safety. Map 70% with moving driver marker, destination pin, orange route line. Customer contact chip top-right (tap → dialer). Destination + ETA. "Complete Ride": geofence-locked at ~200m from drop.</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Map 70%. Moving driver marker. Orange route line. Customer contact chip top-right. Destination + ETA bottom card. Complete Ride: grey/disabled until 200m geofence, then green.</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"Complete Ride": geofence-locked · Contact chip always visible · → Fare Confirmation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D-08</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Manual Ride Creation</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For walk-up customers. FROM: driver GPS (not editable). TO: typed destination search. Fare shown before start. Cash/UPI selector. Optional customer phone. Works offline.</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 Create Ride Manually" header. Pickup auto-filled grey card. Destination search. Fare preview card (saffron-tinted, fare large). Payment selector. Optional phone (collapsed). "Start Ride" green CTA.</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Works offline · Fare shown before start · Phone optional · → Active Ride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D-09</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Ride Complete + Fare Confirmation</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Commission drivers: 3-row breakdown (Fare Earned / Commission deducted / Net Earned). Subscription: single "₹X earned (full fare)" row. Payment received toggle (Cash Collected / UPI Received). Today's running total. Auto-returns to dashboard in 5s.</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Scale-in ✅. Green-tinted earnings card. Commission: gross / −commission / net. Subscription: single row. Payment toggle. Running total. "Done ✓" green CTA. Auto-return 5s.</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Auto-returns 5s · Commission shown per trip · Running total visible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D-10</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Earnings Dashboard</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36sp hero earnings number. "X trips · X hrs online". 7-day bar chart (today saffron, others 18% opacity). Settlement split: Settled (green) + Pending T+2 (amber). Subscription: single card. Withdraw CTA.</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Today's earnings 36sp ExtraBold. Subtitle: trip count + hours. Bar chart 7 days. Settlement cards side-by-side. Withdraw: disabled if zero settled. Per-trip list scrollable below.</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T+2 split clear · Withdraw disabled if zero · Commission vs sub: different views</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D-11</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Withdrawal Screen</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Navy gradient balance card: available amount large, amber badge showing pending with countdown. Bank Transfer (default, saved account, "Change" link) or Cash Collection (field agent, time slot picker). Confirmation dialog. Collapsible withdrawal history.</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Navy gradient balance card. Available amount large white. Amber "₹X pending · clears in X days." Bank Transfer default (shows last 4 digits). Cash Collection: time slot picker. Confirm dialog. History section.</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Available vs pending clearly split · Bank transfer default · Push on completion</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D-12</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Scheduled Rides Queue</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Upcoming confirmed rides. Green-tinted cards. 30-min before: push sent to available drivers with 60s accept window. 15-min reminder push deep-links here. Empty state handled.</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Chronological green-tinted cards. Route, date/time, fare, payment, customer name. Assignment: 30min before, 60s accept window. 15-min reminder push. Empty state with illustration.</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Assigned 30min before · 15-min reminder · Same 60s accept window</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D-13</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Driver Profile + Plan Manager</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Navy gradient header: avatar, name, vehicle, "✓ Verified Driver" chip (amber "Under Review" or red "Action Required" if not). Commission + Subscription cards side by side. Plan switch: next billing cycle. Profile menu.</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Navy gradient header. Verification status chip dynamic. Commission card (saffron-tinted). Subscription card (green-tinted). Plan switch → confirmation dialog with effective date. Menu: Docs, Language, Bank Details, Support, Logout.</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Plan switch: next cycle · Doc status dynamic · Commission % TBD by founder</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9360"/>
            <w:gridSpan w:val="2"/>
            <w:tcBorders>
              <w:top w:val="single" w:color="2ECC71" w:sz="8"/>
              <w:left w:val="none" w:color="FFFFFF" w:sz="0"/>
              <w:bottom w:val="none" w:color="FFFFFF" w:sz="0"/>
              <w:right w:val="none" w:color="FFFFFF" w:sz="0"/>
            </w:tcBorders>
            <w:shd w:fill="EAFAF1" w:val="clear"/>
            <w:tcMar>
              <w:top w:type="dxa" w:w="80"/>
              <w:left w:type="dxa" w:w="160"/>
              <w:bottom w:type="dxa" w:w="80"/>
              <w:right w:type="dxa" w:w="160"/>
            </w:tcMar>
          </w:tcPr>
          <w:p>
            <w:r>
              <w:rPr>
                <w:rFonts w:ascii="Arial" w:cs="Arial" w:eastAsia="Arial" w:hAnsi="Arial"/>
                <w:b/>
                <w:bCs/>
                <w:color w:val="145A32"/>
                <w:sz w:val="17"/>
                <w:szCs w:val="17"/>
              </w:rPr>
              <w:t xml:space="preserve">● Driver   D-14</w:t>
            </w:r>
            <w:r>
              <w:rPr>
                <w:rFonts w:ascii="Arial" w:cs="Arial" w:eastAsia="Arial" w:hAnsi="Arial"/>
                <w:color w:val="5C6380"/>
                <w:sz w:val="17"/>
                <w:szCs w:val="17"/>
              </w:rPr>
              <w:t xml:space="preserve">   —   </w:t>
            </w:r>
            <w:r>
              <w:rPr>
                <w:rFonts w:ascii="Arial" w:cs="Arial" w:eastAsia="Arial" w:hAnsi="Arial"/>
                <w:b/>
                <w:bCs/>
                <w:color w:val="1A1F3C"/>
                <w:sz w:val="20"/>
                <w:szCs w:val="20"/>
              </w:rPr>
              <w:t xml:space="preserve">Driver Trip History</w:t>
            </w:r>
          </w:p>
        </w:tc>
      </w:tr>
      <w:tr>
        <w:tc>
          <w:tcPr>
            <w:tcW w:type="dxa" w:w="1500"/>
            <w:tcBorders>
              <w:top w:val="none" w:color="FFFFFF" w:sz="0"/>
              <w:left w:val="none" w:color="FFFFFF" w:sz="0"/>
              <w:bottom w:val="none" w:color="FFFFFF" w:sz="0"/>
              <w:right w:val="single" w:color="E2E4E9" w:sz="2"/>
            </w:tcBorders>
            <w:shd w:fill="F8F9FA" w:val="clear"/>
            <w:tcMar>
              <w:top w:type="dxa" w:w="80"/>
              <w:left w:type="dxa" w:w="120"/>
              <w:bottom w:type="dxa" w:w="80"/>
              <w:right w:type="dxa" w:w="120"/>
            </w:tcMar>
          </w:tcPr>
          <w:p>
            <w:r>
              <w:rPr>
                <w:rFonts w:ascii="Arial" w:cs="Arial" w:eastAsia="Arial" w:hAnsi="Arial"/>
                <w:b/>
                <w:bCs/>
                <w:color w:val="5C6380"/>
                <w:sz w:val="15"/>
                <w:szCs w:val="15"/>
              </w:rPr>
              <w:t xml:space="preserve">Purpose</w:t>
            </w:r>
          </w:p>
          <w:p>
            <w:pPr>
              <w:spacing w:before="40"/>
            </w:pPr>
          </w:p>
          <w:p>
            <w:r>
              <w:rPr>
                <w:rFonts w:ascii="Arial" w:cs="Arial" w:eastAsia="Arial" w:hAnsi="Arial"/>
                <w:color w:val="374151"/>
                <w:sz w:val="17"/>
                <w:szCs w:val="17"/>
              </w:rPr>
              <w:t xml:space="preserve">All trips including manual (✋) and scheduled (📅). Commission shown per trip. Date filter. Expandable with full details + dispute report link.</w:t>
            </w:r>
          </w:p>
        </w:tc>
        <w:tc>
          <w:tcPr>
            <w:tcW w:type="dxa" w:w="7860"/>
            <w:tcBorders>
              <w:top w:val="none" w:color="FFFFFF" w:sz="0"/>
              <w:left w:val="none" w:color="FFFFFF" w:sz="0"/>
              <w:bottom w:val="none" w:color="FFFFFF" w:sz="0"/>
              <w:right w:val="none" w:color="FFFFFF" w:sz="0"/>
            </w:tcBorders>
            <w:shd w:fill="FFFFFF" w:val="clear"/>
            <w:tcMar>
              <w:top w:type="dxa" w:w="80"/>
              <w:left w:type="dxa" w:w="160"/>
              <w:bottom w:type="dxa" w:w="80"/>
              <w:right w:type="dxa" w:w="160"/>
            </w:tcMar>
          </w:tcPr>
          <w:p>
            <w:r>
              <w:rPr>
                <w:rFonts w:ascii="Arial" w:cs="Arial" w:eastAsia="Arial" w:hAnsi="Arial"/>
                <w:b/>
                <w:bCs/>
                <w:color w:val="5C6380"/>
                <w:sz w:val="18"/>
                <w:szCs w:val="18"/>
              </w:rPr>
              <w:t xml:space="preserve">Elements: </w:t>
            </w:r>
            <w:r>
              <w:rPr>
                <w:rFonts w:ascii="Arial" w:cs="Arial" w:eastAsia="Arial" w:hAnsi="Arial"/>
                <w:sz w:val="18"/>
                <w:szCs w:val="18"/>
              </w:rPr>
              <w:t xml:space="preserve">"ਸਾਰੀਆਂ ਰਾਈਡਾਂ / All Trips" header. Summary header (X trips · ₹total). Trip cards: fare + commission deducted (red small). Type chips. Expandable: full address, customer, duration, rating received. ⚠ Report Issue.</w:t>
            </w:r>
          </w:p>
          <w:p>
            <w:pPr>
              <w:spacing w:before="80"/>
            </w:pPr>
          </w:p>
          <w:p>
            <w:r>
              <w:rPr>
                <w:rFonts w:ascii="Arial" w:cs="Arial" w:eastAsia="Arial" w:hAnsi="Arial"/>
                <w:b/>
                <w:bCs/>
                <w:color w:val="FF6B00"/>
                <w:sz w:val="17"/>
                <w:szCs w:val="17"/>
              </w:rPr>
              <w:t xml:space="preserve">Specs: </w:t>
            </w:r>
            <w:r>
              <w:rPr>
                <w:rFonts w:ascii="Arial" w:cs="Arial" w:eastAsia="Arial" w:hAnsi="Arial"/>
                <w:color w:val="5C6380"/>
                <w:sz w:val="17"/>
                <w:szCs w:val="17"/>
              </w:rPr>
              <w:t xml:space="preserve">Commission per trip · Trip type chips · Expandable with dispute report</w:t>
            </w:r>
          </w:p>
        </w:tc>
      </w:tr>
    </w:tbl>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6. Design System v1.0</w:t>
      </w:r>
    </w:p>
    <w:p>
      <w:pPr>
        <w:pStyle w:val="Heading2"/>
        <w:pBdr>
          <w:left w:val="single" w:color="FF6B00" w:sz="12" w:space="4"/>
        </w:pBdr>
        <w:spacing w:before="360" w:after="160"/>
      </w:pPr>
      <w:r>
        <w:rPr>
          <w:rFonts w:ascii="Arial" w:cs="Arial" w:eastAsia="Arial" w:hAnsi="Arial"/>
          <w:b/>
          <w:bCs/>
          <w:color w:val="1A1F3C"/>
          <w:sz w:val="28"/>
          <w:szCs w:val="28"/>
        </w:rPr>
        <w:t xml:space="preserve">6.1 Color System</w:t>
      </w:r>
    </w:p>
    <w:p>
      <w:pPr>
        <w:pStyle w:val="Heading3"/>
        <w:spacing w:before="260" w:after="120"/>
      </w:pPr>
      <w:r>
        <w:rPr>
          <w:rFonts w:ascii="Arial" w:cs="Arial" w:eastAsia="Arial" w:hAnsi="Arial"/>
          <w:b/>
          <w:bCs/>
          <w:color w:val="1A1F3C"/>
          <w:sz w:val="24"/>
          <w:szCs w:val="24"/>
        </w:rPr>
        <w:t xml:space="preserve">Primitive Palettes — Primary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600"/>
        <w:gridCol w:w="2200"/>
        <w:gridCol w:w="3160"/>
      </w:tblGrid>
      <w:tr>
        <w:trPr>
          <w:tblHeader/>
        </w:trPr>
        <w:tc>
          <w:tcPr>
            <w:tcW w:type="dxa" w:w="600"/>
            <w:tcBorders>
              <w:top w:val="single" w:color="1A1F3C" w:sz="4"/>
              <w:left w:val="single" w:color="1A1F3C" w:sz="4"/>
              <w:bottom w:val="single" w:color="1A1F3C" w:sz="4"/>
              <w:right w:val="single" w:color="1A1F3C" w:sz="4"/>
            </w:tcBorders>
            <w:shd w:fill="1A1F3C" w:val="clear"/>
            <w:tcMar>
              <w:top w:type="dxa" w:w="70"/>
              <w:left w:type="dxa" w:w="100"/>
              <w:bottom w:type="dxa" w:w="70"/>
              <w:right w:type="dxa" w:w="80"/>
            </w:tcMar>
          </w:tcPr>
          <w:p>
            <w:r>
              <w:rPr>
                <w:rFonts w:ascii="Arial" w:cs="Arial" w:eastAsia="Arial" w:hAnsi="Arial"/>
                <w:b/>
                <w:bCs/>
                <w:color w:val="FFFFFF"/>
                <w:sz w:val="17"/>
                <w:szCs w:val="17"/>
              </w:rPr>
              <w:t xml:space="preserve"/>
            </w:r>
          </w:p>
        </w:tc>
        <w:tc>
          <w:tcPr>
            <w:tcW w:type="dxa" w:w="1800"/>
            <w:tcBorders>
              <w:top w:val="single" w:color="1A1F3C" w:sz="4"/>
              <w:left w:val="single" w:color="1A1F3C" w:sz="4"/>
              <w:bottom w:val="single" w:color="1A1F3C" w:sz="4"/>
              <w:right w:val="single" w:color="1A1F3C" w:sz="4"/>
            </w:tcBorders>
            <w:shd w:fill="1A1F3C" w:val="clear"/>
            <w:tcMar>
              <w:top w:type="dxa" w:w="70"/>
              <w:left w:type="dxa" w:w="120"/>
              <w:bottom w:type="dxa" w:w="70"/>
              <w:right w:type="dxa" w:w="80"/>
            </w:tcMar>
          </w:tcPr>
          <w:p>
            <w:r>
              <w:rPr>
                <w:rFonts w:ascii="Arial" w:cs="Arial" w:eastAsia="Arial" w:hAnsi="Arial"/>
                <w:b/>
                <w:bCs/>
                <w:color w:val="FFFFFF"/>
                <w:sz w:val="17"/>
                <w:szCs w:val="17"/>
              </w:rPr>
              <w:t xml:space="preserve">Name</w:t>
            </w:r>
          </w:p>
        </w:tc>
        <w:tc>
          <w:tcPr>
            <w:tcW w:type="dxa" w:w="1600"/>
            <w:tcBorders>
              <w:top w:val="single" w:color="1A1F3C" w:sz="4"/>
              <w:left w:val="single" w:color="1A1F3C" w:sz="4"/>
              <w:bottom w:val="single" w:color="1A1F3C" w:sz="4"/>
              <w:right w:val="single" w:color="1A1F3C" w:sz="4"/>
            </w:tcBorders>
            <w:shd w:fill="1A1F3C" w:val="clear"/>
            <w:tcMar>
              <w:top w:type="dxa" w:w="70"/>
              <w:left w:type="dxa" w:w="120"/>
              <w:bottom w:type="dxa" w:w="70"/>
              <w:right w:type="dxa" w:w="80"/>
            </w:tcMar>
          </w:tcPr>
          <w:p>
            <w:r>
              <w:rPr>
                <w:rFonts w:ascii="Arial" w:cs="Arial" w:eastAsia="Arial" w:hAnsi="Arial"/>
                <w:b/>
                <w:bCs/>
                <w:color w:val="FFFFFF"/>
                <w:sz w:val="17"/>
                <w:szCs w:val="17"/>
              </w:rPr>
              <w:t xml:space="preserve">Hex</w:t>
            </w:r>
          </w:p>
        </w:tc>
        <w:tc>
          <w:tcPr>
            <w:tcW w:type="dxa" w:w="2200"/>
            <w:tcBorders>
              <w:top w:val="single" w:color="1A1F3C" w:sz="4"/>
              <w:left w:val="single" w:color="1A1F3C" w:sz="4"/>
              <w:bottom w:val="single" w:color="1A1F3C" w:sz="4"/>
              <w:right w:val="single" w:color="1A1F3C" w:sz="4"/>
            </w:tcBorders>
            <w:shd w:fill="1A1F3C" w:val="clear"/>
            <w:tcMar>
              <w:top w:type="dxa" w:w="70"/>
              <w:left w:type="dxa" w:w="120"/>
              <w:bottom w:type="dxa" w:w="70"/>
              <w:right w:type="dxa" w:w="80"/>
            </w:tcMar>
          </w:tcPr>
          <w:p>
            <w:r>
              <w:rPr>
                <w:rFonts w:ascii="Arial" w:cs="Arial" w:eastAsia="Arial" w:hAnsi="Arial"/>
                <w:b/>
                <w:bCs/>
                <w:color w:val="FFFFFF"/>
                <w:sz w:val="17"/>
                <w:szCs w:val="17"/>
              </w:rPr>
              <w:t xml:space="preserve">CSS Token</w:t>
            </w:r>
          </w:p>
        </w:tc>
        <w:tc>
          <w:tcPr>
            <w:tcW w:type="dxa" w:w="3160"/>
            <w:tcBorders>
              <w:top w:val="single" w:color="1A1F3C" w:sz="4"/>
              <w:left w:val="single" w:color="1A1F3C" w:sz="4"/>
              <w:bottom w:val="single" w:color="1A1F3C" w:sz="4"/>
              <w:right w:val="single" w:color="1A1F3C" w:sz="4"/>
            </w:tcBorders>
            <w:shd w:fill="1A1F3C" w:val="clear"/>
            <w:tcMar>
              <w:top w:type="dxa" w:w="70"/>
              <w:left w:type="dxa" w:w="120"/>
              <w:bottom w:type="dxa" w:w="70"/>
              <w:right w:type="dxa" w:w="120"/>
            </w:tcMar>
          </w:tcPr>
          <w:p>
            <w:r>
              <w:rPr>
                <w:rFonts w:ascii="Arial" w:cs="Arial" w:eastAsia="Arial" w:hAnsi="Arial"/>
                <w:b/>
                <w:bCs/>
                <w:color w:val="FFFFFF"/>
                <w:sz w:val="17"/>
                <w:szCs w:val="17"/>
              </w:rPr>
              <w:t xml:space="preserve">Usage</w:t>
            </w:r>
          </w:p>
        </w:tc>
      </w:tr>
      <w:tr>
        <w:tc>
          <w:tcPr>
            <w:tcW w:type="dxa" w:w="600"/>
            <w:tcBorders>
              <w:top w:val="single" w:color="E2E4E9" w:sz="2"/>
              <w:left w:val="single" w:color="E2E4E9" w:sz="2"/>
              <w:bottom w:val="single" w:color="E2E4E9" w:sz="2"/>
              <w:right w:val="single" w:color="E2E4E9" w:sz="2"/>
            </w:tcBorders>
            <w:shd w:fill="FF6B00"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Saffron 500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#FF6B00</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--color-primary</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All primary CTAs, active nav, booking confirm</w:t>
            </w:r>
          </w:p>
        </w:tc>
      </w:tr>
      <w:tr>
        <w:tc>
          <w:tcPr>
            <w:tcW w:type="dxa" w:w="600"/>
            <w:tcBorders>
              <w:top w:val="single" w:color="E2E4E9" w:sz="2"/>
              <w:left w:val="single" w:color="E2E4E9" w:sz="2"/>
              <w:bottom w:val="single" w:color="E2E4E9" w:sz="2"/>
              <w:right w:val="single" w:color="E2E4E9" w:sz="2"/>
            </w:tcBorders>
            <w:shd w:fill="CC4A00"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Saffron 600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#CC4A00</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--color-primary-hover</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Button hover / pressed state</w:t>
            </w:r>
          </w:p>
        </w:tc>
      </w:tr>
      <w:tr>
        <w:tc>
          <w:tcPr>
            <w:tcW w:type="dxa" w:w="600"/>
            <w:tcBorders>
              <w:top w:val="single" w:color="E2E4E9" w:sz="2"/>
              <w:left w:val="single" w:color="E2E4E9" w:sz="2"/>
              <w:bottom w:val="single" w:color="E2E4E9" w:sz="2"/>
              <w:right w:val="single" w:color="E2E4E9" w:sz="2"/>
            </w:tcBorders>
            <w:shd w:fill="1A1F3C"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Navy 600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#1A1F3C</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--color-secondary</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Headers, nav bar, key text, driver splash</w:t>
            </w:r>
          </w:p>
        </w:tc>
      </w:tr>
      <w:tr>
        <w:tc>
          <w:tcPr>
            <w:tcW w:type="dxa" w:w="600"/>
            <w:tcBorders>
              <w:top w:val="single" w:color="E2E4E9" w:sz="2"/>
              <w:left w:val="single" w:color="E2E4E9" w:sz="2"/>
              <w:bottom w:val="single" w:color="E2E4E9" w:sz="2"/>
              <w:right w:val="single" w:color="E2E4E9" w:sz="2"/>
            </w:tcBorders>
            <w:shd w:fill="2ECC71"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Green 400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#2ECC71</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--color-success</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Online status, confirmed, accepted, complete CTA</w:t>
            </w:r>
          </w:p>
        </w:tc>
      </w:tr>
      <w:tr>
        <w:tc>
          <w:tcPr>
            <w:tcW w:type="dxa" w:w="600"/>
            <w:tcBorders>
              <w:top w:val="single" w:color="E2E4E9" w:sz="2"/>
              <w:left w:val="single" w:color="E2E4E9" w:sz="2"/>
              <w:bottom w:val="single" w:color="E2E4E9" w:sz="2"/>
              <w:right w:val="single" w:color="E2E4E9" w:sz="2"/>
            </w:tcBorders>
            <w:shd w:fill="E74C3C"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Red 400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#E74C3C</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--color-danger</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Cancel, reject, SOS active, timer urgent (&lt;10s)</w:t>
            </w:r>
          </w:p>
        </w:tc>
      </w:tr>
      <w:tr>
        <w:tc>
          <w:tcPr>
            <w:tcW w:type="dxa" w:w="600"/>
            <w:tcBorders>
              <w:top w:val="single" w:color="E2E4E9" w:sz="2"/>
              <w:left w:val="single" w:color="E2E4E9" w:sz="2"/>
              <w:bottom w:val="single" w:color="E2E4E9" w:sz="2"/>
              <w:right w:val="single" w:color="E2E4E9" w:sz="2"/>
            </w:tcBorders>
            <w:shd w:fill="F39C12"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Amber 500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#F39C12</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--color-warning</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Timer &lt;20s, pending settlement, under review</w:t>
            </w:r>
          </w:p>
        </w:tc>
      </w:tr>
      <w:tr>
        <w:tc>
          <w:tcPr>
            <w:tcW w:type="dxa" w:w="600"/>
            <w:tcBorders>
              <w:top w:val="single" w:color="E2E4E9" w:sz="2"/>
              <w:left w:val="single" w:color="E2E4E9" w:sz="2"/>
              <w:bottom w:val="single" w:color="E2E4E9" w:sz="2"/>
              <w:right w:val="single" w:color="E2E4E9" w:sz="2"/>
            </w:tcBorders>
            <w:shd w:fill="F8F9FA"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Neutral 50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#F8F9FA</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--color-bg-screen</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Screen backgrounds in app</w:t>
            </w:r>
          </w:p>
        </w:tc>
      </w:tr>
      <w:tr>
        <w:tc>
          <w:tcPr>
            <w:tcW w:type="dxa" w:w="600"/>
            <w:tcBorders>
              <w:top w:val="single" w:color="E2E4E9" w:sz="2"/>
              <w:left w:val="single" w:color="E2E4E9" w:sz="2"/>
              <w:bottom w:val="single" w:color="E2E4E9" w:sz="2"/>
              <w:right w:val="single" w:color="E2E4E9" w:sz="2"/>
            </w:tcBorders>
            <w:shd w:fill="FFFFFF"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White</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#FFFFFF</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--color-surface-card</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Cards, bottom sheets, modals</w:t>
            </w:r>
          </w:p>
        </w:tc>
      </w:tr>
      <w:tr>
        <w:tc>
          <w:tcPr>
            <w:tcW w:type="dxa" w:w="600"/>
            <w:tcBorders>
              <w:top w:val="single" w:color="E2E4E9" w:sz="2"/>
              <w:left w:val="single" w:color="E2E4E9" w:sz="2"/>
              <w:bottom w:val="single" w:color="E2E4E9" w:sz="2"/>
              <w:right w:val="single" w:color="E2E4E9" w:sz="2"/>
            </w:tcBorders>
            <w:shd w:fill="374151"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Neutral 700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#374151</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--color-text-primary</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All primary body text (app)</w:t>
            </w:r>
          </w:p>
        </w:tc>
      </w:tr>
      <w:tr>
        <w:tc>
          <w:tcPr>
            <w:tcW w:type="dxa" w:w="600"/>
            <w:tcBorders>
              <w:top w:val="single" w:color="E2E4E9" w:sz="2"/>
              <w:left w:val="single" w:color="E2E4E9" w:sz="2"/>
              <w:bottom w:val="single" w:color="E2E4E9" w:sz="2"/>
              <w:right w:val="single" w:color="E2E4E9" w:sz="2"/>
            </w:tcBorders>
            <w:shd w:fill="6B7280" w:val="clear"/>
            <w:tcMar>
              <w:top w:type="dxa" w:w="80"/>
              <w:left w:type="dxa" w:w="0"/>
              <w:bottom w:type="dxa" w:w="80"/>
              <w:right w:type="dxa" w:w="0"/>
            </w:tcMar>
          </w:tcPr>
          <w:p>
            <w:r>
              <w:rPr>
                <w:rFonts w:ascii="Arial" w:cs="Arial" w:eastAsia="Arial" w:hAnsi="Arial"/>
                <w:sz w:val="20"/>
                <w:szCs w:val="20"/>
              </w:rPr>
              <w:t xml:space="preserve"/>
            </w:r>
          </w:p>
        </w:tc>
        <w:tc>
          <w:tcPr>
            <w:tcW w:type="dxa" w:w="18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Arial" w:cs="Arial" w:eastAsia="Arial" w:hAnsi="Arial"/>
                <w:b/>
                <w:bCs/>
                <w:sz w:val="18"/>
                <w:szCs w:val="18"/>
              </w:rPr>
              <w:t xml:space="preserve">Neutral 500</w:t>
            </w:r>
          </w:p>
        </w:tc>
        <w:tc>
          <w:tcPr>
            <w:tcW w:type="dxa" w:w="16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#6B7280</w:t>
            </w:r>
          </w:p>
        </w:tc>
        <w:tc>
          <w:tcPr>
            <w:tcW w:type="dxa" w:w="2200"/>
            <w:tcBorders>
              <w:top w:val="single" w:color="E2E4E9" w:sz="2"/>
              <w:left w:val="single" w:color="E2E4E9" w:sz="2"/>
              <w:bottom w:val="single" w:color="E2E4E9" w:sz="2"/>
              <w:right w:val="single" w:color="E2E4E9" w:sz="2"/>
            </w:tcBorders>
            <w:tcMar>
              <w:top w:type="dxa" w:w="80"/>
              <w:left w:type="dxa" w:w="140"/>
              <w:bottom w:type="dxa" w:w="80"/>
              <w:right w:type="dxa" w:w="80"/>
            </w:tcMar>
          </w:tcPr>
          <w:p>
            <w:r>
              <w:rPr>
                <w:rFonts w:ascii="Courier New" w:cs="Courier New" w:eastAsia="Courier New" w:hAnsi="Courier New"/>
                <w:color w:val="5C6380"/>
                <w:sz w:val="17"/>
                <w:szCs w:val="17"/>
              </w:rPr>
              <w:t xml:space="preserve">--color-text-secondary</w:t>
            </w:r>
          </w:p>
        </w:tc>
        <w:tc>
          <w:tcPr>
            <w:tcW w:type="dxa" w:w="3160"/>
            <w:tcBorders>
              <w:top w:val="single" w:color="E2E4E9" w:sz="2"/>
              <w:left w:val="single" w:color="E2E4E9" w:sz="2"/>
              <w:bottom w:val="single" w:color="E2E4E9" w:sz="2"/>
              <w:right w:val="single" w:color="E2E4E9" w:sz="2"/>
            </w:tcBorders>
            <w:tcMar>
              <w:top w:type="dxa" w:w="80"/>
              <w:left w:type="dxa" w:w="140"/>
              <w:bottom w:type="dxa" w:w="80"/>
              <w:right w:type="dxa" w:w="140"/>
            </w:tcMar>
          </w:tcPr>
          <w:p>
            <w:r>
              <w:rPr>
                <w:rFonts w:ascii="Arial" w:cs="Arial" w:eastAsia="Arial" w:hAnsi="Arial"/>
                <w:sz w:val="17"/>
                <w:szCs w:val="17"/>
              </w:rPr>
              <w:t xml:space="preserve">Labels, subtitles, placeholders</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6.2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Primary font</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Poppins — geometric, reads well at small sizes on budget Android screens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Punjabi font</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Noto Sans Gurmukhi — pre-bundled in APK, not network-loaded</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Gurmukhi rule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14–18sp, Regular/Medium/SemiBold only. Bold (700) not for body. Line-height min 1.5. Always pair with English.</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Android XML</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android:fontFamily="@font/punjabi_medium" + android:lineSpacingMultiplier="1.5" required</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Language pref</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SharedPrefs key: "pa" | "en" (ISO 639-1)</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A1F3C" w:sz="4"/>
              <w:left w:val="single" w:color="1A1F3C" w:sz="4"/>
              <w:bottom w:val="single" w:color="1A1F3C" w:sz="4"/>
              <w:right w:val="single" w:color="1A1F3C" w:sz="4"/>
            </w:tcBorders>
            <w:shd w:fill="1A1F3C" w:val="clear"/>
            <w:tcMar>
              <w:top w:type="dxa" w:w="70"/>
              <w:left w:type="dxa" w:w="140"/>
              <w:bottom w:type="dxa" w:w="70"/>
              <w:right w:type="dxa" w:w="80"/>
            </w:tcMar>
          </w:tcPr>
          <w:p>
            <w:r>
              <w:rPr>
                <w:rFonts w:ascii="Arial" w:cs="Arial" w:eastAsia="Arial" w:hAnsi="Arial"/>
                <w:b/>
                <w:bCs/>
                <w:color w:val="FFFFFF"/>
                <w:sz w:val="17"/>
                <w:szCs w:val="17"/>
              </w:rPr>
              <w:t xml:space="preserve">Role</w:t>
            </w:r>
          </w:p>
        </w:tc>
        <w:tc>
          <w:tcPr>
            <w:tcW w:type="dxa" w:w="2000"/>
            <w:tcBorders>
              <w:top w:val="single" w:color="1A1F3C" w:sz="4"/>
              <w:left w:val="single" w:color="1A1F3C" w:sz="4"/>
              <w:bottom w:val="single" w:color="1A1F3C" w:sz="4"/>
              <w:right w:val="single" w:color="1A1F3C" w:sz="4"/>
            </w:tcBorders>
            <w:shd w:fill="1A1F3C" w:val="clear"/>
            <w:tcMar>
              <w:top w:type="dxa" w:w="70"/>
              <w:left w:type="dxa" w:w="140"/>
              <w:bottom w:type="dxa" w:w="70"/>
              <w:right w:type="dxa" w:w="80"/>
            </w:tcMar>
          </w:tcPr>
          <w:p>
            <w:r>
              <w:rPr>
                <w:rFonts w:ascii="Arial" w:cs="Arial" w:eastAsia="Arial" w:hAnsi="Arial"/>
                <w:b/>
                <w:bCs/>
                <w:color w:val="FFFFFF"/>
                <w:sz w:val="17"/>
                <w:szCs w:val="17"/>
              </w:rPr>
              <w:t xml:space="preserve">Spec</w:t>
            </w:r>
          </w:p>
        </w:tc>
        <w:tc>
          <w:tcPr>
            <w:tcW w:type="dxa" w:w="5360"/>
            <w:tcBorders>
              <w:top w:val="single" w:color="1A1F3C" w:sz="4"/>
              <w:left w:val="single" w:color="1A1F3C" w:sz="4"/>
              <w:bottom w:val="single" w:color="1A1F3C" w:sz="4"/>
              <w:right w:val="single" w:color="1A1F3C" w:sz="4"/>
            </w:tcBorders>
            <w:shd w:fill="1A1F3C" w:val="clear"/>
            <w:tcMar>
              <w:top w:type="dxa" w:w="70"/>
              <w:left w:type="dxa" w:w="140"/>
              <w:bottom w:type="dxa" w:w="70"/>
              <w:right w:type="dxa" w:w="140"/>
            </w:tcMar>
          </w:tcPr>
          <w:p>
            <w:r>
              <w:rPr>
                <w:rFonts w:ascii="Arial" w:cs="Arial" w:eastAsia="Arial" w:hAnsi="Arial"/>
                <w:b/>
                <w:bCs/>
                <w:color w:val="FFFFFF"/>
                <w:sz w:val="17"/>
                <w:szCs w:val="17"/>
              </w:rPr>
              <w:t xml:space="preserve">Where Used</w:t>
            </w:r>
          </w:p>
        </w:tc>
      </w:tr>
      <w:tr>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Arial" w:cs="Arial" w:eastAsia="Arial" w:hAnsi="Arial"/>
                <w:b/>
                <w:bCs/>
                <w:sz w:val="18"/>
                <w:szCs w:val="18"/>
              </w:rPr>
              <w:t xml:space="preserve">Display</w:t>
            </w:r>
          </w:p>
        </w:tc>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Courier New" w:cs="Courier New" w:eastAsia="Courier New" w:hAnsi="Courier New"/>
                <w:color w:val="5C6380"/>
                <w:sz w:val="17"/>
                <w:szCs w:val="17"/>
              </w:rPr>
              <w:t xml:space="preserve">24px · Bold · −0.5px tracking</w:t>
            </w:r>
          </w:p>
        </w:tc>
        <w:tc>
          <w:tcPr>
            <w:tcW w:type="dxa" w:w="536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140"/>
            </w:tcMar>
          </w:tcPr>
          <w:p>
            <w:r>
              <w:rPr>
                <w:rFonts w:ascii="Arial" w:cs="Arial" w:eastAsia="Arial" w:hAnsi="Arial"/>
                <w:sz w:val="18"/>
                <w:szCs w:val="18"/>
              </w:rPr>
              <w:t xml:space="preserve">Screen titles</w:t>
            </w:r>
          </w:p>
        </w:tc>
      </w:tr>
      <w:tr>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Arial" w:cs="Arial" w:eastAsia="Arial" w:hAnsi="Arial"/>
                <w:b/>
                <w:bCs/>
                <w:sz w:val="18"/>
                <w:szCs w:val="18"/>
              </w:rPr>
              <w:t xml:space="preserve">Title 1</w:t>
            </w:r>
          </w:p>
        </w:tc>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Courier New" w:cs="Courier New" w:eastAsia="Courier New" w:hAnsi="Courier New"/>
                <w:color w:val="5C6380"/>
                <w:sz w:val="17"/>
                <w:szCs w:val="17"/>
              </w:rPr>
              <w:t xml:space="preserve">20px · SemiBold</w:t>
            </w:r>
          </w:p>
        </w:tc>
        <w:tc>
          <w:tcPr>
            <w:tcW w:type="dxa" w:w="536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140"/>
            </w:tcMar>
          </w:tcPr>
          <w:p>
            <w:r>
              <w:rPr>
                <w:rFonts w:ascii="Arial" w:cs="Arial" w:eastAsia="Arial" w:hAnsi="Arial"/>
                <w:sz w:val="18"/>
                <w:szCs w:val="18"/>
              </w:rPr>
              <w:t xml:space="preserve">Section headings</w:t>
            </w:r>
          </w:p>
        </w:tc>
      </w:tr>
      <w:tr>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Arial" w:cs="Arial" w:eastAsia="Arial" w:hAnsi="Arial"/>
                <w:b/>
                <w:bCs/>
                <w:sz w:val="18"/>
                <w:szCs w:val="18"/>
              </w:rPr>
              <w:t xml:space="preserve">Title 2</w:t>
            </w:r>
          </w:p>
        </w:tc>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Courier New" w:cs="Courier New" w:eastAsia="Courier New" w:hAnsi="Courier New"/>
                <w:color w:val="5C6380"/>
                <w:sz w:val="17"/>
                <w:szCs w:val="17"/>
              </w:rPr>
              <w:t xml:space="preserve">18px · SemiBold</w:t>
            </w:r>
          </w:p>
        </w:tc>
        <w:tc>
          <w:tcPr>
            <w:tcW w:type="dxa" w:w="536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140"/>
            </w:tcMar>
          </w:tcPr>
          <w:p>
            <w:r>
              <w:rPr>
                <w:rFonts w:ascii="Arial" w:cs="Arial" w:eastAsia="Arial" w:hAnsi="Arial"/>
                <w:sz w:val="18"/>
                <w:szCs w:val="18"/>
              </w:rPr>
              <w:t xml:space="preserve">Card titles</w:t>
            </w:r>
          </w:p>
        </w:tc>
      </w:tr>
      <w:tr>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Arial" w:cs="Arial" w:eastAsia="Arial" w:hAnsi="Arial"/>
                <w:b/>
                <w:bCs/>
                <w:sz w:val="18"/>
                <w:szCs w:val="18"/>
              </w:rPr>
              <w:t xml:space="preserve">Body 1</w:t>
            </w:r>
          </w:p>
        </w:tc>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Courier New" w:cs="Courier New" w:eastAsia="Courier New" w:hAnsi="Courier New"/>
                <w:color w:val="5C6380"/>
                <w:sz w:val="17"/>
                <w:szCs w:val="17"/>
              </w:rPr>
              <w:t xml:space="preserve">15px · Regular · lh 1.6</w:t>
            </w:r>
          </w:p>
        </w:tc>
        <w:tc>
          <w:tcPr>
            <w:tcW w:type="dxa" w:w="536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140"/>
            </w:tcMar>
          </w:tcPr>
          <w:p>
            <w:r>
              <w:rPr>
                <w:rFonts w:ascii="Arial" w:cs="Arial" w:eastAsia="Arial" w:hAnsi="Arial"/>
                <w:sz w:val="18"/>
                <w:szCs w:val="18"/>
              </w:rPr>
              <w:t xml:space="preserve">Route names, descriptions</w:t>
            </w:r>
          </w:p>
        </w:tc>
      </w:tr>
      <w:tr>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Arial" w:cs="Arial" w:eastAsia="Arial" w:hAnsi="Arial"/>
                <w:b/>
                <w:bCs/>
                <w:sz w:val="18"/>
                <w:szCs w:val="18"/>
              </w:rPr>
              <w:t xml:space="preserve">Body 2</w:t>
            </w:r>
          </w:p>
        </w:tc>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Courier New" w:cs="Courier New" w:eastAsia="Courier New" w:hAnsi="Courier New"/>
                <w:color w:val="5C6380"/>
                <w:sz w:val="17"/>
                <w:szCs w:val="17"/>
              </w:rPr>
              <w:t xml:space="preserve">13px · Regular · lh 1.5</w:t>
            </w:r>
          </w:p>
        </w:tc>
        <w:tc>
          <w:tcPr>
            <w:tcW w:type="dxa" w:w="536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140"/>
            </w:tcMar>
          </w:tcPr>
          <w:p>
            <w:r>
              <w:rPr>
                <w:rFonts w:ascii="Arial" w:cs="Arial" w:eastAsia="Arial" w:hAnsi="Arial"/>
                <w:sz w:val="18"/>
                <w:szCs w:val="18"/>
              </w:rPr>
              <w:t xml:space="preserve">Subtitles, metadata</w:t>
            </w:r>
          </w:p>
        </w:tc>
      </w:tr>
      <w:tr>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Arial" w:cs="Arial" w:eastAsia="Arial" w:hAnsi="Arial"/>
                <w:b/>
                <w:bCs/>
                <w:sz w:val="18"/>
                <w:szCs w:val="18"/>
              </w:rPr>
              <w:t xml:space="preserve">Label</w:t>
            </w:r>
          </w:p>
        </w:tc>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Courier New" w:cs="Courier New" w:eastAsia="Courier New" w:hAnsi="Courier New"/>
                <w:color w:val="5C6380"/>
                <w:sz w:val="17"/>
                <w:szCs w:val="17"/>
              </w:rPr>
              <w:t xml:space="preserve">12px · Medium</w:t>
            </w:r>
          </w:p>
        </w:tc>
        <w:tc>
          <w:tcPr>
            <w:tcW w:type="dxa" w:w="536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140"/>
            </w:tcMar>
          </w:tcPr>
          <w:p>
            <w:r>
              <w:rPr>
                <w:rFonts w:ascii="Arial" w:cs="Arial" w:eastAsia="Arial" w:hAnsi="Arial"/>
                <w:sz w:val="18"/>
                <w:szCs w:val="18"/>
              </w:rPr>
              <w:t xml:space="preserve">Labels, captions, helper text</w:t>
            </w:r>
          </w:p>
        </w:tc>
      </w:tr>
      <w:tr>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Arial" w:cs="Arial" w:eastAsia="Arial" w:hAnsi="Arial"/>
                <w:b/>
                <w:bCs/>
                <w:sz w:val="18"/>
                <w:szCs w:val="18"/>
              </w:rPr>
              <w:t xml:space="preserve">Caption</w:t>
            </w:r>
          </w:p>
        </w:tc>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Courier New" w:cs="Courier New" w:eastAsia="Courier New" w:hAnsi="Courier New"/>
                <w:color w:val="5C6380"/>
                <w:sz w:val="17"/>
                <w:szCs w:val="17"/>
              </w:rPr>
              <w:t xml:space="preserve">11px · Regular</w:t>
            </w:r>
          </w:p>
        </w:tc>
        <w:tc>
          <w:tcPr>
            <w:tcW w:type="dxa" w:w="536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140"/>
            </w:tcMar>
          </w:tcPr>
          <w:p>
            <w:r>
              <w:rPr>
                <w:rFonts w:ascii="Arial" w:cs="Arial" w:eastAsia="Arial" w:hAnsi="Arial"/>
                <w:sz w:val="18"/>
                <w:szCs w:val="18"/>
              </w:rPr>
              <w:t xml:space="preserve">Timestamps, fine print, legal</w:t>
            </w:r>
          </w:p>
        </w:tc>
      </w:tr>
      <w:tr>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Arial" w:cs="Arial" w:eastAsia="Arial" w:hAnsi="Arial"/>
                <w:b/>
                <w:bCs/>
                <w:sz w:val="18"/>
                <w:szCs w:val="18"/>
              </w:rPr>
              <w:t xml:space="preserve">CTA / Button</w:t>
            </w:r>
          </w:p>
        </w:tc>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Courier New" w:cs="Courier New" w:eastAsia="Courier New" w:hAnsi="Courier New"/>
                <w:color w:val="5C6380"/>
                <w:sz w:val="17"/>
                <w:szCs w:val="17"/>
              </w:rPr>
              <w:t xml:space="preserve">16px · Bold · lh 1.2</w:t>
            </w:r>
          </w:p>
        </w:tc>
        <w:tc>
          <w:tcPr>
            <w:tcW w:type="dxa" w:w="536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140"/>
            </w:tcMar>
          </w:tcPr>
          <w:p>
            <w:r>
              <w:rPr>
                <w:rFonts w:ascii="Arial" w:cs="Arial" w:eastAsia="Arial" w:hAnsi="Arial"/>
                <w:sz w:val="18"/>
                <w:szCs w:val="18"/>
              </w:rPr>
              <w:t xml:space="preserve">All CTA buttons</w:t>
            </w:r>
          </w:p>
        </w:tc>
      </w:tr>
      <w:tr>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Arial" w:cs="Arial" w:eastAsia="Arial" w:hAnsi="Arial"/>
                <w:b/>
                <w:bCs/>
                <w:sz w:val="18"/>
                <w:szCs w:val="18"/>
              </w:rPr>
              <w:t xml:space="preserve">Fare Display</w:t>
            </w:r>
          </w:p>
        </w:tc>
        <w:tc>
          <w:tcPr>
            <w:tcW w:type="dxa" w:w="200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80"/>
            </w:tcMar>
          </w:tcPr>
          <w:p>
            <w:r>
              <w:rPr>
                <w:rFonts w:ascii="Courier New" w:cs="Courier New" w:eastAsia="Courier New" w:hAnsi="Courier New"/>
                <w:color w:val="5C6380"/>
                <w:sz w:val="17"/>
                <w:szCs w:val="17"/>
              </w:rPr>
              <w:t xml:space="preserve">28sp · ExtraBold · tabular nums</w:t>
            </w:r>
          </w:p>
        </w:tc>
        <w:tc>
          <w:tcPr>
            <w:tcW w:type="dxa" w:w="5360"/>
            <w:tcBorders>
              <w:top w:val="single" w:color="E2E4E9" w:sz="2"/>
              <w:left w:val="single" w:color="E2E4E9" w:sz="2"/>
              <w:bottom w:val="single" w:color="E2E4E9" w:sz="2"/>
              <w:right w:val="single" w:color="E2E4E9" w:sz="2"/>
            </w:tcBorders>
            <w:shd w:fill="F8F9FA" w:val="clear"/>
            <w:tcMar>
              <w:top w:type="dxa" w:w="60"/>
              <w:left w:type="dxa" w:w="140"/>
              <w:bottom w:type="dxa" w:w="60"/>
              <w:right w:type="dxa" w:w="140"/>
            </w:tcMar>
          </w:tcPr>
          <w:p>
            <w:r>
              <w:rPr>
                <w:rFonts w:ascii="Arial" w:cs="Arial" w:eastAsia="Arial" w:hAnsi="Arial"/>
                <w:sz w:val="18"/>
                <w:szCs w:val="18"/>
              </w:rPr>
              <w:t xml:space="preserve">Fare estimate, ride request card</w:t>
            </w:r>
          </w:p>
        </w:tc>
      </w:tr>
      <w:tr>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Arial" w:cs="Arial" w:eastAsia="Arial" w:hAnsi="Arial"/>
                <w:b/>
                <w:bCs/>
                <w:sz w:val="18"/>
                <w:szCs w:val="18"/>
              </w:rPr>
              <w:t xml:space="preserve">Earnings Display</w:t>
            </w:r>
          </w:p>
        </w:tc>
        <w:tc>
          <w:tcPr>
            <w:tcW w:type="dxa" w:w="200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80"/>
            </w:tcMar>
          </w:tcPr>
          <w:p>
            <w:r>
              <w:rPr>
                <w:rFonts w:ascii="Courier New" w:cs="Courier New" w:eastAsia="Courier New" w:hAnsi="Courier New"/>
                <w:color w:val="5C6380"/>
                <w:sz w:val="17"/>
                <w:szCs w:val="17"/>
              </w:rPr>
              <w:t xml:space="preserve">36sp · ExtraBold</w:t>
            </w:r>
          </w:p>
        </w:tc>
        <w:tc>
          <w:tcPr>
            <w:tcW w:type="dxa" w:w="5360"/>
            <w:tcBorders>
              <w:top w:val="single" w:color="E2E4E9" w:sz="2"/>
              <w:left w:val="single" w:color="E2E4E9" w:sz="2"/>
              <w:bottom w:val="single" w:color="E2E4E9" w:sz="2"/>
              <w:right w:val="single" w:color="E2E4E9" w:sz="2"/>
            </w:tcBorders>
            <w:shd w:fill="FFFFFF" w:val="clear"/>
            <w:tcMar>
              <w:top w:type="dxa" w:w="60"/>
              <w:left w:type="dxa" w:w="140"/>
              <w:bottom w:type="dxa" w:w="60"/>
              <w:right w:type="dxa" w:w="140"/>
            </w:tcMar>
          </w:tcPr>
          <w:p>
            <w:r>
              <w:rPr>
                <w:rFonts w:ascii="Arial" w:cs="Arial" w:eastAsia="Arial" w:hAnsi="Arial"/>
                <w:sz w:val="18"/>
                <w:szCs w:val="18"/>
              </w:rPr>
              <w:t xml:space="preserve">Earnings dashboard hero number</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6.3 Spacing &amp; 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Base unit</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4px — all spacing tokens are multiples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--sp-2</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8px — between chip labels, small gaps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--sp-4</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16px — card padding, section gap standard</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--sp-6</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24px — bottom sheet top padding, nav height</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--sp-8</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32px — section separators, major layout gaps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--sp-10</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40px — screen horizontal margin</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--sp-12</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48px — hero section padding</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--sp-16</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64px — page-level top padding</w:t>
            </w:r>
          </w:p>
        </w:tc>
      </w:tr>
    </w:tbl>
    <w:p>
      <w:pPr>
        <w:spacing w:before="120"/>
      </w:pPr>
    </w:p>
    <w:p>
      <w:pPr>
        <w:pStyle w:val="Heading3"/>
        <w:spacing w:before="260" w:after="120"/>
      </w:pPr>
      <w:r>
        <w:rPr>
          <w:rFonts w:ascii="Arial" w:cs="Arial" w:eastAsia="Arial" w:hAnsi="Arial"/>
          <w:b/>
          <w:bCs/>
          <w:color w:val="1A1F3C"/>
          <w:sz w:val="24"/>
          <w:szCs w:val="24"/>
        </w:rPr>
        <w:t xml:space="preserve">Border Radius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--r-xs (4px)</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Badge corners, small chips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--r-sm (8px)</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Input fields, secondary buttons, chips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--r-md (12px)</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Cards, doc upload zone, map callouts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--r-lg (16px)</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Main action cards, bottom sheet top corners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--r-xl (20px)</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Primary cards (Ride Request, Rider Found)</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--r-2xl (24px)</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Large modal cards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--r-full (9999px)</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Pills, online chip, search bar, tag badges</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6.4 Elevation System</w:t>
      </w:r>
    </w:p>
    <w:p>
      <w:pPr>
        <w:spacing w:after="100"/>
      </w:pPr>
      <w:r>
        <w:rPr>
          <w:rFonts w:ascii="Arial" w:cs="Arial" w:eastAsia="Arial" w:hAnsi="Arial"/>
          <w:sz w:val="20"/>
          <w:szCs w:val="20"/>
        </w:rPr>
        <w:t xml:space="preserve">Elevation expressed through shadow, not color — ensures readability on cheap AMOLED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Level 1 sm</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0 1px 4px rgba(0,0,0,0.30) — Inline cards, chips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Level 2 md</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0 4px 16px rgba(0,0,0,0.40) — Ride cards, dropdowns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Level 3 lg</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0 8px 32px rgba(0,0,0,0.50) — Bottom sheets, toasts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Level 4 xl</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0 16px 56px rgba(0,0,0,0.60) — Modals, ride request card</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Glow Saffron</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0 0 32px rgba(255,107,0,0.25) — Primary CTA buttons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Glow Danger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0 0 24px rgba(231,76,60,0.25) — SOS button</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6.5 Motion &amp; Animation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F39C12" w:sz="16"/>
              <w:bottom w:val="none" w:color="FFFFFF" w:sz="0"/>
              <w:right w:val="none" w:color="FFFFFF" w:sz="0"/>
            </w:tcBorders>
            <w:shd w:fill="FEF9E7" w:val="clear"/>
            <w:tcMar>
              <w:top w:type="dxa" w:w="80"/>
              <w:left w:type="dxa" w:w="0"/>
              <w:bottom w:type="dxa" w:w="80"/>
              <w:right w:type="dxa" w:w="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F39C12"/>
                <w:sz w:val="18"/>
                <w:szCs w:val="18"/>
              </w:rPr>
              <w:t xml:space="preserve">Performance rule:  </w:t>
            </w:r>
            <w:r>
              <w:rPr>
                <w:rFonts w:ascii="Arial" w:cs="Arial" w:eastAsia="Arial" w:hAnsi="Arial"/>
                <w:sz w:val="18"/>
                <w:szCs w:val="18"/>
              </w:rPr>
              <w:t xml:space="preserve">Only animate transform and opacity. Never animate width, height, top, left, margin, or padding — triggers layout reflow and causes jank on Snapdragon 400-series chips. Timer and ripple use requestAnimationFrame in native.</w:t>
            </w:r>
          </w:p>
        </w:tc>
      </w:tr>
    </w:tbl>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ease-out</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cubic-bezier(0.16, 1, 0.3, 1) — Entries, slide-up sheets (starts fast, lands soft)</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ease-spring</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cubic-bezier(0.34, 1.56, 0.64, 1) — Rider found card, success states (slight bounce)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ease-in</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cubic-bezier(0.55, 0, 1, 0.45) — Exits, dismissals (starts slow, ends fast)</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linear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linear — Timer countdown, progress bars, ripple animations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--duration-fast</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150ms — Button hover states, chip selection, focus rings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--duration-normal</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250ms — Screen transitions, card slides, tab switches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--duration-slow</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400ms — Sheet slide-up, modal appear, page-level transitions</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6.6 Component Specifications</w:t>
      </w:r>
    </w:p>
    <w:p>
      <w:pPr>
        <w:pStyle w:val="Heading3"/>
        <w:spacing w:before="260" w:after="120"/>
      </w:pPr>
      <w:r>
        <w:rPr>
          <w:rFonts w:ascii="Arial" w:cs="Arial" w:eastAsia="Arial" w:hAnsi="Arial"/>
          <w:b/>
          <w:bCs/>
          <w:color w:val="1A1F3C"/>
          <w:sz w:val="24"/>
          <w:szCs w:val="24"/>
        </w:rPr>
        <w:t xml:space="preserve">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Primary (LG)</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54px height · 8px radius · Poppins 16px Bold · #FF6B00 · saffron glow shadow · white Android ripple</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Primary disabled</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54px · 45% opacity · cursor not-allowed</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Secondary</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Outlined saffron border, transparent fill</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Ghost</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No border — "Skip", "Cancel Search", supporting actions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Success (Driver)</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#2ECC71 fill · dark text #0A0C14 — "Complete Ride", "Done ✓"</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Danger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#E74C3C fill · white text — "Reject", "Cancel"</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Dark</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Navy fill — "Go Offline"</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Icon buttons</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44px minimum — back arrow, call, message, navigate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Accept (Driver)</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60dp extra-tall — designed for thumb tap under pressure</w:t>
            </w:r>
          </w:p>
        </w:tc>
      </w:tr>
    </w:tbl>
    <w:p>
      <w:pPr>
        <w:spacing w:before="120"/>
      </w:pPr>
    </w:p>
    <w:p>
      <w:pPr>
        <w:pStyle w:val="Heading3"/>
        <w:spacing w:before="260" w:after="120"/>
      </w:pPr>
      <w:r>
        <w:rPr>
          <w:rFonts w:ascii="Arial" w:cs="Arial" w:eastAsia="Arial" w:hAnsi="Arial"/>
          <w:b/>
          <w:bCs/>
          <w:color w:val="1A1F3C"/>
          <w:sz w:val="24"/>
          <w:szCs w:val="24"/>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Minimum height</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52px for all inputs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Phone input</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+91 prefix (non-editable grey section). Focus: saffron border + 3px saffron ring at 12% opacity</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OTP boxes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4× 56×64px. Poppins 24px Bold. Saffron fill on entered. Focus ring on active box.</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Search bar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52px height · --r-full pill · focus-within triggers saffron border + ring</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From-To card</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Dual-row: navy dot origin, saffron dot destination, divider between rows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Upload zone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Dashed saffron border 35% opacity · camera icon · hover deepens border</w:t>
            </w:r>
          </w:p>
        </w:tc>
      </w:tr>
    </w:tbl>
    <w:p>
      <w:pPr>
        <w:spacing w:before="120"/>
      </w:pPr>
    </w:p>
    <w:p>
      <w:pPr>
        <w:pStyle w:val="Heading3"/>
        <w:spacing w:before="260" w:after="120"/>
      </w:pPr>
      <w:r>
        <w:rPr>
          <w:rFonts w:ascii="Arial" w:cs="Arial" w:eastAsia="Arial" w:hAnsi="Arial"/>
          <w:b/>
          <w:bCs/>
          <w:color w:val="1A1F3C"/>
          <w:sz w:val="24"/>
          <w:szCs w:val="24"/>
        </w:rPr>
        <w:t xml:space="preserve">60-Second Countdown Timer 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Size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64dp diameter (large) / 52dp (ride request card)</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Implementation</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SVG circle with stroke-dashoffset animation — requestAnimationFrame in native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0–20s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Saffron (#FF6B00) stroke</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&lt;20s</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Amber (#F39C12) stroke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&lt;10s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Red (#E74C3C) stroke + pulse animation on stroke-opacity</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Haptic</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Vibration every 10 seconds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Expire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Silent pass — no blame, no rejection counter incremented</w:t>
            </w:r>
          </w:p>
        </w:tc>
      </w:tr>
    </w:tbl>
    <w:p>
      <w:pPr>
        <w:spacing w:before="120"/>
      </w:pPr>
    </w:p>
    <w:p>
      <w:pPr>
        <w:pStyle w:val="Heading3"/>
        <w:spacing w:before="260" w:after="120"/>
      </w:pPr>
      <w:r>
        <w:rPr>
          <w:rFonts w:ascii="Arial" w:cs="Arial" w:eastAsia="Arial" w:hAnsi="Arial"/>
          <w:b/>
          <w:bCs/>
          <w:color w:val="1A1F3C"/>
          <w:sz w:val="24"/>
          <w:szCs w:val="24"/>
        </w:rPr>
        <w:t xml:space="preserve">SOS Button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Size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56×56px circle</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Fill</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#E74C3C with danger glow shadow: 0 4px 16px rgba(231,76,60,0.45)</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Resting pulse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White ring border animates: scale(1.2) + fade, 2s ease-in-out infinite</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Active state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3px white inner border + outer ring glow, 0.8s alternating pulse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Trigger</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2-second press-and-hold only — prevents accidental activation</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Active banner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Full-width red banner slides down with translateY(-8px) animation at 0.3s ease-out</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Dismiss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Auto on ride completion, or manual "I'm Safe" button</w:t>
            </w:r>
          </w:p>
        </w:tc>
      </w:tr>
    </w:tbl>
    <w:p>
      <w:pPr>
        <w:spacing w:before="120"/>
      </w:pPr>
    </w:p>
    <w:p>
      <w:pPr>
        <w:pStyle w:val="Heading3"/>
        <w:spacing w:before="260" w:after="120"/>
      </w:pPr>
      <w:r>
        <w:rPr>
          <w:rFonts w:ascii="Arial" w:cs="Arial" w:eastAsia="Arial" w:hAnsi="Arial"/>
          <w:b/>
          <w:bCs/>
          <w:color w:val="1A1F3C"/>
          <w:sz w:val="24"/>
          <w:szCs w:val="24"/>
        </w:rPr>
        <w:t xml:space="preserve">Bottom Navigation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Background</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#FFFFFF with 1px top border + 0 -4px 20px rgba(0,0,0,0.08) shadow</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Customer tabs (saffron)</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 Home | 🏍️ Rides | 📅 Schedule | 👤 Profile</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Driver tabs (green)</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 Dashboard | 💰 Earnings | 📅 Schedule | 👤 Profile</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Active indicator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2px colored line at TOP of tab (not bottom), spanning 60% of tab width</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Icon size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22px visual size, 44px touch area</w:t>
            </w:r>
          </w:p>
        </w:tc>
      </w:tr>
    </w:tbl>
    <w:p>
      <w:pPr>
        <w:spacing w:before="120"/>
      </w:pPr>
    </w:p>
    <w:p>
      <w:pPr>
        <w:pStyle w:val="Heading3"/>
        <w:spacing w:before="260" w:after="120"/>
      </w:pPr>
      <w:r>
        <w:rPr>
          <w:rFonts w:ascii="Arial" w:cs="Arial" w:eastAsia="Arial" w:hAnsi="Arial"/>
          <w:b/>
          <w:bCs/>
          <w:color w:val="1A1F3C"/>
          <w:sz w:val="24"/>
          <w:szCs w:val="24"/>
        </w:rPr>
        <w:t xml:space="preserve">Chips &amp; Status Badges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 ONLINE</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Green fill (rgba(46,204,113,0.15)) · green text · green border · map overlay: 90% opacity</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 OFFLINE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Grey fill · grey text · grey border</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 Under Review</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Amber fill · amber text · amber border</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 Verified Driver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Green fill · green text · green border</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 Action Required</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Red fill · red text · red border</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 SOS Active</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Saffron/red fill — never shown without visual urgency</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 Manual</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Blue fill — trip history, on manual rides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 Scheduled</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Purple fill — trip history, on scheduled rides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 Cash / 📱 UPI</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Respective tinted chips in trip history and request card</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X cancellations</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Red, square corners (not pill) — shown on ride request card ONLY if &gt;0</w:t>
            </w:r>
          </w:p>
        </w:tc>
      </w:tr>
    </w:tbl>
    <w:p>
      <w:pPr>
        <w:spacing w:before="120"/>
      </w:pPr>
    </w:p>
    <w:p>
      <w:pPr>
        <w:pStyle w:val="Heading3"/>
        <w:spacing w:before="260" w:after="120"/>
      </w:pPr>
      <w:r>
        <w:rPr>
          <w:rFonts w:ascii="Arial" w:cs="Arial" w:eastAsia="Arial" w:hAnsi="Arial"/>
          <w:b/>
          <w:bCs/>
          <w:color w:val="1A1F3C"/>
          <w:sz w:val="24"/>
          <w:szCs w:val="24"/>
        </w:rPr>
        <w:t xml:space="preserve">Toasts &amp;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Toast duration</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3s auto-dismiss</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Toast position</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Bottom · 16px from nav · slide-up + fade-out animation</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Toast variants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Success (green) · Danger (red) · Warning (amber) · Info (blue)</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Inline alerts</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Persistent, colored left border stripe. Info / Warning / Danger / Success.</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FCM push templates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Ride Request (saffron icon, fare in title) · Account Approved (green, Punjabi line) · SOS Alert (red, urgent, live location link)</w:t>
            </w:r>
          </w:p>
        </w:tc>
      </w:tr>
    </w:tbl>
    <w:p>
      <w:pPr>
        <w:spacing w:before="120"/>
      </w:pPr>
    </w:p>
    <w:p>
      <w:pPr>
        <w:pStyle w:val="Heading3"/>
        <w:spacing w:before="260" w:after="120"/>
      </w:pPr>
      <w:r>
        <w:rPr>
          <w:rFonts w:ascii="Arial" w:cs="Arial" w:eastAsia="Arial" w:hAnsi="Arial"/>
          <w:b/>
          <w:bCs/>
          <w:color w:val="1A1F3C"/>
          <w:sz w:val="24"/>
          <w:szCs w:val="24"/>
        </w:rPr>
        <w:t xml:space="preserve">States &amp; Skeletons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Loading skeleton</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Shimmer animation on list screens: circular avatar + two text lines + fare chip. Never a blank screen.</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Empty states</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Illustration emoji + bold title + grey body text + optional CTA. Never blank.</w:t>
            </w:r>
          </w:p>
        </w:tc>
      </w:tr>
      <w:tr>
        <w:tc>
          <w:tcPr>
            <w:tcW w:type="dxa" w:w="240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80"/>
            </w:tcMar>
          </w:tcPr>
          <w:p>
            <w:r>
              <w:rPr>
                <w:rFonts w:ascii="Arial" w:cs="Arial" w:eastAsia="Arial" w:hAnsi="Arial"/>
                <w:b/>
                <w:bCs/>
                <w:sz w:val="19"/>
                <w:szCs w:val="19"/>
              </w:rPr>
              <w:t xml:space="preserve">Empty: No riders</w:t>
            </w:r>
          </w:p>
        </w:tc>
        <w:tc>
          <w:tcPr>
            <w:tcW w:type="dxa" w:w="6960"/>
            <w:tcBorders>
              <w:top w:val="single" w:color="E2E4E9" w:sz="2"/>
              <w:left w:val="single" w:color="E2E4E9" w:sz="2"/>
              <w:bottom w:val="single" w:color="E2E4E9" w:sz="2"/>
              <w:right w:val="single" w:color="E2E4E9" w:sz="2"/>
            </w:tcBorders>
            <w:shd w:fill="F8F9FA" w:val="clear"/>
            <w:tcMar>
              <w:top w:type="dxa" w:w="80"/>
              <w:left w:type="dxa" w:w="140"/>
              <w:bottom w:type="dxa" w:w="80"/>
              <w:right w:type="dxa" w:w="140"/>
            </w:tcMar>
          </w:tcPr>
          <w:p>
            <w:r>
              <w:rPr>
                <w:rFonts w:ascii="Arial" w:cs="Arial" w:eastAsia="Arial" w:hAnsi="Arial"/>
                <w:sz w:val="19"/>
                <w:szCs w:val="19"/>
              </w:rPr>
              <w:t xml:space="preserve">Red-tinted empty state with "Try Again" CTA button.</w:t>
            </w:r>
          </w:p>
        </w:tc>
      </w:tr>
      <w:tr>
        <w:tc>
          <w:tcPr>
            <w:tcW w:type="dxa" w:w="240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80"/>
            </w:tcMar>
          </w:tcPr>
          <w:p>
            <w:r>
              <w:rPr>
                <w:rFonts w:ascii="Arial" w:cs="Arial" w:eastAsia="Arial" w:hAnsi="Arial"/>
                <w:b/>
                <w:bCs/>
                <w:sz w:val="19"/>
                <w:szCs w:val="19"/>
              </w:rPr>
              <w:t xml:space="preserve">Step progress bar</w:t>
            </w:r>
          </w:p>
        </w:tc>
        <w:tc>
          <w:tcPr>
            <w:tcW w:type="dxa" w:w="6960"/>
            <w:tcBorders>
              <w:top w:val="single" w:color="E2E4E9" w:sz="2"/>
              <w:left w:val="single" w:color="E2E4E9" w:sz="2"/>
              <w:bottom w:val="single" w:color="E2E4E9" w:sz="2"/>
              <w:right w:val="single" w:color="E2E4E9" w:sz="2"/>
            </w:tcBorders>
            <w:shd w:fill="FFFFFF" w:val="clear"/>
            <w:tcMar>
              <w:top w:type="dxa" w:w="80"/>
              <w:left w:type="dxa" w:w="140"/>
              <w:bottom w:type="dxa" w:w="80"/>
              <w:right w:type="dxa" w:w="140"/>
            </w:tcMar>
          </w:tcPr>
          <w:p>
            <w:r>
              <w:rPr>
                <w:rFonts w:ascii="Arial" w:cs="Arial" w:eastAsia="Arial" w:hAnsi="Arial"/>
                <w:sz w:val="19"/>
                <w:szCs w:val="19"/>
              </w:rPr>
              <w:t xml:space="preserve">4 segments: done (saffron) · current (saffron) · remaining (grey). Used in doc upload wizard.</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6.7 Bilingual String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A1F3C" w:sz="4"/>
              <w:left w:val="single" w:color="1A1F3C" w:sz="4"/>
              <w:bottom w:val="single" w:color="1A1F3C" w:sz="4"/>
              <w:right w:val="single" w:color="1A1F3C" w:sz="4"/>
            </w:tcBorders>
            <w:shd w:fill="1A1F3C" w:val="clear"/>
            <w:tcMar>
              <w:top w:type="dxa" w:w="70"/>
              <w:left w:type="dxa" w:w="140"/>
              <w:bottom w:type="dxa" w:w="70"/>
              <w:right w:type="dxa" w:w="80"/>
            </w:tcMar>
          </w:tcPr>
          <w:p>
            <w:r>
              <w:rPr>
                <w:rFonts w:ascii="Arial" w:cs="Arial" w:eastAsia="Arial" w:hAnsi="Arial"/>
                <w:b/>
                <w:bCs/>
                <w:color w:val="FFFFFF"/>
                <w:sz w:val="18"/>
                <w:szCs w:val="18"/>
              </w:rPr>
              <w:t xml:space="preserve">English</w:t>
            </w:r>
          </w:p>
        </w:tc>
        <w:tc>
          <w:tcPr>
            <w:tcW w:type="dxa" w:w="5160"/>
            <w:tcBorders>
              <w:top w:val="single" w:color="1A1F3C" w:sz="4"/>
              <w:left w:val="single" w:color="1A1F3C" w:sz="4"/>
              <w:bottom w:val="single" w:color="1A1F3C" w:sz="4"/>
              <w:right w:val="single" w:color="1A1F3C" w:sz="4"/>
            </w:tcBorders>
            <w:shd w:fill="1A1F3C" w:val="clear"/>
            <w:tcMar>
              <w:top w:type="dxa" w:w="70"/>
              <w:left w:type="dxa" w:w="140"/>
              <w:bottom w:type="dxa" w:w="70"/>
              <w:right w:type="dxa" w:w="140"/>
            </w:tcMar>
          </w:tcPr>
          <w:p>
            <w:r>
              <w:rPr>
                <w:rFonts w:ascii="Arial" w:cs="Arial" w:eastAsia="Arial" w:hAnsi="Arial"/>
                <w:b/>
                <w:bCs/>
                <w:color w:val="FF6B00"/>
                <w:sz w:val="18"/>
                <w:szCs w:val="18"/>
              </w:rPr>
              <w:t xml:space="preserve">Punjabi (Gurmukhi)</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Let's Go (App Name)</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ਚਲੋ</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Faridabad's own journey (tagline)</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ਫਰੀਦਾਬਾਦ ਦਾ ਆਪਣਾ ਸਫਰ</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Where to go? (search bar)</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ਕਿੱਥੇ ਜਾਣਾ ਹੈ?</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Finding your rider...</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ਰਾਈਡਰ ਲੱਭ ਰਹੇ ਹਾਂ...</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Confirm Booking (CTA)</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ਰਾਈਡ ਬੁੱਕ ਕਰੋ</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Rider Found ✓</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 ਰਾਈਡਰ ਮਿਲ ਗਿਆ</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You've arrived!</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ਤੁਸੀਂ ਪਹੁੰਚ ਗਏ!</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Get OTP (CTA)</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ਓਟੀਪੀ ਭੇਜੋ</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Accept (Driver CTA)</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ਸਵੀਕਾਰ</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SOS Emergency</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ਐਮਰਜੈਂਸੀ</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Account Approved!</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ਤੁਹਾਡਾ ਖਾਤਾ ਮਨਜ਼ੂਰ ਹੋ ਗਿਆ!</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Documents Under Review</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ਦਸਤਾਵੇਜ਼ ਜਾਂਚ ਹੋ ਰਹੇ ਹਨ</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Ride Complete!</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ਰਾਈਡ ਪੂਰੀ ਹੋਈ!</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All Trips / Ride History</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ਸਾਰੀਆਂ ਰਾਈਡਾਂ / ਰਾਈਡ ਇਤਿਹਾਸ</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Your ride is in 30 minutes</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ਤੁਹਾਡੀ ਰਾਈਡ 30 ਮਿੰਟ ਵਿੱਚ ਹੈ</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Driver Partner</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ਡਰਾਈਵਰ ਪਾਰਟਨਰ</w:t>
            </w:r>
          </w:p>
        </w:tc>
      </w:tr>
      <w:tr>
        <w:tc>
          <w:tcPr>
            <w:tcW w:type="dxa" w:w="420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80"/>
            </w:tcMar>
          </w:tcPr>
          <w:p>
            <w:r>
              <w:rPr>
                <w:rFonts w:ascii="Arial" w:cs="Arial" w:eastAsia="Arial" w:hAnsi="Arial"/>
                <w:sz w:val="18"/>
                <w:szCs w:val="18"/>
              </w:rPr>
              <w:t xml:space="preserve">Waiting for rides...</w:t>
            </w:r>
          </w:p>
        </w:tc>
        <w:tc>
          <w:tcPr>
            <w:tcW w:type="dxa" w:w="5160"/>
            <w:tcBorders>
              <w:top w:val="single" w:color="E2E4E9" w:sz="2"/>
              <w:left w:val="single" w:color="E2E4E9" w:sz="2"/>
              <w:bottom w:val="single" w:color="E2E4E9" w:sz="2"/>
              <w:right w:val="single" w:color="E2E4E9" w:sz="2"/>
            </w:tcBorders>
            <w:shd w:fill="F8F9FA" w:val="clear"/>
            <w:tcMar>
              <w:top w:type="dxa" w:w="70"/>
              <w:left w:type="dxa" w:w="140"/>
              <w:bottom w:type="dxa" w:w="70"/>
              <w:right w:type="dxa" w:w="140"/>
            </w:tcMar>
          </w:tcPr>
          <w:p>
            <w:r>
              <w:rPr>
                <w:rFonts w:ascii="Arial" w:cs="Arial" w:eastAsia="Arial" w:hAnsi="Arial"/>
                <w:b/>
                <w:bCs/>
                <w:color w:val="1A1F3C"/>
                <w:sz w:val="20"/>
                <w:szCs w:val="20"/>
              </w:rPr>
              <w:t xml:space="preserve">ਨਵੀਂ ਰਾਈਡ ਉਡੀਕ ਕਰੋ</w:t>
            </w:r>
          </w:p>
        </w:tc>
      </w:tr>
      <w:tr>
        <w:tc>
          <w:tcPr>
            <w:tcW w:type="dxa" w:w="420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80"/>
            </w:tcMar>
          </w:tcPr>
          <w:p>
            <w:r>
              <w:rPr>
                <w:rFonts w:ascii="Arial" w:cs="Arial" w:eastAsia="Arial" w:hAnsi="Arial"/>
                <w:sz w:val="18"/>
                <w:szCs w:val="18"/>
              </w:rPr>
              <w:t xml:space="preserve">Enter Destination</w:t>
            </w:r>
          </w:p>
        </w:tc>
        <w:tc>
          <w:tcPr>
            <w:tcW w:type="dxa" w:w="5160"/>
            <w:tcBorders>
              <w:top w:val="single" w:color="E2E4E9" w:sz="2"/>
              <w:left w:val="single" w:color="E2E4E9" w:sz="2"/>
              <w:bottom w:val="single" w:color="E2E4E9" w:sz="2"/>
              <w:right w:val="single" w:color="E2E4E9" w:sz="2"/>
            </w:tcBorders>
            <w:shd w:fill="FFFFFF" w:val="clear"/>
            <w:tcMar>
              <w:top w:type="dxa" w:w="70"/>
              <w:left w:type="dxa" w:w="140"/>
              <w:bottom w:type="dxa" w:w="70"/>
              <w:right w:type="dxa" w:w="140"/>
            </w:tcMar>
          </w:tcPr>
          <w:p>
            <w:r>
              <w:rPr>
                <w:rFonts w:ascii="Arial" w:cs="Arial" w:eastAsia="Arial" w:hAnsi="Arial"/>
                <w:b/>
                <w:bCs/>
                <w:color w:val="1A1F3C"/>
                <w:sz w:val="20"/>
                <w:szCs w:val="20"/>
              </w:rPr>
              <w:t xml:space="preserve">ਮੰਜ਼ਿਲ ਟਾਈਪ ਕਰੋ...</w:t>
            </w:r>
          </w:p>
        </w:tc>
      </w:tr>
    </w:tbl>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7. Critical Design Decisions</w:t>
      </w:r>
    </w:p>
    <w:p>
      <w:pPr>
        <w:spacing w:after="100"/>
      </w:pPr>
      <w:r>
        <w:rPr>
          <w:rFonts w:ascii="Arial" w:cs="Arial" w:eastAsia="Arial" w:hAnsi="Arial"/>
          <w:sz w:val="20"/>
          <w:szCs w:val="20"/>
        </w:rPr>
        <w:t xml:space="preserve">Decisions that are non-obvious, carry significant user impact, or reflect deliberate product philosophy.</w:t>
      </w:r>
    </w:p>
    <w:p>
      <w:pPr>
        <w:spacing w:before="120"/>
      </w:pPr>
    </w:p>
    <w:p>
      <w:pPr>
        <w:pStyle w:val="Heading4"/>
        <w:spacing w:before="200" w:after="80"/>
      </w:pPr>
      <w:r>
        <w:rPr>
          <w:rFonts w:ascii="Arial" w:cs="Arial" w:eastAsia="Arial" w:hAnsi="Arial"/>
          <w:b/>
          <w:bCs/>
          <w:color w:val="1A1F3C"/>
          <w:sz w:val="22"/>
          <w:szCs w:val="22"/>
        </w:rPr>
        <w:t xml:space="preserve">Fare is the largest element on the ride request screen</w:t>
      </w:r>
    </w:p>
    <w:p>
      <w:pPr>
        <w:spacing w:after="100"/>
      </w:pPr>
      <w:r>
        <w:rPr>
          <w:rFonts w:ascii="Arial" w:cs="Arial" w:eastAsia="Arial" w:hAnsi="Arial"/>
          <w:sz w:val="20"/>
          <w:szCs w:val="20"/>
        </w:rPr>
        <w:t xml:space="preserve">Explicitly specified as "LARGEST ELEMENT" (28sp Bold). The entire ride request layout is architected around the driver's primary decision factor. All other info — name, route, distance — is subordinate.</w:t>
      </w:r>
    </w:p>
    <w:p>
      <w:pPr>
        <w:spacing w:before="80"/>
      </w:pPr>
    </w:p>
    <w:p>
      <w:pPr>
        <w:pStyle w:val="Heading4"/>
        <w:spacing w:before="200" w:after="80"/>
      </w:pPr>
      <w:r>
        <w:rPr>
          <w:rFonts w:ascii="Arial" w:cs="Arial" w:eastAsia="Arial" w:hAnsi="Arial"/>
          <w:b/>
          <w:bCs/>
          <w:color w:val="1A1F3C"/>
          <w:sz w:val="22"/>
          <w:szCs w:val="22"/>
        </w:rPr>
        <w:t xml:space="preserve">"Skip" on rating is equally prominent</w:t>
      </w:r>
    </w:p>
    <w:p>
      <w:pPr>
        <w:spacing w:after="100"/>
      </w:pPr>
      <w:r>
        <w:rPr>
          <w:rFonts w:ascii="Arial" w:cs="Arial" w:eastAsia="Arial" w:hAnsi="Arial"/>
          <w:sz w:val="20"/>
          <w:szCs w:val="20"/>
        </w:rPr>
        <w:t xml:space="preserve">Documented as "never hidden or deemphasized to pressure ratings." The ghost button is the same size and position as the Submit button. No dark patterns.</w:t>
      </w:r>
    </w:p>
    <w:p>
      <w:pPr>
        <w:spacing w:before="80"/>
      </w:pPr>
    </w:p>
    <w:p>
      <w:pPr>
        <w:pStyle w:val="Heading4"/>
        <w:spacing w:before="200" w:after="80"/>
      </w:pPr>
      <w:r>
        <w:rPr>
          <w:rFonts w:ascii="Arial" w:cs="Arial" w:eastAsia="Arial" w:hAnsi="Arial"/>
          <w:b/>
          <w:bCs/>
          <w:color w:val="1A1F3C"/>
          <w:sz w:val="22"/>
          <w:szCs w:val="22"/>
        </w:rPr>
        <w:t xml:space="preserve">"I've Arrived" and "Complete Ride" are both GPS-locked</w:t>
      </w:r>
    </w:p>
    <w:p>
      <w:pPr>
        <w:spacing w:after="100"/>
      </w:pPr>
      <w:r>
        <w:rPr>
          <w:rFonts w:ascii="Arial" w:cs="Arial" w:eastAsia="Arial" w:hAnsi="Arial"/>
          <w:sz w:val="20"/>
          <w:szCs w:val="20"/>
        </w:rPr>
        <w:t xml:space="preserve">"I've Arrived" unlocks within ~200m of pickup. "Complete Ride" unlocks within ~200m of drop location. These cannot be tapped early — prevents gaming and protects customers from being marked as arrived/complete prematurely.</w:t>
      </w:r>
    </w:p>
    <w:p>
      <w:pPr>
        <w:spacing w:before="80"/>
      </w:pPr>
    </w:p>
    <w:p>
      <w:pPr>
        <w:pStyle w:val="Heading4"/>
        <w:spacing w:before="200" w:after="80"/>
      </w:pPr>
      <w:r>
        <w:rPr>
          <w:rFonts w:ascii="Arial" w:cs="Arial" w:eastAsia="Arial" w:hAnsi="Arial"/>
          <w:b/>
          <w:bCs/>
          <w:color w:val="1A1F3C"/>
          <w:sz w:val="22"/>
          <w:szCs w:val="22"/>
        </w:rPr>
        <w:t xml:space="preserve">Customer first name + last initial only pre-accept</w:t>
      </w:r>
    </w:p>
    <w:p>
      <w:pPr>
        <w:spacing w:after="100"/>
      </w:pPr>
      <w:r>
        <w:rPr>
          <w:rFonts w:ascii="Arial" w:cs="Arial" w:eastAsia="Arial" w:hAnsi="Arial"/>
          <w:sz w:val="20"/>
          <w:szCs w:val="20"/>
        </w:rPr>
        <w:t xml:space="preserve">Full name and phone number revealed only after driver accepts. Privacy-by-design until mutual commitment exists.</w:t>
      </w:r>
    </w:p>
    <w:p>
      <w:pPr>
        <w:spacing w:before="80"/>
      </w:pPr>
    </w:p>
    <w:p>
      <w:pPr>
        <w:pStyle w:val="Heading4"/>
        <w:spacing w:before="200" w:after="80"/>
      </w:pPr>
      <w:r>
        <w:rPr>
          <w:rFonts w:ascii="Arial" w:cs="Arial" w:eastAsia="Arial" w:hAnsi="Arial"/>
          <w:b/>
          <w:bCs/>
          <w:color w:val="1A1F3C"/>
          <w:sz w:val="22"/>
          <w:szCs w:val="22"/>
        </w:rPr>
        <w:t xml:space="preserve">Ride request expiry = silent pass, not rejection</w:t>
      </w:r>
    </w:p>
    <w:p>
      <w:pPr>
        <w:spacing w:after="100"/>
      </w:pPr>
      <w:r>
        <w:rPr>
          <w:rFonts w:ascii="Arial" w:cs="Arial" w:eastAsia="Arial" w:hAnsi="Arial"/>
          <w:sz w:val="20"/>
          <w:szCs w:val="20"/>
        </w:rPr>
        <w:t xml:space="preserve">The 60-second request is logged as expired, not rejected. Explicitly noted: "protects driver dignity." No rejection counter incremented, no toast implies blame.</w:t>
      </w:r>
    </w:p>
    <w:p>
      <w:pPr>
        <w:spacing w:before="80"/>
      </w:pPr>
    </w:p>
    <w:p>
      <w:pPr>
        <w:pStyle w:val="Heading4"/>
        <w:spacing w:before="200" w:after="80"/>
      </w:pPr>
      <w:r>
        <w:rPr>
          <w:rFonts w:ascii="Arial" w:cs="Arial" w:eastAsia="Arial" w:hAnsi="Arial"/>
          <w:b/>
          <w:bCs/>
          <w:color w:val="1A1F3C"/>
          <w:sz w:val="22"/>
          <w:szCs w:val="22"/>
        </w:rPr>
        <w:t xml:space="preserve">SOS has a 2-second hold AND a 5-second auto-confirm</w:t>
      </w:r>
    </w:p>
    <w:p>
      <w:pPr>
        <w:spacing w:after="100"/>
      </w:pPr>
      <w:r>
        <w:rPr>
          <w:rFonts w:ascii="Arial" w:cs="Arial" w:eastAsia="Arial" w:hAnsi="Arial"/>
          <w:sz w:val="20"/>
          <w:szCs w:val="20"/>
        </w:rPr>
        <w:t xml:space="preserve">2-second hold prevents accidental trigger. 5-second auto-confirm on the confirmation dialog ensures that in a genuine emergency where the user cannot interact, the alert still fires.</w:t>
      </w:r>
    </w:p>
    <w:p>
      <w:pPr>
        <w:spacing w:before="80"/>
      </w:pPr>
    </w:p>
    <w:p>
      <w:pPr>
        <w:pStyle w:val="Heading4"/>
        <w:spacing w:before="200" w:after="80"/>
      </w:pPr>
      <w:r>
        <w:rPr>
          <w:rFonts w:ascii="Arial" w:cs="Arial" w:eastAsia="Arial" w:hAnsi="Arial"/>
          <w:b/>
          <w:bCs/>
          <w:color w:val="1A1F3C"/>
          <w:sz w:val="22"/>
          <w:szCs w:val="22"/>
        </w:rPr>
        <w:t xml:space="preserve">Commission shown per trip transparently</w:t>
      </w:r>
    </w:p>
    <w:p>
      <w:pPr>
        <w:spacing w:after="100"/>
      </w:pPr>
      <w:r>
        <w:rPr>
          <w:rFonts w:ascii="Arial" w:cs="Arial" w:eastAsia="Arial" w:hAnsi="Arial"/>
          <w:sz w:val="20"/>
          <w:szCs w:val="20"/>
        </w:rPr>
        <w:t xml:space="preserve">Every trip completion shows: Gross Fare → Commission Deducted → Net Earned. This is also in the trip history. The product philosophy is full financial transparency to build driver trust.</w:t>
      </w:r>
    </w:p>
    <w:p>
      <w:pPr>
        <w:spacing w:before="80"/>
      </w:pPr>
    </w:p>
    <w:p>
      <w:pPr>
        <w:pStyle w:val="Heading4"/>
        <w:spacing w:before="200" w:after="80"/>
      </w:pPr>
      <w:r>
        <w:rPr>
          <w:rFonts w:ascii="Arial" w:cs="Arial" w:eastAsia="Arial" w:hAnsi="Arial"/>
          <w:b/>
          <w:bCs/>
          <w:color w:val="1A1F3C"/>
          <w:sz w:val="22"/>
          <w:szCs w:val="22"/>
        </w:rPr>
        <w:t xml:space="preserve">Offline requires confirmation to prevent accidental drops</w:t>
      </w:r>
    </w:p>
    <w:p>
      <w:pPr>
        <w:spacing w:after="100"/>
      </w:pPr>
      <w:r>
        <w:rPr>
          <w:rFonts w:ascii="Arial" w:cs="Arial" w:eastAsia="Arial" w:hAnsi="Arial"/>
          <w:sz w:val="20"/>
          <w:szCs w:val="20"/>
        </w:rPr>
        <w:t xml:space="preserve">Tapping the Online chip triggers a confirmation dialog "You won't receive new rides." A common accident on other apps is going offline mid-shift.</w:t>
      </w:r>
    </w:p>
    <w:p>
      <w:pPr>
        <w:spacing w:before="80"/>
      </w:pPr>
    </w:p>
    <w:p>
      <w:pPr>
        <w:pStyle w:val="Heading4"/>
        <w:spacing w:before="200" w:after="80"/>
      </w:pPr>
      <w:r>
        <w:rPr>
          <w:rFonts w:ascii="Arial" w:cs="Arial" w:eastAsia="Arial" w:hAnsi="Arial"/>
          <w:b/>
          <w:bCs/>
          <w:color w:val="1A1F3C"/>
          <w:sz w:val="22"/>
          <w:szCs w:val="22"/>
        </w:rPr>
        <w:t xml:space="preserve">Manual ride creation works offline</w:t>
      </w:r>
    </w:p>
    <w:p>
      <w:pPr>
        <w:spacing w:after="100"/>
      </w:pPr>
      <w:r>
        <w:rPr>
          <w:rFonts w:ascii="Arial" w:cs="Arial" w:eastAsia="Arial" w:hAnsi="Arial"/>
          <w:sz w:val="20"/>
          <w:szCs w:val="20"/>
        </w:rPr>
        <w:t xml:space="preserve">When a customer walks up to a driver on the street, the driver can create the trip digitally even without a data connection. This bridges the physical walk-up world with the digital record system.</w:t>
      </w:r>
    </w:p>
    <w:p>
      <w:pPr>
        <w:spacing w:before="80"/>
      </w:pPr>
    </w:p>
    <w:p>
      <w:pPr>
        <w:pStyle w:val="Heading4"/>
        <w:spacing w:before="200" w:after="80"/>
      </w:pPr>
      <w:r>
        <w:rPr>
          <w:rFonts w:ascii="Arial" w:cs="Arial" w:eastAsia="Arial" w:hAnsi="Arial"/>
          <w:b/>
          <w:bCs/>
          <w:color w:val="1A1F3C"/>
          <w:sz w:val="22"/>
          <w:szCs w:val="22"/>
        </w:rPr>
        <w:t xml:space="preserve">Doc rejection → targeted re-upload only</w:t>
      </w:r>
    </w:p>
    <w:p>
      <w:pPr>
        <w:spacing w:after="100"/>
      </w:pPr>
      <w:r>
        <w:rPr>
          <w:rFonts w:ascii="Arial" w:cs="Arial" w:eastAsia="Arial" w:hAnsi="Arial"/>
          <w:sz w:val="20"/>
          <w:szCs w:val="20"/>
        </w:rPr>
        <w:t xml:space="preserve">If one document is rejected, the driver re-uploads only that specific document — not the entire 4-step wizard. Respects the driver's time and reduces friction.</w:t>
      </w:r>
    </w:p>
    <w:p>
      <w:pPr>
        <w:spacing w:before="80"/>
      </w:pPr>
    </w:p>
    <w:p>
      <w:pPr>
        <w:pStyle w:val="Heading4"/>
        <w:spacing w:before="200" w:after="80"/>
      </w:pPr>
      <w:r>
        <w:rPr>
          <w:rFonts w:ascii="Arial" w:cs="Arial" w:eastAsia="Arial" w:hAnsi="Arial"/>
          <w:b/>
          <w:bCs/>
          <w:color w:val="1A1F3C"/>
          <w:sz w:val="22"/>
          <w:szCs w:val="22"/>
        </w:rPr>
        <w:t xml:space="preserve">Subscription drivers see different views throughout</w:t>
      </w:r>
    </w:p>
    <w:p>
      <w:pPr>
        <w:spacing w:after="100"/>
      </w:pPr>
      <w:r>
        <w:rPr>
          <w:rFonts w:ascii="Arial" w:cs="Arial" w:eastAsia="Arial" w:hAnsi="Arial"/>
          <w:sz w:val="20"/>
          <w:szCs w:val="20"/>
        </w:rPr>
        <w:t xml:space="preserve">Commission drivers see gross/deduction/net everywhere. Subscription drivers never see a deduction row — only their full fare. The UI adapts to the plan.</w:t>
      </w:r>
    </w:p>
    <w:p>
      <w:pPr>
        <w:spacing w:before="80"/>
      </w:pPr>
    </w:p>
    <w:p>
      <w:pPr>
        <w:pStyle w:val="Heading4"/>
        <w:spacing w:before="200" w:after="80"/>
      </w:pPr>
      <w:r>
        <w:rPr>
          <w:rFonts w:ascii="Arial" w:cs="Arial" w:eastAsia="Arial" w:hAnsi="Arial"/>
          <w:b/>
          <w:bCs/>
          <w:color w:val="1A1F3C"/>
          <w:sz w:val="22"/>
          <w:szCs w:val="22"/>
        </w:rPr>
        <w:t xml:space="preserve">Vehicle selector and city selector built from Day 1</w:t>
      </w:r>
    </w:p>
    <w:p>
      <w:pPr>
        <w:spacing w:after="100"/>
      </w:pPr>
      <w:r>
        <w:rPr>
          <w:rFonts w:ascii="Arial" w:cs="Arial" w:eastAsia="Arial" w:hAnsi="Arial"/>
          <w:sz w:val="20"/>
          <w:szCs w:val="20"/>
        </w:rPr>
        <w:t xml:space="preserve">The vehicle selector component is in the UI from V1 (only Bike active). City selector is visible but locked to Faridabad. This ensures architectural readiness for V2 expansion without a redesign.</w:t>
      </w:r>
    </w:p>
    <w:p>
      <w:pPr>
        <w:spacing w:before="80"/>
      </w:pPr>
    </w:p>
    <w:p>
      <w:r>
        <w:br w:type="page"/>
      </w:r>
    </w:p>
    <w:p>
      <w:pPr>
        <w:pStyle w:val="Heading1"/>
        <w:pBdr>
          <w:bottom w:val="single" w:color="FF6B00" w:sz="6" w:space="1"/>
        </w:pBdr>
        <w:shd w:fill="1A1F3C" w:val="clear"/>
        <w:spacing w:before="400" w:after="200"/>
      </w:pPr>
      <w:r>
        <w:rPr>
          <w:rFonts w:ascii="Arial" w:cs="Arial" w:eastAsia="Arial" w:hAnsi="Arial"/>
          <w:b/>
          <w:bCs/>
          <w:color w:val="FFFFFF"/>
          <w:sz w:val="36"/>
          <w:szCs w:val="36"/>
        </w:rPr>
        <w:t xml:space="preserve">8. Open Decisions &amp; Next Steps</w:t>
      </w:r>
    </w:p>
    <w:p>
      <w:pPr>
        <w:pStyle w:val="Heading2"/>
        <w:pBdr>
          <w:left w:val="single" w:color="FF6B00" w:sz="12" w:space="4"/>
        </w:pBdr>
        <w:spacing w:before="360" w:after="160"/>
      </w:pPr>
      <w:r>
        <w:rPr>
          <w:rFonts w:ascii="Arial" w:cs="Arial" w:eastAsia="Arial" w:hAnsi="Arial"/>
          <w:b/>
          <w:bCs/>
          <w:color w:val="1A1F3C"/>
          <w:sz w:val="28"/>
          <w:szCs w:val="28"/>
        </w:rPr>
        <w:t xml:space="preserve">8.1 Open Financial Decisions (TBD by Founder)</w:t>
      </w:r>
    </w:p>
    <w:p>
      <w:pPr>
        <w:pStyle w:val="ListParagraph"/>
        <w:numPr>
          <w:ilvl w:val="0"/>
          <w:numId w:val="2"/>
        </w:numPr>
        <w:spacing w:after="80"/>
      </w:pPr>
      <w:r>
        <w:rPr>
          <w:rFonts w:ascii="Arial" w:cs="Arial" w:eastAsia="Arial" w:hAnsi="Arial"/>
          <w:sz w:val="19"/>
          <w:szCs w:val="19"/>
        </w:rPr>
        <w:t xml:space="preserve">Exact commission percentage per ride</w:t>
      </w:r>
    </w:p>
    <w:p>
      <w:pPr>
        <w:pStyle w:val="ListParagraph"/>
        <w:numPr>
          <w:ilvl w:val="0"/>
          <w:numId w:val="2"/>
        </w:numPr>
        <w:spacing w:after="80"/>
      </w:pPr>
      <w:r>
        <w:rPr>
          <w:rFonts w:ascii="Arial" w:cs="Arial" w:eastAsia="Arial" w:hAnsi="Arial"/>
          <w:sz w:val="19"/>
          <w:szCs w:val="19"/>
        </w:rPr>
        <w:t xml:space="preserve">Exact subscription weekly fee (₹299 estimated)</w:t>
      </w:r>
    </w:p>
    <w:p>
      <w:pPr>
        <w:pStyle w:val="ListParagraph"/>
        <w:numPr>
          <w:ilvl w:val="0"/>
          <w:numId w:val="2"/>
        </w:numPr>
        <w:spacing w:after="80"/>
      </w:pPr>
      <w:r>
        <w:rPr>
          <w:rFonts w:ascii="Arial" w:cs="Arial" w:eastAsia="Arial" w:hAnsi="Arial"/>
          <w:sz w:val="19"/>
          <w:szCs w:val="19"/>
        </w:rPr>
        <w:t xml:space="preserve">Surge pricing — yes or no in V1</w:t>
      </w:r>
    </w:p>
    <w:p>
      <w:pPr>
        <w:pStyle w:val="ListParagraph"/>
        <w:numPr>
          <w:ilvl w:val="0"/>
          <w:numId w:val="2"/>
        </w:numPr>
        <w:spacing w:after="80"/>
      </w:pPr>
      <w:r>
        <w:rPr>
          <w:rFonts w:ascii="Arial" w:cs="Arial" w:eastAsia="Arial" w:hAnsi="Arial"/>
          <w:sz w:val="19"/>
          <w:szCs w:val="19"/>
        </w:rPr>
        <w:t xml:space="preserve">UPI gateway choice — Razorpay vs PayU</w:t>
      </w:r>
    </w:p>
    <w:p>
      <w:pPr>
        <w:pStyle w:val="ListParagraph"/>
        <w:numPr>
          <w:ilvl w:val="0"/>
          <w:numId w:val="2"/>
        </w:numPr>
        <w:spacing w:after="80"/>
      </w:pPr>
      <w:r>
        <w:rPr>
          <w:rFonts w:ascii="Arial" w:cs="Arial" w:eastAsia="Arial" w:hAnsi="Arial"/>
          <w:sz w:val="19"/>
          <w:szCs w:val="19"/>
        </w:rPr>
        <w:t xml:space="preserve">Cash agent network operations (how field agents are managed)</w:t>
      </w:r>
    </w:p>
    <w:p>
      <w:pPr>
        <w:pStyle w:val="ListParagraph"/>
        <w:numPr>
          <w:ilvl w:val="0"/>
          <w:numId w:val="2"/>
        </w:numPr>
        <w:spacing w:after="80"/>
      </w:pPr>
      <w:r>
        <w:rPr>
          <w:rFonts w:ascii="Arial" w:cs="Arial" w:eastAsia="Arial" w:hAnsi="Arial"/>
          <w:sz w:val="19"/>
          <w:szCs w:val="19"/>
        </w:rPr>
        <w:t xml:space="preserve">Minimum driver count required before soft launch</w:t>
      </w:r>
    </w:p>
    <w:p>
      <w:pPr>
        <w:pStyle w:val="ListParagraph"/>
        <w:numPr>
          <w:ilvl w:val="0"/>
          <w:numId w:val="2"/>
        </w:numPr>
        <w:spacing w:after="80"/>
      </w:pPr>
      <w:r>
        <w:rPr>
          <w:rFonts w:ascii="Arial" w:cs="Arial" w:eastAsia="Arial" w:hAnsi="Arial"/>
          <w:sz w:val="19"/>
          <w:szCs w:val="19"/>
        </w:rPr>
        <w:t xml:space="preserve">V1 cancellation fee threshold and trigger rules</w:t>
      </w:r>
    </w:p>
    <w:p>
      <w:pPr>
        <w:pStyle w:val="ListParagraph"/>
        <w:numPr>
          <w:ilvl w:val="0"/>
          <w:numId w:val="2"/>
        </w:numPr>
        <w:spacing w:after="80"/>
      </w:pPr>
      <w:r>
        <w:rPr>
          <w:rFonts w:ascii="Arial" w:cs="Arial" w:eastAsia="Arial" w:hAnsi="Arial"/>
          <w:sz w:val="19"/>
          <w:szCs w:val="19"/>
        </w:rPr>
        <w:t xml:space="preserve">Scheduled ride reminder timing — 30 minutes or 1 hour before</w:t>
      </w:r>
    </w:p>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8.2 One Flagged Inconsistency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F39C12" w:sz="16"/>
              <w:bottom w:val="none" w:color="FFFFFF" w:sz="0"/>
              <w:right w:val="none" w:color="FFFFFF" w:sz="0"/>
            </w:tcBorders>
            <w:shd w:fill="FEF9E7" w:val="clear"/>
            <w:tcMar>
              <w:top w:type="dxa" w:w="80"/>
              <w:left w:type="dxa" w:w="0"/>
              <w:bottom w:type="dxa" w:w="80"/>
              <w:right w:type="dxa" w:w="0"/>
            </w:tcMar>
          </w:tcPr>
          <w:p>
            <w:r>
              <w:rPr>
                <w:rFonts w:ascii="Arial" w:cs="Arial" w:eastAsia="Arial" w:hAnsi="Arial"/>
                <w:sz w:val="20"/>
                <w:szCs w:val="20"/>
              </w:rPr>
              <w:t xml:space="preserve"/>
            </w:r>
          </w:p>
        </w:tc>
        <w:tc>
          <w:tcPr>
            <w:tcW w:type="dxa" w:w="9160"/>
            <w:tcBorders>
              <w:top w:val="none" w:color="FFFFFF" w:sz="0"/>
              <w:left w:val="none" w:color="FFFFFF" w:sz="0"/>
              <w:bottom w:val="none" w:color="FFFFFF" w:sz="0"/>
              <w:right w:val="none" w:color="FFFFFF" w:sz="0"/>
            </w:tcBorders>
            <w:shd w:fill="FEF9E7" w:val="clear"/>
            <w:tcMar>
              <w:top w:type="dxa" w:w="100"/>
              <w:left w:type="dxa" w:w="160"/>
              <w:bottom w:type="dxa" w:w="100"/>
              <w:right w:type="dxa" w:w="160"/>
            </w:tcMar>
          </w:tcPr>
          <w:p>
            <w:r>
              <w:rPr>
                <w:rFonts w:ascii="Arial" w:cs="Arial" w:eastAsia="Arial" w:hAnsi="Arial"/>
                <w:b/>
                <w:bCs/>
                <w:color w:val="F39C12"/>
                <w:sz w:val="18"/>
                <w:szCs w:val="18"/>
              </w:rPr>
              <w:t xml:space="preserve">Note for developer handoff:  </w:t>
            </w:r>
            <w:r>
              <w:rPr>
                <w:rFonts w:ascii="Arial" w:cs="Arial" w:eastAsia="Arial" w:hAnsi="Arial"/>
                <w:sz w:val="18"/>
                <w:szCs w:val="18"/>
              </w:rPr>
              <w:t xml:space="preserve">The design system document uses Epilogue and Manrope as typefaces for the design system document itself. The actual app typefaces are Poppins and Noto Sans Gurmukhi. These must not be confused during implementation. Only Poppins and Noto Sans Gurmukhi go into the APK.</w:t>
            </w:r>
          </w:p>
        </w:tc>
      </w:tr>
    </w:tbl>
    <w:p>
      <w:pPr>
        <w:spacing w:before="200"/>
      </w:pPr>
    </w:p>
    <w:p>
      <w:pPr>
        <w:pStyle w:val="Heading2"/>
        <w:pBdr>
          <w:left w:val="single" w:color="FF6B00" w:sz="12" w:space="4"/>
        </w:pBdr>
        <w:spacing w:before="360" w:after="160"/>
      </w:pPr>
      <w:r>
        <w:rPr>
          <w:rFonts w:ascii="Arial" w:cs="Arial" w:eastAsia="Arial" w:hAnsi="Arial"/>
          <w:b/>
          <w:bCs/>
          <w:color w:val="1A1F3C"/>
          <w:sz w:val="28"/>
          <w:szCs w:val="28"/>
        </w:rPr>
        <w:t xml:space="preserve">8.3 Recommended Next Steps (in order)</w:t>
      </w:r>
    </w:p>
    <w:p>
      <w:pPr>
        <w:pStyle w:val="ListParagraph"/>
        <w:numPr>
          <w:ilvl w:val="0"/>
          <w:numId w:val="2"/>
        </w:numPr>
        <w:spacing w:after="100"/>
      </w:pPr>
      <w:r>
        <w:rPr>
          <w:rFonts w:ascii="Arial" w:cs="Arial" w:eastAsia="Arial" w:hAnsi="Arial"/>
          <w:b/>
          <w:bCs/>
          <w:color w:val="FF6B00"/>
          <w:sz w:val="19"/>
          <w:szCs w:val="19"/>
        </w:rPr>
        <w:t xml:space="preserve">1. </w:t>
      </w:r>
      <w:r>
        <w:rPr>
          <w:rFonts w:ascii="Arial" w:cs="Arial" w:eastAsia="Arial" w:hAnsi="Arial"/>
          <w:sz w:val="19"/>
          <w:szCs w:val="19"/>
        </w:rPr>
        <w:t xml:space="preserve">Resolve the 8 open financial decisions above — they affect driver-facing screens directly</w:t>
      </w:r>
    </w:p>
    <w:p>
      <w:pPr>
        <w:pStyle w:val="ListParagraph"/>
        <w:numPr>
          <w:ilvl w:val="0"/>
          <w:numId w:val="2"/>
        </w:numPr>
        <w:spacing w:after="100"/>
      </w:pPr>
      <w:r>
        <w:rPr>
          <w:rFonts w:ascii="Arial" w:cs="Arial" w:eastAsia="Arial" w:hAnsi="Arial"/>
          <w:b/>
          <w:bCs/>
          <w:color w:val="FF6B00"/>
          <w:sz w:val="19"/>
          <w:szCs w:val="19"/>
        </w:rPr>
        <w:t xml:space="preserve">2. </w:t>
      </w:r>
      <w:r>
        <w:rPr>
          <w:rFonts w:ascii="Arial" w:cs="Arial" w:eastAsia="Arial" w:hAnsi="Arial"/>
          <w:sz w:val="19"/>
          <w:szCs w:val="19"/>
        </w:rPr>
        <w:t xml:space="preserve">Figma high-fidelity screens using this design system as the source of truth</w:t>
      </w:r>
    </w:p>
    <w:p>
      <w:pPr>
        <w:pStyle w:val="ListParagraph"/>
        <w:numPr>
          <w:ilvl w:val="0"/>
          <w:numId w:val="2"/>
        </w:numPr>
        <w:spacing w:after="100"/>
      </w:pPr>
      <w:r>
        <w:rPr>
          <w:rFonts w:ascii="Arial" w:cs="Arial" w:eastAsia="Arial" w:hAnsi="Arial"/>
          <w:b/>
          <w:bCs/>
          <w:color w:val="FF6B00"/>
          <w:sz w:val="19"/>
          <w:szCs w:val="19"/>
        </w:rPr>
        <w:t xml:space="preserve">3. </w:t>
      </w:r>
      <w:r>
        <w:rPr>
          <w:rFonts w:ascii="Arial" w:cs="Arial" w:eastAsia="Arial" w:hAnsi="Arial"/>
          <w:sz w:val="19"/>
          <w:szCs w:val="19"/>
        </w:rPr>
        <w:t xml:space="preserve">Prototype the 5 critical user flows for user testing</w:t>
      </w:r>
    </w:p>
    <w:p>
      <w:pPr>
        <w:pStyle w:val="ListParagraph"/>
        <w:numPr>
          <w:ilvl w:val="0"/>
          <w:numId w:val="2"/>
        </w:numPr>
        <w:spacing w:after="100"/>
      </w:pPr>
      <w:r>
        <w:rPr>
          <w:rFonts w:ascii="Arial" w:cs="Arial" w:eastAsia="Arial" w:hAnsi="Arial"/>
          <w:b/>
          <w:bCs/>
          <w:color w:val="FF6B00"/>
          <w:sz w:val="19"/>
          <w:szCs w:val="19"/>
        </w:rPr>
        <w:t xml:space="preserve">4. </w:t>
      </w:r>
      <w:r>
        <w:rPr>
          <w:rFonts w:ascii="Arial" w:cs="Arial" w:eastAsia="Arial" w:hAnsi="Arial"/>
          <w:sz w:val="19"/>
          <w:szCs w:val="19"/>
        </w:rPr>
        <w:t xml:space="preserve">User testing — 10 local bike riders + 10 customers in Faridabad</w:t>
      </w:r>
    </w:p>
    <w:p>
      <w:pPr>
        <w:pStyle w:val="ListParagraph"/>
        <w:numPr>
          <w:ilvl w:val="0"/>
          <w:numId w:val="2"/>
        </w:numPr>
        <w:spacing w:after="100"/>
      </w:pPr>
      <w:r>
        <w:rPr>
          <w:rFonts w:ascii="Arial" w:cs="Arial" w:eastAsia="Arial" w:hAnsi="Arial"/>
          <w:b/>
          <w:bCs/>
          <w:color w:val="FF6B00"/>
          <w:sz w:val="19"/>
          <w:szCs w:val="19"/>
        </w:rPr>
        <w:t xml:space="preserve">5. </w:t>
      </w:r>
      <w:r>
        <w:rPr>
          <w:rFonts w:ascii="Arial" w:cs="Arial" w:eastAsia="Arial" w:hAnsi="Arial"/>
          <w:sz w:val="19"/>
          <w:szCs w:val="19"/>
        </w:rPr>
        <w:t xml:space="preserve">Iterate on driver onboarding (document upload) and fare display based on feedback</w:t>
      </w:r>
    </w:p>
    <w:p>
      <w:pPr>
        <w:pStyle w:val="ListParagraph"/>
        <w:numPr>
          <w:ilvl w:val="0"/>
          <w:numId w:val="2"/>
        </w:numPr>
        <w:spacing w:after="100"/>
      </w:pPr>
      <w:r>
        <w:rPr>
          <w:rFonts w:ascii="Arial" w:cs="Arial" w:eastAsia="Arial" w:hAnsi="Arial"/>
          <w:b/>
          <w:bCs/>
          <w:color w:val="FF6B00"/>
          <w:sz w:val="19"/>
          <w:szCs w:val="19"/>
        </w:rPr>
        <w:t xml:space="preserve">6. </w:t>
      </w:r>
      <w:r>
        <w:rPr>
          <w:rFonts w:ascii="Arial" w:cs="Arial" w:eastAsia="Arial" w:hAnsi="Arial"/>
          <w:sz w:val="19"/>
          <w:szCs w:val="19"/>
        </w:rPr>
        <w:t xml:space="preserve">Developer handoff documentation with component specs and asset exports</w:t>
      </w:r>
    </w:p>
    <w:p>
      <w:pPr>
        <w:pStyle w:val="ListParagraph"/>
        <w:numPr>
          <w:ilvl w:val="0"/>
          <w:numId w:val="2"/>
        </w:numPr>
        <w:spacing w:after="100"/>
      </w:pPr>
      <w:r>
        <w:rPr>
          <w:rFonts w:ascii="Arial" w:cs="Arial" w:eastAsia="Arial" w:hAnsi="Arial"/>
          <w:b/>
          <w:bCs/>
          <w:color w:val="FF6B00"/>
          <w:sz w:val="19"/>
          <w:szCs w:val="19"/>
        </w:rPr>
        <w:t xml:space="preserve">7. </w:t>
      </w:r>
      <w:r>
        <w:rPr>
          <w:rFonts w:ascii="Arial" w:cs="Arial" w:eastAsia="Arial" w:hAnsi="Arial"/>
          <w:sz w:val="19"/>
          <w:szCs w:val="19"/>
        </w:rPr>
        <w:t xml:space="preserve">Android development — start with auth flow and Driver Dashboard</w:t>
      </w:r>
    </w:p>
    <w:p>
      <w:pPr>
        <w:pStyle w:val="ListParagraph"/>
        <w:numPr>
          <w:ilvl w:val="0"/>
          <w:numId w:val="2"/>
        </w:numPr>
        <w:spacing w:after="100"/>
      </w:pPr>
      <w:r>
        <w:rPr>
          <w:rFonts w:ascii="Arial" w:cs="Arial" w:eastAsia="Arial" w:hAnsi="Arial"/>
          <w:b/>
          <w:bCs/>
          <w:color w:val="FF6B00"/>
          <w:sz w:val="19"/>
          <w:szCs w:val="19"/>
        </w:rPr>
        <w:t xml:space="preserve">8. </w:t>
      </w:r>
      <w:r>
        <w:rPr>
          <w:rFonts w:ascii="Arial" w:cs="Arial" w:eastAsia="Arial" w:hAnsi="Arial"/>
          <w:sz w:val="19"/>
          <w:szCs w:val="19"/>
        </w:rPr>
        <w:t xml:space="preserve">Driver onboarding campaign before launch (target: minimum viable fleet)</w:t>
      </w:r>
    </w:p>
    <w:p>
      <w:pPr>
        <w:pStyle w:val="ListParagraph"/>
        <w:numPr>
          <w:ilvl w:val="0"/>
          <w:numId w:val="2"/>
        </w:numPr>
        <w:spacing w:after="100"/>
      </w:pPr>
      <w:r>
        <w:rPr>
          <w:rFonts w:ascii="Arial" w:cs="Arial" w:eastAsia="Arial" w:hAnsi="Arial"/>
          <w:b/>
          <w:bCs/>
          <w:color w:val="FF6B00"/>
          <w:sz w:val="19"/>
          <w:szCs w:val="19"/>
        </w:rPr>
        <w:t xml:space="preserve">9. </w:t>
      </w:r>
      <w:r>
        <w:rPr>
          <w:rFonts w:ascii="Arial" w:cs="Arial" w:eastAsia="Arial" w:hAnsi="Arial"/>
          <w:sz w:val="19"/>
          <w:szCs w:val="19"/>
        </w:rPr>
        <w:t xml:space="preserve">Soft launch in one sector of Faridabad before citywide rollout</w:t>
      </w:r>
    </w:p>
    <w:p>
      <w:pPr>
        <w:pStyle w:val="ListParagraph"/>
        <w:numPr>
          <w:ilvl w:val="0"/>
          <w:numId w:val="2"/>
        </w:numPr>
        <w:spacing w:after="100"/>
      </w:pPr>
      <w:r>
        <w:rPr>
          <w:rFonts w:ascii="Arial" w:cs="Arial" w:eastAsia="Arial" w:hAnsi="Arial"/>
          <w:b/>
          <w:bCs/>
          <w:color w:val="FF6B00"/>
          <w:sz w:val="19"/>
          <w:szCs w:val="19"/>
        </w:rPr>
        <w:t xml:space="preserve">10. </w:t>
      </w:r>
      <w:r>
        <w:rPr>
          <w:rFonts w:ascii="Arial" w:cs="Arial" w:eastAsia="Arial" w:hAnsi="Arial"/>
          <w:sz w:val="19"/>
          <w:szCs w:val="19"/>
        </w:rPr>
        <w:t xml:space="preserve">V2 planning: Auto-rickshaw + Parcel delivery + Adjacent city expansion</w:t>
      </w:r>
    </w:p>
    <w:p>
      <w:pPr>
        <w:spacing w:before="300"/>
      </w:pPr>
    </w:p>
    <w:p>
      <w:pPr>
        <w:pBdr>
          <w:bottom w:val="single" w:color="FF6B00" w:sz="4" w:space="1"/>
        </w:pBdr>
        <w:spacing w:before="120" w:after="120"/>
      </w:pPr>
    </w:p>
    <w:p>
      <w:pPr>
        <w:spacing w:before="160" w:after="80"/>
        <w:jc w:val="center"/>
      </w:pPr>
      <w:r>
        <w:rPr>
          <w:rFonts w:ascii="Arial" w:cs="Arial" w:eastAsia="Arial" w:hAnsi="Arial"/>
          <w:color w:val="5C6380"/>
          <w:sz w:val="17"/>
          <w:szCs w:val="17"/>
        </w:rPr>
        <w:t xml:space="preserve">Chalo ਚਲੋ — Product Master Document  ·  Steps 1–3 of 4 Complete  ·  Confidential</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C6380"/>
        <w:sz w:val="16"/>
        <w:szCs w:val="16"/>
      </w:rPr>
      <w:t xml:space="preserve">Chalo ਚਲੋ — Product Master Document   |   Page </w:t>
    </w:r>
    <w:r>
      <w:rPr>
        <w:rFonts w:ascii="Arial" w:cs="Arial" w:eastAsia="Arial" w:hAnsi="Arial"/>
        <w:color w:val="5C6380"/>
        <w:sz w:val="16"/>
        <w:szCs w:val="16"/>
      </w:rPr>
      <w:fldChar w:fldCharType="begin"/>
      <w:instrText xml:space="preserve">PAGE</w:instrText>
      <w:fldChar w:fldCharType="separate"/>
      <w:fldChar w:fldCharType="end"/>
    </w:r>
    <w:r>
      <w:rPr>
        <w:rFonts w:ascii="Arial" w:cs="Arial" w:eastAsia="Arial" w:hAnsi="Arial"/>
        <w:color w:val="5C6380"/>
        <w:sz w:val="16"/>
        <w:szCs w:val="16"/>
      </w:rPr>
      <w:t xml:space="preserve">  of  </w:t>
    </w:r>
    <w:r>
      <w:rPr>
        <w:rFonts w:ascii="Arial" w:cs="Arial" w:eastAsia="Arial" w:hAnsi="Arial"/>
        <w:color w:val="5C6380"/>
        <w:sz w:val="16"/>
        <w:szCs w:val="16"/>
      </w:rPr>
      <w:fldChar w:fldCharType="begin"/>
      <w:instrText xml:space="preserve">NUMPAGES</w:instrText>
      <w:fldChar w:fldCharType="separate"/>
      <w:fldChar w:fldCharType="end"/>
    </w:r>
    <w:r>
      <w:rPr>
        <w:rFonts w:ascii="Arial" w:cs="Arial" w:eastAsia="Arial" w:hAnsi="Arial"/>
        <w:color w:val="5C6380"/>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0"/>
        <w:szCs w:val="20"/>
      </w:rPr>
    </w:lvl>
    <w:lvl w:ilvl="1" w15:tentative="1">
      <w:start w:val="1"/>
      <w:numFmt w:val="bullet"/>
      <w:lvlText w:val="◦"/>
      <w:lvlJc w:val="left"/>
      <w:pPr>
        <w:ind w:left="900" w:hanging="240"/>
      </w:pPr>
      <w:rPr>
        <w:rFonts w:ascii="Arial" w:cs="Arial" w:eastAsia="Arial" w:hAnsi="Arial"/>
        <w:sz w:val="18"/>
        <w:szCs w:val="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1F3C"/>
      <w:sz w:val="28"/>
      <w:szCs w:val="28"/>
    </w:rPr>
  </w:style>
  <w:style w:type="paragraph" w:styleId="Heading3">
    <w:name w:val="Heading 3"/>
    <w:basedOn w:val="Normal"/>
    <w:next w:val="Normal"/>
    <w:qFormat/>
    <w:pPr>
      <w:spacing w:before="260" w:after="120"/>
      <w:outlineLvl w:val="2"/>
    </w:pPr>
    <w:rPr>
      <w:rFonts w:ascii="Arial" w:cs="Arial" w:eastAsia="Arial" w:hAnsi="Arial"/>
      <w:b/>
      <w:bCs/>
      <w:color w:val="1A1F3C"/>
      <w:sz w:val="24"/>
      <w:szCs w:val="24"/>
    </w:rPr>
  </w:style>
  <w:style w:type="paragraph" w:styleId="Heading4">
    <w:name w:val="Heading 4"/>
    <w:basedOn w:val="Normal"/>
    <w:next w:val="Normal"/>
    <w:qFormat/>
    <w:pPr>
      <w:spacing w:before="200" w:after="80"/>
      <w:outlineLvl w:val="3"/>
    </w:pPr>
    <w:rPr>
      <w:rFonts w:ascii="Arial" w:cs="Arial" w:eastAsia="Arial" w:hAnsi="Arial"/>
      <w:b/>
      <w:bCs/>
      <w:color w:val="1A1F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2026-02-22T20:03:49.589Z</dcterms:created>
  <dcterms:modified xsi:type="dcterms:W3CDTF">2026-02-22T20:03:49.590Z</dcterms:modified>
</cp:coreProperties>
</file>

<file path=docProps/custom.xml><?xml version="1.0" encoding="utf-8"?>
<Properties xmlns="http://schemas.openxmlformats.org/officeDocument/2006/custom-properties" xmlns:vt="http://schemas.openxmlformats.org/officeDocument/2006/docPropsVTypes"/>
</file>