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DC241" w14:textId="77777777" w:rsidR="0010373F" w:rsidRDefault="0010373F" w:rsidP="0010373F">
      <w:pPr>
        <w:rPr>
          <w:b/>
          <w:bCs/>
        </w:rPr>
      </w:pPr>
      <w:r w:rsidRPr="0010373F">
        <w:rPr>
          <w:b/>
          <w:bCs/>
        </w:rPr>
        <w:t>Design Decisions for My 3D Scene</w:t>
      </w:r>
    </w:p>
    <w:p w14:paraId="3483BF11" w14:textId="358BB3EE" w:rsidR="0010373F" w:rsidRPr="0010373F" w:rsidRDefault="0010373F" w:rsidP="0010373F">
      <w:pPr>
        <w:rPr>
          <w:b/>
          <w:bCs/>
        </w:rPr>
      </w:pPr>
      <w:r>
        <w:rPr>
          <w:b/>
          <w:bCs/>
        </w:rPr>
        <w:t>Vern Butler</w:t>
      </w:r>
      <w:r>
        <w:rPr>
          <w:b/>
          <w:bCs/>
        </w:rPr>
        <w:br/>
        <w:t>CS330Final</w:t>
      </w:r>
    </w:p>
    <w:p w14:paraId="0B62107B" w14:textId="77777777" w:rsidR="0010373F" w:rsidRPr="0010373F" w:rsidRDefault="0010373F" w:rsidP="0010373F">
      <w:pPr>
        <w:rPr>
          <w:b/>
          <w:bCs/>
        </w:rPr>
      </w:pPr>
      <w:r w:rsidRPr="0010373F">
        <w:rPr>
          <w:b/>
          <w:bCs/>
        </w:rPr>
        <w:t>Introduction</w:t>
      </w:r>
    </w:p>
    <w:p w14:paraId="4C1F027E" w14:textId="748C768B" w:rsidR="0010373F" w:rsidRDefault="0010373F" w:rsidP="0010373F">
      <w:r>
        <w:t xml:space="preserve">For this project, my goal was to take a simple 2D reference image and rebuild it as a 3D scene using OpenGL. I wanted </w:t>
      </w:r>
      <w:proofErr w:type="gramStart"/>
      <w:r>
        <w:t>the final result</w:t>
      </w:r>
      <w:proofErr w:type="gramEnd"/>
      <w:r>
        <w:t xml:space="preserve"> to feel clean, readable, and close to the original layout, while </w:t>
      </w:r>
      <w:proofErr w:type="gramStart"/>
      <w:r>
        <w:t>still keeping</w:t>
      </w:r>
      <w:proofErr w:type="gramEnd"/>
      <w:r>
        <w:t xml:space="preserve"> the geometry simple enough to meet the low</w:t>
      </w:r>
      <w:r>
        <w:rPr>
          <w:rFonts w:ascii="Cambria Math" w:hAnsi="Cambria Math" w:cs="Cambria Math"/>
        </w:rPr>
        <w:t>‑</w:t>
      </w:r>
      <w:r>
        <w:t>polygon requirement. Over the course of the milestones, I added objects, textures, lighting, and camera controls piece by piece. This document explains the choices I made along the way</w:t>
      </w:r>
      <w:r>
        <w:rPr>
          <w:rFonts w:ascii="Aptos" w:hAnsi="Aptos" w:cs="Aptos"/>
        </w:rPr>
        <w:t xml:space="preserve">, </w:t>
      </w:r>
      <w:r>
        <w:t>why I modeled certain objects the way I did, how I approached lighting and textures, and how I structured the code to keep everything organized.</w:t>
      </w:r>
    </w:p>
    <w:p w14:paraId="5CAF845F" w14:textId="77777777" w:rsidR="0010373F" w:rsidRPr="0010373F" w:rsidRDefault="0010373F" w:rsidP="0010373F">
      <w:pPr>
        <w:rPr>
          <w:b/>
          <w:bCs/>
        </w:rPr>
      </w:pPr>
      <w:r w:rsidRPr="0010373F">
        <w:rPr>
          <w:b/>
          <w:bCs/>
        </w:rPr>
        <w:t>Object Modeling Decisions</w:t>
      </w:r>
    </w:p>
    <w:p w14:paraId="5476203B" w14:textId="77777777" w:rsidR="0010373F" w:rsidRDefault="0010373F" w:rsidP="0010373F">
      <w:r>
        <w:t xml:space="preserve">When I started building the scene, I focused on breaking the reference image down into basic shapes. I used a plane for the ground, a cone, a sphere, a cube, and a cylinder. These shapes covered the requirement </w:t>
      </w:r>
      <w:proofErr w:type="gramStart"/>
      <w:r>
        <w:t>of using</w:t>
      </w:r>
      <w:proofErr w:type="gramEnd"/>
      <w:r>
        <w:t xml:space="preserve"> at least four different primitives. I also created a composite object by combining multiple primitives, which helped me match the more complex parts of the reference image without going over the polygon limit.</w:t>
      </w:r>
    </w:p>
    <w:p w14:paraId="52BF4A9A" w14:textId="77777777" w:rsidR="0010373F" w:rsidRDefault="0010373F" w:rsidP="0010373F">
      <w:r>
        <w:t>My goal was to keep everything low</w:t>
      </w:r>
      <w:r>
        <w:rPr>
          <w:rFonts w:ascii="Cambria Math" w:hAnsi="Cambria Math" w:cs="Cambria Math"/>
        </w:rPr>
        <w:t>‑</w:t>
      </w:r>
      <w:r>
        <w:t>poly but still recognizable. I adjusted the scale, rotation, and position of each object until the layout matched the 2D image as closely as possible. Most of the work here was about getting the proportions right and making sure the objects didn</w:t>
      </w:r>
      <w:r>
        <w:rPr>
          <w:rFonts w:ascii="Aptos" w:hAnsi="Aptos" w:cs="Aptos"/>
        </w:rPr>
        <w:t>’</w:t>
      </w:r>
      <w:r>
        <w:t>t overlap in ways that broke the illusion of depth. Since everything starts at the origin, I had to carefully move each object into place using X, Y, and Z coordinates.</w:t>
      </w:r>
    </w:p>
    <w:p w14:paraId="0F9DE79D" w14:textId="77777777" w:rsidR="0010373F" w:rsidRPr="0010373F" w:rsidRDefault="0010373F" w:rsidP="0010373F">
      <w:pPr>
        <w:rPr>
          <w:b/>
          <w:bCs/>
        </w:rPr>
      </w:pPr>
      <w:r w:rsidRPr="0010373F">
        <w:rPr>
          <w:b/>
          <w:bCs/>
        </w:rPr>
        <w:t>Texturing Decisions</w:t>
      </w:r>
    </w:p>
    <w:p w14:paraId="37CB3A91" w14:textId="77777777" w:rsidR="0010373F" w:rsidRDefault="0010373F" w:rsidP="0010373F">
      <w:r>
        <w:t>To bring more life into the scene, I added textures to two of the objects. One of them was already textured from an earlier milestone, and I added a second textured object for the final project. I chose high</w:t>
      </w:r>
      <w:r>
        <w:rPr>
          <w:rFonts w:ascii="Cambria Math" w:hAnsi="Cambria Math" w:cs="Cambria Math"/>
        </w:rPr>
        <w:t>‑</w:t>
      </w:r>
      <w:r>
        <w:t>resolution, royalty</w:t>
      </w:r>
      <w:r>
        <w:rPr>
          <w:rFonts w:ascii="Cambria Math" w:hAnsi="Cambria Math" w:cs="Cambria Math"/>
        </w:rPr>
        <w:t>‑</w:t>
      </w:r>
      <w:r>
        <w:t>free images so the textures wouldn</w:t>
      </w:r>
      <w:r>
        <w:rPr>
          <w:rFonts w:ascii="Aptos" w:hAnsi="Aptos" w:cs="Aptos"/>
        </w:rPr>
        <w:t>’</w:t>
      </w:r>
      <w:r>
        <w:t>t look blurry or stretched.</w:t>
      </w:r>
    </w:p>
    <w:p w14:paraId="0A929FED" w14:textId="77777777" w:rsidR="0010373F" w:rsidRDefault="0010373F" w:rsidP="0010373F">
      <w:r>
        <w:t xml:space="preserve">The main challenge with texturing was making sure the UV coordinates lined up correctly. I wanted the textures to wrap naturally around the shapes instead of stretching or </w:t>
      </w:r>
      <w:proofErr w:type="gramStart"/>
      <w:r>
        <w:t>repeating</w:t>
      </w:r>
      <w:proofErr w:type="gramEnd"/>
      <w:r>
        <w:t xml:space="preserve"> in strange ways. Once the textures were applied correctly, they helped the objects stand out from each other and added more visual interest to the scene.</w:t>
      </w:r>
    </w:p>
    <w:p w14:paraId="360DF302" w14:textId="77777777" w:rsidR="0010373F" w:rsidRPr="0010373F" w:rsidRDefault="0010373F" w:rsidP="0010373F">
      <w:pPr>
        <w:rPr>
          <w:b/>
          <w:bCs/>
        </w:rPr>
      </w:pPr>
      <w:r w:rsidRPr="0010373F">
        <w:rPr>
          <w:b/>
          <w:bCs/>
        </w:rPr>
        <w:t>Lighting Decisions</w:t>
      </w:r>
    </w:p>
    <w:p w14:paraId="50305823" w14:textId="77777777" w:rsidR="0010373F" w:rsidRDefault="0010373F" w:rsidP="0010373F">
      <w:r>
        <w:lastRenderedPageBreak/>
        <w:t>Lighting made one of the biggest differences in how the scene looked. I added two light sources, as required. The first one is a white point light placed above the scene. This acts as the main light and gives the objects clear highlights and shadows. The second light is a colored fill light. I chose a soft purple tint because it adds a bit of color without overpowering the scene.</w:t>
      </w:r>
    </w:p>
    <w:p w14:paraId="69B20A55" w14:textId="56F2A408" w:rsidR="0010373F" w:rsidRDefault="0010373F" w:rsidP="0010373F">
      <w:r>
        <w:t>Both lights use the full Phong shading model</w:t>
      </w:r>
      <w:r>
        <w:t xml:space="preserve">, </w:t>
      </w:r>
      <w:r>
        <w:t>ambient, diffuse, and specular. I positioned them so the objects stay visible no matter where the camera moves. Without the second light, some areas looked too dark, especially when viewing the scene from certain angles. Adding the colored light helped balance the lighting and gave the scene a more polished look.</w:t>
      </w:r>
    </w:p>
    <w:p w14:paraId="6E4353FD" w14:textId="77777777" w:rsidR="0010373F" w:rsidRPr="0010373F" w:rsidRDefault="0010373F" w:rsidP="0010373F">
      <w:pPr>
        <w:rPr>
          <w:b/>
          <w:bCs/>
        </w:rPr>
      </w:pPr>
      <w:r w:rsidRPr="0010373F">
        <w:rPr>
          <w:b/>
          <w:bCs/>
        </w:rPr>
        <w:t>Camera Navigation Decisions</w:t>
      </w:r>
    </w:p>
    <w:p w14:paraId="27FA0D71" w14:textId="77777777" w:rsidR="0010373F" w:rsidRDefault="0010373F" w:rsidP="0010373F">
      <w:r>
        <w:t>For navigation, I wanted the user to be able to move around the scene naturally. I used the WASD keys for forward, backward, left, and right movement, and the Q and E keys for vertical movement. This makes it easy to explore the scene from any angle.</w:t>
      </w:r>
    </w:p>
    <w:p w14:paraId="3EE27DB2" w14:textId="77777777" w:rsidR="0010373F" w:rsidRDefault="0010373F" w:rsidP="0010373F">
      <w:r>
        <w:t>Mouse movement controls the camera’s orientation, letting the user look around without changing position. I also added scroll</w:t>
      </w:r>
      <w:r>
        <w:rPr>
          <w:rFonts w:ascii="Cambria Math" w:hAnsi="Cambria Math" w:cs="Cambria Math"/>
        </w:rPr>
        <w:t>‑</w:t>
      </w:r>
      <w:r>
        <w:t>wheel input to adjust the movement speed. This helps when you want to move slowly around detailed areas or quickly pull back to see the whole scene.</w:t>
      </w:r>
    </w:p>
    <w:p w14:paraId="11FCE0BF" w14:textId="77777777" w:rsidR="0010373F" w:rsidRDefault="0010373F" w:rsidP="0010373F">
      <w:r>
        <w:t xml:space="preserve">I included both perspective and orthographic projection modes. Pressing a </w:t>
      </w:r>
      <w:proofErr w:type="gramStart"/>
      <w:r>
        <w:t>key switches</w:t>
      </w:r>
      <w:proofErr w:type="gramEnd"/>
      <w:r>
        <w:t xml:space="preserve"> between them. Perspective mode gives a realistic 3D look, while orthographic mode flattens the depth and makes the scene feel more like a technical drawing. Keeping the camera orientation the same during the switch makes it easy to compare the two views.</w:t>
      </w:r>
    </w:p>
    <w:p w14:paraId="2D46B304" w14:textId="77777777" w:rsidR="0010373F" w:rsidRPr="0010373F" w:rsidRDefault="0010373F" w:rsidP="0010373F">
      <w:pPr>
        <w:rPr>
          <w:b/>
          <w:bCs/>
        </w:rPr>
      </w:pPr>
      <w:r w:rsidRPr="0010373F">
        <w:rPr>
          <w:b/>
          <w:bCs/>
        </w:rPr>
        <w:t>Modular Code Structure</w:t>
      </w:r>
    </w:p>
    <w:p w14:paraId="0C4E59B4" w14:textId="497F41D2" w:rsidR="0010373F" w:rsidRDefault="0010373F" w:rsidP="0010373F">
      <w:r>
        <w:t xml:space="preserve">To keep the project organized, I split the responsibilities across several classes. </w:t>
      </w:r>
      <w:proofErr w:type="spellStart"/>
      <w:proofErr w:type="gramStart"/>
      <w:r w:rsidRPr="0010373F">
        <w:rPr>
          <w:b/>
          <w:bCs/>
        </w:rPr>
        <w:t>SceneManager</w:t>
      </w:r>
      <w:proofErr w:type="spellEnd"/>
      <w:proofErr w:type="gramEnd"/>
      <w:r>
        <w:t xml:space="preserve"> </w:t>
      </w:r>
      <w:r>
        <w:t xml:space="preserve">handles object creation and rendering. </w:t>
      </w:r>
      <w:proofErr w:type="spellStart"/>
      <w:r>
        <w:rPr>
          <w:b/>
          <w:bCs/>
        </w:rPr>
        <w:t>ViewManager</w:t>
      </w:r>
      <w:proofErr w:type="spellEnd"/>
      <w:r>
        <w:t xml:space="preserve"> manages the window and projection setup.</w:t>
      </w:r>
      <w:r>
        <w:t xml:space="preserve"> </w:t>
      </w:r>
      <w:proofErr w:type="spellStart"/>
      <w:proofErr w:type="gramStart"/>
      <w:r>
        <w:rPr>
          <w:b/>
          <w:bCs/>
        </w:rPr>
        <w:t>ShaderManager</w:t>
      </w:r>
      <w:proofErr w:type="spellEnd"/>
      <w:proofErr w:type="gramEnd"/>
      <w:r>
        <w:rPr>
          <w:b/>
          <w:bCs/>
        </w:rPr>
        <w:t xml:space="preserve"> </w:t>
      </w:r>
      <w:r>
        <w:t>loads the GLSL shaders and sends uniform values to them. This separation made the code easier to work with, especially as the project grew.</w:t>
      </w:r>
    </w:p>
    <w:p w14:paraId="34D3F92D" w14:textId="77777777" w:rsidR="0010373F" w:rsidRDefault="0010373F" w:rsidP="0010373F">
      <w:r>
        <w:t>I also kept input handling in its own functions—keyboard, mouse, and scroll callbacks. The main loop focuses only on updating matrices, setting shader values, and drawing the scene. This modular approach made debugging easier and kept the code readable.</w:t>
      </w:r>
    </w:p>
    <w:p w14:paraId="430B0252" w14:textId="77777777" w:rsidR="0010373F" w:rsidRPr="0010373F" w:rsidRDefault="0010373F" w:rsidP="0010373F">
      <w:pPr>
        <w:rPr>
          <w:b/>
          <w:bCs/>
        </w:rPr>
      </w:pPr>
      <w:r w:rsidRPr="0010373F">
        <w:rPr>
          <w:b/>
          <w:bCs/>
        </w:rPr>
        <w:t>Conclusion</w:t>
      </w:r>
    </w:p>
    <w:p w14:paraId="1D90207C" w14:textId="1864EEDD" w:rsidR="0010373F" w:rsidRDefault="0010373F" w:rsidP="0010373F">
      <w:r>
        <w:lastRenderedPageBreak/>
        <w:t>By combining simple shapes, textures, lighting, and interactive camera controls, I was able to recreate the reference image in a functional 3D environment. The two</w:t>
      </w:r>
      <w:r>
        <w:rPr>
          <w:rFonts w:ascii="Cambria Math" w:hAnsi="Cambria Math" w:cs="Cambria Math"/>
        </w:rPr>
        <w:t>‑</w:t>
      </w:r>
      <w:r>
        <w:t>light setup helped define the shapes and added color, while the navigation controls made it easy to explore the scene from different angles. The modular code structure kept everything organized and made it easier to refine the project over time. Overall, the final scene brings together all the major concepts from the course and reflects the work done across the earlier milestones.</w:t>
      </w:r>
    </w:p>
    <w:sectPr w:rsidR="00103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73F"/>
    <w:rsid w:val="000A4B42"/>
    <w:rsid w:val="00103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B49D"/>
  <w15:chartTrackingRefBased/>
  <w15:docId w15:val="{09FEAD80-4A42-43F4-AE96-77260924F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73F"/>
    <w:rPr>
      <w:rFonts w:eastAsiaTheme="majorEastAsia" w:cstheme="majorBidi"/>
      <w:color w:val="272727" w:themeColor="text1" w:themeTint="D8"/>
    </w:rPr>
  </w:style>
  <w:style w:type="paragraph" w:styleId="Title">
    <w:name w:val="Title"/>
    <w:basedOn w:val="Normal"/>
    <w:next w:val="Normal"/>
    <w:link w:val="TitleChar"/>
    <w:uiPriority w:val="10"/>
    <w:qFormat/>
    <w:rsid w:val="00103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73F"/>
    <w:pPr>
      <w:spacing w:before="160"/>
      <w:jc w:val="center"/>
    </w:pPr>
    <w:rPr>
      <w:i/>
      <w:iCs/>
      <w:color w:val="404040" w:themeColor="text1" w:themeTint="BF"/>
    </w:rPr>
  </w:style>
  <w:style w:type="character" w:customStyle="1" w:styleId="QuoteChar">
    <w:name w:val="Quote Char"/>
    <w:basedOn w:val="DefaultParagraphFont"/>
    <w:link w:val="Quote"/>
    <w:uiPriority w:val="29"/>
    <w:rsid w:val="0010373F"/>
    <w:rPr>
      <w:i/>
      <w:iCs/>
      <w:color w:val="404040" w:themeColor="text1" w:themeTint="BF"/>
    </w:rPr>
  </w:style>
  <w:style w:type="paragraph" w:styleId="ListParagraph">
    <w:name w:val="List Paragraph"/>
    <w:basedOn w:val="Normal"/>
    <w:uiPriority w:val="34"/>
    <w:qFormat/>
    <w:rsid w:val="0010373F"/>
    <w:pPr>
      <w:ind w:left="720"/>
      <w:contextualSpacing/>
    </w:pPr>
  </w:style>
  <w:style w:type="character" w:styleId="IntenseEmphasis">
    <w:name w:val="Intense Emphasis"/>
    <w:basedOn w:val="DefaultParagraphFont"/>
    <w:uiPriority w:val="21"/>
    <w:qFormat/>
    <w:rsid w:val="0010373F"/>
    <w:rPr>
      <w:i/>
      <w:iCs/>
      <w:color w:val="0F4761" w:themeColor="accent1" w:themeShade="BF"/>
    </w:rPr>
  </w:style>
  <w:style w:type="paragraph" w:styleId="IntenseQuote">
    <w:name w:val="Intense Quote"/>
    <w:basedOn w:val="Normal"/>
    <w:next w:val="Normal"/>
    <w:link w:val="IntenseQuoteChar"/>
    <w:uiPriority w:val="30"/>
    <w:qFormat/>
    <w:rsid w:val="00103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73F"/>
    <w:rPr>
      <w:i/>
      <w:iCs/>
      <w:color w:val="0F4761" w:themeColor="accent1" w:themeShade="BF"/>
    </w:rPr>
  </w:style>
  <w:style w:type="character" w:styleId="IntenseReference">
    <w:name w:val="Intense Reference"/>
    <w:basedOn w:val="DefaultParagraphFont"/>
    <w:uiPriority w:val="32"/>
    <w:qFormat/>
    <w:rsid w:val="001037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753</Words>
  <Characters>4295</Characters>
  <Application>Microsoft Office Word</Application>
  <DocSecurity>0</DocSecurity>
  <Lines>35</Lines>
  <Paragraphs>10</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Butler, Levern</dc:creator>
  <cp:keywords/>
  <dc:description/>
  <cp:lastModifiedBy>Butler, Levern</cp:lastModifiedBy>
  <cp:revision>1</cp:revision>
  <dcterms:created xsi:type="dcterms:W3CDTF">2026-04-26T03:23:00Z</dcterms:created>
  <dcterms:modified xsi:type="dcterms:W3CDTF">2026-04-26T03:31:00Z</dcterms:modified>
</cp:coreProperties>
</file>