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027" w:rsidRPr="00933027" w:rsidRDefault="00933027" w:rsidP="00933027">
      <w:pPr>
        <w:pStyle w:val="Ttulo1"/>
        <w:spacing w:before="0" w:beforeAutospacing="0" w:after="0" w:afterAutospacing="0" w:line="480" w:lineRule="atLeast"/>
        <w:rPr>
          <w:rFonts w:ascii="Helvetica Neue" w:hAnsi="Helvetica Neue"/>
          <w:color w:val="37474F"/>
          <w:lang w:val="en-US"/>
        </w:rPr>
      </w:pPr>
      <w:r w:rsidRPr="00933027">
        <w:rPr>
          <w:rFonts w:ascii="Arial" w:hAnsi="Arial" w:cs="Arial"/>
          <w:color w:val="37474F"/>
          <w:sz w:val="22"/>
          <w:szCs w:val="22"/>
          <w:u w:val="single"/>
          <w:lang w:val="en-US"/>
        </w:rPr>
        <w:t xml:space="preserve">Sprint </w:t>
      </w:r>
      <w:r>
        <w:rPr>
          <w:rFonts w:ascii="Arial" w:hAnsi="Arial" w:cs="Arial"/>
          <w:color w:val="37474F"/>
          <w:sz w:val="22"/>
          <w:szCs w:val="22"/>
          <w:u w:val="single"/>
          <w:lang w:val="en-US"/>
        </w:rPr>
        <w:t xml:space="preserve">9 </w:t>
      </w:r>
      <w:r w:rsidRPr="00933027">
        <w:rPr>
          <w:rFonts w:ascii="Arial" w:hAnsi="Arial" w:cs="Arial"/>
          <w:color w:val="37474F"/>
          <w:sz w:val="22"/>
          <w:szCs w:val="22"/>
          <w:u w:val="single"/>
          <w:lang w:val="en-US"/>
        </w:rPr>
        <w:t xml:space="preserve">- </w:t>
      </w:r>
      <w:proofErr w:type="spellStart"/>
      <w:r w:rsidRPr="00933027">
        <w:rPr>
          <w:rFonts w:ascii="Arial" w:hAnsi="Arial" w:cs="Arial"/>
          <w:b w:val="0"/>
          <w:color w:val="37474F"/>
          <w:sz w:val="22"/>
          <w:szCs w:val="22"/>
        </w:rPr>
        <w:t>Tasca</w:t>
      </w:r>
      <w:proofErr w:type="spellEnd"/>
      <w:r w:rsidRPr="00933027">
        <w:rPr>
          <w:rFonts w:ascii="Arial" w:hAnsi="Arial" w:cs="Arial"/>
          <w:b w:val="0"/>
          <w:color w:val="37474F"/>
          <w:sz w:val="22"/>
          <w:szCs w:val="22"/>
        </w:rPr>
        <w:t xml:space="preserve"> S9.01. </w:t>
      </w:r>
      <w:proofErr w:type="spellStart"/>
      <w:r w:rsidRPr="00933027">
        <w:rPr>
          <w:rFonts w:ascii="Arial" w:hAnsi="Arial" w:cs="Arial"/>
          <w:b w:val="0"/>
          <w:color w:val="37474F"/>
          <w:sz w:val="22"/>
          <w:szCs w:val="22"/>
        </w:rPr>
        <w:t>Consultes</w:t>
      </w:r>
      <w:proofErr w:type="spellEnd"/>
      <w:r w:rsidRPr="00933027">
        <w:rPr>
          <w:rFonts w:ascii="Arial" w:hAnsi="Arial" w:cs="Arial"/>
          <w:b w:val="0"/>
          <w:color w:val="37474F"/>
          <w:sz w:val="22"/>
          <w:szCs w:val="22"/>
        </w:rPr>
        <w:t xml:space="preserve"> </w:t>
      </w:r>
      <w:proofErr w:type="spellStart"/>
      <w:r w:rsidRPr="00933027">
        <w:rPr>
          <w:rFonts w:ascii="Arial" w:hAnsi="Arial" w:cs="Arial"/>
          <w:b w:val="0"/>
          <w:color w:val="37474F"/>
          <w:sz w:val="22"/>
          <w:szCs w:val="22"/>
        </w:rPr>
        <w:t>amb</w:t>
      </w:r>
      <w:proofErr w:type="spellEnd"/>
      <w:r w:rsidRPr="00933027">
        <w:rPr>
          <w:rFonts w:ascii="Arial" w:hAnsi="Arial" w:cs="Arial"/>
          <w:b w:val="0"/>
          <w:color w:val="37474F"/>
          <w:sz w:val="22"/>
          <w:szCs w:val="22"/>
        </w:rPr>
        <w:t xml:space="preserve"> MongoDB</w:t>
      </w:r>
    </w:p>
    <w:p w:rsidR="00933027" w:rsidRDefault="00933027" w:rsidP="00933027">
      <w:pPr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val="en-US" w:eastAsia="es-ES_tradnl"/>
        </w:rPr>
      </w:pPr>
    </w:p>
    <w:p w:rsidR="00933027" w:rsidRPr="006E5A34" w:rsidRDefault="00933027" w:rsidP="00933027">
      <w:pPr>
        <w:rPr>
          <w:rFonts w:ascii="Arial" w:hAnsi="Arial" w:cs="Arial"/>
          <w:b/>
          <w:sz w:val="22"/>
          <w:szCs w:val="22"/>
        </w:rPr>
      </w:pPr>
      <w:r w:rsidRPr="006E5A34">
        <w:rPr>
          <w:rFonts w:ascii="Arial" w:hAnsi="Arial" w:cs="Arial"/>
          <w:b/>
          <w:sz w:val="22"/>
          <w:szCs w:val="22"/>
        </w:rPr>
        <w:t>Verónica Ruiz Bodas</w:t>
      </w:r>
    </w:p>
    <w:p w:rsidR="00933027" w:rsidRPr="00811B18" w:rsidRDefault="00933027" w:rsidP="00933027">
      <w:pPr>
        <w:rPr>
          <w:rFonts w:ascii="Arial" w:hAnsi="Arial" w:cs="Arial"/>
          <w:sz w:val="22"/>
          <w:szCs w:val="22"/>
        </w:rPr>
      </w:pPr>
    </w:p>
    <w:p w:rsidR="00933027" w:rsidRPr="00C801D9" w:rsidRDefault="00933027" w:rsidP="00933027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</w:pPr>
      <w:r w:rsidRPr="00C801D9"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  <w:t xml:space="preserve">Nivell 1 </w:t>
      </w:r>
    </w:p>
    <w:p w:rsid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color w:val="2F2D2F"/>
          <w:sz w:val="21"/>
          <w:szCs w:val="21"/>
        </w:rPr>
        <w:br/>
      </w: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Crea una base de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dades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amb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MongoDB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utilitzant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com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a col·leccions els arxius adjunts.</w:t>
      </w:r>
    </w:p>
    <w:p w:rsidR="00933027" w:rsidRDefault="00933027" w:rsidP="00933027">
      <w:pPr>
        <w:rPr>
          <w:rFonts w:ascii="Times New Roman" w:hAnsi="Times New Roman" w:cs="Times New Roman"/>
        </w:rPr>
      </w:pPr>
    </w:p>
    <w:p w:rsidR="00933027" w:rsidRDefault="00B65BC9" w:rsidP="00933027">
      <w:pPr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He creado la base de datos cine con la </w:t>
      </w:r>
      <w:proofErr w:type="spellStart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>colección</w:t>
      </w:r>
      <w:proofErr w:type="spellEnd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de </w:t>
      </w:r>
      <w:proofErr w:type="spellStart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>archivos</w:t>
      </w:r>
      <w:proofErr w:type="spellEnd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  <w:proofErr w:type="spellStart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>adjuntos</w:t>
      </w:r>
      <w:proofErr w:type="spellEnd"/>
      <w:r w:rsidRPr="00B65BC9">
        <w:rPr>
          <w:rFonts w:ascii="Arial" w:hAnsi="Arial" w:cs="Arial"/>
          <w:color w:val="000000" w:themeColor="text1"/>
          <w:sz w:val="16"/>
          <w:szCs w:val="16"/>
          <w:lang w:val="ca-ES"/>
        </w:rPr>
        <w:t>.</w:t>
      </w:r>
    </w:p>
    <w:p w:rsidR="00B65BC9" w:rsidRDefault="00B65BC9" w:rsidP="00933027">
      <w:pPr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B65BC9" w:rsidRPr="00B65BC9" w:rsidRDefault="00B65BC9" w:rsidP="00933027">
      <w:pPr>
        <w:rPr>
          <w:rFonts w:ascii="Arial" w:hAnsi="Arial" w:cs="Arial"/>
          <w:color w:val="000000" w:themeColor="text1"/>
          <w:sz w:val="16"/>
          <w:szCs w:val="16"/>
          <w:lang w:val="ca-ES"/>
        </w:rPr>
      </w:pPr>
      <w:r>
        <w:rPr>
          <w:rFonts w:ascii="Arial" w:hAnsi="Arial" w:cs="Arial"/>
          <w:noProof/>
          <w:color w:val="000000" w:themeColor="text1"/>
          <w:sz w:val="16"/>
          <w:szCs w:val="16"/>
          <w:lang w:val="ca-ES"/>
        </w:rPr>
        <w:drawing>
          <wp:inline distT="0" distB="0" distL="0" distR="0">
            <wp:extent cx="5396230" cy="26054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e base de dat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br/>
        <w:t>Exercici 1</w:t>
      </w:r>
    </w:p>
    <w:p w:rsidR="00933027" w:rsidRDefault="00933027" w:rsidP="0093302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Mostra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els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2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primers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comentaris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que hi ha en la base de dades.</w:t>
      </w:r>
    </w:p>
    <w:p w:rsidR="00F60B57" w:rsidRPr="0093302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5396230" cy="22085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Default="00933027" w:rsidP="0093302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Quants usuaris tenim registrats?</w:t>
      </w:r>
    </w:p>
    <w:p w:rsidR="00F60B5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2522863" cy="628223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14" cy="6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305BB8" w:rsidRPr="00933027" w:rsidRDefault="00305BB8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Default="00933027" w:rsidP="0093302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lastRenderedPageBreak/>
        <w:t>Quants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cinemes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hi ha en l'estat de Califòrnia?</w:t>
      </w:r>
    </w:p>
    <w:p w:rsidR="00F60B57" w:rsidRPr="0093302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3690651" cy="58419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forn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504" cy="5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Default="00933027" w:rsidP="0093302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Quin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va ser el primer usuari/ària en registrar-se?</w:t>
      </w:r>
    </w:p>
    <w:p w:rsidR="00F60B57" w:rsidRPr="0093302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160476" cy="107414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er 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66" cy="10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Default="00933027" w:rsidP="0093302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Quantes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pel·lícules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de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comèdia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hi ha en la nostra base de dades?</w:t>
      </w:r>
    </w:p>
    <w:p w:rsidR="00F60B57" w:rsidRPr="00933027" w:rsidRDefault="00F60B57" w:rsidP="00F60B57">
      <w:pPr>
        <w:spacing w:before="100" w:beforeAutospacing="1" w:after="100" w:afterAutospacing="1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3029639" cy="603915"/>
            <wp:effectExtent l="0" t="0" r="571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e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64" cy="6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br/>
      </w:r>
    </w:p>
    <w:p w:rsidR="00933027" w:rsidRPr="00933027" w:rsidRDefault="00933027" w:rsidP="00933027">
      <w:pPr>
        <w:pStyle w:val="Ttulo3"/>
        <w:spacing w:before="0"/>
        <w:rPr>
          <w:rFonts w:ascii="Arial" w:eastAsiaTheme="minorHAnsi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eastAsiaTheme="minorHAnsi" w:hAnsi="Arial" w:cs="Arial"/>
          <w:b/>
          <w:color w:val="4472C4" w:themeColor="accent1"/>
          <w:sz w:val="16"/>
          <w:szCs w:val="16"/>
          <w:lang w:val="ca-ES"/>
        </w:rPr>
        <w:t>Exercici 2</w:t>
      </w:r>
    </w:p>
    <w:p w:rsidR="00933027" w:rsidRDefault="00933027" w:rsidP="00933027">
      <w:pPr>
        <w:pStyle w:val="NormalWeb"/>
        <w:spacing w:before="0" w:beforeAutospacing="0"/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</w:pP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Mostra'm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tots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els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documents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de les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pel·lícules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produïdes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en 1932,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però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que el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gènere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sigui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drama o estiguin en francès.</w:t>
      </w:r>
    </w:p>
    <w:p w:rsidR="00F60B57" w:rsidRDefault="00F60B57" w:rsidP="00933027">
      <w:pPr>
        <w:pStyle w:val="NormalWeb"/>
        <w:spacing w:before="0" w:beforeAutospacing="0"/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</w:pPr>
      <w:r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w:drawing>
          <wp:inline distT="0" distB="0" distL="0" distR="0">
            <wp:extent cx="4768861" cy="26330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85" cy="26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</w:p>
    <w:p w:rsidR="00305BB8" w:rsidRPr="00305BB8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</w:pPr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lastRenderedPageBreak/>
        <w:t xml:space="preserve">A </w:t>
      </w:r>
      <w:proofErr w:type="spellStart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>continuación</w:t>
      </w:r>
      <w:proofErr w:type="spellEnd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 xml:space="preserve"> un </w:t>
      </w:r>
      <w:proofErr w:type="spellStart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>ejemplo</w:t>
      </w:r>
      <w:proofErr w:type="spellEnd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 xml:space="preserve"> </w:t>
      </w:r>
      <w:proofErr w:type="spellStart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>más</w:t>
      </w:r>
      <w:proofErr w:type="spellEnd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 xml:space="preserve"> </w:t>
      </w:r>
      <w:proofErr w:type="spellStart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>claro</w:t>
      </w:r>
      <w:proofErr w:type="spellEnd"/>
      <w:r w:rsidRPr="00305BB8">
        <w:rPr>
          <w:rFonts w:ascii="Arial" w:eastAsiaTheme="minorHAnsi" w:hAnsi="Arial" w:cs="Arial"/>
          <w:color w:val="000000" w:themeColor="text1"/>
          <w:sz w:val="16"/>
          <w:szCs w:val="16"/>
          <w:lang w:val="ca-ES" w:eastAsia="en-US"/>
        </w:rPr>
        <w:t xml:space="preserve"> de este filtro:</w:t>
      </w:r>
    </w:p>
    <w:p w:rsidR="00F60B57" w:rsidRPr="00933027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</w:pPr>
      <w:r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60111</wp:posOffset>
                </wp:positionH>
                <wp:positionV relativeFrom="paragraph">
                  <wp:posOffset>2834923</wp:posOffset>
                </wp:positionV>
                <wp:extent cx="440674" cy="148728"/>
                <wp:effectExtent l="0" t="0" r="17145" b="16510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4" cy="148728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7382" id="Marco 12" o:spid="_x0000_s1026" style="position:absolute;margin-left:4.75pt;margin-top:223.2pt;width:34.7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0674,148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" path="m,l440674,r,148728l,148728,,xm18591,18591r,111546l422083,130137r,-111546l18591,18591xe" fillcolor="#4472c4 [3204]" strokecolor="#1f3763 [1604]" strokeweight="1pt">
                <v:stroke joinstyle="miter"/>
                <v:path arrowok="t" o:connecttype="custom" o:connectlocs="0,0;440674,0;440674,148728;0,148728;0,0;18591,18591;18591,130137;422083,130137;422083,18591;18591,18591" o:connectangles="0,0,0,0,0,0,0,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60111</wp:posOffset>
                </wp:positionH>
                <wp:positionV relativeFrom="paragraph">
                  <wp:posOffset>1446798</wp:posOffset>
                </wp:positionV>
                <wp:extent cx="699502" cy="253388"/>
                <wp:effectExtent l="0" t="0" r="12065" b="13335"/>
                <wp:wrapNone/>
                <wp:docPr id="11" name="M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02" cy="253388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CFEA" id="Marco 11" o:spid="_x0000_s1026" style="position:absolute;margin-left:4.75pt;margin-top:113.9pt;width:55.1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02,2533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" path="m,l699502,r,253388l,253388,,xm31674,31674r,190041l667829,221715r,-190041l31674,31674xe" fillcolor="#4472c4 [3204]" strokecolor="#1f3763 [1604]" strokeweight="1pt">
                <v:stroke joinstyle="miter"/>
                <v:path arrowok="t" o:connecttype="custom" o:connectlocs="0,0;699502,0;699502,253388;0,253388;0,0;31674,31674;31674,221715;667829,221715;667829,31674;31674,31674" o:connectangles="0,0,0,0,0,0,0,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60111</wp:posOffset>
                </wp:positionH>
                <wp:positionV relativeFrom="paragraph">
                  <wp:posOffset>201892</wp:posOffset>
                </wp:positionV>
                <wp:extent cx="699502" cy="181778"/>
                <wp:effectExtent l="0" t="0" r="12065" b="8890"/>
                <wp:wrapNone/>
                <wp:docPr id="10" name="M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02" cy="181778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7A1B" id="Marco 10" o:spid="_x0000_s1026" style="position:absolute;margin-left:4.75pt;margin-top:15.9pt;width:55.1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02,181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" path="m,l699502,r,181778l,181778,,xm22722,22722r,136334l676780,159056r,-136334l22722,22722xe" fillcolor="#4472c4 [3204]" strokecolor="#1f3763 [1604]" strokeweight="1pt">
                <v:stroke joinstyle="miter"/>
                <v:path arrowok="t" o:connecttype="custom" o:connectlocs="0,0;699502,0;699502,181778;0,181778;0,0;22722,22722;22722,159056;676780,159056;676780,22722;22722,22722" o:connectangles="0,0,0,0,0,0,0,0,0,0"/>
              </v:shape>
            </w:pict>
          </mc:Fallback>
        </mc:AlternateContent>
      </w:r>
      <w:r w:rsidR="00F60B57"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w:drawing>
          <wp:inline distT="0" distB="0" distL="0" distR="0">
            <wp:extent cx="5926563" cy="32004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32 ejemp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86" cy="32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br/>
      </w:r>
    </w:p>
    <w:p w:rsidR="00933027" w:rsidRPr="00933027" w:rsidRDefault="00933027" w:rsidP="00933027">
      <w:pPr>
        <w:pStyle w:val="Ttulo3"/>
        <w:spacing w:before="0"/>
        <w:rPr>
          <w:rFonts w:ascii="Arial" w:eastAsiaTheme="minorHAnsi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eastAsiaTheme="minorHAnsi" w:hAnsi="Arial" w:cs="Arial"/>
          <w:b/>
          <w:color w:val="4472C4" w:themeColor="accent1"/>
          <w:sz w:val="16"/>
          <w:szCs w:val="16"/>
          <w:lang w:val="ca-ES"/>
        </w:rPr>
        <w:t>Exercici 3</w:t>
      </w:r>
    </w:p>
    <w:p w:rsidR="00933027" w:rsidRDefault="00933027" w:rsidP="00933027">
      <w:pPr>
        <w:pStyle w:val="NormalWeb"/>
        <w:spacing w:before="0" w:beforeAutospacing="0"/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</w:pP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Mostra'm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tots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els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documents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de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pel·lícules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estatunidenques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que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tinguin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entre 5 i 9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premis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que van ser </w:t>
      </w:r>
      <w:proofErr w:type="spellStart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>produïdes</w:t>
      </w:r>
      <w:proofErr w:type="spellEnd"/>
      <w:r w:rsidRPr="00933027"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  <w:t xml:space="preserve"> entre 2012 i 2014.</w:t>
      </w:r>
    </w:p>
    <w:p w:rsidR="00C801D9" w:rsidRPr="00933027" w:rsidRDefault="00305BB8" w:rsidP="00933027">
      <w:pPr>
        <w:pStyle w:val="NormalWeb"/>
        <w:spacing w:before="0" w:beforeAutospacing="0"/>
        <w:rPr>
          <w:rFonts w:ascii="Arial" w:eastAsiaTheme="minorHAnsi" w:hAnsi="Arial" w:cs="Arial"/>
          <w:color w:val="4472C4" w:themeColor="accent1"/>
          <w:sz w:val="16"/>
          <w:szCs w:val="16"/>
          <w:lang w:val="ca-ES" w:eastAsia="en-US"/>
        </w:rPr>
      </w:pPr>
      <w:r>
        <w:rPr>
          <w:rFonts w:ascii="Arial" w:eastAsiaTheme="minorHAnsi" w:hAnsi="Arial" w:cs="Arial"/>
          <w:noProof/>
          <w:color w:val="4472C4" w:themeColor="accent1"/>
          <w:sz w:val="16"/>
          <w:szCs w:val="16"/>
          <w:lang w:val="ca-ES" w:eastAsia="en-US"/>
        </w:rPr>
        <w:drawing>
          <wp:inline distT="0" distB="0" distL="0" distR="0">
            <wp:extent cx="5396230" cy="2804795"/>
            <wp:effectExtent l="0" t="0" r="127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a 2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C801D9" w:rsidRDefault="00933027" w:rsidP="00933027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</w:pPr>
      <w:r w:rsidRPr="00C801D9"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  <w:t>Nivell 2</w:t>
      </w:r>
    </w:p>
    <w:p w:rsidR="00933027" w:rsidRPr="00933027" w:rsidRDefault="00933027" w:rsidP="00933027">
      <w:pPr>
        <w:jc w:val="both"/>
        <w:rPr>
          <w:rFonts w:ascii="Arial" w:hAnsi="Arial" w:cs="Arial"/>
          <w:b/>
          <w:color w:val="4472C4" w:themeColor="accent1"/>
          <w:sz w:val="20"/>
          <w:szCs w:val="20"/>
          <w:u w:val="single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t>Exercici 1</w:t>
      </w:r>
    </w:p>
    <w:p w:rsid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Compte quants comentaris escriu un usuari/ària que utilitza "GAMEOFTHRON.ES" com a domini de correu electrònic.</w:t>
      </w:r>
    </w:p>
    <w:p w:rsidR="00305BB8" w:rsidRDefault="00305BB8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305BB8" w:rsidRPr="00933027" w:rsidRDefault="00305BB8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2032612" cy="680174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entarios game of thro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35" cy="6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t>Exercici 2</w:t>
      </w:r>
    </w:p>
    <w:p w:rsid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Quants cinemes hi ha en cada codi postal situats dins de l'estat Washington D. C. (DC)?</w:t>
      </w:r>
    </w:p>
    <w:p w:rsidR="00C801D9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801D9" w:rsidRPr="00933027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3046081" cy="25834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nes en D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83" cy="26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C801D9" w:rsidRDefault="00933027" w:rsidP="00933027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</w:pPr>
      <w:r w:rsidRPr="00C801D9">
        <w:rPr>
          <w:rFonts w:ascii="Arial" w:hAnsi="Arial" w:cs="Arial"/>
          <w:b/>
          <w:color w:val="000000" w:themeColor="text1"/>
          <w:sz w:val="20"/>
          <w:szCs w:val="20"/>
          <w:u w:val="single"/>
          <w:lang w:val="ca-ES"/>
        </w:rPr>
        <w:t>Nivell 3</w:t>
      </w:r>
    </w:p>
    <w:p w:rsid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t>Exercici 1</w:t>
      </w:r>
    </w:p>
    <w:p w:rsid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Troba totes les pel·lícules dirigides per John Landis amb una puntuació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IMDb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(Internet Movie </w:t>
      </w:r>
      <w:proofErr w:type="spellStart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Database</w:t>
      </w:r>
      <w:proofErr w:type="spellEnd"/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) d'entre 7,5 i 8.</w:t>
      </w:r>
    </w:p>
    <w:p w:rsidR="00C801D9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801D9" w:rsidRPr="00933027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197427" cy="2409890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hn Landi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90" cy="24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7" w:rsidRPr="00933027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33027" w:rsidRPr="00933027" w:rsidRDefault="00933027" w:rsidP="00933027">
      <w:pPr>
        <w:rPr>
          <w:rFonts w:ascii="Arial" w:hAnsi="Arial" w:cs="Arial"/>
          <w:b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t>Exercici 2</w:t>
      </w:r>
    </w:p>
    <w:p w:rsidR="009F55BA" w:rsidRDefault="00933027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933027">
        <w:rPr>
          <w:rFonts w:ascii="Arial" w:hAnsi="Arial" w:cs="Arial"/>
          <w:color w:val="4472C4" w:themeColor="accent1"/>
          <w:sz w:val="16"/>
          <w:szCs w:val="16"/>
          <w:lang w:val="ca-ES"/>
        </w:rPr>
        <w:t>Mostra en un mapa la ubicació de tots els teatres de la base de dades.</w:t>
      </w:r>
    </w:p>
    <w:p w:rsidR="00C801D9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801D9" w:rsidRPr="00933027" w:rsidRDefault="00C801D9" w:rsidP="00933027">
      <w:pPr>
        <w:rPr>
          <w:rFonts w:ascii="Arial" w:hAnsi="Arial" w:cs="Arial"/>
          <w:color w:val="4472C4" w:themeColor="accent1"/>
          <w:sz w:val="16"/>
          <w:szCs w:val="16"/>
          <w:lang w:val="ca-ES"/>
        </w:rPr>
      </w:pPr>
      <w:bookmarkStart w:id="0" w:name="_GoBack"/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422775" cy="2093204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p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48" cy="21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1D9" w:rsidRPr="00933027" w:rsidSect="00971FD7">
      <w:headerReference w:type="default" r:id="rId20"/>
      <w:footerReference w:type="even" r:id="rId21"/>
      <w:footerReference w:type="default" r:id="rId2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5A2" w:rsidRDefault="00E825A2" w:rsidP="00933027">
      <w:r>
        <w:separator/>
      </w:r>
    </w:p>
  </w:endnote>
  <w:endnote w:type="continuationSeparator" w:id="0">
    <w:p w:rsidR="00E825A2" w:rsidRDefault="00E825A2" w:rsidP="0093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533027334"/>
      <w:docPartObj>
        <w:docPartGallery w:val="Page Numbers (Bottom of Page)"/>
        <w:docPartUnique/>
      </w:docPartObj>
    </w:sdtPr>
    <w:sdtContent>
      <w:p w:rsidR="00933027" w:rsidRDefault="00933027" w:rsidP="005C7B1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33027" w:rsidRDefault="00933027" w:rsidP="009330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22314191"/>
      <w:docPartObj>
        <w:docPartGallery w:val="Page Numbers (Bottom of Page)"/>
        <w:docPartUnique/>
      </w:docPartObj>
    </w:sdtPr>
    <w:sdtContent>
      <w:p w:rsidR="00933027" w:rsidRDefault="00933027" w:rsidP="005C7B1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933027" w:rsidRDefault="00933027" w:rsidP="0093302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5A2" w:rsidRDefault="00E825A2" w:rsidP="00933027">
      <w:r>
        <w:separator/>
      </w:r>
    </w:p>
  </w:footnote>
  <w:footnote w:type="continuationSeparator" w:id="0">
    <w:p w:rsidR="00E825A2" w:rsidRDefault="00E825A2" w:rsidP="0093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7" w:rsidRDefault="00933027">
    <w:pPr>
      <w:pStyle w:val="Encabezado"/>
    </w:pPr>
    <w:r>
      <w:rPr>
        <w:noProof/>
      </w:rPr>
      <w:drawing>
        <wp:inline distT="0" distB="0" distL="0" distR="0">
          <wp:extent cx="760164" cy="186163"/>
          <wp:effectExtent l="0" t="0" r="190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 2025-03-07 a las 13.05.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985" cy="197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3027" w:rsidRDefault="009330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2D5F"/>
    <w:multiLevelType w:val="multilevel"/>
    <w:tmpl w:val="B66E2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27"/>
    <w:rsid w:val="00305BB8"/>
    <w:rsid w:val="003E6B85"/>
    <w:rsid w:val="00933027"/>
    <w:rsid w:val="00971FD7"/>
    <w:rsid w:val="00B65BC9"/>
    <w:rsid w:val="00C801D9"/>
    <w:rsid w:val="00D136EF"/>
    <w:rsid w:val="00E825A2"/>
    <w:rsid w:val="00F6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14484"/>
  <w15:chartTrackingRefBased/>
  <w15:docId w15:val="{2C2BDBBE-AB25-0944-BBD9-1B4D04E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027"/>
  </w:style>
  <w:style w:type="paragraph" w:styleId="Ttulo1">
    <w:name w:val="heading 1"/>
    <w:basedOn w:val="Normal"/>
    <w:link w:val="Ttulo1Car"/>
    <w:uiPriority w:val="9"/>
    <w:qFormat/>
    <w:rsid w:val="009330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0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27"/>
  </w:style>
  <w:style w:type="paragraph" w:styleId="Piedepgina">
    <w:name w:val="footer"/>
    <w:basedOn w:val="Normal"/>
    <w:link w:val="PiedepginaCar"/>
    <w:uiPriority w:val="99"/>
    <w:unhideWhenUsed/>
    <w:rsid w:val="009330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27"/>
  </w:style>
  <w:style w:type="character" w:styleId="Nmerodepgina">
    <w:name w:val="page number"/>
    <w:basedOn w:val="Fuentedeprrafopredeter"/>
    <w:uiPriority w:val="99"/>
    <w:semiHidden/>
    <w:unhideWhenUsed/>
    <w:rsid w:val="00933027"/>
  </w:style>
  <w:style w:type="character" w:customStyle="1" w:styleId="Ttulo1Car">
    <w:name w:val="Título 1 Car"/>
    <w:basedOn w:val="Fuentedeprrafopredeter"/>
    <w:link w:val="Ttulo1"/>
    <w:uiPriority w:val="9"/>
    <w:rsid w:val="009330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0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330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2025-05-11T21:16:00Z</dcterms:created>
  <dcterms:modified xsi:type="dcterms:W3CDTF">2025-05-11T21:44:00Z</dcterms:modified>
</cp:coreProperties>
</file>