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II1-AD-Turma B- 15</w:t>
      </w:r>
      <w:r>
        <w:t xml:space="preserve">/</w:t>
      </w:r>
      <w:r>
        <w:t xml:space="preserve">05</w:t>
      </w:r>
      <w:r/>
    </w:p>
    <w:p w14:paraId="1F8E2A09">
      <w:pPr>
        <w:pBdr/>
        <w:spacing/>
        <w:ind/>
        <w:rPr/>
      </w:pPr>
      <w:r/>
      <w:r/>
      <w:r/>
    </w:p>
    <w:p w14:paraId="2017706D">
      <w:pPr>
        <w:pStyle w:val="161"/>
        <w:pBdr/>
        <w:spacing/>
        <w:ind/>
        <w:rPr/>
      </w:pPr>
      <w:r/>
      <w:bookmarkStart w:id="0" w:name="_GoBack"/>
      <w:r/>
      <w:bookmarkEnd w:id="0"/>
      <w:r>
        <w:t xml:space="preserve">Alunos: Willian Raphael</w:t>
      </w:r>
      <w:r/>
    </w:p>
    <w:p w14:paraId="19F20FF3">
      <w:pPr>
        <w:pBdr/>
        <w:spacing/>
        <w:ind/>
        <w:rPr/>
      </w:pPr>
      <w:r/>
      <w:r/>
      <w:r/>
    </w:p>
    <w:p w14:paraId="7FFCA980">
      <w:pPr>
        <w:pStyle w:val="161"/>
        <w:pBdr/>
        <w:spacing/>
        <w:ind/>
        <w:rPr/>
      </w:pPr>
      <w:r>
        <w:t xml:space="preserve">Aplicativos alternativos:</w:t>
      </w:r>
      <w:r/>
    </w:p>
    <w:p w14:paraId="1F7EEFA1">
      <w:pPr>
        <w:pBdr/>
        <w:spacing/>
        <w:ind/>
        <w:rPr/>
      </w:pPr>
      <w:r/>
      <w:r/>
      <w:r/>
    </w:p>
    <w:p w14:paraId="5653D860">
      <w:pPr>
        <w:pStyle w:val="142"/>
        <w:pBdr/>
        <w:spacing/>
        <w:ind/>
        <w:rPr/>
      </w:pPr>
      <w:r>
        <w:t xml:space="preserve">Gimp:</w:t>
      </w:r>
      <w:r/>
    </w:p>
    <w:p w14:paraId="77CCC07D">
      <w:pPr>
        <w:pBdr/>
        <w:spacing/>
        <w:ind/>
        <w:rPr>
          <w:highlight w:val="none"/>
        </w:rPr>
      </w:pP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O GIMP (GNU Image Manipulation Program)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 editor de imagens gratuito e de código abert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o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amplamente reconhecido como uma das melhores alternativas ao Adobe Photoshop. Disponível para Linux, Windows e macOS, ele é usado para retoque de fotos, composição de imagens, pintura digital e conversão de formatos.</w:t>
      </w:r>
      <w:r/>
      <w:r/>
      <w:r/>
      <w:r/>
      <w:r>
        <w:rPr>
          <w:highlight w:val="none"/>
        </w:rPr>
      </w:r>
    </w:p>
    <w:p w14:paraId="4DFE87C8">
      <w:pPr>
        <w:pStyle w:val="142"/>
        <w:pBdr/>
        <w:spacing/>
        <w:ind/>
        <w:rPr/>
      </w:pPr>
      <w:r>
        <w:rPr>
          <w:highlight w:val="none"/>
        </w:rPr>
        <w:t xml:space="preserve">Inkscape:</w:t>
      </w:r>
      <w:r/>
    </w:p>
    <w:p w14:paraId="119ABB3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Inkscape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 editor de gráficos vetoriais profissional, gratuito e de código aberto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ideal para criar e editar ilustrações, logotipos, diagramas e ícones. Utiliza o formato SVG (Scalable Vector Graphics) como padrão, permitindo que as imagens sejam redimensionadas sem perder qualidade, sendo uma alternativa livre ao Adobe Illustrator ou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CorelDRAW. </w:t>
      </w:r>
      <w:r>
        <w:rPr>
          <w:highlight w:val="none"/>
        </w:rPr>
      </w:r>
      <w:r/>
    </w:p>
    <w:p w14:paraId="4B34EE82">
      <w:pPr>
        <w:pStyle w:val="142"/>
        <w:pBdr/>
        <w:spacing/>
        <w:ind/>
        <w:rPr/>
      </w:pPr>
      <w:r>
        <w:rPr>
          <w:highlight w:val="none"/>
        </w:rPr>
        <w:t xml:space="preserve">Figma:</w:t>
      </w:r>
      <w:r/>
    </w:p>
    <w:p w14:paraId="767B5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Figma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uma plataforma colaborativa baseada em nuvem usada principalmente para </w:t>
      </w:r>
      <w:r>
        <w:rPr>
          <w:rFonts w:ascii="Times New Roman" w:hAnsi="Times New Roman" w:eastAsia="Times New Roman" w:cs="Times New Roman"/>
          <w:i/>
          <w:color w:val="000000"/>
          <w:sz w:val="24"/>
          <w:highlight w:val="white"/>
        </w:rPr>
        <w:t xml:space="preserve">UI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 (Interface do Usuário) e </w:t>
      </w:r>
      <w:r>
        <w:rPr>
          <w:rFonts w:ascii="Times New Roman" w:hAnsi="Times New Roman" w:eastAsia="Times New Roman" w:cs="Times New Roman"/>
          <w:i/>
          <w:color w:val="000000"/>
          <w:sz w:val="24"/>
          <w:highlight w:val="white"/>
        </w:rPr>
        <w:t xml:space="preserve">UX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 (Experiência do Usuário)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 permite criar e prototipar sites e aplicativos, além de criar apresentações e outros designs gráficos, tudo diretamente no navegador da web. </w:t>
      </w:r>
      <w:r/>
    </w:p>
    <w:p w14:paraId="37645ECF">
      <w:pPr>
        <w:pStyle w:val="142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Da Vinci:</w:t>
      </w:r>
      <w:r/>
    </w:p>
    <w:p w14:paraId="4D13E4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DaVinci Resolve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 software profissional de edição de vídeo, correção de cor, efeitos visuais (VFX) e pós-produção de áudio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desenvolvido pela </w:t>
      </w:r>
      <w:hyperlink r:id="rId8" w:tooltip="https://www.blackmagicdesign.com/pt/products/davinciresolve" w:history="1">
        <w:r>
          <w:rPr>
            <w:rStyle w:val="187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Blackmagic Design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É amplamente utilizado na indústria cinematográfica e de TV, sendo gratuito para download e conhecido pela sua poderosa capacidade de color grading e recursos avançados.</w:t>
      </w:r>
      <w:r/>
      <w:r/>
    </w:p>
    <w:p w14:paraId="49664EA4">
      <w:pPr>
        <w:pStyle w:val="142"/>
        <w:pBdr/>
        <w:spacing/>
        <w:ind/>
        <w:rPr/>
      </w:pPr>
      <w:r>
        <w:rPr>
          <w:highlight w:val="none"/>
        </w:rPr>
        <w:t xml:space="preserve">Blender:</w:t>
      </w:r>
      <w:r/>
    </w:p>
    <w:p w14:paraId="7ADC13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Blender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white"/>
        </w:rPr>
        <w:t xml:space="preserve">software livre e gratuito de criação 3D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 de código aberto, utilizado para modelagem, animação, renderização, pós-produção e criação de efeitos visuais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 é amplamente adotado na indústria de cinema, jogos, impressão 3D e visualização arquitetônica, funcionando em Windows, macOS e Linux. </w:t>
      </w:r>
      <w:r>
        <w:rPr>
          <w:highlight w:val="none"/>
        </w:rPr>
      </w:r>
      <w:r/>
    </w:p>
    <w:p w14:paraId="45EA88C2">
      <w:pPr>
        <w:pStyle w:val="142"/>
        <w:pBdr/>
        <w:spacing/>
        <w:ind/>
        <w:rPr/>
      </w:pPr>
      <w:r>
        <w:rPr>
          <w:highlight w:val="none"/>
        </w:rPr>
        <w:t xml:space="preserve">Krita:</w:t>
      </w:r>
      <w:r/>
    </w:p>
    <w:p w14:paraId="5A15748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Krita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 software de pintura digital, ilustração e animação 2D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Ele é totalmente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gratuito e de código aberto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criado por artistas com o objetivo de fornecer ferramentas de arte profissionais e acessíveis para qualquer pessoa. </w:t>
      </w:r>
      <w:r>
        <w:rPr>
          <w:highlight w:val="none"/>
        </w:rPr>
      </w:r>
      <w:r/>
    </w:p>
    <w:p w14:paraId="29B02075">
      <w:pPr>
        <w:pBdr/>
        <w:spacing/>
        <w:ind/>
        <w:rPr/>
      </w:pPr>
      <w:r/>
      <w:r/>
      <w:r/>
    </w:p>
    <w:p w14:paraId="7CF04F92">
      <w:pPr>
        <w:pStyle w:val="142"/>
        <w:pBdr/>
        <w:spacing/>
        <w:ind/>
        <w:rPr/>
      </w:pPr>
      <w:r>
        <w:rPr>
          <w:highlight w:val="none"/>
        </w:rPr>
        <w:t xml:space="preserve">Scribus:</w:t>
      </w:r>
      <w:r/>
    </w:p>
    <w:p w14:paraId="146895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Scribus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 software livre e de código aberto de 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white"/>
        </w:rPr>
        <w:t xml:space="preserve">editoração eletrônica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 (</w:t>
      </w:r>
      <w:r>
        <w:rPr>
          <w:rFonts w:ascii="Times New Roman" w:hAnsi="Times New Roman" w:eastAsia="Times New Roman" w:cs="Times New Roman"/>
          <w:i/>
          <w:color w:val="000000"/>
          <w:sz w:val="24"/>
          <w:highlight w:val="white"/>
        </w:rPr>
        <w:t xml:space="preserve">desktop publishing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 - DTP), utilizado para criar layouts profissionais de livros, revistas, jornais, panfletos e PDFs interativos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considerado uma alternativa gratuita ao Adobe InDesign, com suporte a cores CMYK, gerenciamento de cores ICC e recursos avançados para impressão. </w:t>
      </w:r>
      <w:r>
        <w:rPr>
          <w:highlight w:val="none"/>
        </w:rPr>
      </w:r>
      <w:r/>
    </w:p>
    <w:p w14:paraId="43AC3E9A">
      <w:pPr>
        <w:pStyle w:val="142"/>
        <w:pBdr/>
        <w:spacing/>
        <w:ind/>
        <w:rPr/>
      </w:pPr>
      <w:r>
        <w:rPr>
          <w:highlight w:val="none"/>
        </w:rPr>
        <w:t xml:space="preserve">Canva:</w:t>
      </w:r>
      <w:r/>
    </w:p>
    <w:p w14:paraId="3548F3E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Canva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uma plataforma online e gratuita de design gráfico e criação visual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lançada em 2013, que permite a usuários sem conhecimento técnico criar materiais profissionais, como posts para redes sociais, apresentações, vídeos, logotipos e documentos. Funciona via navegador ou aplicativo (celular/desktop), com interface intuitiva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"arrasta-e-solta". </w:t>
      </w:r>
      <w:r>
        <w:rPr>
          <w:highlight w:val="none"/>
        </w:rPr>
      </w:r>
      <w:r>
        <w:rPr>
          <w:highlight w:val="none"/>
        </w:rPr>
      </w:r>
      <w:r/>
    </w:p>
    <w:p w14:paraId="7D9E297F">
      <w:pPr>
        <w:pStyle w:val="142"/>
        <w:pBdr/>
        <w:spacing/>
        <w:ind/>
        <w:rPr/>
      </w:pPr>
      <w:r>
        <w:rPr>
          <w:highlight w:val="none"/>
        </w:rPr>
        <w:t xml:space="preserve">Photopea:</w:t>
      </w:r>
      <w:r/>
    </w:p>
    <w:p w14:paraId="3086540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Photopea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é um editor de imagens online e gratuito que funciona diretamente no navegador, sem precisar instalar nenhum programa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Ele é conhecido como uma das melhores alternativas ao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Adobe Photoshop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oferecendo uma interface, menus e ferramentas muito parecidos com os do famoso software da Adobe.</w:t>
      </w:r>
      <w:r>
        <w:rPr>
          <w:highlight w:val="none"/>
        </w:rPr>
      </w:r>
      <w:r/>
    </w:p>
    <w:p w14:paraId="0B61B2F4">
      <w:pPr>
        <w:pBdr/>
        <w:spacing/>
        <w:ind/>
        <w:rPr/>
      </w:pPr>
      <w:r/>
      <w:r/>
      <w:r/>
    </w:p>
    <w:p w14:paraId="4CDCFB83">
      <w:pPr>
        <w:pStyle w:val="140"/>
        <w:pBdr/>
        <w:spacing/>
        <w:ind/>
        <w:rPr/>
      </w:pPr>
      <w:r>
        <w:rPr>
          <w:highlight w:val="none"/>
        </w:rPr>
        <w:t xml:space="preserve">Diferença entre </w:t>
      </w:r>
      <w:r>
        <w:rPr>
          <w:highlight w:val="none"/>
        </w:rPr>
        <w:t xml:space="preserve">Illustrator, Inkscape, CorelDrawn</w:t>
      </w:r>
      <w:r>
        <w:rPr>
          <w:highlight w:val="none"/>
        </w:rPr>
      </w:r>
      <w:r/>
    </w:p>
    <w:p w14:paraId="293A2E1A">
      <w:pPr>
        <w:pBdr/>
        <w:spacing/>
        <w:ind/>
        <w:rPr/>
      </w:pPr>
      <w:r/>
      <w:r/>
      <w:r/>
    </w:p>
    <w:p w14:paraId="2F7B66D1">
      <w:pPr>
        <w:pBdr/>
        <w:spacing/>
        <w:ind/>
        <w:rPr/>
      </w:pPr>
      <w:r>
        <w:rPr>
          <w:highlight w:val="none"/>
        </w:rPr>
      </w:r>
      <w:r>
        <w:t xml:space="preserve">O Illustrator é o padrão da indústria (assinatura), o CorelDRAW é  popular em gráficas e sinalização (pago), e o Inkscape é uma alternativa  gratuita e de código aberto (open-source)</w:t>
      </w: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blackmagicdesign.com/pt/products/davinciresolv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2026-05-15T23:43:13Z</dcterms:modified>
</cp:coreProperties>
</file>