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683" w:rsidRDefault="003A2C04">
      <w:r>
        <w:t>Permita a entrada de 20 números inteiros em uma lista. Permita também a entrada de um número inteiro em uma variável. Sem a utilização de funções prontas, procure o número da variável na lista, se ele for encontrado, apresente a primeira posição onde isso ocorreu. Caso o número não esteja na lista, apresente uma mensagem informando ao usuário que o número não está na lista</w:t>
      </w:r>
    </w:p>
    <w:p w:rsidR="003A2C04" w:rsidRDefault="003A2C04"/>
    <w:p w:rsidR="003A2C04" w:rsidRDefault="003A2C04">
      <w:r>
        <w:t>Algoritmo:</w:t>
      </w:r>
    </w:p>
    <w:p w:rsidR="003A2C04" w:rsidRDefault="003A2C04"/>
    <w:p w:rsidR="003A2C04" w:rsidRDefault="003A2C04" w:rsidP="003A2C04">
      <w:pPr>
        <w:pStyle w:val="PargrafodaLista"/>
        <w:numPr>
          <w:ilvl w:val="0"/>
          <w:numId w:val="1"/>
        </w:numPr>
      </w:pPr>
      <w:r>
        <w:t>Declarar e inicial</w:t>
      </w:r>
      <w:r>
        <w:t xml:space="preserve">izar as variáveis </w:t>
      </w:r>
      <w:proofErr w:type="spellStart"/>
      <w:r>
        <w:t>vcheck</w:t>
      </w:r>
      <w:proofErr w:type="spellEnd"/>
      <w:r>
        <w:t xml:space="preserve">=0, </w:t>
      </w:r>
      <w:proofErr w:type="spellStart"/>
      <w:r>
        <w:t>vnum</w:t>
      </w:r>
      <w:proofErr w:type="spellEnd"/>
      <w:r>
        <w:t xml:space="preserve">=0, </w:t>
      </w:r>
      <w:proofErr w:type="spellStart"/>
      <w:r>
        <w:t>vpos</w:t>
      </w:r>
      <w:proofErr w:type="spellEnd"/>
      <w:r>
        <w:t xml:space="preserve">=0, </w:t>
      </w:r>
      <w:proofErr w:type="spellStart"/>
      <w:r>
        <w:t>vlista</w:t>
      </w:r>
      <w:proofErr w:type="spellEnd"/>
      <w:r>
        <w:t xml:space="preserve">[] do tipo </w:t>
      </w:r>
      <w:r>
        <w:t>Inteiro</w:t>
      </w:r>
      <w:r>
        <w:t>;</w:t>
      </w:r>
    </w:p>
    <w:p w:rsidR="003A2C04" w:rsidRDefault="003A2C04" w:rsidP="003A2C04">
      <w:pPr>
        <w:pStyle w:val="PargrafodaLista"/>
        <w:numPr>
          <w:ilvl w:val="0"/>
          <w:numId w:val="1"/>
        </w:numPr>
      </w:pPr>
      <w:r>
        <w:t>Para i de 0 até 20, incremento 1, faça os passos 3 e 4;</w:t>
      </w:r>
    </w:p>
    <w:p w:rsidR="003A2C04" w:rsidRDefault="003A2C04" w:rsidP="003A2C04">
      <w:pPr>
        <w:pStyle w:val="PargrafodaLista"/>
        <w:numPr>
          <w:ilvl w:val="0"/>
          <w:numId w:val="1"/>
        </w:numPr>
      </w:pPr>
      <w:r>
        <w:t xml:space="preserve">Ler um valor do tipo inteiro para receber um número e armazená-lo em </w:t>
      </w:r>
      <w:proofErr w:type="spellStart"/>
      <w:r>
        <w:t>vnum</w:t>
      </w:r>
      <w:proofErr w:type="spellEnd"/>
      <w:r>
        <w:t>;</w:t>
      </w:r>
    </w:p>
    <w:p w:rsidR="003A2C04" w:rsidRDefault="003A2C04" w:rsidP="003A2C04">
      <w:pPr>
        <w:pStyle w:val="PargrafodaLista"/>
        <w:numPr>
          <w:ilvl w:val="0"/>
          <w:numId w:val="1"/>
        </w:numPr>
      </w:pPr>
      <w:r>
        <w:t>Armazenar esse número (</w:t>
      </w:r>
      <w:proofErr w:type="spellStart"/>
      <w:r>
        <w:t>vnum</w:t>
      </w:r>
      <w:proofErr w:type="spellEnd"/>
      <w:r>
        <w:t>) na posição i da lista de números;</w:t>
      </w:r>
    </w:p>
    <w:p w:rsidR="003A2C04" w:rsidRDefault="003A2C04" w:rsidP="003A2C04">
      <w:pPr>
        <w:pStyle w:val="PargrafodaLista"/>
        <w:numPr>
          <w:ilvl w:val="0"/>
          <w:numId w:val="1"/>
        </w:numPr>
      </w:pPr>
      <w:r>
        <w:t xml:space="preserve">Ler um valor do tipo inteiro para o número que quer verificar na lista e armazená-lo em </w:t>
      </w:r>
      <w:proofErr w:type="spellStart"/>
      <w:r>
        <w:t>vcheck</w:t>
      </w:r>
      <w:proofErr w:type="spellEnd"/>
      <w:r>
        <w:t>;</w:t>
      </w:r>
    </w:p>
    <w:p w:rsidR="003A2C04" w:rsidRDefault="003A2C04" w:rsidP="003A2C04">
      <w:pPr>
        <w:pStyle w:val="PargrafodaLista"/>
        <w:numPr>
          <w:ilvl w:val="0"/>
          <w:numId w:val="1"/>
        </w:numPr>
      </w:pPr>
      <w:r>
        <w:t xml:space="preserve">Se </w:t>
      </w:r>
      <w:proofErr w:type="spellStart"/>
      <w:r>
        <w:t>vcheck</w:t>
      </w:r>
      <w:proofErr w:type="spellEnd"/>
      <w:r>
        <w:t xml:space="preserve"> estiver na variável </w:t>
      </w:r>
      <w:proofErr w:type="spellStart"/>
      <w:r>
        <w:t>vlista</w:t>
      </w:r>
      <w:proofErr w:type="spellEnd"/>
      <w:r>
        <w:t>, passos 7 e 8, senão 9;</w:t>
      </w:r>
    </w:p>
    <w:p w:rsidR="003A2C04" w:rsidRDefault="00017315" w:rsidP="003A2C04">
      <w:pPr>
        <w:pStyle w:val="PargrafodaLista"/>
        <w:numPr>
          <w:ilvl w:val="0"/>
          <w:numId w:val="1"/>
        </w:numPr>
      </w:pPr>
      <w:r>
        <w:t xml:space="preserve">Armazenar o índice do </w:t>
      </w:r>
      <w:proofErr w:type="spellStart"/>
      <w:r>
        <w:t>vcheck</w:t>
      </w:r>
      <w:proofErr w:type="spellEnd"/>
      <w:r>
        <w:t xml:space="preserve"> presente na lista;</w:t>
      </w:r>
    </w:p>
    <w:p w:rsidR="00017315" w:rsidRDefault="00017315" w:rsidP="003A2C04">
      <w:pPr>
        <w:pStyle w:val="PargrafodaLista"/>
        <w:numPr>
          <w:ilvl w:val="0"/>
          <w:numId w:val="1"/>
        </w:numPr>
      </w:pPr>
      <w:r>
        <w:t>Apresentar a mensagem que está presente o número e mostrar o índice;</w:t>
      </w:r>
    </w:p>
    <w:p w:rsidR="00017315" w:rsidRDefault="00017315" w:rsidP="003A2C04">
      <w:pPr>
        <w:pStyle w:val="PargrafodaLista"/>
        <w:numPr>
          <w:ilvl w:val="0"/>
          <w:numId w:val="1"/>
        </w:numPr>
      </w:pPr>
      <w:r>
        <w:t>Apresentar a mensagem de que não há aquele número na lista.</w:t>
      </w:r>
    </w:p>
    <w:p w:rsidR="00017315" w:rsidRDefault="00017315" w:rsidP="00017315">
      <w:r>
        <w:t xml:space="preserve">Diagrama: </w:t>
      </w:r>
    </w:p>
    <w:p w:rsidR="00017315" w:rsidRDefault="00017315" w:rsidP="00017315">
      <w:r w:rsidRPr="00017315">
        <w:drawing>
          <wp:inline distT="0" distB="0" distL="0" distR="0" wp14:anchorId="69315AE9" wp14:editId="25798911">
            <wp:extent cx="1822450" cy="2320924"/>
            <wp:effectExtent l="0" t="0" r="635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602" cy="234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315">
        <w:drawing>
          <wp:inline distT="0" distB="0" distL="0" distR="0" wp14:anchorId="3AAABD2C" wp14:editId="237DA712">
            <wp:extent cx="2374900" cy="2246993"/>
            <wp:effectExtent l="0" t="0" r="635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546" cy="226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315">
        <w:t xml:space="preserve"> </w:t>
      </w:r>
    </w:p>
    <w:p w:rsidR="00017315" w:rsidRDefault="00017315" w:rsidP="00017315"/>
    <w:p w:rsidR="00017315" w:rsidRDefault="00017315" w:rsidP="00017315">
      <w:r>
        <w:t>Código:</w:t>
      </w:r>
    </w:p>
    <w:p w:rsidR="00017315" w:rsidRDefault="00017315" w:rsidP="00017315"/>
    <w:p w:rsidR="00017315" w:rsidRDefault="00017315" w:rsidP="00017315">
      <w:r w:rsidRPr="00017315">
        <w:lastRenderedPageBreak/>
        <w:drawing>
          <wp:inline distT="0" distB="0" distL="0" distR="0" wp14:anchorId="307A9172" wp14:editId="39A6AE82">
            <wp:extent cx="5400040" cy="36061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7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7B623A"/>
    <w:multiLevelType w:val="hybridMultilevel"/>
    <w:tmpl w:val="3AC063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04"/>
    <w:rsid w:val="00017315"/>
    <w:rsid w:val="003A2C04"/>
    <w:rsid w:val="00F7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ABA0"/>
  <w15:chartTrackingRefBased/>
  <w15:docId w15:val="{0D9AA3CF-6C20-4010-B900-128F9EB7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2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2026-06-25T23:00:00Z</dcterms:created>
  <dcterms:modified xsi:type="dcterms:W3CDTF">2026-06-25T23:27:00Z</dcterms:modified>
</cp:coreProperties>
</file>