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582E" w14:textId="6E539D11" w:rsidR="00C85A75" w:rsidRDefault="002C448E">
      <w:r>
        <w:t>Modelos no estacionarios:</w:t>
      </w:r>
    </w:p>
    <w:p w14:paraId="3AB6EBD1" w14:textId="101AB5A8" w:rsidR="002C448E" w:rsidRDefault="002C448E">
      <w:r>
        <w:t>ARMA: supongo que existe una media que es cte. y en torno a ella hay un proceso estocástico que tiene un comportamiento “ruido” (no ve patrones). La mejor predicción sería el promedio, con su nivel de incertidumbre.</w:t>
      </w:r>
    </w:p>
    <w:p w14:paraId="7E6B4D84" w14:textId="2A482DBB" w:rsidR="002C448E" w:rsidRDefault="002C448E">
      <w:r>
        <w:t>A veces sucede que “el ruido” tiene información que a veces no se ve:</w:t>
      </w:r>
    </w:p>
    <w:p w14:paraId="1924540D" w14:textId="1895C4BB" w:rsidR="002C448E" w:rsidRDefault="002C448E" w:rsidP="002C448E">
      <w:pPr>
        <w:pStyle w:val="Prrafodelista"/>
        <w:numPr>
          <w:ilvl w:val="0"/>
          <w:numId w:val="1"/>
        </w:numPr>
      </w:pPr>
      <w:r>
        <w:t xml:space="preserve">ACF: toma el vector y hace correlación lineal con el mismo y luego la desfasa y saca la correlación con los distintos desfases (1,2,3,4,5). </w:t>
      </w:r>
      <w:proofErr w:type="spellStart"/>
      <w:r>
        <w:t>Grafico</w:t>
      </w:r>
      <w:proofErr w:type="spellEnd"/>
      <w:r>
        <w:t xml:space="preserve"> de líneas dividido en secciones, con la correlación como línea, cualquier línea o correlación que se escape de la banda de confianza se puede modelar. Uno podría encontrar un mejor modelo que la media. (la correlación en 0 es siempre 1).</w:t>
      </w:r>
      <w:r w:rsidR="001503F0">
        <w:t xml:space="preserve"> </w:t>
      </w:r>
      <w:r w:rsidR="001503F0">
        <w:rPr>
          <w:b/>
          <w:bCs/>
        </w:rPr>
        <w:t>DEFINE EL q</w:t>
      </w:r>
    </w:p>
    <w:p w14:paraId="0990457C" w14:textId="17C9E451" w:rsidR="002C448E" w:rsidRDefault="002C448E" w:rsidP="002C448E">
      <w:r>
        <w:t>Con esto, podríamos hacer predicciones sobre y bajo la línea de la media, pero con el tiempo empieza a converger a lo que seria el promedio. Voy a tener una mejor predicción para los datos más cercanos, pero mientras más lejos esté más se va a parecer a la media.</w:t>
      </w:r>
    </w:p>
    <w:p w14:paraId="7B2FE1CF" w14:textId="13DA1D96" w:rsidR="002C448E" w:rsidRDefault="001503F0" w:rsidP="002C448E">
      <w:r>
        <w:t>MA: familia de modelos que después de q se hace 0, entonces puede ser modelable por MA. (último que se sale)</w:t>
      </w:r>
    </w:p>
    <w:p w14:paraId="72E042EC" w14:textId="638455DF" w:rsidR="002C448E" w:rsidRDefault="002C448E" w:rsidP="002C448E">
      <w:r>
        <w:t xml:space="preserve">Ruido de entrada: no tienen dependencia serial. </w:t>
      </w:r>
    </w:p>
    <w:p w14:paraId="1C2BB1CE" w14:textId="0146E87C" w:rsidR="002C448E" w:rsidRDefault="002C448E" w:rsidP="002C448E">
      <w:r>
        <w:t>Combinación lineal del pasado que se observa.</w:t>
      </w:r>
    </w:p>
    <w:p w14:paraId="22B3765D" w14:textId="3A507A8F" w:rsidR="002C448E" w:rsidRDefault="002C448E" w:rsidP="002C448E">
      <w:pPr>
        <w:pStyle w:val="Prrafodelista"/>
        <w:numPr>
          <w:ilvl w:val="0"/>
          <w:numId w:val="1"/>
        </w:numPr>
      </w:pPr>
      <w:r>
        <w:t>PCF</w:t>
      </w:r>
      <w:r w:rsidR="001503F0">
        <w:t xml:space="preserve">: piensa en combinaciones lineales y dice en qué momento la relación se pierde. Hasta ahí llega la dependencia del pasado observable (p). </w:t>
      </w:r>
      <w:r w:rsidR="001503F0">
        <w:rPr>
          <w:b/>
          <w:bCs/>
        </w:rPr>
        <w:t>DEFINE EL p</w:t>
      </w:r>
    </w:p>
    <w:p w14:paraId="4709AACF" w14:textId="1591B71E" w:rsidR="001503F0" w:rsidRDefault="001503F0" w:rsidP="001503F0">
      <w:r>
        <w:t>Con esto, tenemos un potencial modelo ARMA(</w:t>
      </w:r>
      <w:proofErr w:type="spellStart"/>
      <w:r>
        <w:t>p,q</w:t>
      </w:r>
      <w:proofErr w:type="spellEnd"/>
      <w:r>
        <w:t>)</w:t>
      </w:r>
    </w:p>
    <w:p w14:paraId="4359EF5C" w14:textId="11ECF5FA" w:rsidR="001503F0" w:rsidRDefault="001A051F" w:rsidP="001503F0">
      <w:r>
        <w:t>EJEMPLO ARMA: anillos de crecimiento</w:t>
      </w:r>
    </w:p>
    <w:p w14:paraId="3DFC2E76" w14:textId="6CE0BEFB" w:rsidR="001A051F" w:rsidRDefault="001A051F" w:rsidP="001503F0">
      <w:r>
        <w:t xml:space="preserve">Tomo el tiempo como regresor, si la pendiente es significativa quiere decir que mis datos no son estacionarios en la media, </w:t>
      </w:r>
      <w:r w:rsidR="00297160">
        <w:t xml:space="preserve"> tendría que suponer que la </w:t>
      </w:r>
      <w:r w:rsidR="00735F98">
        <w:t xml:space="preserve">tendencia es determinística </w:t>
      </w:r>
      <w:r>
        <w:t>y tendría que buscar un regresor que la ajuste o suponer que la tendencia es estocástica y aplicar diferenciación.</w:t>
      </w:r>
    </w:p>
    <w:p w14:paraId="606D44F6" w14:textId="1D0C2801" w:rsidR="001A051F" w:rsidRDefault="001A051F" w:rsidP="001503F0">
      <w:r>
        <w:t xml:space="preserve">En el contexto del ejercicio, el coeficiente de tiempo no es significativa. Por lo tanto si son estacionarios en la media (criterio de media </w:t>
      </w:r>
      <w:proofErr w:type="spellStart"/>
      <w:r>
        <w:t>cte</w:t>
      </w:r>
      <w:proofErr w:type="spellEnd"/>
      <w:r>
        <w:t xml:space="preserve"> aprobado)</w:t>
      </w:r>
    </w:p>
    <w:p w14:paraId="77B99FEC" w14:textId="1DF0A121" w:rsidR="001A051F" w:rsidRDefault="001A051F" w:rsidP="001503F0">
      <w:r>
        <w:t xml:space="preserve">Criterio de varianza </w:t>
      </w:r>
      <w:proofErr w:type="spellStart"/>
      <w:r>
        <w:t>cte</w:t>
      </w:r>
      <w:proofErr w:type="spellEnd"/>
      <w:r>
        <w:t xml:space="preserve"> es con el BP</w:t>
      </w:r>
      <w:r w:rsidR="003F6785">
        <w:t xml:space="preserve"> (</w:t>
      </w:r>
      <w:proofErr w:type="spellStart"/>
      <w:r w:rsidR="003F6785">
        <w:t>Homosce</w:t>
      </w:r>
      <w:r w:rsidR="00EB13E8">
        <w:t>dasticidad</w:t>
      </w:r>
      <w:proofErr w:type="spellEnd"/>
      <w:r w:rsidR="00EB13E8">
        <w:t>)</w:t>
      </w:r>
    </w:p>
    <w:p w14:paraId="34F6348F" w14:textId="014CA808" w:rsidR="001A051F" w:rsidRDefault="001A051F" w:rsidP="001503F0">
      <w:r>
        <w:t>ACF</w:t>
      </w:r>
      <w:r>
        <w:sym w:font="Wingdings" w:char="F0E0"/>
      </w:r>
      <w:r>
        <w:t xml:space="preserve"> las correlaciones observables son las primeras 5, porque están fuera de banda. Propongo un MA=5</w:t>
      </w:r>
      <w:r w:rsidR="007D2367">
        <w:t>.</w:t>
      </w:r>
      <w:r w:rsidR="00FA0B3B">
        <w:t xml:space="preserve"> </w:t>
      </w:r>
    </w:p>
    <w:p w14:paraId="3AE4D339" w14:textId="2C9B335A" w:rsidR="001A051F" w:rsidRDefault="001A051F" w:rsidP="001503F0">
      <w:r>
        <w:t>PACF</w:t>
      </w:r>
      <w:r>
        <w:sym w:font="Wingdings" w:char="F0E0"/>
      </w:r>
      <w:r>
        <w:t xml:space="preserve"> solo en 1 es significativa. AR=1</w:t>
      </w:r>
    </w:p>
    <w:p w14:paraId="034C2A34" w14:textId="623E98AE" w:rsidR="001A051F" w:rsidRDefault="00013273" w:rsidP="001503F0">
      <w:r>
        <w:t xml:space="preserve">Estamos en contexto estacionario. </w:t>
      </w:r>
      <w:r w:rsidR="001A051F">
        <w:t xml:space="preserve">No es necesario diferenciar porque es de media </w:t>
      </w:r>
      <w:proofErr w:type="spellStart"/>
      <w:r w:rsidR="001A051F">
        <w:t>cte</w:t>
      </w:r>
      <w:proofErr w:type="spellEnd"/>
      <w:r>
        <w:t xml:space="preserve"> (valores </w:t>
      </w:r>
      <w:r w:rsidR="005629B2">
        <w:t>d y D = 0)</w:t>
      </w:r>
    </w:p>
    <w:p w14:paraId="6F5025BD" w14:textId="06165BCE" w:rsidR="001A051F" w:rsidRPr="001A051F" w:rsidRDefault="001A051F" w:rsidP="001503F0">
      <w:pPr>
        <w:rPr>
          <w:b/>
          <w:bCs/>
        </w:rPr>
      </w:pPr>
      <w:r w:rsidRPr="001A051F">
        <w:t xml:space="preserve">y = X, d = 0, D = 0, </w:t>
      </w:r>
      <w:proofErr w:type="spellStart"/>
      <w:r w:rsidRPr="001A051F">
        <w:rPr>
          <w:b/>
          <w:bCs/>
        </w:rPr>
        <w:t>max.p</w:t>
      </w:r>
      <w:proofErr w:type="spellEnd"/>
      <w:r w:rsidRPr="001A051F">
        <w:rPr>
          <w:b/>
          <w:bCs/>
        </w:rPr>
        <w:t xml:space="preserve"> = 1, </w:t>
      </w:r>
      <w:proofErr w:type="spellStart"/>
      <w:r w:rsidRPr="001A051F">
        <w:rPr>
          <w:b/>
          <w:bCs/>
        </w:rPr>
        <w:t>max.q</w:t>
      </w:r>
      <w:proofErr w:type="spellEnd"/>
      <w:r w:rsidRPr="001A051F">
        <w:rPr>
          <w:b/>
          <w:bCs/>
        </w:rPr>
        <w:t xml:space="preserve"> = 5</w:t>
      </w:r>
      <w:r w:rsidRPr="001A051F">
        <w:rPr>
          <w:b/>
          <w:bCs/>
        </w:rPr>
        <w:t>: esto</w:t>
      </w:r>
      <w:r>
        <w:rPr>
          <w:b/>
          <w:bCs/>
        </w:rPr>
        <w:t xml:space="preserve"> es lo que </w:t>
      </w:r>
      <w:proofErr w:type="spellStart"/>
      <w:r>
        <w:rPr>
          <w:b/>
          <w:bCs/>
        </w:rPr>
        <w:t>defini</w:t>
      </w:r>
      <w:proofErr w:type="spellEnd"/>
      <w:r>
        <w:rPr>
          <w:b/>
          <w:bCs/>
        </w:rPr>
        <w:t xml:space="preserve"> con las pruebas de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arriba</w:t>
      </w:r>
    </w:p>
    <w:p w14:paraId="09ABF4AA" w14:textId="08F2FD5D" w:rsidR="001503F0" w:rsidRDefault="001A051F" w:rsidP="001503F0">
      <w:r>
        <w:lastRenderedPageBreak/>
        <w:t xml:space="preserve">al hacer auto </w:t>
      </w:r>
      <w:proofErr w:type="spellStart"/>
      <w:r>
        <w:t>arima</w:t>
      </w:r>
      <w:proofErr w:type="spellEnd"/>
      <w:r>
        <w:t xml:space="preserve"> se propone un modelo tal que: con media distinta a 0, donde la estructura de autocorrelación, de lo que se observa, se puede representar mediante un AR=1, con </w:t>
      </w:r>
      <w:r w:rsidR="00B9246C">
        <w:t>paramento</w:t>
      </w:r>
      <w:r>
        <w:t xml:space="preserve"> phi = 0.64.</w:t>
      </w:r>
      <w:r w:rsidR="00256055">
        <w:t xml:space="preserve"> Con eso ya tengo todo para poder hacer una representación del futuro.</w:t>
      </w:r>
    </w:p>
    <w:p w14:paraId="21ED6C10" w14:textId="015C084A" w:rsidR="001A051F" w:rsidRDefault="0065660A" w:rsidP="001503F0">
      <w:r w:rsidRPr="0065660A">
        <w:t>LSTS::</w:t>
      </w:r>
      <w:proofErr w:type="spellStart"/>
      <w:r w:rsidRPr="0065660A">
        <w:t>Box.Ljung.Test</w:t>
      </w:r>
      <w:proofErr w:type="spellEnd"/>
      <w:r w:rsidRPr="0065660A">
        <w:t>(</w:t>
      </w:r>
      <w:proofErr w:type="spellStart"/>
      <w:r w:rsidRPr="0065660A">
        <w:t>mod$res</w:t>
      </w:r>
      <w:proofErr w:type="spellEnd"/>
      <w:r w:rsidRPr="0065660A">
        <w:t xml:space="preserve">, </w:t>
      </w:r>
      <w:proofErr w:type="spellStart"/>
      <w:r w:rsidRPr="0065660A">
        <w:t>lag</w:t>
      </w:r>
      <w:proofErr w:type="spellEnd"/>
      <w:r w:rsidRPr="0065660A">
        <w:t xml:space="preserve"> = 20)</w:t>
      </w:r>
      <w:r w:rsidRPr="0065660A">
        <w:t>: grafica lo</w:t>
      </w:r>
      <w:r>
        <w:t xml:space="preserve">s valores p. </w:t>
      </w:r>
      <w:r w:rsidRPr="002A447F">
        <w:rPr>
          <w:b/>
          <w:bCs/>
        </w:rPr>
        <w:t>Cuando caen, hay una oportunidad de mejora.</w:t>
      </w:r>
      <w:r>
        <w:t xml:space="preserve"> Si hay un MA=5 el valor del p debería subir.</w:t>
      </w:r>
      <w:r w:rsidR="00996B6E">
        <w:t xml:space="preserve"> (si caen los valores p , significa </w:t>
      </w:r>
      <w:r w:rsidR="0090698F">
        <w:t>que el modelo esta mal especificado, es importante mirar al menos 10 cuando son anuales y 24 si son mensuale</w:t>
      </w:r>
      <w:r w:rsidR="00BE3E55">
        <w:t>s</w:t>
      </w:r>
      <w:r w:rsidR="0090698F">
        <w:t>)</w:t>
      </w:r>
    </w:p>
    <w:p w14:paraId="2BEB0B8E" w14:textId="1F5A9282" w:rsidR="0065660A" w:rsidRDefault="0065660A" w:rsidP="001503F0">
      <w:r>
        <w:t>MAPE: predicción del futuro inmediato (</w:t>
      </w:r>
      <w:proofErr w:type="spellStart"/>
      <w:r w:rsidR="00BE3E55">
        <w:t>lag</w:t>
      </w:r>
      <w:proofErr w:type="spellEnd"/>
      <w:r w:rsidR="00BE3E55">
        <w:t xml:space="preserve">=1, </w:t>
      </w:r>
      <w:r>
        <w:t>primera predicción)</w:t>
      </w:r>
      <w:r w:rsidR="00BE3E55">
        <w:t xml:space="preserve">. Saca un promedio en términos porcentuales en cuanto se </w:t>
      </w:r>
      <w:r w:rsidR="00A0277F">
        <w:t>equivocó</w:t>
      </w:r>
      <w:r w:rsidR="00BE3E55">
        <w:t>, en el ejemplo se equivoca en 10%</w:t>
      </w:r>
      <w:r w:rsidR="002A455F">
        <w:t>.</w:t>
      </w:r>
    </w:p>
    <w:p w14:paraId="7F02791E" w14:textId="09795703" w:rsidR="009542B9" w:rsidRDefault="009542B9" w:rsidP="001503F0">
      <w:r>
        <w:t xml:space="preserve">Especificar el modelo </w:t>
      </w:r>
      <w:r w:rsidR="002A447F">
        <w:t>por uno que no sea de la media implica una ganancia.</w:t>
      </w:r>
    </w:p>
    <w:p w14:paraId="3C3F4875" w14:textId="4703B957" w:rsidR="0065660A" w:rsidRDefault="0065660A" w:rsidP="001503F0">
      <w:r>
        <w:t xml:space="preserve">La función </w:t>
      </w:r>
      <w:proofErr w:type="spellStart"/>
      <w:r>
        <w:t>Arima</w:t>
      </w:r>
      <w:proofErr w:type="spellEnd"/>
      <w:r>
        <w:t xml:space="preserve"> en vez de buscar modelos, ajusta a lo que una le diga. En el ejercicio, indica que ajuste un ARMA 1,0,15 , entre el </w:t>
      </w:r>
      <w:proofErr w:type="spellStart"/>
      <w:r>
        <w:t>na</w:t>
      </w:r>
      <w:proofErr w:type="spellEnd"/>
      <w:r>
        <w:t xml:space="preserve"> 1 y 4 se fija en 0 y lo que quiero estimar es lo que dejo como NA . Con esto, la ganancia es que los valores p suben.</w:t>
      </w:r>
      <w:r w:rsidR="00BD3FA6">
        <w:t xml:space="preserve"> </w:t>
      </w:r>
      <w:r w:rsidR="00BD3FA6">
        <w:sym w:font="Wingdings" w:char="F0E0"/>
      </w:r>
      <w:r w:rsidR="00BD3FA6">
        <w:t>es una forma de ajustar memoria</w:t>
      </w:r>
      <w:r w:rsidR="000F3644">
        <w:t>.</w:t>
      </w:r>
    </w:p>
    <w:p w14:paraId="19562E60" w14:textId="68F327E2" w:rsidR="0065660A" w:rsidRDefault="006A4950" w:rsidP="001503F0">
      <w:r>
        <w:t xml:space="preserve">Importante ver las raíces, como es un polinomio se puede descomponer en raíces. El gráficos de la izquierda debería estar todos en </w:t>
      </w:r>
      <w:r w:rsidR="0001373B">
        <w:t>el circulo, porque si falta uno quiere decir que lo que importa es el pasado (“proceso no invertible”) y eso no tiene sentido.</w:t>
      </w:r>
    </w:p>
    <w:p w14:paraId="73DBE61A" w14:textId="557D3B2A" w:rsidR="0001373B" w:rsidRDefault="003666B5" w:rsidP="001503F0">
      <w:r>
        <w:t xml:space="preserve">¿Cómo sería el ACF teórico que yo estime con el que </w:t>
      </w:r>
      <w:proofErr w:type="spellStart"/>
      <w:r>
        <w:t>tenia</w:t>
      </w:r>
      <w:proofErr w:type="spellEnd"/>
      <w:r>
        <w:t>?</w:t>
      </w:r>
    </w:p>
    <w:p w14:paraId="65A103FF" w14:textId="67EB56DB" w:rsidR="003666B5" w:rsidRDefault="003666B5" w:rsidP="001503F0">
      <w:r>
        <w:t xml:space="preserve">Ajusta la </w:t>
      </w:r>
      <w:r w:rsidR="00842488">
        <w:t xml:space="preserve">correlación (el punto rojo esta un poco por encima de las bandas, pero siguen el </w:t>
      </w:r>
      <w:proofErr w:type="spellStart"/>
      <w:r w:rsidR="00842488">
        <w:t>patron</w:t>
      </w:r>
      <w:proofErr w:type="spellEnd"/>
      <w:r w:rsidR="00842488">
        <w:t>)</w:t>
      </w:r>
    </w:p>
    <w:p w14:paraId="441A2B8D" w14:textId="3A4B831C" w:rsidR="00842488" w:rsidRDefault="00CB4035" w:rsidP="001503F0">
      <w:r>
        <w:t>Predicción</w:t>
      </w:r>
      <w:r w:rsidR="00F01554">
        <w:t xml:space="preserve">: tenemos un modelo que cumple con el comportamiento </w:t>
      </w:r>
      <w:proofErr w:type="spellStart"/>
      <w:r w:rsidR="00F01554">
        <w:t>homoscedastico</w:t>
      </w:r>
      <w:proofErr w:type="spellEnd"/>
      <w:r w:rsidR="00F01554">
        <w:t xml:space="preserve">. </w:t>
      </w:r>
    </w:p>
    <w:p w14:paraId="3DC91FA2" w14:textId="79582F49" w:rsidR="00F01554" w:rsidRDefault="00F01554" w:rsidP="001503F0">
      <w:proofErr w:type="spellStart"/>
      <w:r>
        <w:t>Forecast</w:t>
      </w:r>
      <w:proofErr w:type="spellEnd"/>
      <w:r>
        <w:t xml:space="preserve">: cuando es un modelo sin regresores, el horizonte de </w:t>
      </w:r>
      <w:proofErr w:type="spellStart"/>
      <w:r>
        <w:t>prediiccion</w:t>
      </w:r>
      <w:proofErr w:type="spellEnd"/>
      <w:r>
        <w:t xml:space="preserve"> y un </w:t>
      </w:r>
      <w:proofErr w:type="spellStart"/>
      <w:r>
        <w:t>nilve</w:t>
      </w:r>
      <w:proofErr w:type="spellEnd"/>
      <w:r>
        <w:t xml:space="preserve"> de confianza y haces el grafico</w:t>
      </w:r>
      <w:r w:rsidR="00AF31D0">
        <w:t>. Las primeras predicciones están bajo el promedio, porque se viene de un periodo de crecimiento bajo.</w:t>
      </w:r>
      <w:r w:rsidR="00C15320">
        <w:t xml:space="preserve"> El ancho de la banda en el inicio es mas pequeña que al final, las estimaciones son más precisas en los momentos más cercanos a la historia conocida.</w:t>
      </w:r>
    </w:p>
    <w:p w14:paraId="7070B8B6" w14:textId="4979F6E7" w:rsidR="00C15320" w:rsidRDefault="005469A7" w:rsidP="001503F0">
      <w:r>
        <w:t>SUPUESTOS SOBRE LOS RESIDUOS</w:t>
      </w:r>
    </w:p>
    <w:p w14:paraId="4E24519F" w14:textId="054E6742" w:rsidR="005469A7" w:rsidRDefault="005469A7" w:rsidP="005469A7">
      <w:pPr>
        <w:pStyle w:val="Prrafodelista"/>
        <w:numPr>
          <w:ilvl w:val="0"/>
          <w:numId w:val="1"/>
        </w:numPr>
      </w:pPr>
      <w:r>
        <w:t>Ruido blanco:</w:t>
      </w:r>
    </w:p>
    <w:p w14:paraId="30E41E7F" w14:textId="08158093" w:rsidR="00064AC4" w:rsidRDefault="00064AC4" w:rsidP="005469A7">
      <w:pPr>
        <w:pStyle w:val="Prrafodelista"/>
        <w:numPr>
          <w:ilvl w:val="0"/>
          <w:numId w:val="1"/>
        </w:numPr>
      </w:pPr>
      <w:proofErr w:type="spellStart"/>
      <w:r>
        <w:t>Homoscedasticidad</w:t>
      </w:r>
      <w:proofErr w:type="spellEnd"/>
      <w:r>
        <w:t xml:space="preserve">: test de </w:t>
      </w:r>
      <w:proofErr w:type="spellStart"/>
      <w:r>
        <w:t>boichan</w:t>
      </w:r>
      <w:proofErr w:type="spellEnd"/>
      <w:r>
        <w:t xml:space="preserve"> pagan, hacemos una regresión de los residuos por tiempo, si el valor p es grande </w:t>
      </w:r>
      <w:r w:rsidR="004259E6">
        <w:t xml:space="preserve">se cumple, </w:t>
      </w:r>
      <w:r>
        <w:t>sino quiere decir que no se cumple el supuesto.</w:t>
      </w:r>
      <w:r w:rsidR="007E5132">
        <w:t xml:space="preserve"> En el ejemplo, los primero datos </w:t>
      </w:r>
      <w:r w:rsidR="003E28C0">
        <w:t>son los que no cumplen la variabilidad de los residuos, si se eliminan los 20 primeros observaciones el test si se cumple.</w:t>
      </w:r>
    </w:p>
    <w:p w14:paraId="5930BFBC" w14:textId="4C9EEB33" w:rsidR="003E28C0" w:rsidRDefault="003E28C0" w:rsidP="005469A7">
      <w:pPr>
        <w:pStyle w:val="Prrafodelista"/>
        <w:numPr>
          <w:ilvl w:val="0"/>
          <w:numId w:val="1"/>
        </w:numPr>
      </w:pPr>
      <w:r>
        <w:t xml:space="preserve">Normalidad: </w:t>
      </w:r>
    </w:p>
    <w:p w14:paraId="4F12DEF9" w14:textId="2F8056A5" w:rsidR="003E28C0" w:rsidRDefault="003E28C0" w:rsidP="003E28C0">
      <w:pPr>
        <w:pStyle w:val="Prrafodelista"/>
        <w:numPr>
          <w:ilvl w:val="1"/>
          <w:numId w:val="1"/>
        </w:numPr>
      </w:pPr>
      <w:proofErr w:type="spellStart"/>
      <w:r>
        <w:t>Ks.test</w:t>
      </w:r>
      <w:proofErr w:type="spellEnd"/>
      <w:r>
        <w:t xml:space="preserve">: compara el vector de residuos con una normal, una forma rápida es </w:t>
      </w:r>
      <w:r w:rsidR="007810FA">
        <w:t xml:space="preserve">estandarizar. En el ejemplo, </w:t>
      </w:r>
      <w:proofErr w:type="spellStart"/>
      <w:r w:rsidR="007810FA">
        <w:t>esta</w:t>
      </w:r>
      <w:proofErr w:type="spellEnd"/>
      <w:r w:rsidR="007810FA">
        <w:t xml:space="preserve"> en limite.</w:t>
      </w:r>
    </w:p>
    <w:p w14:paraId="1156B076" w14:textId="0B045509" w:rsidR="007810FA" w:rsidRDefault="007810FA" w:rsidP="003E28C0">
      <w:pPr>
        <w:pStyle w:val="Prrafodelista"/>
        <w:numPr>
          <w:ilvl w:val="1"/>
          <w:numId w:val="1"/>
        </w:numPr>
      </w:pPr>
      <w:proofErr w:type="spellStart"/>
      <w:r>
        <w:t>Shapiro.test</w:t>
      </w:r>
      <w:proofErr w:type="spellEnd"/>
      <w:r>
        <w:t>: no lo pasa</w:t>
      </w:r>
    </w:p>
    <w:p w14:paraId="48B50FC0" w14:textId="0C5B5635" w:rsidR="007810FA" w:rsidRDefault="007810FA" w:rsidP="003E28C0">
      <w:pPr>
        <w:pStyle w:val="Prrafodelista"/>
        <w:numPr>
          <w:ilvl w:val="1"/>
          <w:numId w:val="1"/>
        </w:numPr>
      </w:pPr>
      <w:r>
        <w:t xml:space="preserve">Jarque </w:t>
      </w:r>
      <w:proofErr w:type="spellStart"/>
      <w:r>
        <w:t>bera</w:t>
      </w:r>
      <w:proofErr w:type="spellEnd"/>
      <w:r>
        <w:t>: tampoco pasa</w:t>
      </w:r>
    </w:p>
    <w:p w14:paraId="744757B7" w14:textId="687184E9" w:rsidR="00BE3E55" w:rsidRDefault="00AC696D" w:rsidP="001503F0">
      <w:r>
        <w:t>En general el test de normalidad no es tan estricto, es más preferible que pase el de ruido blanco.</w:t>
      </w:r>
    </w:p>
    <w:p w14:paraId="61C6C069" w14:textId="0B241D27" w:rsidR="00AC696D" w:rsidRDefault="007B78AB" w:rsidP="001503F0">
      <w:r>
        <w:t>SARIMA: no estacionaria</w:t>
      </w:r>
    </w:p>
    <w:p w14:paraId="3D02D2B8" w14:textId="7147D448" w:rsidR="007B78AB" w:rsidRDefault="007B78AB" w:rsidP="001503F0">
      <w:proofErr w:type="spellStart"/>
      <w:r>
        <w:t>Dif</w:t>
      </w:r>
      <w:proofErr w:type="spellEnd"/>
      <w:r>
        <w:t xml:space="preserve">: eliminar tendencia y </w:t>
      </w:r>
      <w:proofErr w:type="spellStart"/>
      <w:r>
        <w:t>patron</w:t>
      </w:r>
      <w:proofErr w:type="spellEnd"/>
      <w:r>
        <w:t xml:space="preserve"> estacionar</w:t>
      </w:r>
    </w:p>
    <w:p w14:paraId="1F093828" w14:textId="77777777" w:rsidR="007B78AB" w:rsidRDefault="007B78AB" w:rsidP="001503F0"/>
    <w:p w14:paraId="57B5468F" w14:textId="77777777" w:rsidR="00BE3E55" w:rsidRDefault="00BE3E55" w:rsidP="001503F0"/>
    <w:p w14:paraId="7DA8A452" w14:textId="77777777" w:rsidR="00BE3E55" w:rsidRDefault="00BE3E55" w:rsidP="001503F0"/>
    <w:p w14:paraId="3AD1E9BA" w14:textId="77777777" w:rsidR="00BE3E55" w:rsidRDefault="00BE3E55" w:rsidP="001503F0"/>
    <w:p w14:paraId="03BF8D7C" w14:textId="77777777" w:rsidR="00BE3E55" w:rsidRDefault="00BE3E55" w:rsidP="001503F0"/>
    <w:p w14:paraId="28177597" w14:textId="77777777" w:rsidR="00BE3E55" w:rsidRDefault="00BE3E55" w:rsidP="001503F0"/>
    <w:p w14:paraId="4CF946A0" w14:textId="77777777" w:rsidR="00BE3E55" w:rsidRPr="0065660A" w:rsidRDefault="00BE3E55" w:rsidP="001503F0"/>
    <w:sectPr w:rsidR="00BE3E55" w:rsidRPr="006566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4D09"/>
    <w:multiLevelType w:val="hybridMultilevel"/>
    <w:tmpl w:val="9FC82D3E"/>
    <w:lvl w:ilvl="0" w:tplc="2938A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89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8E"/>
    <w:rsid w:val="00013273"/>
    <w:rsid w:val="0001373B"/>
    <w:rsid w:val="00064AC4"/>
    <w:rsid w:val="000F3644"/>
    <w:rsid w:val="001503F0"/>
    <w:rsid w:val="001A051F"/>
    <w:rsid w:val="00247140"/>
    <w:rsid w:val="00256055"/>
    <w:rsid w:val="00297160"/>
    <w:rsid w:val="002A447F"/>
    <w:rsid w:val="002A455F"/>
    <w:rsid w:val="002C448E"/>
    <w:rsid w:val="003666B5"/>
    <w:rsid w:val="003E28C0"/>
    <w:rsid w:val="003F6785"/>
    <w:rsid w:val="004259E6"/>
    <w:rsid w:val="004F09A1"/>
    <w:rsid w:val="004F23DB"/>
    <w:rsid w:val="005469A7"/>
    <w:rsid w:val="005629B2"/>
    <w:rsid w:val="0065660A"/>
    <w:rsid w:val="006A4950"/>
    <w:rsid w:val="00725231"/>
    <w:rsid w:val="00735F98"/>
    <w:rsid w:val="00736CA7"/>
    <w:rsid w:val="007810FA"/>
    <w:rsid w:val="007B78AB"/>
    <w:rsid w:val="007D2367"/>
    <w:rsid w:val="007E5132"/>
    <w:rsid w:val="00842488"/>
    <w:rsid w:val="0090698F"/>
    <w:rsid w:val="009542B9"/>
    <w:rsid w:val="00996B6E"/>
    <w:rsid w:val="00A0277F"/>
    <w:rsid w:val="00AC696D"/>
    <w:rsid w:val="00AF31D0"/>
    <w:rsid w:val="00B33AD5"/>
    <w:rsid w:val="00B9246C"/>
    <w:rsid w:val="00BD3FA6"/>
    <w:rsid w:val="00BE3E55"/>
    <w:rsid w:val="00C15320"/>
    <w:rsid w:val="00C85A75"/>
    <w:rsid w:val="00CB4035"/>
    <w:rsid w:val="00EB13E8"/>
    <w:rsid w:val="00F01554"/>
    <w:rsid w:val="00F76B73"/>
    <w:rsid w:val="00FA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9F8C"/>
  <w15:chartTrackingRefBased/>
  <w15:docId w15:val="{E9F7BCA2-B5DC-4B2F-9752-EB987217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4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4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4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4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3</Pages>
  <Words>763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Gonzalez Acevedo</dc:creator>
  <cp:keywords/>
  <dc:description/>
  <cp:lastModifiedBy>Veronica Gonzalez Acevedo</cp:lastModifiedBy>
  <cp:revision>36</cp:revision>
  <dcterms:created xsi:type="dcterms:W3CDTF">2025-08-28T13:23:00Z</dcterms:created>
  <dcterms:modified xsi:type="dcterms:W3CDTF">2025-08-29T03:19:00Z</dcterms:modified>
</cp:coreProperties>
</file>