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 w:before="0" w:lineRule="auto"/>
        <w:rPr/>
      </w:pPr>
      <w:r w:rsidDel="00000000" w:rsidR="00000000" w:rsidRPr="00000000">
        <w:rPr>
          <w:b w:val="1"/>
          <w:bCs w:val="1"/>
          <w:color w:val="2563eb"/>
          <w:sz w:val="26"/>
          <w:szCs w:val="26"/>
          <w:rtl w:val="0"/>
        </w:rPr>
        <w:t xml:space="preserve">Project Design Phase-II</w:t>
      </w:r>
      <w:r w:rsidDel="00000000" w:rsidR="00000000" w:rsidRPr="00000000">
        <w:rPr>
          <w:rtl w:val="0"/>
        </w:rPr>
      </w:r>
    </w:p>
    <w:p w:rsidR="00000000" w:rsidDel="00000000" w:rsidP="00000000" w:rsidRDefault="00000000" w:rsidRPr="00000000" w14:paraId="00000002">
      <w:pPr>
        <w:spacing w:after="40" w:lineRule="auto"/>
        <w:rPr/>
      </w:pPr>
      <w:r w:rsidDel="00000000" w:rsidR="00000000" w:rsidRPr="00000000">
        <w:rPr>
          <w:b w:val="1"/>
          <w:bCs w:val="1"/>
          <w:color w:val="1e3a8a"/>
          <w:sz w:val="44"/>
          <w:szCs w:val="44"/>
          <w:rtl w:val="0"/>
        </w:rPr>
        <w:t xml:space="preserve">Data Flow Diagram &amp; User Stories</w:t>
      </w:r>
      <w:r w:rsidDel="00000000" w:rsidR="00000000" w:rsidRPr="00000000">
        <w:rPr>
          <w:rtl w:val="0"/>
        </w:rPr>
      </w:r>
    </w:p>
    <w:p w:rsidR="00000000" w:rsidDel="00000000" w:rsidP="00000000" w:rsidRDefault="00000000" w:rsidRPr="00000000" w14:paraId="00000003">
      <w:pPr>
        <w:spacing w:after="320" w:lineRule="auto"/>
        <w:rPr/>
      </w:pPr>
      <w:r w:rsidDel="00000000" w:rsidR="00000000" w:rsidRPr="00000000">
        <w:rPr>
          <w:i w:val="1"/>
          <w:iCs w:val="1"/>
          <w:color w:val="1e3a8a"/>
          <w:sz w:val="22"/>
          <w:szCs w:val="22"/>
          <w:rtl w:val="0"/>
        </w:rPr>
        <w:t xml:space="preserve">System Architectural Logic and Functional Requirements Mapping</w:t>
      </w:r>
      <w:r w:rsidDel="00000000" w:rsidR="00000000" w:rsidRPr="00000000">
        <w:rPr>
          <w:rtl w:val="0"/>
        </w:rPr>
      </w:r>
    </w:p>
    <w:tbl>
      <w:tblPr>
        <w:tblStyle w:val="Table1"/>
        <w:tblW w:w="9360.0" w:type="dxa"/>
        <w:jc w:val="center"/>
        <w:tblLayout w:type="fixed"/>
        <w:tblLook w:val="0400"/>
      </w:tblPr>
      <w:tblGrid>
        <w:gridCol w:w="4680"/>
        <w:gridCol w:w="4680"/>
        <w:tblGridChange w:id="0">
          <w:tblGrid>
            <w:gridCol w:w="4680"/>
            <w:gridCol w:w="46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ff6ff" w:val="clear"/>
            <w:tcMar>
              <w:top w:w="80.0" w:type="dxa"/>
              <w:left w:w="120.0" w:type="dxa"/>
              <w:bottom w:w="80.0" w:type="dxa"/>
              <w:right w:w="120.0" w:type="dxa"/>
            </w:tcMar>
          </w:tcPr>
          <w:p w:rsidR="00000000" w:rsidDel="00000000" w:rsidP="00000000" w:rsidRDefault="00000000" w:rsidRPr="00000000" w14:paraId="00000004">
            <w:pPr>
              <w:spacing w:after="40" w:lineRule="auto"/>
              <w:rPr/>
            </w:pPr>
            <w:r w:rsidDel="00000000" w:rsidR="00000000" w:rsidRPr="00000000">
              <w:rPr>
                <w:b w:val="1"/>
                <w:bCs w:val="1"/>
                <w:color w:val="1e3a8a"/>
                <w:rtl w:val="0"/>
              </w:rPr>
              <w:t xml:space="preserve">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05">
            <w:pPr>
              <w:spacing w:after="40" w:lineRule="auto"/>
              <w:rPr/>
            </w:pPr>
            <w:r w:rsidDel="00000000" w:rsidR="00000000" w:rsidRPr="00000000">
              <w:rPr>
                <w:rtl w:val="0"/>
              </w:rPr>
              <w:t xml:space="preserve">12 July 2026</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ff6ff" w:val="clear"/>
            <w:tcMar>
              <w:top w:w="80.0" w:type="dxa"/>
              <w:left w:w="120.0" w:type="dxa"/>
              <w:bottom w:w="80.0" w:type="dxa"/>
              <w:right w:w="120.0" w:type="dxa"/>
            </w:tcMar>
          </w:tcPr>
          <w:p w:rsidR="00000000" w:rsidDel="00000000" w:rsidP="00000000" w:rsidRDefault="00000000" w:rsidRPr="00000000" w14:paraId="00000006">
            <w:pPr>
              <w:spacing w:after="40" w:lineRule="auto"/>
              <w:rPr/>
            </w:pPr>
            <w:r w:rsidDel="00000000" w:rsidR="00000000" w:rsidRPr="00000000">
              <w:rPr>
                <w:b w:val="1"/>
                <w:bCs w:val="1"/>
                <w:color w:val="1e3a8a"/>
                <w:rtl w:val="0"/>
              </w:rPr>
              <w:t xml:space="preserve">Team 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07">
            <w:pPr>
              <w:spacing w:after="40" w:lineRule="auto"/>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ff6ff" w:val="clear"/>
            <w:tcMar>
              <w:top w:w="80.0" w:type="dxa"/>
              <w:left w:w="120.0" w:type="dxa"/>
              <w:bottom w:w="80.0" w:type="dxa"/>
              <w:right w:w="120.0" w:type="dxa"/>
            </w:tcMar>
          </w:tcPr>
          <w:p w:rsidR="00000000" w:rsidDel="00000000" w:rsidP="00000000" w:rsidRDefault="00000000" w:rsidRPr="00000000" w14:paraId="00000008">
            <w:pPr>
              <w:spacing w:after="40" w:lineRule="auto"/>
              <w:rPr/>
            </w:pPr>
            <w:r w:rsidDel="00000000" w:rsidR="00000000" w:rsidRPr="00000000">
              <w:rPr>
                <w:b w:val="1"/>
                <w:bCs w:val="1"/>
                <w:color w:val="1e3a8a"/>
                <w:rtl w:val="0"/>
              </w:rPr>
              <w:t xml:space="preserve">Project 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09">
            <w:pPr>
              <w:spacing w:after="40" w:lineRule="auto"/>
              <w:rPr/>
            </w:pPr>
            <w:r w:rsidDel="00000000" w:rsidR="00000000" w:rsidRPr="00000000">
              <w:rPr>
                <w:rtl w:val="0"/>
              </w:rPr>
              <w:t xml:space="preserve">Darshan ease </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ff6ff" w:val="clear"/>
            <w:tcMar>
              <w:top w:w="80.0" w:type="dxa"/>
              <w:left w:w="120.0" w:type="dxa"/>
              <w:bottom w:w="80.0" w:type="dxa"/>
              <w:right w:w="120.0" w:type="dxa"/>
            </w:tcMar>
          </w:tcPr>
          <w:p w:rsidR="00000000" w:rsidDel="00000000" w:rsidP="00000000" w:rsidRDefault="00000000" w:rsidRPr="00000000" w14:paraId="0000000A">
            <w:pPr>
              <w:spacing w:after="40" w:lineRule="auto"/>
              <w:rPr/>
            </w:pPr>
            <w:r w:rsidDel="00000000" w:rsidR="00000000" w:rsidRPr="00000000">
              <w:rPr>
                <w:b w:val="1"/>
                <w:bCs w:val="1"/>
                <w:color w:val="1e3a8a"/>
                <w:rtl w:val="0"/>
              </w:rPr>
              <w:t xml:space="preserve">Maximum Marks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0B">
            <w:pPr>
              <w:spacing w:after="40" w:lineRule="auto"/>
              <w:rPr/>
            </w:pPr>
            <w:r w:rsidDel="00000000" w:rsidR="00000000" w:rsidRPr="00000000">
              <w:rPr>
                <w:rtl w:val="0"/>
              </w:rPr>
              <w:t xml:space="preserve">4 Marks</w:t>
            </w:r>
          </w:p>
        </w:tc>
      </w:tr>
    </w:tbl>
    <w:p w:rsidR="00000000" w:rsidDel="00000000" w:rsidP="00000000" w:rsidRDefault="00000000" w:rsidRPr="00000000" w14:paraId="0000000C">
      <w:pPr>
        <w:spacing w:after="240" w:lineRule="auto"/>
        <w:rPr/>
      </w:pPr>
      <w:r w:rsidDel="00000000" w:rsidR="00000000" w:rsidRPr="00000000">
        <w:rPr>
          <w:rtl w:val="0"/>
        </w:rPr>
      </w:r>
    </w:p>
    <w:p w:rsidR="00000000" w:rsidDel="00000000" w:rsidP="00000000" w:rsidRDefault="00000000" w:rsidRPr="00000000" w14:paraId="0000000D">
      <w:pPr>
        <w:rPr/>
      </w:pPr>
      <w:r w:rsidDel="00000000" w:rsidR="00000000" w:rsidRPr="00000000">
        <w:rPr>
          <w:b w:val="1"/>
          <w:bCs w:val="1"/>
          <w:color w:val="1e3a8a"/>
          <w:sz w:val="28"/>
          <w:szCs w:val="28"/>
          <w:rtl w:val="0"/>
        </w:rPr>
        <w:t xml:space="preserve">Data Flow Diagrams (DFD)</w:t>
      </w:r>
      <w:r w:rsidDel="00000000" w:rsidR="00000000" w:rsidRPr="00000000">
        <w:rPr>
          <w:rtl w:val="0"/>
        </w:rPr>
      </w:r>
    </w:p>
    <w:p w:rsidR="00000000" w:rsidDel="00000000" w:rsidP="00000000" w:rsidRDefault="00000000" w:rsidRPr="00000000" w14:paraId="0000000E">
      <w:pPr>
        <w:spacing w:after="240" w:lineRule="auto"/>
        <w:rPr/>
      </w:pPr>
      <w:r w:rsidDel="00000000" w:rsidR="00000000" w:rsidRPr="00000000">
        <w:rPr>
          <w:rtl w:val="0"/>
        </w:rPr>
        <w:t xml:space="preserve">A Data Flow Diagram (DFD) is a traditional visual representation of the informational dynamics within a system architecture. A neat and clear DFD can depict the right amount of system requirements graphically. It shows how data enters and leaves the system, what specific logic changes the informational state, and where data is persistently stored across collections.</w:t>
      </w:r>
    </w:p>
    <w:p w:rsidR="00000000" w:rsidDel="00000000" w:rsidP="00000000" w:rsidRDefault="00000000" w:rsidRPr="00000000" w14:paraId="0000000F">
      <w:pPr>
        <w:spacing w:after="80" w:lineRule="auto"/>
        <w:jc w:val="center"/>
        <w:rPr/>
      </w:pPr>
      <w:r w:rsidDel="00000000" w:rsidR="00000000" w:rsidRPr="00000000">
        <w:rPr/>
        <w:drawing>
          <wp:inline distB="0" distT="0" distL="114300" distR="114300">
            <wp:extent cx="5669280" cy="283464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669280" cy="2834640"/>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spacing w:after="320" w:lineRule="auto"/>
        <w:jc w:val="center"/>
        <w:rPr/>
      </w:pPr>
      <w:r w:rsidDel="00000000" w:rsidR="00000000" w:rsidRPr="00000000">
        <w:rPr>
          <w:i w:val="1"/>
          <w:iCs w:val="1"/>
          <w:color w:val="4b5563"/>
          <w:sz w:val="18"/>
          <w:szCs w:val="18"/>
          <w:rtl w:val="0"/>
        </w:rPr>
        <w:t xml:space="preserve">Figure 1.1: Functional Data Flow Diagram Framework for my-mern-project REST endpoints and collections.</w:t>
      </w:r>
      <w:r w:rsidDel="00000000" w:rsidR="00000000" w:rsidRPr="00000000">
        <w:rPr>
          <w:rtl w:val="0"/>
        </w:rPr>
      </w:r>
    </w:p>
    <w:p w:rsidR="00000000" w:rsidDel="00000000" w:rsidP="00000000" w:rsidRDefault="00000000" w:rsidRPr="00000000" w14:paraId="00000011">
      <w:pPr>
        <w:spacing w:after="80" w:lineRule="auto"/>
        <w:rPr/>
      </w:pPr>
      <w:r w:rsidDel="00000000" w:rsidR="00000000" w:rsidRPr="00000000">
        <w:rPr>
          <w:b w:val="1"/>
          <w:bCs w:val="1"/>
          <w:rtl w:val="0"/>
        </w:rPr>
        <w:t xml:space="preserve">Core MERN Stack System Data Sequences:</w:t>
      </w:r>
      <w:r w:rsidDel="00000000" w:rsidR="00000000" w:rsidRPr="00000000">
        <w:rPr>
          <w:rtl w:val="0"/>
        </w:rPr>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User Interactivity &amp; Routing: The user interacts with the React single-page application dashboard layer, configuring authorization context properties.</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API Gateway Handshake: The client bundle routes state-action data dynamically over HTTP network tunnels to Express endpoints.</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Asynchronous Processing Pipeline: Node.js handles concurrent thread worker operations, running request data schemas against validation logic guards.</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Persistent Storage Serialization: Mongoose ODM establishes connectivity to the cloud MongoDB collections instance to securely commit or pull full document payloads.</w:t>
      </w:r>
    </w:p>
    <w:p w:rsidR="00000000" w:rsidDel="00000000" w:rsidP="00000000" w:rsidRDefault="00000000" w:rsidRPr="00000000" w14:paraId="00000016">
      <w:pPr>
        <w:spacing w:after="240" w:lineRule="auto"/>
        <w:rPr/>
      </w:pPr>
      <w:r w:rsidDel="00000000" w:rsidR="00000000" w:rsidRPr="00000000">
        <w:rPr>
          <w:rtl w:val="0"/>
        </w:rPr>
      </w:r>
    </w:p>
    <w:p w:rsidR="00000000" w:rsidDel="00000000" w:rsidP="00000000" w:rsidRDefault="00000000" w:rsidRPr="00000000" w14:paraId="00000017">
      <w:pPr>
        <w:rPr/>
      </w:pPr>
      <w:r w:rsidDel="00000000" w:rsidR="00000000" w:rsidRPr="00000000">
        <w:rPr>
          <w:b w:val="1"/>
          <w:bCs w:val="1"/>
          <w:color w:val="1e3a8a"/>
          <w:sz w:val="28"/>
          <w:szCs w:val="28"/>
          <w:rtl w:val="0"/>
        </w:rPr>
        <w:t xml:space="preserve">User Stories Specifications Matrix</w:t>
      </w:r>
      <w:r w:rsidDel="00000000" w:rsidR="00000000" w:rsidRPr="00000000">
        <w:rPr>
          <w:rtl w:val="0"/>
        </w:rPr>
      </w:r>
    </w:p>
    <w:p w:rsidR="00000000" w:rsidDel="00000000" w:rsidP="00000000" w:rsidRDefault="00000000" w:rsidRPr="00000000" w14:paraId="00000018">
      <w:pPr>
        <w:spacing w:after="160" w:lineRule="auto"/>
        <w:rPr/>
      </w:pPr>
      <w:r w:rsidDel="00000000" w:rsidR="00000000" w:rsidRPr="00000000">
        <w:rPr>
          <w:rtl w:val="0"/>
        </w:rPr>
        <w:t xml:space="preserve">Use the multi-tier structured matrix template layout below to define requirements verification pipelines across all designated system roles:</w:t>
      </w:r>
    </w:p>
    <w:tbl>
      <w:tblPr>
        <w:tblStyle w:val="Table2"/>
        <w:tblW w:w="9359.0" w:type="dxa"/>
        <w:jc w:val="center"/>
        <w:tblLayout w:type="fixed"/>
        <w:tblLook w:val="0400"/>
      </w:tblPr>
      <w:tblGrid>
        <w:gridCol w:w="1337"/>
        <w:gridCol w:w="1337"/>
        <w:gridCol w:w="1337"/>
        <w:gridCol w:w="1337"/>
        <w:gridCol w:w="1337"/>
        <w:gridCol w:w="1337"/>
        <w:gridCol w:w="1337"/>
        <w:tblGridChange w:id="0">
          <w:tblGrid>
            <w:gridCol w:w="1337"/>
            <w:gridCol w:w="1337"/>
            <w:gridCol w:w="1337"/>
            <w:gridCol w:w="1337"/>
            <w:gridCol w:w="1337"/>
            <w:gridCol w:w="1337"/>
            <w:gridCol w:w="1337"/>
          </w:tblGrid>
        </w:tblGridChange>
      </w:tblGrid>
      <w:tr>
        <w:trPr>
          <w:cantSplit w:val="0"/>
          <w:tblHeader w:val="0"/>
        </w:trPr>
        <w:tc>
          <w:tcPr>
            <w:shd w:fill="1e3a8a" w:val="clear"/>
            <w:tcMar>
              <w:top w:w="80.0" w:type="dxa"/>
              <w:left w:w="60.0" w:type="dxa"/>
              <w:bottom w:w="80.0" w:type="dxa"/>
              <w:right w:w="60.0" w:type="dxa"/>
            </w:tcMar>
          </w:tcPr>
          <w:p w:rsidR="00000000" w:rsidDel="00000000" w:rsidP="00000000" w:rsidRDefault="00000000" w:rsidRPr="00000000" w14:paraId="00000019">
            <w:pPr>
              <w:spacing w:after="80" w:before="80" w:lineRule="auto"/>
              <w:rPr/>
            </w:pPr>
            <w:r w:rsidDel="00000000" w:rsidR="00000000" w:rsidRPr="00000000">
              <w:rPr>
                <w:b w:val="1"/>
                <w:bCs w:val="1"/>
                <w:color w:val="ffffff"/>
                <w:sz w:val="18"/>
                <w:szCs w:val="18"/>
                <w:rtl w:val="0"/>
              </w:rPr>
              <w:t xml:space="preserve">User Type</w:t>
            </w:r>
            <w:r w:rsidDel="00000000" w:rsidR="00000000" w:rsidRPr="00000000">
              <w:rPr>
                <w:rtl w:val="0"/>
              </w:rPr>
            </w:r>
          </w:p>
        </w:tc>
        <w:tc>
          <w:tcPr>
            <w:shd w:fill="1e3a8a" w:val="clear"/>
            <w:tcMar>
              <w:top w:w="80.0" w:type="dxa"/>
              <w:left w:w="60.0" w:type="dxa"/>
              <w:bottom w:w="80.0" w:type="dxa"/>
              <w:right w:w="60.0" w:type="dxa"/>
            </w:tcMar>
          </w:tcPr>
          <w:p w:rsidR="00000000" w:rsidDel="00000000" w:rsidP="00000000" w:rsidRDefault="00000000" w:rsidRPr="00000000" w14:paraId="0000001A">
            <w:pPr>
              <w:spacing w:after="80" w:before="80" w:lineRule="auto"/>
              <w:rPr/>
            </w:pPr>
            <w:r w:rsidDel="00000000" w:rsidR="00000000" w:rsidRPr="00000000">
              <w:rPr>
                <w:b w:val="1"/>
                <w:bCs w:val="1"/>
                <w:color w:val="ffffff"/>
                <w:sz w:val="18"/>
                <w:szCs w:val="18"/>
                <w:rtl w:val="0"/>
              </w:rPr>
              <w:t xml:space="preserve">Epic Category</w:t>
            </w:r>
            <w:r w:rsidDel="00000000" w:rsidR="00000000" w:rsidRPr="00000000">
              <w:rPr>
                <w:rtl w:val="0"/>
              </w:rPr>
            </w:r>
          </w:p>
        </w:tc>
        <w:tc>
          <w:tcPr>
            <w:shd w:fill="1e3a8a" w:val="clear"/>
            <w:tcMar>
              <w:top w:w="80.0" w:type="dxa"/>
              <w:left w:w="60.0" w:type="dxa"/>
              <w:bottom w:w="80.0" w:type="dxa"/>
              <w:right w:w="60.0" w:type="dxa"/>
            </w:tcMar>
          </w:tcPr>
          <w:p w:rsidR="00000000" w:rsidDel="00000000" w:rsidP="00000000" w:rsidRDefault="00000000" w:rsidRPr="00000000" w14:paraId="0000001B">
            <w:pPr>
              <w:spacing w:after="80" w:before="80" w:lineRule="auto"/>
              <w:rPr/>
            </w:pPr>
            <w:r w:rsidDel="00000000" w:rsidR="00000000" w:rsidRPr="00000000">
              <w:rPr>
                <w:b w:val="1"/>
                <w:bCs w:val="1"/>
                <w:color w:val="ffffff"/>
                <w:sz w:val="18"/>
                <w:szCs w:val="18"/>
                <w:rtl w:val="0"/>
              </w:rPr>
              <w:t xml:space="preserve">Story ID</w:t>
            </w:r>
            <w:r w:rsidDel="00000000" w:rsidR="00000000" w:rsidRPr="00000000">
              <w:rPr>
                <w:rtl w:val="0"/>
              </w:rPr>
            </w:r>
          </w:p>
        </w:tc>
        <w:tc>
          <w:tcPr>
            <w:shd w:fill="1e3a8a" w:val="clear"/>
            <w:tcMar>
              <w:top w:w="80.0" w:type="dxa"/>
              <w:left w:w="60.0" w:type="dxa"/>
              <w:bottom w:w="80.0" w:type="dxa"/>
              <w:right w:w="60.0" w:type="dxa"/>
            </w:tcMar>
          </w:tcPr>
          <w:p w:rsidR="00000000" w:rsidDel="00000000" w:rsidP="00000000" w:rsidRDefault="00000000" w:rsidRPr="00000000" w14:paraId="0000001C">
            <w:pPr>
              <w:spacing w:after="80" w:before="80" w:lineRule="auto"/>
              <w:rPr/>
            </w:pPr>
            <w:r w:rsidDel="00000000" w:rsidR="00000000" w:rsidRPr="00000000">
              <w:rPr>
                <w:b w:val="1"/>
                <w:bCs w:val="1"/>
                <w:color w:val="ffffff"/>
                <w:sz w:val="18"/>
                <w:szCs w:val="18"/>
                <w:rtl w:val="0"/>
              </w:rPr>
              <w:t xml:space="preserve">User Story / Functional Task Description</w:t>
            </w:r>
            <w:r w:rsidDel="00000000" w:rsidR="00000000" w:rsidRPr="00000000">
              <w:rPr>
                <w:rtl w:val="0"/>
              </w:rPr>
            </w:r>
          </w:p>
        </w:tc>
        <w:tc>
          <w:tcPr>
            <w:shd w:fill="1e3a8a" w:val="clear"/>
            <w:tcMar>
              <w:top w:w="80.0" w:type="dxa"/>
              <w:left w:w="60.0" w:type="dxa"/>
              <w:bottom w:w="80.0" w:type="dxa"/>
              <w:right w:w="60.0" w:type="dxa"/>
            </w:tcMar>
          </w:tcPr>
          <w:p w:rsidR="00000000" w:rsidDel="00000000" w:rsidP="00000000" w:rsidRDefault="00000000" w:rsidRPr="00000000" w14:paraId="0000001D">
            <w:pPr>
              <w:spacing w:after="80" w:before="80" w:lineRule="auto"/>
              <w:rPr/>
            </w:pPr>
            <w:r w:rsidDel="00000000" w:rsidR="00000000" w:rsidRPr="00000000">
              <w:rPr>
                <w:b w:val="1"/>
                <w:bCs w:val="1"/>
                <w:color w:val="ffffff"/>
                <w:sz w:val="18"/>
                <w:szCs w:val="18"/>
                <w:rtl w:val="0"/>
              </w:rPr>
              <w:t xml:space="preserve">Acceptance Criteria</w:t>
            </w:r>
            <w:r w:rsidDel="00000000" w:rsidR="00000000" w:rsidRPr="00000000">
              <w:rPr>
                <w:rtl w:val="0"/>
              </w:rPr>
            </w:r>
          </w:p>
        </w:tc>
        <w:tc>
          <w:tcPr>
            <w:shd w:fill="1e3a8a" w:val="clear"/>
            <w:tcMar>
              <w:top w:w="80.0" w:type="dxa"/>
              <w:left w:w="60.0" w:type="dxa"/>
              <w:bottom w:w="80.0" w:type="dxa"/>
              <w:right w:w="60.0" w:type="dxa"/>
            </w:tcMar>
          </w:tcPr>
          <w:p w:rsidR="00000000" w:rsidDel="00000000" w:rsidP="00000000" w:rsidRDefault="00000000" w:rsidRPr="00000000" w14:paraId="0000001E">
            <w:pPr>
              <w:spacing w:after="80" w:before="80" w:lineRule="auto"/>
              <w:rPr/>
            </w:pPr>
            <w:r w:rsidDel="00000000" w:rsidR="00000000" w:rsidRPr="00000000">
              <w:rPr>
                <w:b w:val="1"/>
                <w:bCs w:val="1"/>
                <w:color w:val="ffffff"/>
                <w:sz w:val="18"/>
                <w:szCs w:val="18"/>
                <w:rtl w:val="0"/>
              </w:rPr>
              <w:t xml:space="preserve">Priority</w:t>
            </w:r>
            <w:r w:rsidDel="00000000" w:rsidR="00000000" w:rsidRPr="00000000">
              <w:rPr>
                <w:rtl w:val="0"/>
              </w:rPr>
            </w:r>
          </w:p>
        </w:tc>
        <w:tc>
          <w:tcPr>
            <w:shd w:fill="1e3a8a" w:val="clear"/>
            <w:tcMar>
              <w:top w:w="80.0" w:type="dxa"/>
              <w:left w:w="60.0" w:type="dxa"/>
              <w:bottom w:w="80.0" w:type="dxa"/>
              <w:right w:w="60.0" w:type="dxa"/>
            </w:tcMar>
          </w:tcPr>
          <w:p w:rsidR="00000000" w:rsidDel="00000000" w:rsidP="00000000" w:rsidRDefault="00000000" w:rsidRPr="00000000" w14:paraId="0000001F">
            <w:pPr>
              <w:spacing w:after="80" w:before="80" w:lineRule="auto"/>
              <w:rPr/>
            </w:pPr>
            <w:r w:rsidDel="00000000" w:rsidR="00000000" w:rsidRPr="00000000">
              <w:rPr>
                <w:b w:val="1"/>
                <w:bCs w:val="1"/>
                <w:color w:val="ffffff"/>
                <w:sz w:val="18"/>
                <w:szCs w:val="18"/>
                <w:rtl w:val="0"/>
              </w:rPr>
              <w:t xml:space="preserve">Target Release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60.0" w:type="dxa"/>
              <w:bottom w:w="60.0" w:type="dxa"/>
              <w:right w:w="60.0" w:type="dxa"/>
            </w:tcMar>
          </w:tcPr>
          <w:p w:rsidR="00000000" w:rsidDel="00000000" w:rsidP="00000000" w:rsidRDefault="00000000" w:rsidRPr="00000000" w14:paraId="00000020">
            <w:pPr>
              <w:spacing w:after="40" w:before="40" w:line="276" w:lineRule="auto"/>
              <w:rPr/>
            </w:pPr>
            <w:r w:rsidDel="00000000" w:rsidR="00000000" w:rsidRPr="00000000">
              <w:rPr>
                <w:b w:val="1"/>
                <w:bCs w:val="1"/>
                <w:sz w:val="18"/>
                <w:szCs w:val="18"/>
                <w:rtl w:val="0"/>
              </w:rPr>
              <w:t xml:space="preserve">Web Customer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60.0" w:type="dxa"/>
              <w:bottom w:w="60.0" w:type="dxa"/>
              <w:right w:w="60.0" w:type="dxa"/>
            </w:tcMar>
          </w:tcPr>
          <w:p w:rsidR="00000000" w:rsidDel="00000000" w:rsidP="00000000" w:rsidRDefault="00000000" w:rsidRPr="00000000" w14:paraId="00000021">
            <w:pPr>
              <w:spacing w:after="40" w:before="40" w:line="276" w:lineRule="auto"/>
              <w:rPr/>
            </w:pPr>
            <w:r w:rsidDel="00000000" w:rsidR="00000000" w:rsidRPr="00000000">
              <w:rPr>
                <w:b w:val="1"/>
                <w:bCs w:val="1"/>
                <w:sz w:val="18"/>
                <w:szCs w:val="18"/>
                <w:rtl w:val="0"/>
              </w:rPr>
              <w:t xml:space="preserve">Registration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60.0" w:type="dxa"/>
              <w:bottom w:w="60.0" w:type="dxa"/>
              <w:right w:w="60.0" w:type="dxa"/>
            </w:tcMar>
          </w:tcPr>
          <w:p w:rsidR="00000000" w:rsidDel="00000000" w:rsidP="00000000" w:rsidRDefault="00000000" w:rsidRPr="00000000" w14:paraId="00000022">
            <w:pPr>
              <w:spacing w:after="40" w:before="40" w:line="276" w:lineRule="auto"/>
              <w:jc w:val="center"/>
              <w:rPr/>
            </w:pPr>
            <w:r w:rsidDel="00000000" w:rsidR="00000000" w:rsidRPr="00000000">
              <w:rPr>
                <w:b w:val="1"/>
                <w:bCs w:val="1"/>
                <w:sz w:val="18"/>
                <w:szCs w:val="18"/>
                <w:rtl w:val="0"/>
              </w:rPr>
              <w:t xml:space="preserve">USN-1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60.0" w:type="dxa"/>
              <w:bottom w:w="60.0" w:type="dxa"/>
              <w:right w:w="60.0" w:type="dxa"/>
            </w:tcMar>
          </w:tcPr>
          <w:p w:rsidR="00000000" w:rsidDel="00000000" w:rsidP="00000000" w:rsidRDefault="00000000" w:rsidRPr="00000000" w14:paraId="00000023">
            <w:pPr>
              <w:spacing w:after="40" w:before="40" w:line="276" w:lineRule="auto"/>
              <w:rPr/>
            </w:pPr>
            <w:r w:rsidDel="00000000" w:rsidR="00000000" w:rsidRPr="00000000">
              <w:rPr>
                <w:sz w:val="18"/>
                <w:szCs w:val="18"/>
                <w:rtl w:val="0"/>
              </w:rPr>
              <w:t xml:space="preserve">As a user, I can register for the platform using valid credentials.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60.0" w:type="dxa"/>
              <w:bottom w:w="60.0" w:type="dxa"/>
              <w:right w:w="60.0" w:type="dxa"/>
            </w:tcMar>
          </w:tcPr>
          <w:p w:rsidR="00000000" w:rsidDel="00000000" w:rsidP="00000000" w:rsidRDefault="00000000" w:rsidRPr="00000000" w14:paraId="00000024">
            <w:pPr>
              <w:spacing w:after="40" w:before="40" w:line="276" w:lineRule="auto"/>
              <w:rPr/>
            </w:pPr>
            <w:r w:rsidDel="00000000" w:rsidR="00000000" w:rsidRPr="00000000">
              <w:rPr>
                <w:sz w:val="18"/>
                <w:szCs w:val="18"/>
                <w:rtl w:val="0"/>
              </w:rPr>
              <w:t xml:space="preserve">Dashboard access is granted post validation.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60.0" w:type="dxa"/>
              <w:bottom w:w="60.0" w:type="dxa"/>
              <w:right w:w="60.0" w:type="dxa"/>
            </w:tcMar>
          </w:tcPr>
          <w:p w:rsidR="00000000" w:rsidDel="00000000" w:rsidP="00000000" w:rsidRDefault="00000000" w:rsidRPr="00000000" w14:paraId="00000025">
            <w:pPr>
              <w:spacing w:after="40" w:before="40" w:line="276" w:lineRule="auto"/>
              <w:jc w:val="center"/>
              <w:rPr/>
            </w:pPr>
            <w:r w:rsidDel="00000000" w:rsidR="00000000" w:rsidRPr="00000000">
              <w:rPr>
                <w:sz w:val="18"/>
                <w:szCs w:val="18"/>
                <w:rtl w:val="0"/>
              </w:rPr>
              <w:t xml:space="preserve">High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60.0" w:type="dxa"/>
              <w:bottom w:w="60.0" w:type="dxa"/>
              <w:right w:w="60.0" w:type="dxa"/>
            </w:tcMar>
          </w:tcPr>
          <w:p w:rsidR="00000000" w:rsidDel="00000000" w:rsidP="00000000" w:rsidRDefault="00000000" w:rsidRPr="00000000" w14:paraId="00000026">
            <w:pPr>
              <w:spacing w:after="40" w:before="40" w:line="276" w:lineRule="auto"/>
              <w:jc w:val="center"/>
              <w:rPr/>
            </w:pPr>
            <w:r w:rsidDel="00000000" w:rsidR="00000000" w:rsidRPr="00000000">
              <w:rPr>
                <w:sz w:val="18"/>
                <w:szCs w:val="18"/>
                <w:rtl w:val="0"/>
              </w:rPr>
              <w:t xml:space="preserve">Sprint-1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f" w:val="clear"/>
            <w:tcMar>
              <w:top w:w="60.0" w:type="dxa"/>
              <w:left w:w="60.0" w:type="dxa"/>
              <w:bottom w:w="60.0" w:type="dxa"/>
              <w:right w:w="60.0" w:type="dxa"/>
            </w:tcMar>
          </w:tcPr>
          <w:p w:rsidR="00000000" w:rsidDel="00000000" w:rsidP="00000000" w:rsidRDefault="00000000" w:rsidRPr="00000000" w14:paraId="00000027">
            <w:pPr>
              <w:spacing w:after="40" w:before="40" w:line="276" w:lineRule="auto"/>
              <w:rPr/>
            </w:pPr>
            <w:r w:rsidDel="00000000" w:rsidR="00000000" w:rsidRPr="00000000">
              <w:rPr>
                <w:b w:val="1"/>
                <w:bCs w:val="1"/>
                <w:sz w:val="18"/>
                <w:szCs w:val="18"/>
                <w:rtl w:val="0"/>
              </w:rPr>
              <w:t xml:space="preserve">Web Customer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f" w:val="clear"/>
            <w:tcMar>
              <w:top w:w="60.0" w:type="dxa"/>
              <w:left w:w="60.0" w:type="dxa"/>
              <w:bottom w:w="60.0" w:type="dxa"/>
              <w:right w:w="60.0" w:type="dxa"/>
            </w:tcMar>
          </w:tcPr>
          <w:p w:rsidR="00000000" w:rsidDel="00000000" w:rsidP="00000000" w:rsidRDefault="00000000" w:rsidRPr="00000000" w14:paraId="00000028">
            <w:pPr>
              <w:spacing w:after="40" w:before="40" w:line="276" w:lineRule="auto"/>
              <w:rPr/>
            </w:pPr>
            <w:r w:rsidDel="00000000" w:rsidR="00000000" w:rsidRPr="00000000">
              <w:rPr>
                <w:b w:val="1"/>
                <w:bCs w:val="1"/>
                <w:sz w:val="18"/>
                <w:szCs w:val="18"/>
                <w:rtl w:val="0"/>
              </w:rPr>
              <w:t xml:space="preserve">Registration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f" w:val="clear"/>
            <w:tcMar>
              <w:top w:w="60.0" w:type="dxa"/>
              <w:left w:w="60.0" w:type="dxa"/>
              <w:bottom w:w="60.0" w:type="dxa"/>
              <w:right w:w="60.0" w:type="dxa"/>
            </w:tcMar>
          </w:tcPr>
          <w:p w:rsidR="00000000" w:rsidDel="00000000" w:rsidP="00000000" w:rsidRDefault="00000000" w:rsidRPr="00000000" w14:paraId="00000029">
            <w:pPr>
              <w:spacing w:after="40" w:before="40" w:line="276" w:lineRule="auto"/>
              <w:jc w:val="center"/>
              <w:rPr/>
            </w:pPr>
            <w:r w:rsidDel="00000000" w:rsidR="00000000" w:rsidRPr="00000000">
              <w:rPr>
                <w:b w:val="1"/>
                <w:bCs w:val="1"/>
                <w:sz w:val="18"/>
                <w:szCs w:val="18"/>
                <w:rtl w:val="0"/>
              </w:rPr>
              <w:t xml:space="preserve">USN-2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f" w:val="clear"/>
            <w:tcMar>
              <w:top w:w="60.0" w:type="dxa"/>
              <w:left w:w="60.0" w:type="dxa"/>
              <w:bottom w:w="60.0" w:type="dxa"/>
              <w:right w:w="60.0" w:type="dxa"/>
            </w:tcMar>
          </w:tcPr>
          <w:p w:rsidR="00000000" w:rsidDel="00000000" w:rsidP="00000000" w:rsidRDefault="00000000" w:rsidRPr="00000000" w14:paraId="0000002A">
            <w:pPr>
              <w:spacing w:after="40" w:before="40" w:line="276" w:lineRule="auto"/>
              <w:rPr/>
            </w:pPr>
            <w:r w:rsidDel="00000000" w:rsidR="00000000" w:rsidRPr="00000000">
              <w:rPr>
                <w:sz w:val="18"/>
                <w:szCs w:val="18"/>
                <w:rtl w:val="0"/>
              </w:rPr>
              <w:t xml:space="preserve">As a user, I receive a verification message upon signup completion.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f" w:val="clear"/>
            <w:tcMar>
              <w:top w:w="60.0" w:type="dxa"/>
              <w:left w:w="60.0" w:type="dxa"/>
              <w:bottom w:w="60.0" w:type="dxa"/>
              <w:right w:w="60.0" w:type="dxa"/>
            </w:tcMar>
          </w:tcPr>
          <w:p w:rsidR="00000000" w:rsidDel="00000000" w:rsidP="00000000" w:rsidRDefault="00000000" w:rsidRPr="00000000" w14:paraId="0000002B">
            <w:pPr>
              <w:spacing w:after="40" w:before="40" w:line="276" w:lineRule="auto"/>
              <w:rPr/>
            </w:pPr>
            <w:r w:rsidDel="00000000" w:rsidR="00000000" w:rsidRPr="00000000">
              <w:rPr>
                <w:sz w:val="18"/>
                <w:szCs w:val="18"/>
                <w:rtl w:val="0"/>
              </w:rPr>
              <w:t xml:space="preserve">SMTP token received successfully.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f" w:val="clear"/>
            <w:tcMar>
              <w:top w:w="60.0" w:type="dxa"/>
              <w:left w:w="60.0" w:type="dxa"/>
              <w:bottom w:w="60.0" w:type="dxa"/>
              <w:right w:w="60.0" w:type="dxa"/>
            </w:tcMar>
          </w:tcPr>
          <w:p w:rsidR="00000000" w:rsidDel="00000000" w:rsidP="00000000" w:rsidRDefault="00000000" w:rsidRPr="00000000" w14:paraId="0000002C">
            <w:pPr>
              <w:spacing w:after="40" w:before="40" w:line="276" w:lineRule="auto"/>
              <w:jc w:val="center"/>
              <w:rPr/>
            </w:pPr>
            <w:r w:rsidDel="00000000" w:rsidR="00000000" w:rsidRPr="00000000">
              <w:rPr>
                <w:sz w:val="18"/>
                <w:szCs w:val="18"/>
                <w:rtl w:val="0"/>
              </w:rPr>
              <w:t xml:space="preserve">High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f" w:val="clear"/>
            <w:tcMar>
              <w:top w:w="60.0" w:type="dxa"/>
              <w:left w:w="60.0" w:type="dxa"/>
              <w:bottom w:w="60.0" w:type="dxa"/>
              <w:right w:w="60.0" w:type="dxa"/>
            </w:tcMar>
          </w:tcPr>
          <w:p w:rsidR="00000000" w:rsidDel="00000000" w:rsidP="00000000" w:rsidRDefault="00000000" w:rsidRPr="00000000" w14:paraId="0000002D">
            <w:pPr>
              <w:spacing w:after="40" w:before="40" w:line="276" w:lineRule="auto"/>
              <w:jc w:val="center"/>
              <w:rPr/>
            </w:pPr>
            <w:r w:rsidDel="00000000" w:rsidR="00000000" w:rsidRPr="00000000">
              <w:rPr>
                <w:sz w:val="18"/>
                <w:szCs w:val="18"/>
                <w:rtl w:val="0"/>
              </w:rPr>
              <w:t xml:space="preserve">Sprint-1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60.0" w:type="dxa"/>
              <w:bottom w:w="60.0" w:type="dxa"/>
              <w:right w:w="60.0" w:type="dxa"/>
            </w:tcMar>
          </w:tcPr>
          <w:p w:rsidR="00000000" w:rsidDel="00000000" w:rsidP="00000000" w:rsidRDefault="00000000" w:rsidRPr="00000000" w14:paraId="0000002E">
            <w:pPr>
              <w:spacing w:after="40" w:before="40" w:line="276" w:lineRule="auto"/>
              <w:rPr/>
            </w:pPr>
            <w:r w:rsidDel="00000000" w:rsidR="00000000" w:rsidRPr="00000000">
              <w:rPr>
                <w:b w:val="1"/>
                <w:bCs w:val="1"/>
                <w:sz w:val="18"/>
                <w:szCs w:val="18"/>
                <w:rtl w:val="0"/>
              </w:rPr>
              <w:t xml:space="preserve">Web Customer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60.0" w:type="dxa"/>
              <w:bottom w:w="60.0" w:type="dxa"/>
              <w:right w:w="60.0" w:type="dxa"/>
            </w:tcMar>
          </w:tcPr>
          <w:p w:rsidR="00000000" w:rsidDel="00000000" w:rsidP="00000000" w:rsidRDefault="00000000" w:rsidRPr="00000000" w14:paraId="0000002F">
            <w:pPr>
              <w:spacing w:after="40" w:before="40" w:line="276" w:lineRule="auto"/>
              <w:rPr/>
            </w:pPr>
            <w:r w:rsidDel="00000000" w:rsidR="00000000" w:rsidRPr="00000000">
              <w:rPr>
                <w:b w:val="1"/>
                <w:bCs w:val="1"/>
                <w:sz w:val="18"/>
                <w:szCs w:val="18"/>
                <w:rtl w:val="0"/>
              </w:rPr>
              <w:t xml:space="preserve">Registration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60.0" w:type="dxa"/>
              <w:bottom w:w="60.0" w:type="dxa"/>
              <w:right w:w="60.0" w:type="dxa"/>
            </w:tcMar>
          </w:tcPr>
          <w:p w:rsidR="00000000" w:rsidDel="00000000" w:rsidP="00000000" w:rsidRDefault="00000000" w:rsidRPr="00000000" w14:paraId="00000030">
            <w:pPr>
              <w:spacing w:after="40" w:before="40" w:line="276" w:lineRule="auto"/>
              <w:jc w:val="center"/>
              <w:rPr/>
            </w:pPr>
            <w:r w:rsidDel="00000000" w:rsidR="00000000" w:rsidRPr="00000000">
              <w:rPr>
                <w:b w:val="1"/>
                <w:bCs w:val="1"/>
                <w:sz w:val="18"/>
                <w:szCs w:val="18"/>
                <w:rtl w:val="0"/>
              </w:rPr>
              <w:t xml:space="preserve">USN-3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60.0" w:type="dxa"/>
              <w:bottom w:w="60.0" w:type="dxa"/>
              <w:right w:w="60.0" w:type="dxa"/>
            </w:tcMar>
          </w:tcPr>
          <w:p w:rsidR="00000000" w:rsidDel="00000000" w:rsidP="00000000" w:rsidRDefault="00000000" w:rsidRPr="00000000" w14:paraId="00000031">
            <w:pPr>
              <w:spacing w:after="40" w:before="40" w:line="276" w:lineRule="auto"/>
              <w:rPr/>
            </w:pPr>
            <w:r w:rsidDel="00000000" w:rsidR="00000000" w:rsidRPr="00000000">
              <w:rPr>
                <w:sz w:val="18"/>
                <w:szCs w:val="18"/>
                <w:rtl w:val="0"/>
              </w:rPr>
              <w:t xml:space="preserve">As a user, I can log in using external third-party OAuth providers.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60.0" w:type="dxa"/>
              <w:bottom w:w="60.0" w:type="dxa"/>
              <w:right w:w="60.0" w:type="dxa"/>
            </w:tcMar>
          </w:tcPr>
          <w:p w:rsidR="00000000" w:rsidDel="00000000" w:rsidP="00000000" w:rsidRDefault="00000000" w:rsidRPr="00000000" w14:paraId="00000032">
            <w:pPr>
              <w:spacing w:after="40" w:before="40" w:line="276" w:lineRule="auto"/>
              <w:rPr/>
            </w:pPr>
            <w:r w:rsidDel="00000000" w:rsidR="00000000" w:rsidRPr="00000000">
              <w:rPr>
                <w:sz w:val="18"/>
                <w:szCs w:val="18"/>
                <w:rtl w:val="0"/>
              </w:rPr>
              <w:t xml:space="preserve">Dashboard logs details via social ID token.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60.0" w:type="dxa"/>
              <w:bottom w:w="60.0" w:type="dxa"/>
              <w:right w:w="60.0" w:type="dxa"/>
            </w:tcMar>
          </w:tcPr>
          <w:p w:rsidR="00000000" w:rsidDel="00000000" w:rsidP="00000000" w:rsidRDefault="00000000" w:rsidRPr="00000000" w14:paraId="00000033">
            <w:pPr>
              <w:spacing w:after="40" w:before="40" w:line="276" w:lineRule="auto"/>
              <w:jc w:val="center"/>
              <w:rPr/>
            </w:pPr>
            <w:r w:rsidDel="00000000" w:rsidR="00000000" w:rsidRPr="00000000">
              <w:rPr>
                <w:sz w:val="18"/>
                <w:szCs w:val="18"/>
                <w:rtl w:val="0"/>
              </w:rPr>
              <w:t xml:space="preserve">Low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60.0" w:type="dxa"/>
              <w:bottom w:w="60.0" w:type="dxa"/>
              <w:right w:w="60.0" w:type="dxa"/>
            </w:tcMar>
          </w:tcPr>
          <w:p w:rsidR="00000000" w:rsidDel="00000000" w:rsidP="00000000" w:rsidRDefault="00000000" w:rsidRPr="00000000" w14:paraId="00000034">
            <w:pPr>
              <w:spacing w:after="40" w:before="40" w:line="276" w:lineRule="auto"/>
              <w:jc w:val="center"/>
              <w:rPr/>
            </w:pPr>
            <w:r w:rsidDel="00000000" w:rsidR="00000000" w:rsidRPr="00000000">
              <w:rPr>
                <w:sz w:val="18"/>
                <w:szCs w:val="18"/>
                <w:rtl w:val="0"/>
              </w:rPr>
              <w:t xml:space="preserve">Sprint-2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f" w:val="clear"/>
            <w:tcMar>
              <w:top w:w="60.0" w:type="dxa"/>
              <w:left w:w="60.0" w:type="dxa"/>
              <w:bottom w:w="60.0" w:type="dxa"/>
              <w:right w:w="60.0" w:type="dxa"/>
            </w:tcMar>
          </w:tcPr>
          <w:p w:rsidR="00000000" w:rsidDel="00000000" w:rsidP="00000000" w:rsidRDefault="00000000" w:rsidRPr="00000000" w14:paraId="00000035">
            <w:pPr>
              <w:spacing w:after="40" w:before="40" w:line="276" w:lineRule="auto"/>
              <w:rPr/>
            </w:pPr>
            <w:r w:rsidDel="00000000" w:rsidR="00000000" w:rsidRPr="00000000">
              <w:rPr>
                <w:b w:val="1"/>
                <w:bCs w:val="1"/>
                <w:sz w:val="18"/>
                <w:szCs w:val="18"/>
                <w:rtl w:val="0"/>
              </w:rPr>
              <w:t xml:space="preserve">Web Customer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f" w:val="clear"/>
            <w:tcMar>
              <w:top w:w="60.0" w:type="dxa"/>
              <w:left w:w="60.0" w:type="dxa"/>
              <w:bottom w:w="60.0" w:type="dxa"/>
              <w:right w:w="60.0" w:type="dxa"/>
            </w:tcMar>
          </w:tcPr>
          <w:p w:rsidR="00000000" w:rsidDel="00000000" w:rsidP="00000000" w:rsidRDefault="00000000" w:rsidRPr="00000000" w14:paraId="00000036">
            <w:pPr>
              <w:spacing w:after="40" w:before="40" w:line="276" w:lineRule="auto"/>
              <w:rPr/>
            </w:pPr>
            <w:r w:rsidDel="00000000" w:rsidR="00000000" w:rsidRPr="00000000">
              <w:rPr>
                <w:b w:val="1"/>
                <w:bCs w:val="1"/>
                <w:sz w:val="18"/>
                <w:szCs w:val="18"/>
                <w:rtl w:val="0"/>
              </w:rPr>
              <w:t xml:space="preserve">Authentication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f" w:val="clear"/>
            <w:tcMar>
              <w:top w:w="60.0" w:type="dxa"/>
              <w:left w:w="60.0" w:type="dxa"/>
              <w:bottom w:w="60.0" w:type="dxa"/>
              <w:right w:w="60.0" w:type="dxa"/>
            </w:tcMar>
          </w:tcPr>
          <w:p w:rsidR="00000000" w:rsidDel="00000000" w:rsidP="00000000" w:rsidRDefault="00000000" w:rsidRPr="00000000" w14:paraId="00000037">
            <w:pPr>
              <w:spacing w:after="40" w:before="40" w:line="276" w:lineRule="auto"/>
              <w:jc w:val="center"/>
              <w:rPr/>
            </w:pPr>
            <w:r w:rsidDel="00000000" w:rsidR="00000000" w:rsidRPr="00000000">
              <w:rPr>
                <w:b w:val="1"/>
                <w:bCs w:val="1"/>
                <w:sz w:val="18"/>
                <w:szCs w:val="18"/>
                <w:rtl w:val="0"/>
              </w:rPr>
              <w:t xml:space="preserve">USN-4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f" w:val="clear"/>
            <w:tcMar>
              <w:top w:w="60.0" w:type="dxa"/>
              <w:left w:w="60.0" w:type="dxa"/>
              <w:bottom w:w="60.0" w:type="dxa"/>
              <w:right w:w="60.0" w:type="dxa"/>
            </w:tcMar>
          </w:tcPr>
          <w:p w:rsidR="00000000" w:rsidDel="00000000" w:rsidP="00000000" w:rsidRDefault="00000000" w:rsidRPr="00000000" w14:paraId="00000038">
            <w:pPr>
              <w:spacing w:after="40" w:before="40" w:line="276" w:lineRule="auto"/>
              <w:rPr/>
            </w:pPr>
            <w:r w:rsidDel="00000000" w:rsidR="00000000" w:rsidRPr="00000000">
              <w:rPr>
                <w:sz w:val="18"/>
                <w:szCs w:val="18"/>
                <w:rtl w:val="0"/>
              </w:rPr>
              <w:t xml:space="preserve">As a user, I can log in using my email &amp; password to maintain a session.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f" w:val="clear"/>
            <w:tcMar>
              <w:top w:w="60.0" w:type="dxa"/>
              <w:left w:w="60.0" w:type="dxa"/>
              <w:bottom w:w="60.0" w:type="dxa"/>
              <w:right w:w="60.0" w:type="dxa"/>
            </w:tcMar>
          </w:tcPr>
          <w:p w:rsidR="00000000" w:rsidDel="00000000" w:rsidP="00000000" w:rsidRDefault="00000000" w:rsidRPr="00000000" w14:paraId="00000039">
            <w:pPr>
              <w:spacing w:after="40" w:before="40" w:line="276" w:lineRule="auto"/>
              <w:rPr/>
            </w:pPr>
            <w:r w:rsidDel="00000000" w:rsidR="00000000" w:rsidRPr="00000000">
              <w:rPr>
                <w:sz w:val="18"/>
                <w:szCs w:val="18"/>
                <w:rtl w:val="0"/>
              </w:rPr>
              <w:t xml:space="preserve">Server yields standard secure JWT.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f" w:val="clear"/>
            <w:tcMar>
              <w:top w:w="60.0" w:type="dxa"/>
              <w:left w:w="60.0" w:type="dxa"/>
              <w:bottom w:w="60.0" w:type="dxa"/>
              <w:right w:w="60.0" w:type="dxa"/>
            </w:tcMar>
          </w:tcPr>
          <w:p w:rsidR="00000000" w:rsidDel="00000000" w:rsidP="00000000" w:rsidRDefault="00000000" w:rsidRPr="00000000" w14:paraId="0000003A">
            <w:pPr>
              <w:spacing w:after="40" w:before="40" w:line="276" w:lineRule="auto"/>
              <w:jc w:val="center"/>
              <w:rPr/>
            </w:pPr>
            <w:r w:rsidDel="00000000" w:rsidR="00000000" w:rsidRPr="00000000">
              <w:rPr>
                <w:sz w:val="18"/>
                <w:szCs w:val="18"/>
                <w:rtl w:val="0"/>
              </w:rPr>
              <w:t xml:space="preserve">High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f" w:val="clear"/>
            <w:tcMar>
              <w:top w:w="60.0" w:type="dxa"/>
              <w:left w:w="60.0" w:type="dxa"/>
              <w:bottom w:w="60.0" w:type="dxa"/>
              <w:right w:w="60.0" w:type="dxa"/>
            </w:tcMar>
          </w:tcPr>
          <w:p w:rsidR="00000000" w:rsidDel="00000000" w:rsidP="00000000" w:rsidRDefault="00000000" w:rsidRPr="00000000" w14:paraId="0000003B">
            <w:pPr>
              <w:spacing w:after="40" w:before="40" w:line="276" w:lineRule="auto"/>
              <w:jc w:val="center"/>
              <w:rPr/>
            </w:pPr>
            <w:r w:rsidDel="00000000" w:rsidR="00000000" w:rsidRPr="00000000">
              <w:rPr>
                <w:sz w:val="18"/>
                <w:szCs w:val="18"/>
                <w:rtl w:val="0"/>
              </w:rPr>
              <w:t xml:space="preserve">Sprint-1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60.0" w:type="dxa"/>
              <w:bottom w:w="60.0" w:type="dxa"/>
              <w:right w:w="60.0" w:type="dxa"/>
            </w:tcMar>
          </w:tcPr>
          <w:p w:rsidR="00000000" w:rsidDel="00000000" w:rsidP="00000000" w:rsidRDefault="00000000" w:rsidRPr="00000000" w14:paraId="0000003C">
            <w:pPr>
              <w:spacing w:after="40" w:before="40" w:line="276" w:lineRule="auto"/>
              <w:rPr/>
            </w:pPr>
            <w:r w:rsidDel="00000000" w:rsidR="00000000" w:rsidRPr="00000000">
              <w:rPr>
                <w:b w:val="1"/>
                <w:bCs w:val="1"/>
                <w:sz w:val="18"/>
                <w:szCs w:val="18"/>
                <w:rtl w:val="0"/>
              </w:rPr>
              <w:t xml:space="preserve">Client Executive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60.0" w:type="dxa"/>
              <w:bottom w:w="60.0" w:type="dxa"/>
              <w:right w:w="60.0" w:type="dxa"/>
            </w:tcMar>
          </w:tcPr>
          <w:p w:rsidR="00000000" w:rsidDel="00000000" w:rsidP="00000000" w:rsidRDefault="00000000" w:rsidRPr="00000000" w14:paraId="0000003D">
            <w:pPr>
              <w:spacing w:after="40" w:before="40" w:line="276" w:lineRule="auto"/>
              <w:rPr/>
            </w:pPr>
            <w:r w:rsidDel="00000000" w:rsidR="00000000" w:rsidRPr="00000000">
              <w:rPr>
                <w:b w:val="1"/>
                <w:bCs w:val="1"/>
                <w:sz w:val="18"/>
                <w:szCs w:val="18"/>
                <w:rtl w:val="0"/>
              </w:rPr>
              <w:t xml:space="preserve">Data Review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60.0" w:type="dxa"/>
              <w:bottom w:w="60.0" w:type="dxa"/>
              <w:right w:w="60.0" w:type="dxa"/>
            </w:tcMar>
          </w:tcPr>
          <w:p w:rsidR="00000000" w:rsidDel="00000000" w:rsidP="00000000" w:rsidRDefault="00000000" w:rsidRPr="00000000" w14:paraId="0000003E">
            <w:pPr>
              <w:spacing w:after="40" w:before="40" w:line="276" w:lineRule="auto"/>
              <w:jc w:val="center"/>
              <w:rPr/>
            </w:pPr>
            <w:r w:rsidDel="00000000" w:rsidR="00000000" w:rsidRPr="00000000">
              <w:rPr>
                <w:b w:val="1"/>
                <w:bCs w:val="1"/>
                <w:sz w:val="18"/>
                <w:szCs w:val="18"/>
                <w:rtl w:val="0"/>
              </w:rPr>
              <w:t xml:space="preserve">USN-5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60.0" w:type="dxa"/>
              <w:bottom w:w="60.0" w:type="dxa"/>
              <w:right w:w="60.0" w:type="dxa"/>
            </w:tcMar>
          </w:tcPr>
          <w:p w:rsidR="00000000" w:rsidDel="00000000" w:rsidP="00000000" w:rsidRDefault="00000000" w:rsidRPr="00000000" w14:paraId="0000003F">
            <w:pPr>
              <w:spacing w:after="40" w:before="40" w:line="276" w:lineRule="auto"/>
              <w:rPr/>
            </w:pPr>
            <w:r w:rsidDel="00000000" w:rsidR="00000000" w:rsidRPr="00000000">
              <w:rPr>
                <w:sz w:val="18"/>
                <w:szCs w:val="18"/>
                <w:rtl w:val="0"/>
              </w:rPr>
              <w:t xml:space="preserve">As an agent, I can filter dynamic transaction queues accurately.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60.0" w:type="dxa"/>
              <w:bottom w:w="60.0" w:type="dxa"/>
              <w:right w:w="60.0" w:type="dxa"/>
            </w:tcMar>
          </w:tcPr>
          <w:p w:rsidR="00000000" w:rsidDel="00000000" w:rsidP="00000000" w:rsidRDefault="00000000" w:rsidRPr="00000000" w14:paraId="00000040">
            <w:pPr>
              <w:spacing w:after="40" w:before="40" w:line="276" w:lineRule="auto"/>
              <w:rPr/>
            </w:pPr>
            <w:r w:rsidDel="00000000" w:rsidR="00000000" w:rsidRPr="00000000">
              <w:rPr>
                <w:sz w:val="18"/>
                <w:szCs w:val="18"/>
                <w:rtl w:val="0"/>
              </w:rPr>
              <w:t xml:space="preserve">Table drops records instantly on selection.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60.0" w:type="dxa"/>
              <w:bottom w:w="60.0" w:type="dxa"/>
              <w:right w:w="60.0" w:type="dxa"/>
            </w:tcMar>
          </w:tcPr>
          <w:p w:rsidR="00000000" w:rsidDel="00000000" w:rsidP="00000000" w:rsidRDefault="00000000" w:rsidRPr="00000000" w14:paraId="00000041">
            <w:pPr>
              <w:spacing w:after="40" w:before="40" w:line="276" w:lineRule="auto"/>
              <w:jc w:val="center"/>
              <w:rPr/>
            </w:pPr>
            <w:r w:rsidDel="00000000" w:rsidR="00000000" w:rsidRPr="00000000">
              <w:rPr>
                <w:sz w:val="18"/>
                <w:szCs w:val="18"/>
                <w:rtl w:val="0"/>
              </w:rPr>
              <w:t xml:space="preserve">Medium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60.0" w:type="dxa"/>
              <w:bottom w:w="60.0" w:type="dxa"/>
              <w:right w:w="60.0" w:type="dxa"/>
            </w:tcMar>
          </w:tcPr>
          <w:p w:rsidR="00000000" w:rsidDel="00000000" w:rsidP="00000000" w:rsidRDefault="00000000" w:rsidRPr="00000000" w14:paraId="00000042">
            <w:pPr>
              <w:spacing w:after="40" w:before="40" w:line="276" w:lineRule="auto"/>
              <w:jc w:val="center"/>
              <w:rPr/>
            </w:pPr>
            <w:r w:rsidDel="00000000" w:rsidR="00000000" w:rsidRPr="00000000">
              <w:rPr>
                <w:sz w:val="18"/>
                <w:szCs w:val="18"/>
                <w:rtl w:val="0"/>
              </w:rPr>
              <w:t xml:space="preserve">Sprint-2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f" w:val="clear"/>
            <w:tcMar>
              <w:top w:w="60.0" w:type="dxa"/>
              <w:left w:w="60.0" w:type="dxa"/>
              <w:bottom w:w="60.0" w:type="dxa"/>
              <w:right w:w="60.0" w:type="dxa"/>
            </w:tcMar>
          </w:tcPr>
          <w:p w:rsidR="00000000" w:rsidDel="00000000" w:rsidP="00000000" w:rsidRDefault="00000000" w:rsidRPr="00000000" w14:paraId="00000043">
            <w:pPr>
              <w:spacing w:after="40" w:before="40" w:line="276" w:lineRule="auto"/>
              <w:rPr/>
            </w:pPr>
            <w:r w:rsidDel="00000000" w:rsidR="00000000" w:rsidRPr="00000000">
              <w:rPr>
                <w:b w:val="1"/>
                <w:bCs w:val="1"/>
                <w:sz w:val="18"/>
                <w:szCs w:val="18"/>
                <w:rtl w:val="0"/>
              </w:rPr>
              <w:t xml:space="preserve">System Admin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f" w:val="clear"/>
            <w:tcMar>
              <w:top w:w="60.0" w:type="dxa"/>
              <w:left w:w="60.0" w:type="dxa"/>
              <w:bottom w:w="60.0" w:type="dxa"/>
              <w:right w:w="60.0" w:type="dxa"/>
            </w:tcMar>
          </w:tcPr>
          <w:p w:rsidR="00000000" w:rsidDel="00000000" w:rsidP="00000000" w:rsidRDefault="00000000" w:rsidRPr="00000000" w14:paraId="00000044">
            <w:pPr>
              <w:spacing w:after="40" w:before="40" w:line="276" w:lineRule="auto"/>
              <w:rPr/>
            </w:pPr>
            <w:r w:rsidDel="00000000" w:rsidR="00000000" w:rsidRPr="00000000">
              <w:rPr>
                <w:b w:val="1"/>
                <w:bCs w:val="1"/>
                <w:sz w:val="18"/>
                <w:szCs w:val="18"/>
                <w:rtl w:val="0"/>
              </w:rPr>
              <w:t xml:space="preserve">User Control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f" w:val="clear"/>
            <w:tcMar>
              <w:top w:w="60.0" w:type="dxa"/>
              <w:left w:w="60.0" w:type="dxa"/>
              <w:bottom w:w="60.0" w:type="dxa"/>
              <w:right w:w="60.0" w:type="dxa"/>
            </w:tcMar>
          </w:tcPr>
          <w:p w:rsidR="00000000" w:rsidDel="00000000" w:rsidP="00000000" w:rsidRDefault="00000000" w:rsidRPr="00000000" w14:paraId="00000045">
            <w:pPr>
              <w:spacing w:after="40" w:before="40" w:line="276" w:lineRule="auto"/>
              <w:jc w:val="center"/>
              <w:rPr/>
            </w:pPr>
            <w:r w:rsidDel="00000000" w:rsidR="00000000" w:rsidRPr="00000000">
              <w:rPr>
                <w:b w:val="1"/>
                <w:bCs w:val="1"/>
                <w:sz w:val="18"/>
                <w:szCs w:val="18"/>
                <w:rtl w:val="0"/>
              </w:rPr>
              <w:t xml:space="preserve">USN-6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f" w:val="clear"/>
            <w:tcMar>
              <w:top w:w="60.0" w:type="dxa"/>
              <w:left w:w="60.0" w:type="dxa"/>
              <w:bottom w:w="60.0" w:type="dxa"/>
              <w:right w:w="60.0" w:type="dxa"/>
            </w:tcMar>
          </w:tcPr>
          <w:p w:rsidR="00000000" w:rsidDel="00000000" w:rsidP="00000000" w:rsidRDefault="00000000" w:rsidRPr="00000000" w14:paraId="00000046">
            <w:pPr>
              <w:spacing w:after="40" w:before="40" w:line="276" w:lineRule="auto"/>
              <w:rPr/>
            </w:pPr>
            <w:r w:rsidDel="00000000" w:rsidR="00000000" w:rsidRPr="00000000">
              <w:rPr>
                <w:sz w:val="18"/>
                <w:szCs w:val="18"/>
                <w:rtl w:val="0"/>
              </w:rPr>
              <w:t xml:space="preserve">As an administrator, I can modify user role privileges dynamically.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f" w:val="clear"/>
            <w:tcMar>
              <w:top w:w="60.0" w:type="dxa"/>
              <w:left w:w="60.0" w:type="dxa"/>
              <w:bottom w:w="60.0" w:type="dxa"/>
              <w:right w:w="60.0" w:type="dxa"/>
            </w:tcMar>
          </w:tcPr>
          <w:p w:rsidR="00000000" w:rsidDel="00000000" w:rsidP="00000000" w:rsidRDefault="00000000" w:rsidRPr="00000000" w14:paraId="00000047">
            <w:pPr>
              <w:spacing w:after="40" w:before="40" w:line="276" w:lineRule="auto"/>
              <w:rPr/>
            </w:pPr>
            <w:r w:rsidDel="00000000" w:rsidR="00000000" w:rsidRPr="00000000">
              <w:rPr>
                <w:sz w:val="18"/>
                <w:szCs w:val="18"/>
                <w:rtl w:val="0"/>
              </w:rPr>
              <w:t xml:space="preserve">BSON updates commit across database nodes.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f" w:val="clear"/>
            <w:tcMar>
              <w:top w:w="60.0" w:type="dxa"/>
              <w:left w:w="60.0" w:type="dxa"/>
              <w:bottom w:w="60.0" w:type="dxa"/>
              <w:right w:w="60.0" w:type="dxa"/>
            </w:tcMar>
          </w:tcPr>
          <w:p w:rsidR="00000000" w:rsidDel="00000000" w:rsidP="00000000" w:rsidRDefault="00000000" w:rsidRPr="00000000" w14:paraId="00000048">
            <w:pPr>
              <w:spacing w:after="40" w:before="40" w:line="276" w:lineRule="auto"/>
              <w:jc w:val="center"/>
              <w:rPr/>
            </w:pPr>
            <w:r w:rsidDel="00000000" w:rsidR="00000000" w:rsidRPr="00000000">
              <w:rPr>
                <w:sz w:val="18"/>
                <w:szCs w:val="18"/>
                <w:rtl w:val="0"/>
              </w:rPr>
              <w:t xml:space="preserve">High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f" w:val="clear"/>
            <w:tcMar>
              <w:top w:w="60.0" w:type="dxa"/>
              <w:left w:w="60.0" w:type="dxa"/>
              <w:bottom w:w="60.0" w:type="dxa"/>
              <w:right w:w="60.0" w:type="dxa"/>
            </w:tcMar>
          </w:tcPr>
          <w:p w:rsidR="00000000" w:rsidDel="00000000" w:rsidP="00000000" w:rsidRDefault="00000000" w:rsidRPr="00000000" w14:paraId="00000049">
            <w:pPr>
              <w:spacing w:after="40" w:before="40" w:line="276" w:lineRule="auto"/>
              <w:jc w:val="center"/>
              <w:rPr/>
            </w:pPr>
            <w:r w:rsidDel="00000000" w:rsidR="00000000" w:rsidRPr="00000000">
              <w:rPr>
                <w:sz w:val="18"/>
                <w:szCs w:val="18"/>
                <w:rtl w:val="0"/>
              </w:rPr>
              <w:t xml:space="preserve">Sprint-3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60.0" w:type="dxa"/>
              <w:bottom w:w="60.0" w:type="dxa"/>
              <w:right w:w="60.0" w:type="dxa"/>
            </w:tcMar>
          </w:tcPr>
          <w:p w:rsidR="00000000" w:rsidDel="00000000" w:rsidP="00000000" w:rsidRDefault="00000000" w:rsidRPr="00000000" w14:paraId="0000004A">
            <w:pPr>
              <w:spacing w:after="40" w:before="40" w:line="276" w:lineRule="auto"/>
              <w:rPr/>
            </w:pPr>
            <w:r w:rsidDel="00000000" w:rsidR="00000000" w:rsidRPr="00000000">
              <w:rPr>
                <w:b w:val="1"/>
                <w:bCs w:val="1"/>
                <w:sz w:val="18"/>
                <w:szCs w:val="18"/>
                <w:rtl w:val="0"/>
              </w:rPr>
              <w:t xml:space="preserve">System Admin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60.0" w:type="dxa"/>
              <w:bottom w:w="60.0" w:type="dxa"/>
              <w:right w:w="60.0" w:type="dxa"/>
            </w:tcMar>
          </w:tcPr>
          <w:p w:rsidR="00000000" w:rsidDel="00000000" w:rsidP="00000000" w:rsidRDefault="00000000" w:rsidRPr="00000000" w14:paraId="0000004B">
            <w:pPr>
              <w:spacing w:after="40" w:before="40" w:line="276" w:lineRule="auto"/>
              <w:rPr/>
            </w:pPr>
            <w:r w:rsidDel="00000000" w:rsidR="00000000" w:rsidRPr="00000000">
              <w:rPr>
                <w:b w:val="1"/>
                <w:bCs w:val="1"/>
                <w:sz w:val="18"/>
                <w:szCs w:val="18"/>
                <w:rtl w:val="0"/>
              </w:rPr>
              <w:t xml:space="preserve">System Audits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60.0" w:type="dxa"/>
              <w:bottom w:w="60.0" w:type="dxa"/>
              <w:right w:w="60.0" w:type="dxa"/>
            </w:tcMar>
          </w:tcPr>
          <w:p w:rsidR="00000000" w:rsidDel="00000000" w:rsidP="00000000" w:rsidRDefault="00000000" w:rsidRPr="00000000" w14:paraId="0000004C">
            <w:pPr>
              <w:spacing w:after="40" w:before="40" w:line="276" w:lineRule="auto"/>
              <w:jc w:val="center"/>
              <w:rPr/>
            </w:pPr>
            <w:r w:rsidDel="00000000" w:rsidR="00000000" w:rsidRPr="00000000">
              <w:rPr>
                <w:b w:val="1"/>
                <w:bCs w:val="1"/>
                <w:sz w:val="18"/>
                <w:szCs w:val="18"/>
                <w:rtl w:val="0"/>
              </w:rPr>
              <w:t xml:space="preserve">USN-7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60.0" w:type="dxa"/>
              <w:bottom w:w="60.0" w:type="dxa"/>
              <w:right w:w="60.0" w:type="dxa"/>
            </w:tcMar>
          </w:tcPr>
          <w:p w:rsidR="00000000" w:rsidDel="00000000" w:rsidP="00000000" w:rsidRDefault="00000000" w:rsidRPr="00000000" w14:paraId="0000004D">
            <w:pPr>
              <w:spacing w:after="40" w:before="40" w:line="276" w:lineRule="auto"/>
              <w:rPr/>
            </w:pPr>
            <w:r w:rsidDel="00000000" w:rsidR="00000000" w:rsidRPr="00000000">
              <w:rPr>
                <w:sz w:val="18"/>
                <w:szCs w:val="18"/>
                <w:rtl w:val="0"/>
              </w:rPr>
              <w:t xml:space="preserve">As an administrator, I can look up API validation fault exceptions.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60.0" w:type="dxa"/>
              <w:bottom w:w="60.0" w:type="dxa"/>
              <w:right w:w="60.0" w:type="dxa"/>
            </w:tcMar>
          </w:tcPr>
          <w:p w:rsidR="00000000" w:rsidDel="00000000" w:rsidP="00000000" w:rsidRDefault="00000000" w:rsidRPr="00000000" w14:paraId="0000004E">
            <w:pPr>
              <w:spacing w:after="40" w:before="40" w:line="276" w:lineRule="auto"/>
              <w:rPr/>
            </w:pPr>
            <w:r w:rsidDel="00000000" w:rsidR="00000000" w:rsidRPr="00000000">
              <w:rPr>
                <w:sz w:val="18"/>
                <w:szCs w:val="18"/>
                <w:rtl w:val="0"/>
              </w:rPr>
              <w:t xml:space="preserve">Error codes index cleanly to local logs.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60.0" w:type="dxa"/>
              <w:bottom w:w="60.0" w:type="dxa"/>
              <w:right w:w="60.0" w:type="dxa"/>
            </w:tcMar>
          </w:tcPr>
          <w:p w:rsidR="00000000" w:rsidDel="00000000" w:rsidP="00000000" w:rsidRDefault="00000000" w:rsidRPr="00000000" w14:paraId="0000004F">
            <w:pPr>
              <w:spacing w:after="40" w:before="40" w:line="276" w:lineRule="auto"/>
              <w:jc w:val="center"/>
              <w:rPr/>
            </w:pPr>
            <w:r w:rsidDel="00000000" w:rsidR="00000000" w:rsidRPr="00000000">
              <w:rPr>
                <w:sz w:val="18"/>
                <w:szCs w:val="18"/>
                <w:rtl w:val="0"/>
              </w:rPr>
              <w:t xml:space="preserve">Medium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60.0" w:type="dxa"/>
              <w:bottom w:w="60.0" w:type="dxa"/>
              <w:right w:w="60.0" w:type="dxa"/>
            </w:tcMar>
          </w:tcPr>
          <w:p w:rsidR="00000000" w:rsidDel="00000000" w:rsidP="00000000" w:rsidRDefault="00000000" w:rsidRPr="00000000" w14:paraId="00000050">
            <w:pPr>
              <w:spacing w:after="40" w:before="40" w:line="276" w:lineRule="auto"/>
              <w:jc w:val="center"/>
              <w:rPr/>
            </w:pPr>
            <w:r w:rsidDel="00000000" w:rsidR="00000000" w:rsidRPr="00000000">
              <w:rPr>
                <w:sz w:val="18"/>
                <w:szCs w:val="18"/>
                <w:rtl w:val="0"/>
              </w:rPr>
              <w:t xml:space="preserve">Sprint-3</w:t>
            </w:r>
            <w:r w:rsidDel="00000000" w:rsidR="00000000" w:rsidRPr="00000000">
              <w:rPr>
                <w:rtl w:val="0"/>
              </w:rPr>
            </w:r>
          </w:p>
        </w:tc>
      </w:tr>
    </w:tbl>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Noto Sans Symbol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