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733DD0" w:rsidRDefault="00101410">
      <w:pPr>
        <w:pStyle w:val="Heading3"/>
        <w:keepNext w:val="0"/>
        <w:keepLines w:val="0"/>
        <w:spacing w:before="280"/>
        <w:rPr>
          <w:b/>
          <w:bCs/>
          <w:color w:val="000000"/>
          <w:sz w:val="26"/>
          <w:szCs w:val="26"/>
        </w:rPr>
      </w:pPr>
      <w:bookmarkStart w:id="0" w:name="_ckzjxepzil7a" w:colFirst="0" w:colLast="0"/>
      <w:bookmarkEnd w:id="0"/>
      <w:r>
        <w:rPr>
          <w:b/>
          <w:bCs/>
          <w:color w:val="000000"/>
          <w:sz w:val="26"/>
          <w:szCs w:val="26"/>
        </w:rPr>
        <w:t>Memoria conceptual</w:t>
      </w:r>
    </w:p>
    <w:p w14:paraId="00000002" w14:textId="77777777" w:rsidR="00733DD0" w:rsidRDefault="00101410">
      <w:pPr>
        <w:spacing w:before="240" w:after="240"/>
        <w:rPr>
          <w:b/>
          <w:bCs/>
        </w:rPr>
      </w:pPr>
      <w:r>
        <w:rPr>
          <w:b/>
          <w:bCs/>
        </w:rPr>
        <w:t>Serie: Jardines y Paisajes</w:t>
      </w:r>
    </w:p>
    <w:p w14:paraId="00000003" w14:textId="77777777" w:rsidR="00733DD0" w:rsidRDefault="00101410">
      <w:pPr>
        <w:spacing w:before="240" w:after="240"/>
      </w:pPr>
      <w:r>
        <w:t>Esta serie</w:t>
      </w:r>
      <w:r>
        <w:t xml:space="preserve"> forma parte de una práctica que comenzó hace más de treinta años y que he sostenido de manera constante, en paralelo al desarrollo del resto de mi obra. Pintar paisajes del natural no ha sido un episodio aislado dentro de mi producción, sino una línea pro</w:t>
      </w:r>
      <w:r>
        <w:t>funda y persistente de investigación, una forma de volver siempre a la mirada directa y a la experiencia inmediata.</w:t>
      </w:r>
    </w:p>
    <w:p w14:paraId="00000004" w14:textId="77777777" w:rsidR="00733DD0" w:rsidRDefault="00101410">
      <w:pPr>
        <w:spacing w:before="240" w:after="240"/>
      </w:pPr>
      <w:r>
        <w:t>Trabajo situándome físicamente frente al paisaje, entregándome a la observación atenta del color, de la luz y de las transformaciones del in</w:t>
      </w:r>
      <w:r>
        <w:t>stante. Pintar así es, para mí, una práctica profundamente espiritual: implica presencia, silencio y una forma de escucha visual. La pintura se convierte en un registro del momento antes de que cambie, antes de que la luz se desplace o el clima se transfor</w:t>
      </w:r>
      <w:r>
        <w:t>me.</w:t>
      </w:r>
    </w:p>
    <w:p w14:paraId="00000005" w14:textId="77777777" w:rsidR="00733DD0" w:rsidRDefault="00101410">
      <w:pPr>
        <w:spacing w:before="240" w:after="240"/>
      </w:pPr>
      <w:r>
        <w:t>El proceso suele ser ágil e intuitivo. Tanto en óleo como en acuarela, con espátula o pincel, busco que el gesto conserve la energía del primer impulso. Me interesa que la materia mantenga la vibración de lo vivido, que el trazo no pierda frescura ni i</w:t>
      </w:r>
      <w:r>
        <w:t>ntensidad.</w:t>
      </w:r>
    </w:p>
    <w:p w14:paraId="00000006" w14:textId="77777777" w:rsidR="00733DD0" w:rsidRDefault="00101410">
      <w:pPr>
        <w:spacing w:before="240" w:after="240"/>
      </w:pPr>
      <w:r>
        <w:t>Investigo la superposición del dibujo y la acumulación de materia. trabajo por capas, transparencias, veladuras y empastes que generan una imagen en expansión. La sobrepoblación de líneas, formas y matices de color refleja la densidad y compleji</w:t>
      </w:r>
      <w:r>
        <w:t>dad del entorno natural: todo convive, todo se superpone, todo está en movimiento.</w:t>
      </w:r>
    </w:p>
    <w:p w14:paraId="00000007" w14:textId="68DD3DB7" w:rsidR="00733DD0" w:rsidRDefault="00101410">
      <w:pPr>
        <w:spacing w:before="240" w:after="240"/>
      </w:pPr>
      <w:r>
        <w:t>En mi obra el</w:t>
      </w:r>
      <w:r>
        <w:t xml:space="preserve"> color siempre es protagonista. No busco reproducir fielmente lo que veo, sino traducir su atmósfera, su intensidad. Cada obra es el registro de una experienci</w:t>
      </w:r>
      <w:r>
        <w:t>a específica, de un tiempo y una luz irrepetible. Es ver a Dios.</w:t>
      </w:r>
    </w:p>
    <w:sectPr w:rsidR="00733DD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5F6186C-5066-4C34-9D49-18B16C72C703}"/>
  </w:font>
  <w:font w:name="Cambria">
    <w:panose1 w:val="02040503050406030204"/>
    <w:charset w:val="00"/>
    <w:family w:val="roman"/>
    <w:pitch w:val="variable"/>
    <w:sig w:usb0="E00006FF" w:usb1="420024FF" w:usb2="02000000" w:usb3="00000000" w:csb0="0000019F" w:csb1="00000000"/>
    <w:embedRegular r:id="rId2" w:fontKey="{3ED06887-75A7-4FC0-8421-725B9B333BD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3DD0"/>
    <w:rsid w:val="00101410"/>
    <w:rsid w:val="00733DD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2512286-9282-4CC8-B5D6-1B172DF25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254</Words>
  <Characters>1402</Characters>
  <Application>Microsoft Office Word</Application>
  <DocSecurity>0</DocSecurity>
  <Lines>11</Lines>
  <Paragraphs>3</Paragraphs>
  <ScaleCrop>false</ScaleCrop>
  <Company/>
  <LinksUpToDate>false</LinksUpToDate>
  <CharactersWithSpaces>1653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Martin Loriente</cp:lastModifiedBy>
  <cp:revision>2</cp:revision>
  <dcterms:created xsi:type="dcterms:W3CDTF">2026-02-27T17:54:00Z</dcterms:created>
  <dcterms:modified xsi:type="dcterms:W3CDTF">2026-02-27T17:57:00Z</dcterms:modified>
</cp:coreProperties>
</file>