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04AE6C7" w:rsidR="00BB30F9" w:rsidRPr="00FC3CE8" w:rsidRDefault="007248A0"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2484F754"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11/11/24</w:t>
            </w:r>
          </w:p>
        </w:tc>
        <w:tc>
          <w:tcPr>
            <w:tcW w:w="1725" w:type="dxa"/>
            <w:tcMar>
              <w:top w:w="0" w:type="dxa"/>
              <w:left w:w="115" w:type="dxa"/>
              <w:bottom w:w="0" w:type="dxa"/>
              <w:right w:w="115" w:type="dxa"/>
            </w:tcMar>
          </w:tcPr>
          <w:p w14:paraId="0DD61C04" w14:textId="46E082D0"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Veronica Guzman</w:t>
            </w:r>
          </w:p>
        </w:tc>
        <w:tc>
          <w:tcPr>
            <w:tcW w:w="5109" w:type="dxa"/>
            <w:tcMar>
              <w:top w:w="0" w:type="dxa"/>
              <w:left w:w="115" w:type="dxa"/>
              <w:bottom w:w="0" w:type="dxa"/>
              <w:right w:w="115" w:type="dxa"/>
            </w:tcMar>
          </w:tcPr>
          <w:p w14:paraId="69FD8AFC" w14:textId="71965F7B"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to Executive Summary. Design Constraints, and System Architecture View</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036C7EFB"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0A3B68B0"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 xml:space="preserve">The web application for </w:t>
      </w:r>
      <w:proofErr w:type="spellStart"/>
      <w:r w:rsidRPr="007248A0">
        <w:rPr>
          <w:rFonts w:asciiTheme="majorHAnsi" w:hAnsiTheme="majorHAnsi" w:cstheme="majorHAnsi"/>
          <w:sz w:val="22"/>
          <w:szCs w:val="22"/>
        </w:rPr>
        <w:t>Travlr</w:t>
      </w:r>
      <w:proofErr w:type="spellEnd"/>
      <w:r w:rsidRPr="007248A0">
        <w:rPr>
          <w:rFonts w:asciiTheme="majorHAnsi" w:hAnsiTheme="majorHAnsi" w:cstheme="majorHAnsi"/>
          <w:sz w:val="22"/>
          <w:szCs w:val="22"/>
        </w:rPr>
        <w:t xml:space="preserve"> Getaways will be designed using the MEAN stack, ensuring a modern, scalable, and robust solution for the client. The architecture will comprise a customer-facing website, which allows users to explore and book getaways, and an administrator single-page application (SPA) for managing the site’s content and user data. The MEAN stack (MongoDB, Express, Angular, Node.js) will be used for its flexibility, performance, and strong community support, enabling both the front-end and back-end to communicate seamlessly. The customer-facing site will be a dynamic interface allowing easy navigation, while the admin SPA will enable efficient management of content with a modern user experience.</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192F570E"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 xml:space="preserve">The development of the </w:t>
      </w:r>
      <w:proofErr w:type="spellStart"/>
      <w:r w:rsidRPr="007248A0">
        <w:rPr>
          <w:rFonts w:asciiTheme="majorHAnsi" w:hAnsiTheme="majorHAnsi" w:cstheme="majorHAnsi"/>
          <w:sz w:val="22"/>
          <w:szCs w:val="22"/>
        </w:rPr>
        <w:t>Travlr</w:t>
      </w:r>
      <w:proofErr w:type="spellEnd"/>
      <w:r w:rsidRPr="007248A0">
        <w:rPr>
          <w:rFonts w:asciiTheme="majorHAnsi" w:hAnsiTheme="majorHAnsi" w:cstheme="majorHAnsi"/>
          <w:sz w:val="22"/>
          <w:szCs w:val="22"/>
        </w:rPr>
        <w:t xml:space="preserve"> Getaways application is subject to certain constraints. First, the application must handle potentially high traffic, especially during peak booking periods. This requires the system to be scalable, ensuring it can handle thousands of simultaneous users. Another constraint is ensuring that data security measures are in place to protect sensitive user information, including personal data and payment details. The user interface (UI) should be simple and intuitive, with accessibility in mind. These constraints will guide the development of the web application and its components, ensuring it is efficient, secure, and user-friendly.</w:t>
      </w:r>
    </w:p>
    <w:p w14:paraId="230C5D83" w14:textId="4E6DEDD5" w:rsidR="00BB30F9" w:rsidRDefault="00BB30F9" w:rsidP="00FC3CE8">
      <w:pPr>
        <w:suppressAutoHyphens/>
        <w:contextualSpacing/>
        <w:rPr>
          <w:rFonts w:asciiTheme="majorHAnsi" w:hAnsiTheme="majorHAnsi" w:cstheme="majorHAnsi"/>
          <w:sz w:val="22"/>
          <w:szCs w:val="22"/>
        </w:rPr>
      </w:pP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6F3F33A" w14:textId="77777777" w:rsidR="00972DAD" w:rsidRDefault="00972DAD" w:rsidP="00504C74">
      <w:pPr>
        <w:suppressAutoHyphens/>
        <w:contextualSpacing/>
        <w:rPr>
          <w:rFonts w:asciiTheme="majorHAnsi" w:hAnsiTheme="majorHAnsi" w:cstheme="majorHAnsi"/>
          <w:sz w:val="22"/>
          <w:szCs w:val="22"/>
        </w:rPr>
      </w:pPr>
    </w:p>
    <w:p w14:paraId="2077EE4C"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The system will be composed of several key components:</w:t>
      </w:r>
    </w:p>
    <w:p w14:paraId="33FD9255"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Frontend (Angular SPA): The customer-facing website and the administrator interface will be built using Angular. Angular will communicate with the server-side Node.js API to retrieve and send data.</w:t>
      </w:r>
    </w:p>
    <w:p w14:paraId="21E38D9D"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Backend (Node.js and Express): The server will handle API requests, ensuring smooth communication between the front-end and the database.</w:t>
      </w:r>
    </w:p>
    <w:p w14:paraId="31BC857F"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Database (MongoDB): MongoDB will store user data, booking information, and other application data, providing a flexible and scalable database solution.</w:t>
      </w:r>
    </w:p>
    <w:p w14:paraId="285A1B3A" w14:textId="77777777" w:rsidR="007248A0" w:rsidRPr="007248A0" w:rsidRDefault="007248A0" w:rsidP="007248A0">
      <w:pPr>
        <w:pStyle w:val="ListParagraph"/>
        <w:numPr>
          <w:ilvl w:val="0"/>
          <w:numId w:val="2"/>
        </w:numPr>
        <w:suppressAutoHyphens/>
        <w:rPr>
          <w:rFonts w:asciiTheme="majorHAnsi" w:hAnsiTheme="majorHAnsi" w:cstheme="majorHAnsi"/>
          <w:sz w:val="22"/>
          <w:szCs w:val="22"/>
        </w:rPr>
      </w:pPr>
      <w:r w:rsidRPr="007248A0">
        <w:rPr>
          <w:rFonts w:asciiTheme="majorHAnsi" w:hAnsiTheme="majorHAnsi" w:cstheme="majorHAnsi"/>
          <w:sz w:val="22"/>
          <w:szCs w:val="22"/>
        </w:rPr>
        <w:t>Third-party APIs: These will be integrated for payment processing and possibly other external data (e.g., maps, travel information).</w:t>
      </w:r>
    </w:p>
    <w:p w14:paraId="23D33B7E" w14:textId="77777777" w:rsidR="007248A0" w:rsidRPr="007248A0" w:rsidRDefault="007248A0" w:rsidP="007248A0">
      <w:pPr>
        <w:suppressAutoHyphens/>
        <w:contextualSpacing/>
        <w:rPr>
          <w:rFonts w:asciiTheme="majorHAnsi" w:hAnsiTheme="majorHAnsi" w:cstheme="majorHAnsi"/>
          <w:sz w:val="22"/>
          <w:szCs w:val="22"/>
        </w:rPr>
      </w:pPr>
      <w:r w:rsidRPr="007248A0">
        <w:rPr>
          <w:rFonts w:asciiTheme="majorHAnsi" w:hAnsiTheme="majorHAnsi" w:cstheme="majorHAnsi"/>
          <w:sz w:val="22"/>
          <w:szCs w:val="22"/>
        </w:rPr>
        <w:t>The system architecture follows a three-tier model:</w:t>
      </w:r>
    </w:p>
    <w:p w14:paraId="799E05D2"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Presentation Layer (Frontend): Angular SPA that interacts with users.</w:t>
      </w:r>
    </w:p>
    <w:p w14:paraId="3E523A35"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Business Logic Layer (Backend): Node.js and Express to handle the API logic.</w:t>
      </w:r>
    </w:p>
    <w:p w14:paraId="738FD2E6" w14:textId="77777777" w:rsidR="007248A0" w:rsidRPr="007248A0" w:rsidRDefault="007248A0" w:rsidP="007248A0">
      <w:pPr>
        <w:pStyle w:val="ListParagraph"/>
        <w:numPr>
          <w:ilvl w:val="0"/>
          <w:numId w:val="3"/>
        </w:numPr>
        <w:suppressAutoHyphens/>
        <w:rPr>
          <w:rFonts w:asciiTheme="majorHAnsi" w:hAnsiTheme="majorHAnsi" w:cstheme="majorHAnsi"/>
          <w:sz w:val="22"/>
          <w:szCs w:val="22"/>
        </w:rPr>
      </w:pPr>
      <w:r w:rsidRPr="007248A0">
        <w:rPr>
          <w:rFonts w:asciiTheme="majorHAnsi" w:hAnsiTheme="majorHAnsi" w:cstheme="majorHAnsi"/>
          <w:sz w:val="22"/>
          <w:szCs w:val="22"/>
        </w:rPr>
        <w:t>Data Layer (Database): MongoDB to store and manage data.</w:t>
      </w:r>
    </w:p>
    <w:p w14:paraId="2CFEC6AC" w14:textId="4C6A2E1D"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1A6FF3C"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list of trips</w:t>
            </w:r>
          </w:p>
        </w:tc>
        <w:tc>
          <w:tcPr>
            <w:tcW w:w="2520" w:type="dxa"/>
            <w:shd w:val="clear" w:color="auto" w:fill="auto"/>
            <w:tcMar>
              <w:top w:w="0" w:type="dxa"/>
              <w:left w:w="115" w:type="dxa"/>
              <w:bottom w:w="0" w:type="dxa"/>
              <w:right w:w="115" w:type="dxa"/>
            </w:tcMar>
          </w:tcPr>
          <w:p w14:paraId="6132E57F" w14:textId="0F887562" w:rsidR="00BB30F9" w:rsidRPr="00FC3CE8" w:rsidRDefault="007248A0" w:rsidP="00FC3CE8">
            <w:pPr>
              <w:suppressAutoHyphens/>
              <w:contextualSpacing/>
              <w:rPr>
                <w:rFonts w:asciiTheme="majorHAnsi" w:hAnsiTheme="majorHAnsi" w:cstheme="majorHAnsi"/>
                <w:sz w:val="22"/>
                <w:szCs w:val="22"/>
              </w:rPr>
            </w:pPr>
            <w:bookmarkStart w:id="14" w:name="_heading=h.3rdcrjn" w:colFirst="0" w:colLast="0"/>
            <w:bookmarkEnd w:id="14"/>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4E8A3B7B"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active trips in the system</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3092A61"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single trip</w:t>
            </w:r>
          </w:p>
        </w:tc>
        <w:tc>
          <w:tcPr>
            <w:tcW w:w="2520" w:type="dxa"/>
            <w:shd w:val="clear" w:color="auto" w:fill="auto"/>
            <w:tcMar>
              <w:top w:w="0" w:type="dxa"/>
              <w:left w:w="115" w:type="dxa"/>
              <w:bottom w:w="0" w:type="dxa"/>
              <w:right w:w="115" w:type="dxa"/>
            </w:tcMar>
          </w:tcPr>
          <w:p w14:paraId="48450E12" w14:textId="51E72C4B"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1C39B111" w14:textId="767EF38E" w:rsidR="00BB30F9" w:rsidRPr="00FC3CE8" w:rsidRDefault="007248A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trip by ID</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63B50" w14:textId="77777777" w:rsidR="000E27FC" w:rsidRDefault="000E27FC">
      <w:r>
        <w:separator/>
      </w:r>
    </w:p>
  </w:endnote>
  <w:endnote w:type="continuationSeparator" w:id="0">
    <w:p w14:paraId="43D4C31B" w14:textId="77777777" w:rsidR="000E27FC" w:rsidRDefault="000E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13DB6" w14:textId="77777777" w:rsidR="000E27FC" w:rsidRDefault="000E27FC">
      <w:r>
        <w:separator/>
      </w:r>
    </w:p>
  </w:footnote>
  <w:footnote w:type="continuationSeparator" w:id="0">
    <w:p w14:paraId="15B8D3E9" w14:textId="77777777" w:rsidR="000E27FC" w:rsidRDefault="000E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80"/>
    <w:multiLevelType w:val="hybridMultilevel"/>
    <w:tmpl w:val="9FF6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0005"/>
    <w:multiLevelType w:val="hybridMultilevel"/>
    <w:tmpl w:val="1B30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4657">
    <w:abstractNumId w:val="2"/>
  </w:num>
  <w:num w:numId="2" w16cid:durableId="1129206463">
    <w:abstractNumId w:val="1"/>
  </w:num>
  <w:num w:numId="3" w16cid:durableId="55905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27FC"/>
    <w:rsid w:val="000E6E91"/>
    <w:rsid w:val="002C3E3A"/>
    <w:rsid w:val="00330643"/>
    <w:rsid w:val="0041517E"/>
    <w:rsid w:val="00431CF3"/>
    <w:rsid w:val="00447FC0"/>
    <w:rsid w:val="004B67B7"/>
    <w:rsid w:val="00504C74"/>
    <w:rsid w:val="005A1602"/>
    <w:rsid w:val="007248A0"/>
    <w:rsid w:val="0077544A"/>
    <w:rsid w:val="00972DAD"/>
    <w:rsid w:val="00A25C03"/>
    <w:rsid w:val="00A673FB"/>
    <w:rsid w:val="00AA08A1"/>
    <w:rsid w:val="00AB2AA5"/>
    <w:rsid w:val="00BB30F9"/>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72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2050">
      <w:bodyDiv w:val="1"/>
      <w:marLeft w:val="0"/>
      <w:marRight w:val="0"/>
      <w:marTop w:val="0"/>
      <w:marBottom w:val="0"/>
      <w:divBdr>
        <w:top w:val="none" w:sz="0" w:space="0" w:color="auto"/>
        <w:left w:val="none" w:sz="0" w:space="0" w:color="auto"/>
        <w:bottom w:val="none" w:sz="0" w:space="0" w:color="auto"/>
        <w:right w:val="none" w:sz="0" w:space="0" w:color="auto"/>
      </w:divBdr>
    </w:div>
    <w:div w:id="214199764">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953788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20716807">
      <w:bodyDiv w:val="1"/>
      <w:marLeft w:val="0"/>
      <w:marRight w:val="0"/>
      <w:marTop w:val="0"/>
      <w:marBottom w:val="0"/>
      <w:divBdr>
        <w:top w:val="none" w:sz="0" w:space="0" w:color="auto"/>
        <w:left w:val="none" w:sz="0" w:space="0" w:color="auto"/>
        <w:bottom w:val="none" w:sz="0" w:space="0" w:color="auto"/>
        <w:right w:val="none" w:sz="0" w:space="0" w:color="auto"/>
      </w:divBdr>
    </w:div>
    <w:div w:id="1813328061">
      <w:bodyDiv w:val="1"/>
      <w:marLeft w:val="0"/>
      <w:marRight w:val="0"/>
      <w:marTop w:val="0"/>
      <w:marBottom w:val="0"/>
      <w:divBdr>
        <w:top w:val="none" w:sz="0" w:space="0" w:color="auto"/>
        <w:left w:val="none" w:sz="0" w:space="0" w:color="auto"/>
        <w:bottom w:val="none" w:sz="0" w:space="0" w:color="auto"/>
        <w:right w:val="none" w:sz="0" w:space="0" w:color="auto"/>
      </w:divBdr>
    </w:div>
    <w:div w:id="189936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Veronica Guzman</cp:lastModifiedBy>
  <cp:revision>2</cp:revision>
  <dcterms:created xsi:type="dcterms:W3CDTF">2024-11-11T17:43:00Z</dcterms:created>
  <dcterms:modified xsi:type="dcterms:W3CDTF">2024-11-11T17:43:00Z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