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B1B94" w14:textId="2AB00959" w:rsidR="00DF7E9E" w:rsidRPr="00E53F14" w:rsidRDefault="00DF7E9E" w:rsidP="00700289">
      <w:pPr>
        <w:jc w:val="center"/>
        <w:rPr>
          <w:b/>
          <w:bCs/>
          <w:sz w:val="40"/>
          <w:szCs w:val="40"/>
          <w:lang w:val="en-GB"/>
        </w:rPr>
      </w:pPr>
      <w:r w:rsidRPr="00E53F14">
        <w:rPr>
          <w:b/>
          <w:bCs/>
          <w:sz w:val="40"/>
          <w:szCs w:val="40"/>
          <w:lang w:val="en-GB"/>
        </w:rPr>
        <w:t>Supplemental data</w:t>
      </w:r>
    </w:p>
    <w:p w14:paraId="44E95D10" w14:textId="1B9EB4EA" w:rsidR="00DF7E9E" w:rsidRPr="00E53F14" w:rsidRDefault="00DF7E9E" w:rsidP="00700289">
      <w:pPr>
        <w:rPr>
          <w:lang w:val="en-GB"/>
        </w:rPr>
      </w:pPr>
    </w:p>
    <w:p w14:paraId="328F2470" w14:textId="12409836" w:rsidR="008912F8" w:rsidRPr="00E53F14" w:rsidRDefault="005558DC" w:rsidP="00700289">
      <w:pPr>
        <w:pStyle w:val="ListParagraph"/>
        <w:numPr>
          <w:ilvl w:val="0"/>
          <w:numId w:val="4"/>
        </w:numPr>
        <w:jc w:val="center"/>
        <w:rPr>
          <w:b/>
          <w:bCs/>
          <w:sz w:val="28"/>
          <w:szCs w:val="28"/>
          <w:lang w:val="en-GB"/>
        </w:rPr>
      </w:pPr>
      <w:r w:rsidRPr="00E53F14">
        <w:rPr>
          <w:b/>
          <w:bCs/>
          <w:sz w:val="28"/>
          <w:szCs w:val="28"/>
          <w:lang w:val="en-GB"/>
        </w:rPr>
        <w:t>Voltage-gated ion channel models</w:t>
      </w:r>
    </w:p>
    <w:p w14:paraId="43F19F11" w14:textId="77777777" w:rsidR="005558DC" w:rsidRPr="00E53F14" w:rsidRDefault="005558DC" w:rsidP="00700289">
      <w:pPr>
        <w:rPr>
          <w:lang w:val="en-GB"/>
        </w:rPr>
      </w:pPr>
    </w:p>
    <w:p w14:paraId="16C88C24" w14:textId="7812B7C0" w:rsidR="008912F8" w:rsidRPr="007F13AD" w:rsidRDefault="008912F8" w:rsidP="00700289">
      <w:r w:rsidRPr="00E53F14">
        <w:rPr>
          <w:lang w:val="en-GB"/>
        </w:rPr>
        <w:t xml:space="preserve">The equation for </w:t>
      </w:r>
      <w:r w:rsidR="00241397" w:rsidRPr="00E53F14">
        <w:rPr>
          <w:lang w:val="en-GB"/>
        </w:rPr>
        <w:t xml:space="preserve">the voltage-gated ion channel’s </w:t>
      </w:r>
      <w:r w:rsidRPr="00E53F14">
        <w:rPr>
          <w:lang w:val="en-GB"/>
        </w:rPr>
        <w:t>steady-state and their time constants</w:t>
      </w:r>
      <w:r w:rsidR="00241397" w:rsidRPr="00E53F14">
        <w:rPr>
          <w:lang w:val="en-GB"/>
        </w:rPr>
        <w:t xml:space="preserve"> are stated below. The time constant were converted from room temperature (20</w:t>
      </w:r>
      <w:r w:rsidR="00E46A32" w:rsidRPr="00E53F14">
        <w:rPr>
          <w:lang w:val="en-GB"/>
        </w:rPr>
        <w:t xml:space="preserve"> </w:t>
      </w:r>
      <w:r w:rsidR="007F13AD">
        <w:rPr>
          <w:rFonts w:ascii="Arial" w:hAnsi="Arial" w:cs="Arial"/>
          <w:b/>
          <w:bCs/>
          <w:color w:val="202122"/>
          <w:sz w:val="21"/>
          <w:szCs w:val="21"/>
        </w:rPr>
        <w:t>°</w:t>
      </w:r>
      <w:r w:rsidR="007F13AD" w:rsidRPr="007F13AD">
        <w:rPr>
          <w:rFonts w:ascii="Arial" w:hAnsi="Arial" w:cs="Arial"/>
          <w:color w:val="202122"/>
          <w:sz w:val="21"/>
          <w:szCs w:val="21"/>
        </w:rPr>
        <w:t>C</w:t>
      </w:r>
      <w:r w:rsidR="007F13AD" w:rsidRPr="007F13AD">
        <w:rPr>
          <w:rFonts w:ascii="Arial" w:hAnsi="Arial" w:cs="Arial"/>
          <w:color w:val="202122"/>
          <w:sz w:val="21"/>
          <w:szCs w:val="21"/>
          <w:shd w:val="clear" w:color="auto" w:fill="FFFFFF"/>
        </w:rPr>
        <w:t>)</w:t>
      </w:r>
      <w:r w:rsidR="007F13AD" w:rsidRPr="007F13AD">
        <w:rPr>
          <w:lang w:val="en-US"/>
        </w:rPr>
        <w:t xml:space="preserve"> </w:t>
      </w:r>
      <w:r w:rsidR="00241397" w:rsidRPr="00E53F14">
        <w:rPr>
          <w:lang w:val="en-GB"/>
        </w:rPr>
        <w:t xml:space="preserve">to body temperature </w:t>
      </w:r>
      <w:r w:rsidR="00E46A32" w:rsidRPr="00E53F14">
        <w:rPr>
          <w:lang w:val="en-GB"/>
        </w:rPr>
        <w:t xml:space="preserve">(37 </w:t>
      </w:r>
      <w:r w:rsidR="007F13AD">
        <w:rPr>
          <w:rFonts w:ascii="Arial" w:hAnsi="Arial" w:cs="Arial"/>
          <w:b/>
          <w:bCs/>
          <w:color w:val="202122"/>
          <w:sz w:val="21"/>
          <w:szCs w:val="21"/>
        </w:rPr>
        <w:t>°</w:t>
      </w:r>
      <w:r w:rsidR="007F13AD" w:rsidRPr="007F13AD">
        <w:rPr>
          <w:rFonts w:ascii="Arial" w:hAnsi="Arial" w:cs="Arial"/>
          <w:color w:val="202122"/>
          <w:sz w:val="21"/>
          <w:szCs w:val="21"/>
        </w:rPr>
        <w:t>C</w:t>
      </w:r>
      <w:r w:rsidR="00E46A32" w:rsidRPr="00E53F14">
        <w:rPr>
          <w:lang w:val="en-GB"/>
        </w:rPr>
        <w:t xml:space="preserve">) </w:t>
      </w:r>
      <w:r w:rsidR="00241397" w:rsidRPr="00E53F14">
        <w:rPr>
          <w:lang w:val="en-GB"/>
        </w:rPr>
        <w:t>by the Q12 factor</w:t>
      </w:r>
      <w:r w:rsidR="00E46A32" w:rsidRPr="00E53F14">
        <w:rPr>
          <w:lang w:val="en-GB"/>
        </w:rPr>
        <w:t xml:space="preserve"> (see table below)</w:t>
      </w:r>
      <w:r w:rsidR="00241397" w:rsidRPr="00E53F14">
        <w:rPr>
          <w:lang w:val="en-GB"/>
        </w:rPr>
        <w:t>.</w:t>
      </w:r>
      <w:r w:rsidR="00E46A32" w:rsidRPr="00E53F14">
        <w:rPr>
          <w:lang w:val="en-GB"/>
        </w:rPr>
        <w:t xml:space="preserve"> The Q10 values were adopted from the Tigerholm et al study (2012) </w:t>
      </w:r>
    </w:p>
    <w:p w14:paraId="16A70B1A" w14:textId="2161AD47" w:rsidR="00E46A32" w:rsidRPr="00E53F14" w:rsidRDefault="00E46A32" w:rsidP="00700289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E46A32" w:rsidRPr="00E53F14" w14:paraId="3D808A50" w14:textId="77777777" w:rsidTr="00E46A32">
        <w:tc>
          <w:tcPr>
            <w:tcW w:w="4505" w:type="dxa"/>
          </w:tcPr>
          <w:p w14:paraId="19B10E89" w14:textId="77777777" w:rsidR="00E46A32" w:rsidRPr="00E53F14" w:rsidRDefault="00E46A32" w:rsidP="00700289">
            <w:pPr>
              <w:rPr>
                <w:lang w:val="en-GB"/>
              </w:rPr>
            </w:pPr>
          </w:p>
        </w:tc>
        <w:tc>
          <w:tcPr>
            <w:tcW w:w="4505" w:type="dxa"/>
          </w:tcPr>
          <w:p w14:paraId="388766D3" w14:textId="2422798F" w:rsidR="00E46A32" w:rsidRPr="00E53F14" w:rsidRDefault="00E46A32" w:rsidP="00700289">
            <w:pPr>
              <w:rPr>
                <w:lang w:val="en-GB"/>
              </w:rPr>
            </w:pPr>
            <w:r w:rsidRPr="00E53F14">
              <w:rPr>
                <w:lang w:val="en-GB"/>
              </w:rPr>
              <w:t>Q10 factor</w:t>
            </w:r>
          </w:p>
        </w:tc>
      </w:tr>
      <w:tr w:rsidR="00E46A32" w:rsidRPr="00E53F14" w14:paraId="5CD04667" w14:textId="77777777" w:rsidTr="00E46A32">
        <w:tc>
          <w:tcPr>
            <w:tcW w:w="4505" w:type="dxa"/>
          </w:tcPr>
          <w:p w14:paraId="0746FADA" w14:textId="3D637D3F" w:rsidR="00E46A32" w:rsidRPr="00E53F14" w:rsidRDefault="00E46A32" w:rsidP="00700289">
            <w:pPr>
              <w:rPr>
                <w:lang w:val="en-GB"/>
              </w:rPr>
            </w:pPr>
            <w:r w:rsidRPr="00E53F14">
              <w:rPr>
                <w:lang w:val="en-GB"/>
              </w:rPr>
              <w:t xml:space="preserve">Sodium channels </w:t>
            </w:r>
          </w:p>
        </w:tc>
        <w:tc>
          <w:tcPr>
            <w:tcW w:w="4505" w:type="dxa"/>
          </w:tcPr>
          <w:p w14:paraId="4912443A" w14:textId="6F13DD7D" w:rsidR="00E46A32" w:rsidRPr="00E53F14" w:rsidRDefault="00E46A32" w:rsidP="00700289">
            <w:pPr>
              <w:rPr>
                <w:lang w:val="en-GB"/>
              </w:rPr>
            </w:pPr>
            <w:r w:rsidRPr="00E53F14">
              <w:rPr>
                <w:lang w:val="en-GB"/>
              </w:rPr>
              <w:t>2.5</w:t>
            </w:r>
          </w:p>
        </w:tc>
      </w:tr>
      <w:tr w:rsidR="00E46A32" w:rsidRPr="00E53F14" w14:paraId="673ED26D" w14:textId="77777777" w:rsidTr="00E46A32">
        <w:tc>
          <w:tcPr>
            <w:tcW w:w="4505" w:type="dxa"/>
          </w:tcPr>
          <w:p w14:paraId="3D29B562" w14:textId="6D5C3EE9" w:rsidR="00E46A32" w:rsidRPr="00E53F14" w:rsidRDefault="00E46A32" w:rsidP="00700289">
            <w:pPr>
              <w:rPr>
                <w:lang w:val="en-GB"/>
              </w:rPr>
            </w:pPr>
            <w:r w:rsidRPr="00E53F14">
              <w:rPr>
                <w:lang w:val="en-GB"/>
              </w:rPr>
              <w:t xml:space="preserve">Potassium channel </w:t>
            </w:r>
          </w:p>
        </w:tc>
        <w:tc>
          <w:tcPr>
            <w:tcW w:w="4505" w:type="dxa"/>
          </w:tcPr>
          <w:p w14:paraId="042053E3" w14:textId="68EAD2B8" w:rsidR="00E46A32" w:rsidRPr="00E53F14" w:rsidRDefault="00E46A32" w:rsidP="00700289">
            <w:pPr>
              <w:rPr>
                <w:lang w:val="en-GB"/>
              </w:rPr>
            </w:pPr>
            <w:r w:rsidRPr="00E53F14">
              <w:rPr>
                <w:lang w:val="en-GB"/>
              </w:rPr>
              <w:t>3.3</w:t>
            </w:r>
          </w:p>
        </w:tc>
      </w:tr>
      <w:tr w:rsidR="00E46A32" w:rsidRPr="00E53F14" w14:paraId="5E6E8C98" w14:textId="77777777" w:rsidTr="00E46A32">
        <w:tc>
          <w:tcPr>
            <w:tcW w:w="4505" w:type="dxa"/>
          </w:tcPr>
          <w:p w14:paraId="701B8AD1" w14:textId="10337BF4" w:rsidR="00E46A32" w:rsidRPr="00E53F14" w:rsidRDefault="00E46A32" w:rsidP="00700289">
            <w:pPr>
              <w:rPr>
                <w:lang w:val="en-GB"/>
              </w:rPr>
            </w:pPr>
            <w:r w:rsidRPr="00E53F14">
              <w:rPr>
                <w:lang w:val="en-GB"/>
              </w:rPr>
              <w:t>HCN</w:t>
            </w:r>
          </w:p>
        </w:tc>
        <w:tc>
          <w:tcPr>
            <w:tcW w:w="4505" w:type="dxa"/>
          </w:tcPr>
          <w:p w14:paraId="6BA9715A" w14:textId="6824F5D9" w:rsidR="00E46A32" w:rsidRPr="00E53F14" w:rsidRDefault="00E46A32" w:rsidP="00700289">
            <w:pPr>
              <w:rPr>
                <w:lang w:val="en-GB"/>
              </w:rPr>
            </w:pPr>
            <w:r w:rsidRPr="00E53F14">
              <w:rPr>
                <w:lang w:val="en-GB"/>
              </w:rPr>
              <w:t>3</w:t>
            </w:r>
          </w:p>
        </w:tc>
      </w:tr>
    </w:tbl>
    <w:p w14:paraId="3B41458D" w14:textId="77777777" w:rsidR="00E46A32" w:rsidRPr="00E53F14" w:rsidRDefault="00E46A32" w:rsidP="00700289">
      <w:pPr>
        <w:rPr>
          <w:lang w:val="en-GB"/>
        </w:rPr>
      </w:pPr>
    </w:p>
    <w:p w14:paraId="0EF58617" w14:textId="7C25D879" w:rsidR="00E46A32" w:rsidRPr="00E53F14" w:rsidRDefault="00E46A32" w:rsidP="00700289">
      <w:pPr>
        <w:rPr>
          <w:lang w:val="en-GB"/>
        </w:rPr>
      </w:pPr>
    </w:p>
    <w:p w14:paraId="2A3E7B9F" w14:textId="77777777" w:rsidR="008912F8" w:rsidRPr="00E53F14" w:rsidRDefault="008912F8" w:rsidP="00700289">
      <w:pPr>
        <w:rPr>
          <w:lang w:val="en-GB"/>
        </w:rPr>
      </w:pPr>
    </w:p>
    <w:p w14:paraId="371B0A35" w14:textId="4DEB75DA" w:rsidR="0018227C" w:rsidRPr="00E53F14" w:rsidRDefault="0018227C" w:rsidP="00700289">
      <w:pPr>
        <w:jc w:val="both"/>
        <w:rPr>
          <w:bCs/>
          <w:color w:val="000000" w:themeColor="text1"/>
          <w:lang w:val="en-GB" w:eastAsia="da-DK"/>
        </w:rPr>
      </w:pPr>
      <w:proofErr w:type="spellStart"/>
      <w:r w:rsidRPr="00E53F14">
        <w:rPr>
          <w:bCs/>
          <w:color w:val="000000" w:themeColor="text1"/>
          <w:lang w:val="en-GB" w:eastAsia="da-DK"/>
        </w:rPr>
        <w:t>G</w:t>
      </w:r>
      <w:r w:rsidRPr="00E53F14">
        <w:rPr>
          <w:bCs/>
          <w:color w:val="000000" w:themeColor="text1"/>
          <w:vertAlign w:val="subscript"/>
          <w:lang w:val="en-GB" w:eastAsia="da-DK"/>
        </w:rPr>
        <w:t>Max</w:t>
      </w:r>
      <w:proofErr w:type="spellEnd"/>
      <w:r w:rsidRPr="00E53F14">
        <w:rPr>
          <w:bCs/>
          <w:color w:val="000000" w:themeColor="text1"/>
          <w:lang w:val="en-GB" w:eastAsia="da-DK"/>
        </w:rPr>
        <w:t>: the maximum conductance of for each channel and are presented in table 2</w:t>
      </w:r>
      <w:r w:rsidR="007F13AD">
        <w:rPr>
          <w:bCs/>
          <w:color w:val="000000" w:themeColor="text1"/>
          <w:lang w:val="en-GB" w:eastAsia="da-DK"/>
        </w:rPr>
        <w:t xml:space="preserve"> in the paper</w:t>
      </w:r>
      <w:r w:rsidRPr="00E53F14">
        <w:rPr>
          <w:bCs/>
          <w:color w:val="000000" w:themeColor="text1"/>
          <w:lang w:val="en-GB" w:eastAsia="da-DK"/>
        </w:rPr>
        <w:t xml:space="preserve">.  </w:t>
      </w:r>
    </w:p>
    <w:p w14:paraId="75A725DD" w14:textId="56037841" w:rsidR="0018227C" w:rsidRPr="00E53F14" w:rsidRDefault="0018227C" w:rsidP="00700289">
      <w:pPr>
        <w:jc w:val="both"/>
        <w:rPr>
          <w:bCs/>
          <w:color w:val="000000" w:themeColor="text1"/>
          <w:lang w:val="en-GB" w:eastAsia="da-DK"/>
        </w:rPr>
      </w:pPr>
      <w:proofErr w:type="spellStart"/>
      <w:r w:rsidRPr="00E53F14">
        <w:rPr>
          <w:bCs/>
          <w:color w:val="000000" w:themeColor="text1"/>
          <w:lang w:val="en-GB" w:eastAsia="da-DK"/>
        </w:rPr>
        <w:t>E</w:t>
      </w:r>
      <w:r w:rsidRPr="00E53F14">
        <w:rPr>
          <w:bCs/>
          <w:color w:val="000000" w:themeColor="text1"/>
          <w:vertAlign w:val="subscript"/>
          <w:lang w:val="en-GB" w:eastAsia="da-DK"/>
        </w:rPr>
        <w:t>Na</w:t>
      </w:r>
      <w:proofErr w:type="spellEnd"/>
      <w:r w:rsidRPr="00E53F14">
        <w:rPr>
          <w:bCs/>
          <w:color w:val="000000" w:themeColor="text1"/>
          <w:lang w:val="en-GB" w:eastAsia="da-DK"/>
        </w:rPr>
        <w:t>: 70</w:t>
      </w:r>
      <w:r w:rsidR="0002623A">
        <w:rPr>
          <w:bCs/>
          <w:color w:val="000000" w:themeColor="text1"/>
          <w:lang w:val="en-GB" w:eastAsia="da-DK"/>
        </w:rPr>
        <w:t xml:space="preserve"> mV</w:t>
      </w:r>
      <w:r w:rsidRPr="00E53F14">
        <w:rPr>
          <w:bCs/>
          <w:color w:val="000000" w:themeColor="text1"/>
          <w:lang w:val="en-GB" w:eastAsia="da-DK"/>
        </w:rPr>
        <w:t xml:space="preserve"> (reversal potential of sodium)</w:t>
      </w:r>
    </w:p>
    <w:p w14:paraId="0743902E" w14:textId="5F3BE619" w:rsidR="0018227C" w:rsidRPr="00E53F14" w:rsidRDefault="0018227C" w:rsidP="00700289">
      <w:pPr>
        <w:jc w:val="both"/>
        <w:rPr>
          <w:bCs/>
          <w:color w:val="000000" w:themeColor="text1"/>
          <w:lang w:val="en-GB" w:eastAsia="da-DK"/>
        </w:rPr>
      </w:pPr>
      <w:r w:rsidRPr="00E53F14">
        <w:rPr>
          <w:bCs/>
          <w:color w:val="000000" w:themeColor="text1"/>
          <w:lang w:val="en-GB" w:eastAsia="da-DK"/>
        </w:rPr>
        <w:t>E</w:t>
      </w:r>
      <w:r w:rsidRPr="00E53F14">
        <w:rPr>
          <w:bCs/>
          <w:color w:val="000000" w:themeColor="text1"/>
          <w:vertAlign w:val="subscript"/>
          <w:lang w:val="en-GB" w:eastAsia="da-DK"/>
        </w:rPr>
        <w:t>K</w:t>
      </w:r>
      <w:r w:rsidRPr="00E53F14">
        <w:rPr>
          <w:bCs/>
          <w:color w:val="000000" w:themeColor="text1"/>
          <w:lang w:val="en-GB" w:eastAsia="da-DK"/>
        </w:rPr>
        <w:t>:</w:t>
      </w:r>
      <w:r w:rsidRPr="00E53F14">
        <w:rPr>
          <w:rFonts w:ascii="Courier" w:hAnsi="Courier" w:cs="Courier"/>
          <w:color w:val="000000"/>
          <w:sz w:val="20"/>
          <w:szCs w:val="20"/>
          <w:lang w:val="en-GB"/>
        </w:rPr>
        <w:t xml:space="preserve"> -</w:t>
      </w:r>
      <w:r w:rsidRPr="00E53F14">
        <w:rPr>
          <w:bCs/>
          <w:color w:val="000000" w:themeColor="text1"/>
          <w:lang w:val="en-GB" w:eastAsia="da-DK"/>
        </w:rPr>
        <w:t xml:space="preserve">82 </w:t>
      </w:r>
      <w:r w:rsidR="0002623A">
        <w:rPr>
          <w:bCs/>
          <w:color w:val="000000" w:themeColor="text1"/>
          <w:lang w:val="en-GB" w:eastAsia="da-DK"/>
        </w:rPr>
        <w:t xml:space="preserve">mV </w:t>
      </w:r>
      <w:r w:rsidRPr="00E53F14">
        <w:rPr>
          <w:bCs/>
          <w:color w:val="000000" w:themeColor="text1"/>
          <w:lang w:val="en-GB" w:eastAsia="da-DK"/>
        </w:rPr>
        <w:t>(reversal potential of potassium)</w:t>
      </w:r>
    </w:p>
    <w:p w14:paraId="676C8EEC" w14:textId="60D4994E" w:rsidR="0009562B" w:rsidRDefault="00E46A32" w:rsidP="00700289">
      <w:pPr>
        <w:jc w:val="both"/>
        <w:rPr>
          <w:lang w:val="en-GB"/>
        </w:rPr>
      </w:pPr>
      <w:r w:rsidRPr="00E53F14">
        <w:rPr>
          <w:lang w:val="en-GB"/>
        </w:rPr>
        <w:t>V</w:t>
      </w:r>
      <w:r w:rsidR="0009562B" w:rsidRPr="00E53F14">
        <w:rPr>
          <w:lang w:val="en-GB"/>
        </w:rPr>
        <w:t>:</w:t>
      </w:r>
      <w:r w:rsidRPr="00E53F14">
        <w:rPr>
          <w:lang w:val="en-GB"/>
        </w:rPr>
        <w:t xml:space="preserve"> membrane potential </w:t>
      </w:r>
    </w:p>
    <w:p w14:paraId="570A3BDF" w14:textId="77777777" w:rsidR="00E53F14" w:rsidRPr="00E53F14" w:rsidRDefault="00E53F14" w:rsidP="00700289">
      <w:pPr>
        <w:jc w:val="both"/>
        <w:rPr>
          <w:lang w:val="en-GB"/>
        </w:rPr>
      </w:pPr>
    </w:p>
    <w:p w14:paraId="023790BE" w14:textId="77777777" w:rsidR="00241397" w:rsidRPr="00E53F14" w:rsidRDefault="00241397" w:rsidP="00700289">
      <w:pPr>
        <w:jc w:val="both"/>
        <w:rPr>
          <w:b/>
          <w:color w:val="000000" w:themeColor="text1"/>
          <w:lang w:val="en-GB" w:eastAsia="da-DK"/>
        </w:rPr>
      </w:pPr>
      <w:r w:rsidRPr="00E53F14">
        <w:rPr>
          <w:b/>
          <w:color w:val="000000" w:themeColor="text1"/>
          <w:lang w:val="en-GB" w:eastAsia="da-DK"/>
        </w:rPr>
        <w:t>A</w:t>
      </w:r>
      <w:r w:rsidRPr="00E53F14">
        <w:rPr>
          <w:b/>
          <w:color w:val="000000" w:themeColor="text1"/>
          <w:lang w:val="en-GB" w:eastAsia="da-DK"/>
        </w:rPr>
        <w:sym w:font="Symbol" w:char="F064"/>
      </w:r>
      <w:r w:rsidRPr="00E53F14">
        <w:rPr>
          <w:b/>
          <w:color w:val="000000" w:themeColor="text1"/>
          <w:lang w:val="en-GB" w:eastAsia="da-DK"/>
        </w:rPr>
        <w:t xml:space="preserve"> model</w:t>
      </w:r>
    </w:p>
    <w:p w14:paraId="56596976" w14:textId="03C5343C" w:rsidR="00324DE0" w:rsidRPr="00E53F14" w:rsidRDefault="00241397" w:rsidP="00700289">
      <w:pPr>
        <w:jc w:val="both"/>
        <w:rPr>
          <w:bCs/>
          <w:color w:val="000000" w:themeColor="text1"/>
          <w:lang w:val="en-GB" w:eastAsia="da-DK"/>
        </w:rPr>
      </w:pPr>
      <w:r w:rsidRPr="00E53F14">
        <w:rPr>
          <w:bCs/>
          <w:color w:val="000000" w:themeColor="text1"/>
          <w:lang w:val="en-GB" w:eastAsia="da-DK"/>
        </w:rPr>
        <w:t>All the ion channel models were adopted from the Tigerholm et</w:t>
      </w:r>
      <w:r w:rsidR="00E46A32" w:rsidRPr="00E53F14">
        <w:rPr>
          <w:bCs/>
          <w:color w:val="000000" w:themeColor="text1"/>
          <w:lang w:val="en-GB" w:eastAsia="da-DK"/>
        </w:rPr>
        <w:t>.</w:t>
      </w:r>
      <w:r w:rsidRPr="00E53F14">
        <w:rPr>
          <w:bCs/>
          <w:color w:val="000000" w:themeColor="text1"/>
          <w:lang w:val="en-GB" w:eastAsia="da-DK"/>
        </w:rPr>
        <w:t xml:space="preserve"> al</w:t>
      </w:r>
      <w:r w:rsidR="00E46A32" w:rsidRPr="00E53F14">
        <w:rPr>
          <w:bCs/>
          <w:color w:val="000000" w:themeColor="text1"/>
          <w:lang w:val="en-GB" w:eastAsia="da-DK"/>
        </w:rPr>
        <w:t>.</w:t>
      </w:r>
      <w:r w:rsidRPr="00E53F14">
        <w:rPr>
          <w:bCs/>
          <w:color w:val="000000" w:themeColor="text1"/>
          <w:lang w:val="en-GB" w:eastAsia="da-DK"/>
        </w:rPr>
        <w:t xml:space="preserve"> study</w:t>
      </w:r>
      <w:r w:rsidR="00E46A32" w:rsidRPr="00E53F14">
        <w:rPr>
          <w:bCs/>
          <w:color w:val="000000" w:themeColor="text1"/>
          <w:lang w:val="en-GB" w:eastAsia="da-DK"/>
        </w:rPr>
        <w:t xml:space="preserve"> (2012)</w:t>
      </w:r>
      <w:r w:rsidRPr="00E53F14">
        <w:rPr>
          <w:bCs/>
          <w:color w:val="000000" w:themeColor="text1"/>
          <w:lang w:val="en-GB" w:eastAsia="da-DK"/>
        </w:rPr>
        <w:t xml:space="preserve">. </w:t>
      </w:r>
    </w:p>
    <w:p w14:paraId="233DC5B0" w14:textId="1FDD81DD" w:rsidR="008912F8" w:rsidRPr="00E53F14" w:rsidRDefault="00C502E9" w:rsidP="00700289">
      <w:pPr>
        <w:jc w:val="both"/>
        <w:rPr>
          <w:vertAlign w:val="subscript"/>
          <w:lang w:val="en-GB"/>
        </w:rPr>
      </w:pPr>
      <w:r w:rsidRPr="00E53F14">
        <w:rPr>
          <w:lang w:val="en-GB"/>
        </w:rPr>
        <w:t xml:space="preserve">1. </w:t>
      </w:r>
      <w:proofErr w:type="spellStart"/>
      <w:r w:rsidR="008912F8" w:rsidRPr="00E53F14">
        <w:rPr>
          <w:lang w:val="en-GB"/>
        </w:rPr>
        <w:t>Na</w:t>
      </w:r>
      <w:r w:rsidR="008912F8" w:rsidRPr="00E53F14">
        <w:rPr>
          <w:vertAlign w:val="subscript"/>
          <w:lang w:val="en-GB"/>
        </w:rPr>
        <w:t>TTXs</w:t>
      </w:r>
      <w:proofErr w:type="spellEnd"/>
      <w:r w:rsidRPr="00E53F14">
        <w:rPr>
          <w:vertAlign w:val="subscript"/>
          <w:lang w:val="en-GB"/>
        </w:rPr>
        <w:t xml:space="preserve"> </w:t>
      </w:r>
    </w:p>
    <w:p w14:paraId="69F7238F" w14:textId="6EC67FBD" w:rsidR="0009562B" w:rsidRPr="00E53F14" w:rsidRDefault="000E3C21" w:rsidP="00700289">
      <w:pPr>
        <w:jc w:val="both"/>
        <w:rPr>
          <w:rFonts w:eastAsiaTheme="minorEastAsia"/>
          <w:bCs/>
          <w:color w:val="000000" w:themeColor="text1"/>
          <w:vertAlign w:val="subscript"/>
          <w:lang w:val="en-GB" w:eastAsia="da-DK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color w:val="000000" w:themeColor="text1"/>
                  <w:vertAlign w:val="subscript"/>
                  <w:lang w:val="en-GB" w:eastAsia="da-DK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vertAlign w:val="subscript"/>
                      <w:lang w:val="en-GB" w:eastAsia="da-DK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vertAlign w:val="subscript"/>
                      <w:lang w:val="en-GB" w:eastAsia="da-DK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vertAlign w:val="subscript"/>
                      <w:lang w:val="en-GB" w:eastAsia="da-DK"/>
                    </w:rPr>
                    <m:t>NaTTXs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vertAlign w:val="subscript"/>
                  <w:lang w:val="en-GB" w:eastAsia="da-DK"/>
                </w:rPr>
                <m:t>=G</m:t>
              </m:r>
            </m:e>
            <m:sub>
              <m:r>
                <w:rPr>
                  <w:rFonts w:ascii="Cambria Math" w:hAnsi="Cambria Math"/>
                  <w:color w:val="000000" w:themeColor="text1"/>
                  <w:vertAlign w:val="subscript"/>
                  <w:lang w:val="en-GB" w:eastAsia="da-DK"/>
                </w:rPr>
                <m:t>Max</m:t>
              </m:r>
            </m:sub>
          </m:sSub>
          <m:sSup>
            <m:sSupPr>
              <m:ctrlPr>
                <w:rPr>
                  <w:rFonts w:ascii="Cambria Math" w:hAnsi="Cambria Math"/>
                  <w:bCs/>
                  <w:i/>
                  <w:color w:val="000000" w:themeColor="text1"/>
                  <w:vertAlign w:val="subscript"/>
                  <w:lang w:val="en-GB" w:eastAsia="da-DK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vertAlign w:val="subscript"/>
                  <w:lang w:val="en-GB" w:eastAsia="da-DK"/>
                </w:rPr>
                <m:t>m</m:t>
              </m:r>
            </m:e>
            <m:sup>
              <m:r>
                <w:rPr>
                  <w:rFonts w:ascii="Cambria Math" w:hAnsi="Cambria Math"/>
                  <w:color w:val="000000" w:themeColor="text1"/>
                  <w:vertAlign w:val="subscript"/>
                  <w:lang w:val="en-GB" w:eastAsia="da-DK"/>
                </w:rPr>
                <m:t>3</m:t>
              </m:r>
            </m:sup>
          </m:sSup>
          <m:r>
            <w:rPr>
              <w:rFonts w:ascii="Cambria Math" w:hAnsi="Cambria Math"/>
              <w:color w:val="000000" w:themeColor="text1"/>
              <w:vertAlign w:val="subscript"/>
              <w:lang w:val="en-GB" w:eastAsia="da-DK"/>
            </w:rPr>
            <m:t>hs(V-</m:t>
          </m:r>
          <m:sSub>
            <m:sSubPr>
              <m:ctrlPr>
                <w:rPr>
                  <w:rFonts w:ascii="Cambria Math" w:hAnsi="Cambria Math"/>
                  <w:bCs/>
                  <w:i/>
                  <w:color w:val="000000" w:themeColor="text1"/>
                  <w:vertAlign w:val="subscript"/>
                  <w:lang w:val="en-GB" w:eastAsia="da-DK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vertAlign w:val="subscript"/>
                  <w:lang w:val="en-GB" w:eastAsia="da-DK"/>
                </w:rPr>
                <m:t>E</m:t>
              </m:r>
            </m:e>
            <m:sub>
              <m:eqArr>
                <m:eqArr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  <w:vertAlign w:val="subscript"/>
                      <w:lang w:val="en-GB" w:eastAsia="da-DK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 w:themeColor="text1"/>
                      <w:vertAlign w:val="subscript"/>
                      <w:lang w:val="en-GB" w:eastAsia="da-DK"/>
                    </w:rPr>
                    <m:t>Na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vertAlign w:val="subscript"/>
                      <w:lang w:val="en-GB" w:eastAsia="da-DK"/>
                    </w:rPr>
                    <m:t xml:space="preserve"> </m:t>
                  </m:r>
                </m:e>
              </m:eqArr>
            </m:sub>
          </m:sSub>
          <m:r>
            <w:rPr>
              <w:rFonts w:ascii="Cambria Math" w:hAnsi="Cambria Math"/>
              <w:color w:val="000000" w:themeColor="text1"/>
              <w:vertAlign w:val="subscript"/>
              <w:lang w:val="en-GB" w:eastAsia="da-DK"/>
            </w:rPr>
            <m:t>)</m:t>
          </m:r>
        </m:oMath>
      </m:oMathPara>
    </w:p>
    <w:p w14:paraId="6DCBC6BD" w14:textId="6EEACFED" w:rsidR="0009562B" w:rsidRPr="00E53F14" w:rsidRDefault="000E3C21" w:rsidP="00700289">
      <w:pPr>
        <w:jc w:val="both"/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en-GB"/>
                </w:rPr>
                <m:t>m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15.5</m:t>
              </m:r>
            </m:num>
            <m:den>
              <m:r>
                <w:rPr>
                  <w:rFonts w:ascii="Cambria Math" w:hAnsi="Cambria Math"/>
                  <w:lang w:val="en-GB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V-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15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-12.08</m:t>
                      </m:r>
                    </m:den>
                  </m:f>
                </m:sup>
              </m:sSup>
            </m:den>
          </m:f>
        </m:oMath>
      </m:oMathPara>
    </w:p>
    <w:p w14:paraId="789AF1DC" w14:textId="30D6746E" w:rsidR="0009562B" w:rsidRPr="00E53F14" w:rsidRDefault="000E3C21" w:rsidP="00700289">
      <w:pPr>
        <w:jc w:val="both"/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b</m:t>
              </m:r>
            </m:e>
            <m:sub>
              <m:r>
                <w:rPr>
                  <w:rFonts w:ascii="Cambria Math" w:hAnsi="Cambria Math"/>
                  <w:lang w:val="en-GB"/>
                </w:rPr>
                <m:t>m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35.2</m:t>
              </m:r>
            </m:num>
            <m:den>
              <m:r>
                <w:rPr>
                  <w:rFonts w:ascii="Cambria Math" w:hAnsi="Cambria Math"/>
                  <w:lang w:val="en-GB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V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+62.7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16.7</m:t>
                      </m:r>
                    </m:den>
                  </m:f>
                </m:sup>
              </m:sSup>
            </m:den>
          </m:f>
        </m:oMath>
      </m:oMathPara>
    </w:p>
    <w:p w14:paraId="4046CA7A" w14:textId="1B0DFE08" w:rsidR="0009562B" w:rsidRPr="00E53F14" w:rsidRDefault="000E3C21" w:rsidP="00700289">
      <w:pPr>
        <w:jc w:val="both"/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m</m:t>
                  </m:r>
                </m:sub>
              </m:sSub>
            </m:den>
          </m:f>
        </m:oMath>
      </m:oMathPara>
    </w:p>
    <w:p w14:paraId="2B955F6E" w14:textId="4BA28513" w:rsidR="00B07092" w:rsidRPr="00E53F14" w:rsidRDefault="000E3C21" w:rsidP="00700289">
      <w:pPr>
        <w:jc w:val="both"/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inf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m</m:t>
                  </m:r>
                </m:sub>
              </m:sSub>
            </m:den>
          </m:f>
        </m:oMath>
      </m:oMathPara>
    </w:p>
    <w:p w14:paraId="7568990E" w14:textId="0F636F09" w:rsidR="00B07092" w:rsidRPr="00E53F14" w:rsidRDefault="000E3C21" w:rsidP="00700289">
      <w:pPr>
        <w:jc w:val="both"/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en-GB"/>
                </w:rPr>
                <m:t>h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0.38685</m:t>
              </m:r>
            </m:num>
            <m:den>
              <m:r>
                <w:rPr>
                  <w:rFonts w:ascii="Cambria Math" w:hAnsi="Cambria Math"/>
                  <w:lang w:val="en-GB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v+1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3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2.35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15.29</m:t>
                      </m:r>
                    </m:den>
                  </m:f>
                </m:sup>
              </m:sSup>
            </m:den>
          </m:f>
        </m:oMath>
      </m:oMathPara>
    </w:p>
    <w:p w14:paraId="432C43A1" w14:textId="1A4836ED" w:rsidR="00B07092" w:rsidRPr="00E53F14" w:rsidRDefault="000E3C21" w:rsidP="00700289">
      <w:pPr>
        <w:jc w:val="both"/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b</m:t>
              </m:r>
            </m:e>
            <m:sub>
              <m:r>
                <w:rPr>
                  <w:rFonts w:ascii="Cambria Math" w:hAnsi="Cambria Math"/>
                  <w:lang w:val="en-GB"/>
                </w:rPr>
                <m:t>h</m:t>
              </m:r>
            </m:sub>
          </m:sSub>
          <m:r>
            <w:rPr>
              <w:rFonts w:ascii="Cambria Math" w:hAnsi="Cambria Math"/>
              <w:lang w:val="en-GB"/>
            </w:rPr>
            <m:t>=-0.00283+</m:t>
          </m:r>
          <m:f>
            <m:fPr>
              <m:ctrlPr>
                <w:rPr>
                  <w:rFonts w:ascii="Cambria Math" w:hAnsi="Cambria Math"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2.00283</m:t>
              </m:r>
            </m:num>
            <m:den>
              <m:r>
                <w:rPr>
                  <w:rFonts w:ascii="Cambria Math" w:hAnsi="Cambria Math"/>
                  <w:lang w:val="en-GB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V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-4.4739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-12.70195</m:t>
                      </m:r>
                    </m:den>
                  </m:f>
                </m:sup>
              </m:sSup>
            </m:den>
          </m:f>
        </m:oMath>
      </m:oMathPara>
    </w:p>
    <w:p w14:paraId="5CC7F9C2" w14:textId="2AA39E8B" w:rsidR="00B07092" w:rsidRPr="00E53F14" w:rsidRDefault="000E3C21" w:rsidP="00700289">
      <w:pPr>
        <w:jc w:val="both"/>
        <w:rPr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h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h</m:t>
                  </m:r>
                </m:sub>
              </m:sSub>
            </m:den>
          </m:f>
        </m:oMath>
      </m:oMathPara>
    </w:p>
    <w:p w14:paraId="607CF237" w14:textId="181BD6B7" w:rsidR="00B07092" w:rsidRPr="00E53F14" w:rsidRDefault="000E3C21" w:rsidP="00700289">
      <w:pPr>
        <w:jc w:val="both"/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inf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h</m:t>
                  </m:r>
                </m:sub>
              </m:sSub>
            </m:den>
          </m:f>
        </m:oMath>
      </m:oMathPara>
    </w:p>
    <w:p w14:paraId="236262A6" w14:textId="562A7BE0" w:rsidR="00B07092" w:rsidRPr="00E53F14" w:rsidRDefault="000E3C21" w:rsidP="00700289">
      <w:pPr>
        <w:jc w:val="both"/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en-GB"/>
                </w:rPr>
                <m:t>s</m:t>
              </m:r>
            </m:sub>
          </m:sSub>
          <m:r>
            <w:rPr>
              <w:rFonts w:ascii="Cambria Math" w:hAnsi="Cambria Math"/>
              <w:lang w:val="en-GB"/>
            </w:rPr>
            <m:t>=0.00003+</m:t>
          </m:r>
          <m:f>
            <m:fPr>
              <m:ctrlPr>
                <w:rPr>
                  <w:rFonts w:ascii="Cambria Math" w:hAnsi="Cambria Math"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0.00092</m:t>
              </m:r>
            </m:num>
            <m:den>
              <m:r>
                <w:rPr>
                  <w:rFonts w:ascii="Cambria Math" w:hAnsi="Cambria Math"/>
                  <w:lang w:val="en-GB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V+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8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3.9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16.6</m:t>
                      </m:r>
                    </m:den>
                  </m:f>
                </m:sup>
              </m:sSup>
            </m:den>
          </m:f>
        </m:oMath>
      </m:oMathPara>
    </w:p>
    <w:p w14:paraId="4138B6CC" w14:textId="66BF0C51" w:rsidR="00B07092" w:rsidRPr="00E53F14" w:rsidRDefault="000E3C21" w:rsidP="00700289">
      <w:pPr>
        <w:jc w:val="both"/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b</m:t>
              </m:r>
            </m:e>
            <m:sub>
              <m:r>
                <w:rPr>
                  <w:rFonts w:ascii="Cambria Math" w:hAnsi="Cambria Math"/>
                  <w:lang w:val="en-GB"/>
                </w:rPr>
                <m:t>s</m:t>
              </m:r>
            </m:sub>
          </m:sSub>
          <m:r>
            <w:rPr>
              <w:rFonts w:ascii="Cambria Math" w:hAnsi="Cambria Math"/>
              <w:lang w:val="en-GB"/>
            </w:rPr>
            <m:t>=132.05-</m:t>
          </m:r>
          <m:f>
            <m:fPr>
              <m:ctrlPr>
                <w:rPr>
                  <w:rFonts w:ascii="Cambria Math" w:hAnsi="Cambria Math"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132.05</m:t>
              </m:r>
            </m:num>
            <m:den>
              <m:r>
                <w:rPr>
                  <w:rFonts w:ascii="Cambria Math" w:hAnsi="Cambria Math"/>
                  <w:lang w:val="en-GB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V-3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9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4.9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28.5</m:t>
                      </m:r>
                    </m:den>
                  </m:f>
                </m:sup>
              </m:sSup>
            </m:den>
          </m:f>
        </m:oMath>
      </m:oMathPara>
    </w:p>
    <w:p w14:paraId="49F49E7E" w14:textId="7C081BEC" w:rsidR="00B07092" w:rsidRPr="00E53F14" w:rsidRDefault="000E3C21" w:rsidP="00700289">
      <w:pPr>
        <w:jc w:val="both"/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s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s</m:t>
                  </m:r>
                </m:sub>
              </m:sSub>
            </m:den>
          </m:f>
        </m:oMath>
      </m:oMathPara>
    </w:p>
    <w:p w14:paraId="3DFBF736" w14:textId="069A1AEB" w:rsidR="00324DE0" w:rsidRPr="00E53F14" w:rsidRDefault="000E3C21" w:rsidP="00700289">
      <w:pPr>
        <w:jc w:val="both"/>
        <w:rPr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inf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s</m:t>
                  </m:r>
                </m:sub>
              </m:sSub>
            </m:den>
          </m:f>
        </m:oMath>
      </m:oMathPara>
    </w:p>
    <w:p w14:paraId="5607585E" w14:textId="2068CCDD" w:rsidR="00324DE0" w:rsidRPr="00E53F14" w:rsidRDefault="00241397" w:rsidP="00700289">
      <w:pPr>
        <w:jc w:val="both"/>
        <w:rPr>
          <w:lang w:val="en-GB"/>
        </w:rPr>
      </w:pPr>
      <w:r w:rsidRPr="00E53F14">
        <w:rPr>
          <w:lang w:val="en-GB"/>
        </w:rPr>
        <w:t xml:space="preserve">2. </w:t>
      </w:r>
      <w:proofErr w:type="spellStart"/>
      <w:r w:rsidR="00324DE0" w:rsidRPr="00E53F14">
        <w:rPr>
          <w:lang w:val="en-GB"/>
        </w:rPr>
        <w:t>Na</w:t>
      </w:r>
      <w:r w:rsidR="00324DE0" w:rsidRPr="00E53F14">
        <w:rPr>
          <w:vertAlign w:val="subscript"/>
          <w:lang w:val="en-GB"/>
        </w:rPr>
        <w:t>TTXr</w:t>
      </w:r>
      <w:proofErr w:type="spellEnd"/>
      <w:r w:rsidR="00324DE0" w:rsidRPr="00E53F14">
        <w:rPr>
          <w:lang w:val="en-GB"/>
        </w:rPr>
        <w:t>:</w:t>
      </w:r>
      <w:r w:rsidR="00FB7076" w:rsidRPr="00E53F14">
        <w:rPr>
          <w:lang w:val="en-GB"/>
        </w:rPr>
        <w:t xml:space="preserve"> </w:t>
      </w:r>
    </w:p>
    <w:p w14:paraId="1234B1F7" w14:textId="3C23B1C7" w:rsidR="00324DE0" w:rsidRPr="00E53F14" w:rsidRDefault="000E3C21" w:rsidP="00700289">
      <w:pPr>
        <w:jc w:val="both"/>
        <w:rPr>
          <w:rFonts w:eastAsiaTheme="minorEastAsia"/>
          <w:bCs/>
          <w:color w:val="000000" w:themeColor="text1"/>
          <w:vertAlign w:val="subscript"/>
          <w:lang w:val="en-GB" w:eastAsia="da-DK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color w:val="000000" w:themeColor="text1"/>
                  <w:vertAlign w:val="subscript"/>
                  <w:lang w:val="en-GB" w:eastAsia="da-DK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vertAlign w:val="subscript"/>
                      <w:lang w:val="en-GB" w:eastAsia="da-DK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vertAlign w:val="subscript"/>
                      <w:lang w:val="en-GB" w:eastAsia="da-DK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vertAlign w:val="subscript"/>
                      <w:lang w:val="en-GB" w:eastAsia="da-DK"/>
                    </w:rPr>
                    <m:t>NaTTXr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vertAlign w:val="subscript"/>
                  <w:lang w:val="en-GB" w:eastAsia="da-DK"/>
                </w:rPr>
                <m:t>=G</m:t>
              </m:r>
            </m:e>
            <m:sub>
              <m:r>
                <w:rPr>
                  <w:rFonts w:ascii="Cambria Math" w:hAnsi="Cambria Math"/>
                  <w:color w:val="000000" w:themeColor="text1"/>
                  <w:vertAlign w:val="subscript"/>
                  <w:lang w:val="en-GB" w:eastAsia="da-DK"/>
                </w:rPr>
                <m:t>Max</m:t>
              </m:r>
            </m:sub>
          </m:sSub>
          <m:sSup>
            <m:sSupPr>
              <m:ctrlPr>
                <w:rPr>
                  <w:rFonts w:ascii="Cambria Math" w:hAnsi="Cambria Math"/>
                  <w:bCs/>
                  <w:i/>
                  <w:color w:val="000000" w:themeColor="text1"/>
                  <w:vertAlign w:val="subscript"/>
                  <w:lang w:val="en-GB" w:eastAsia="da-DK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vertAlign w:val="subscript"/>
                  <w:lang w:val="en-GB" w:eastAsia="da-DK"/>
                </w:rPr>
                <m:t>m</m:t>
              </m:r>
            </m:e>
            <m:sup>
              <m:r>
                <w:rPr>
                  <w:rFonts w:ascii="Cambria Math" w:hAnsi="Cambria Math"/>
                  <w:color w:val="000000" w:themeColor="text1"/>
                  <w:vertAlign w:val="subscript"/>
                  <w:lang w:val="en-GB" w:eastAsia="da-DK"/>
                </w:rPr>
                <m:t>3</m:t>
              </m:r>
            </m:sup>
          </m:sSup>
          <m:r>
            <w:rPr>
              <w:rFonts w:ascii="Cambria Math" w:hAnsi="Cambria Math"/>
              <w:color w:val="000000" w:themeColor="text1"/>
              <w:vertAlign w:val="subscript"/>
              <w:lang w:val="en-GB" w:eastAsia="da-DK"/>
            </w:rPr>
            <m:t>hsu(V-</m:t>
          </m:r>
          <m:sSub>
            <m:sSubPr>
              <m:ctrlPr>
                <w:rPr>
                  <w:rFonts w:ascii="Cambria Math" w:hAnsi="Cambria Math"/>
                  <w:bCs/>
                  <w:i/>
                  <w:color w:val="000000" w:themeColor="text1"/>
                  <w:vertAlign w:val="subscript"/>
                  <w:lang w:val="en-GB" w:eastAsia="da-DK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vertAlign w:val="subscript"/>
                  <w:lang w:val="en-GB" w:eastAsia="da-DK"/>
                </w:rPr>
                <m:t>E</m:t>
              </m:r>
            </m:e>
            <m:sub>
              <m:eqArr>
                <m:eqArr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  <w:vertAlign w:val="subscript"/>
                      <w:lang w:val="en-GB" w:eastAsia="da-DK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 w:themeColor="text1"/>
                      <w:vertAlign w:val="subscript"/>
                      <w:lang w:val="en-GB" w:eastAsia="da-DK"/>
                    </w:rPr>
                    <m:t>Na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vertAlign w:val="subscript"/>
                      <w:lang w:val="en-GB" w:eastAsia="da-DK"/>
                    </w:rPr>
                    <m:t xml:space="preserve"> </m:t>
                  </m:r>
                </m:e>
              </m:eqArr>
            </m:sub>
          </m:sSub>
          <m:r>
            <w:rPr>
              <w:rFonts w:ascii="Cambria Math" w:hAnsi="Cambria Math"/>
              <w:color w:val="000000" w:themeColor="text1"/>
              <w:vertAlign w:val="subscript"/>
              <w:lang w:val="en-GB" w:eastAsia="da-DK"/>
            </w:rPr>
            <m:t>)</m:t>
          </m:r>
        </m:oMath>
      </m:oMathPara>
    </w:p>
    <w:p w14:paraId="20E99971" w14:textId="3CE006AF" w:rsidR="00324DE0" w:rsidRPr="00E53F14" w:rsidRDefault="000E3C21" w:rsidP="00700289">
      <w:pPr>
        <w:jc w:val="both"/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en-GB"/>
                </w:rPr>
                <m:t>m</m:t>
              </m:r>
            </m:sub>
          </m:sSub>
          <m:r>
            <w:rPr>
              <w:rFonts w:ascii="Cambria Math" w:hAnsi="Cambria Math"/>
              <w:lang w:val="en-GB"/>
            </w:rPr>
            <m:t>=2.85-</m:t>
          </m:r>
          <m:f>
            <m:fPr>
              <m:ctrlPr>
                <w:rPr>
                  <w:rFonts w:ascii="Cambria Math" w:hAnsi="Cambria Math"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2.839</m:t>
              </m:r>
            </m:num>
            <m:den>
              <m:r>
                <w:rPr>
                  <w:rFonts w:ascii="Cambria Math" w:hAnsi="Cambria Math"/>
                  <w:lang w:val="en-GB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V-1.159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13.95</m:t>
                      </m:r>
                    </m:den>
                  </m:f>
                </m:sup>
              </m:sSup>
            </m:den>
          </m:f>
        </m:oMath>
      </m:oMathPara>
    </w:p>
    <w:p w14:paraId="3CB04A8F" w14:textId="6F2E5448" w:rsidR="00324DE0" w:rsidRPr="00E53F14" w:rsidRDefault="000E3C21" w:rsidP="00700289">
      <w:pPr>
        <w:jc w:val="both"/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b</m:t>
              </m:r>
            </m:e>
            <m:sub>
              <m:r>
                <w:rPr>
                  <w:rFonts w:ascii="Cambria Math" w:hAnsi="Cambria Math"/>
                  <w:lang w:val="en-GB"/>
                </w:rPr>
                <m:t>m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7.6205</m:t>
              </m:r>
            </m:num>
            <m:den>
              <m:r>
                <w:rPr>
                  <w:rFonts w:ascii="Cambria Math" w:hAnsi="Cambria Math"/>
                  <w:lang w:val="en-GB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V+46.463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8.8289</m:t>
                      </m:r>
                    </m:den>
                  </m:f>
                </m:sup>
              </m:sSup>
            </m:den>
          </m:f>
        </m:oMath>
      </m:oMathPara>
    </w:p>
    <w:p w14:paraId="522926DE" w14:textId="6250DAC8" w:rsidR="00324DE0" w:rsidRPr="00E53F14" w:rsidRDefault="000E3C21" w:rsidP="00700289">
      <w:pPr>
        <w:jc w:val="both"/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m</m:t>
                  </m:r>
                </m:sub>
              </m:sSub>
            </m:den>
          </m:f>
        </m:oMath>
      </m:oMathPara>
    </w:p>
    <w:p w14:paraId="0FC4E11A" w14:textId="4D2689BD" w:rsidR="00324DE0" w:rsidRPr="00E53F14" w:rsidRDefault="000E3C21" w:rsidP="00700289">
      <w:pPr>
        <w:jc w:val="both"/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inf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m</m:t>
                  </m:r>
                </m:sub>
              </m:sSub>
            </m:den>
          </m:f>
        </m:oMath>
      </m:oMathPara>
    </w:p>
    <w:p w14:paraId="5A7EE79B" w14:textId="75226CCB" w:rsidR="00DC7EA5" w:rsidRPr="00E53F14" w:rsidRDefault="000E3C21" w:rsidP="00700289">
      <w:pPr>
        <w:jc w:val="both"/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h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=(1.218+42.043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GB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GB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V+38.1)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GB"/>
                    </w:rPr>
                    <m:t>461.47</m:t>
                  </m:r>
                </m:den>
              </m:f>
            </m:sup>
          </m:sSup>
          <m:r>
            <w:rPr>
              <w:rFonts w:ascii="Cambria Math" w:eastAsiaTheme="minorEastAsia" w:hAnsi="Cambria Math"/>
              <w:lang w:val="en-GB"/>
            </w:rPr>
            <m:t xml:space="preserve">) </m:t>
          </m:r>
        </m:oMath>
      </m:oMathPara>
    </w:p>
    <w:p w14:paraId="7CAA1CF4" w14:textId="6461E9BD" w:rsidR="007A1A32" w:rsidRPr="00E53F14" w:rsidRDefault="000E3C21" w:rsidP="00700289">
      <w:pPr>
        <w:jc w:val="both"/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h</m:t>
              </m:r>
            </m:e>
            <m:sub>
              <m:r>
                <w:rPr>
                  <w:rFonts w:ascii="Cambria Math" w:hAnsi="Cambria Math"/>
                  <w:lang w:val="en-GB"/>
                </w:rPr>
                <m:t>inf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V+32.2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4</m:t>
                      </m:r>
                    </m:den>
                  </m:f>
                </m:sup>
              </m:sSup>
            </m:den>
          </m:f>
        </m:oMath>
      </m:oMathPara>
    </w:p>
    <w:p w14:paraId="2525BC8C" w14:textId="75471342" w:rsidR="007A1A32" w:rsidRPr="00E53F14" w:rsidRDefault="000E3C21" w:rsidP="00700289">
      <w:pPr>
        <w:jc w:val="both"/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s</m:t>
              </m:r>
            </m:e>
            <m:sub>
              <m:r>
                <w:rPr>
                  <w:rFonts w:ascii="Cambria Math" w:hAnsi="Cambria Math"/>
                  <w:lang w:val="en-GB"/>
                </w:rPr>
                <m:t>inf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V+45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8</m:t>
                      </m:r>
                    </m:den>
                  </m:f>
                </m:sup>
              </m:sSup>
            </m:den>
          </m:f>
        </m:oMath>
      </m:oMathPara>
    </w:p>
    <w:p w14:paraId="1B50DCD1" w14:textId="23A68D9F" w:rsidR="007A1A32" w:rsidRPr="00E53F14" w:rsidRDefault="000E3C21" w:rsidP="00700289">
      <w:pPr>
        <w:jc w:val="both"/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en-GB"/>
                </w:rPr>
                <m:t>s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0.0054203</m:t>
              </m:r>
            </m:num>
            <m:den>
              <m:r>
                <w:rPr>
                  <w:rFonts w:ascii="Cambria Math" w:hAnsi="Cambria Math"/>
                  <w:lang w:val="en-GB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V+79.816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16.269</m:t>
                      </m:r>
                    </m:den>
                  </m:f>
                </m:sup>
              </m:sSup>
            </m:den>
          </m:f>
        </m:oMath>
      </m:oMathPara>
    </w:p>
    <w:p w14:paraId="0833F9A6" w14:textId="0EE020AF" w:rsidR="007A1A32" w:rsidRPr="00E53F14" w:rsidRDefault="000E3C21" w:rsidP="00700289">
      <w:pPr>
        <w:jc w:val="both"/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b</m:t>
              </m:r>
            </m:e>
            <m:sub>
              <m:r>
                <w:rPr>
                  <w:rFonts w:ascii="Cambria Math" w:hAnsi="Cambria Math"/>
                  <w:lang w:val="en-GB"/>
                </w:rPr>
                <m:t>s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0.0050757</m:t>
              </m:r>
            </m:num>
            <m:den>
              <m:r>
                <w:rPr>
                  <w:rFonts w:ascii="Cambria Math" w:hAnsi="Cambria Math"/>
                  <w:lang w:val="en-GB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V+15.968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11.542</m:t>
                      </m:r>
                    </m:den>
                  </m:f>
                </m:sup>
              </m:sSup>
            </m:den>
          </m:f>
        </m:oMath>
      </m:oMathPara>
    </w:p>
    <w:p w14:paraId="4CFCFFDD" w14:textId="2805E76F" w:rsidR="007A1A32" w:rsidRPr="00E53F14" w:rsidRDefault="000E3C21" w:rsidP="00700289">
      <w:pPr>
        <w:jc w:val="both"/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s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s</m:t>
                  </m:r>
                </m:sub>
              </m:sSub>
            </m:den>
          </m:f>
        </m:oMath>
      </m:oMathPara>
    </w:p>
    <w:p w14:paraId="7CE3DC5E" w14:textId="43C4E7AA" w:rsidR="00B20603" w:rsidRPr="00E53F14" w:rsidRDefault="000E3C21" w:rsidP="00700289">
      <w:pPr>
        <w:jc w:val="both"/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u</m:t>
              </m:r>
            </m:e>
            <m:sub>
              <m:r>
                <w:rPr>
                  <w:rFonts w:ascii="Cambria Math" w:hAnsi="Cambria Math"/>
                  <w:lang w:val="en-GB"/>
                </w:rPr>
                <m:t>inf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V+51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8</m:t>
                      </m:r>
                    </m:den>
                  </m:f>
                </m:sup>
              </m:sSup>
            </m:den>
          </m:f>
        </m:oMath>
      </m:oMathPara>
    </w:p>
    <w:p w14:paraId="73F83BF9" w14:textId="440B6821" w:rsidR="00B20603" w:rsidRPr="00E53F14" w:rsidRDefault="000E3C21" w:rsidP="00700289">
      <w:pPr>
        <w:jc w:val="both"/>
        <w:rPr>
          <w:rFonts w:eastAsiaTheme="minorEastAsia"/>
          <w:color w:val="000000" w:themeColor="text1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en-GB"/>
                </w:rPr>
                <m:t>u</m:t>
              </m:r>
            </m:sub>
          </m:sSub>
          <m:r>
            <w:rPr>
              <w:rFonts w:ascii="Cambria Math" w:hAnsi="Cambria Math"/>
              <w:color w:val="000000" w:themeColor="text1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color w:val="000000" w:themeColor="text1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lang w:val="en-GB"/>
                </w:rPr>
                <m:t>0.00040868</m:t>
              </m:r>
            </m:num>
            <m:den>
              <m:r>
                <w:rPr>
                  <w:rFonts w:ascii="Cambria Math" w:hAnsi="Cambria Math"/>
                  <w:color w:val="000000" w:themeColor="text1"/>
                  <w:lang w:val="en-GB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lang w:val="en-GB"/>
                        </w:rPr>
                        <m:t>V+67.499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lang w:val="en-GB"/>
                        </w:rPr>
                        <m:t>19.51</m:t>
                      </m:r>
                    </m:den>
                  </m:f>
                </m:sup>
              </m:sSup>
            </m:den>
          </m:f>
        </m:oMath>
      </m:oMathPara>
    </w:p>
    <w:p w14:paraId="39CA1BB1" w14:textId="04F52407" w:rsidR="00B20603" w:rsidRPr="00E53F14" w:rsidRDefault="000E3C21" w:rsidP="00700289">
      <w:pPr>
        <w:jc w:val="both"/>
        <w:rPr>
          <w:rFonts w:eastAsiaTheme="minorEastAsia"/>
          <w:color w:val="000000" w:themeColor="text1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GB"/>
                </w:rPr>
                <m:t>b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en-GB"/>
                </w:rPr>
                <m:t>u</m:t>
              </m:r>
            </m:sub>
          </m:sSub>
          <m:r>
            <w:rPr>
              <w:rFonts w:ascii="Cambria Math" w:hAnsi="Cambria Math"/>
              <w:color w:val="000000" w:themeColor="text1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color w:val="000000" w:themeColor="text1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lang w:val="en-GB"/>
                </w:rPr>
                <m:t>0.00039904</m:t>
              </m:r>
            </m:num>
            <m:den>
              <m:r>
                <w:rPr>
                  <w:rFonts w:ascii="Cambria Math" w:hAnsi="Cambria Math"/>
                  <w:color w:val="000000" w:themeColor="text1"/>
                  <w:lang w:val="en-GB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lang w:val="en-GB"/>
                        </w:rPr>
                        <m:t>V+30.963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lang w:val="en-GB"/>
                        </w:rPr>
                        <m:t>14.792</m:t>
                      </m:r>
                    </m:den>
                  </m:f>
                </m:sup>
              </m:sSup>
            </m:den>
          </m:f>
        </m:oMath>
      </m:oMathPara>
    </w:p>
    <w:p w14:paraId="671F7E5F" w14:textId="4A029F23" w:rsidR="00B20603" w:rsidRPr="00E53F14" w:rsidRDefault="000E3C21" w:rsidP="00700289">
      <w:pPr>
        <w:jc w:val="both"/>
        <w:rPr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u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u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u</m:t>
                  </m:r>
                </m:sub>
              </m:sSub>
            </m:den>
          </m:f>
        </m:oMath>
      </m:oMathPara>
    </w:p>
    <w:p w14:paraId="42799031" w14:textId="601C58B3" w:rsidR="00585E0F" w:rsidRPr="00E53F14" w:rsidRDefault="00585E0F" w:rsidP="00700289">
      <w:pPr>
        <w:autoSpaceDE w:val="0"/>
        <w:autoSpaceDN w:val="0"/>
        <w:adjustRightInd w:val="0"/>
        <w:rPr>
          <w:rFonts w:ascii="Courier" w:hAnsi="Courier"/>
          <w:lang w:val="en-GB"/>
        </w:rPr>
      </w:pPr>
    </w:p>
    <w:p w14:paraId="4C9D7876" w14:textId="77777777" w:rsidR="00585E0F" w:rsidRPr="00E53F14" w:rsidRDefault="00585E0F" w:rsidP="00700289">
      <w:pPr>
        <w:autoSpaceDE w:val="0"/>
        <w:autoSpaceDN w:val="0"/>
        <w:adjustRightInd w:val="0"/>
        <w:rPr>
          <w:rFonts w:ascii="Courier" w:hAnsi="Courier"/>
          <w:lang w:val="en-GB"/>
        </w:rPr>
      </w:pPr>
    </w:p>
    <w:p w14:paraId="005CCC80" w14:textId="2BD471A0" w:rsidR="00A241D6" w:rsidRPr="00E53F14" w:rsidRDefault="00241397" w:rsidP="00700289">
      <w:pPr>
        <w:rPr>
          <w:lang w:val="en-GB"/>
        </w:rPr>
      </w:pPr>
      <w:r w:rsidRPr="00E53F14">
        <w:rPr>
          <w:lang w:val="en-GB"/>
        </w:rPr>
        <w:t xml:space="preserve">3. </w:t>
      </w:r>
      <w:proofErr w:type="spellStart"/>
      <w:r w:rsidR="008912F8" w:rsidRPr="00E53F14">
        <w:rPr>
          <w:lang w:val="en-GB"/>
        </w:rPr>
        <w:t>Na</w:t>
      </w:r>
      <w:r w:rsidR="008912F8" w:rsidRPr="00E53F14">
        <w:rPr>
          <w:vertAlign w:val="subscript"/>
          <w:lang w:val="en-GB"/>
        </w:rPr>
        <w:t>P</w:t>
      </w:r>
      <w:proofErr w:type="spellEnd"/>
      <w:r w:rsidR="0018227C" w:rsidRPr="00E53F14">
        <w:rPr>
          <w:lang w:val="en-GB"/>
        </w:rPr>
        <w:t>:</w:t>
      </w:r>
      <w:r w:rsidR="00585E0F" w:rsidRPr="00E53F14">
        <w:rPr>
          <w:lang w:val="en-GB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vertAlign w:val="subscript"/>
            <w:lang w:val="en-GB" w:eastAsia="da-DK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color w:val="000000" w:themeColor="text1"/>
                  <w:vertAlign w:val="subscript"/>
                  <w:lang w:val="en-GB" w:eastAsia="da-DK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vertAlign w:val="subscript"/>
                      <w:lang w:val="en-GB" w:eastAsia="da-DK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vertAlign w:val="subscript"/>
                      <w:lang w:val="en-GB" w:eastAsia="da-DK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vertAlign w:val="subscript"/>
                      <w:lang w:val="en-GB" w:eastAsia="da-DK"/>
                    </w:rPr>
                    <m:t>NaP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vertAlign w:val="subscript"/>
                  <w:lang w:val="en-GB" w:eastAsia="da-DK"/>
                </w:rPr>
                <m:t>=G</m:t>
              </m:r>
            </m:e>
            <m:sub>
              <m:r>
                <w:rPr>
                  <w:rFonts w:ascii="Cambria Math" w:hAnsi="Cambria Math"/>
                  <w:color w:val="000000" w:themeColor="text1"/>
                  <w:vertAlign w:val="subscript"/>
                  <w:lang w:val="en-GB" w:eastAsia="da-DK"/>
                </w:rPr>
                <m:t>Max</m:t>
              </m:r>
            </m:sub>
          </m:sSub>
          <m:r>
            <w:rPr>
              <w:rFonts w:ascii="Cambria Math" w:hAnsi="Cambria Math"/>
              <w:color w:val="000000" w:themeColor="text1"/>
              <w:vertAlign w:val="subscript"/>
              <w:lang w:val="en-GB" w:eastAsia="da-DK"/>
            </w:rPr>
            <m:t>mhs(V-</m:t>
          </m:r>
          <m:sSub>
            <m:sSubPr>
              <m:ctrlPr>
                <w:rPr>
                  <w:rFonts w:ascii="Cambria Math" w:hAnsi="Cambria Math"/>
                  <w:bCs/>
                  <w:i/>
                  <w:color w:val="000000" w:themeColor="text1"/>
                  <w:vertAlign w:val="subscript"/>
                  <w:lang w:val="en-GB" w:eastAsia="da-DK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vertAlign w:val="subscript"/>
                  <w:lang w:val="en-GB" w:eastAsia="da-DK"/>
                </w:rPr>
                <m:t>E</m:t>
              </m:r>
            </m:e>
            <m:sub>
              <m:eqArr>
                <m:eqArr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  <w:vertAlign w:val="subscript"/>
                      <w:lang w:val="en-GB" w:eastAsia="da-DK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 w:themeColor="text1"/>
                      <w:vertAlign w:val="subscript"/>
                      <w:lang w:val="en-GB" w:eastAsia="da-DK"/>
                    </w:rPr>
                    <m:t>Na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vertAlign w:val="subscript"/>
                      <w:lang w:val="en-GB" w:eastAsia="da-DK"/>
                    </w:rPr>
                    <m:t xml:space="preserve"> </m:t>
                  </m:r>
                </m:e>
              </m:eqArr>
            </m:sub>
          </m:sSub>
          <m:r>
            <w:rPr>
              <w:rFonts w:ascii="Cambria Math" w:hAnsi="Cambria Math"/>
              <w:color w:val="000000" w:themeColor="text1"/>
              <w:vertAlign w:val="subscript"/>
              <w:lang w:val="en-GB" w:eastAsia="da-DK"/>
            </w:rPr>
            <m:t>)</m:t>
          </m:r>
        </m:oMath>
      </m:oMathPara>
    </w:p>
    <w:p w14:paraId="031E08D8" w14:textId="370C64CE" w:rsidR="00A241D6" w:rsidRPr="00E53F14" w:rsidRDefault="000E3C21" w:rsidP="00700289">
      <w:pPr>
        <w:jc w:val="both"/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en-GB"/>
                </w:rPr>
                <m:t>m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1.032</m:t>
              </m:r>
            </m:num>
            <m:den>
              <m:r>
                <w:rPr>
                  <w:rFonts w:ascii="Cambria Math" w:hAnsi="Cambria Math"/>
                  <w:lang w:val="en-GB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V+6.99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-14.87155</m:t>
                      </m:r>
                    </m:den>
                  </m:f>
                </m:sup>
              </m:sSup>
            </m:den>
          </m:f>
        </m:oMath>
      </m:oMathPara>
    </w:p>
    <w:p w14:paraId="5B86B8F3" w14:textId="72A7B1DA" w:rsidR="00A241D6" w:rsidRPr="00E53F14" w:rsidRDefault="000E3C21" w:rsidP="00700289">
      <w:pPr>
        <w:jc w:val="both"/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b</m:t>
              </m:r>
            </m:e>
            <m:sub>
              <m:r>
                <w:rPr>
                  <w:rFonts w:ascii="Cambria Math" w:hAnsi="Cambria Math"/>
                  <w:lang w:val="en-GB"/>
                </w:rPr>
                <m:t>m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5.79</m:t>
              </m:r>
            </m:num>
            <m:den>
              <m:r>
                <w:rPr>
                  <w:rFonts w:ascii="Cambria Math" w:hAnsi="Cambria Math"/>
                  <w:lang w:val="en-GB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V+130.4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22.9</m:t>
                      </m:r>
                    </m:den>
                  </m:f>
                </m:sup>
              </m:sSup>
            </m:den>
          </m:f>
        </m:oMath>
      </m:oMathPara>
    </w:p>
    <w:p w14:paraId="3245FEBE" w14:textId="4C756F0E" w:rsidR="00A241D6" w:rsidRPr="00E53F14" w:rsidRDefault="000E3C21" w:rsidP="00700289">
      <w:pPr>
        <w:jc w:val="both"/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m</m:t>
                  </m:r>
                </m:sub>
              </m:sSub>
            </m:den>
          </m:f>
        </m:oMath>
      </m:oMathPara>
    </w:p>
    <w:p w14:paraId="424A90AF" w14:textId="4A4FB7BA" w:rsidR="00A241D6" w:rsidRPr="00E53F14" w:rsidRDefault="000E3C21" w:rsidP="00700289">
      <w:pPr>
        <w:jc w:val="both"/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inf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m</m:t>
                  </m:r>
                </m:sub>
              </m:sSub>
            </m:den>
          </m:f>
        </m:oMath>
      </m:oMathPara>
    </w:p>
    <w:p w14:paraId="4234791E" w14:textId="233B8083" w:rsidR="00A241D6" w:rsidRPr="00E53F14" w:rsidRDefault="000E3C21" w:rsidP="00700289">
      <w:pPr>
        <w:jc w:val="both"/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en-GB"/>
                </w:rPr>
                <m:t>h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0.06435</m:t>
              </m:r>
            </m:num>
            <m:den>
              <m:r>
                <w:rPr>
                  <w:rFonts w:ascii="Cambria Math" w:hAnsi="Cambria Math"/>
                  <w:lang w:val="en-GB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V+73.26415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3.71928</m:t>
                      </m:r>
                    </m:den>
                  </m:f>
                </m:sup>
              </m:sSup>
            </m:den>
          </m:f>
        </m:oMath>
      </m:oMathPara>
    </w:p>
    <w:p w14:paraId="72173981" w14:textId="5CD6F9FD" w:rsidR="00A241D6" w:rsidRPr="00E53F14" w:rsidRDefault="000E3C21" w:rsidP="00700289">
      <w:pPr>
        <w:jc w:val="both"/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b</m:t>
              </m:r>
            </m:e>
            <m:sub>
              <m:r>
                <w:rPr>
                  <w:rFonts w:ascii="Cambria Math" w:hAnsi="Cambria Math"/>
                  <w:lang w:val="en-GB"/>
                </w:rPr>
                <m:t>h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0.13496</m:t>
              </m:r>
            </m:num>
            <m:den>
              <m:r>
                <w:rPr>
                  <w:rFonts w:ascii="Cambria Math" w:hAnsi="Cambria Math"/>
                  <w:lang w:val="en-GB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V+10.27853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-9.09334</m:t>
                      </m:r>
                    </m:den>
                  </m:f>
                </m:sup>
              </m:sSup>
            </m:den>
          </m:f>
        </m:oMath>
      </m:oMathPara>
    </w:p>
    <w:p w14:paraId="00060041" w14:textId="30940A03" w:rsidR="00A241D6" w:rsidRPr="00E53F14" w:rsidRDefault="000E3C21" w:rsidP="00700289">
      <w:pPr>
        <w:jc w:val="both"/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h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m</m:t>
                  </m:r>
                </m:sub>
              </m:sSub>
            </m:den>
          </m:f>
        </m:oMath>
      </m:oMathPara>
    </w:p>
    <w:p w14:paraId="014470CB" w14:textId="73CF3ACB" w:rsidR="00A241D6" w:rsidRPr="00E53F14" w:rsidRDefault="000E3C21" w:rsidP="00700289">
      <w:pPr>
        <w:jc w:val="both"/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inf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m</m:t>
                  </m:r>
                </m:sub>
              </m:sSub>
            </m:den>
          </m:f>
        </m:oMath>
      </m:oMathPara>
    </w:p>
    <w:p w14:paraId="5B65A47F" w14:textId="694FF6B8" w:rsidR="00DB7A49" w:rsidRPr="00E53F14" w:rsidRDefault="000E3C21" w:rsidP="00700289">
      <w:pPr>
        <w:jc w:val="both"/>
        <w:rPr>
          <w:rFonts w:eastAsiaTheme="minorEastAsia"/>
          <w:color w:val="000000" w:themeColor="text1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en-GB"/>
                </w:rPr>
                <m:t>s</m:t>
              </m:r>
            </m:sub>
          </m:sSub>
          <m:r>
            <w:rPr>
              <w:rFonts w:ascii="Cambria Math" w:hAnsi="Cambria Math"/>
              <w:color w:val="000000" w:themeColor="text1"/>
              <w:lang w:val="en-GB"/>
            </w:rPr>
            <m:t>=0.00000016</m:t>
          </m:r>
          <m:sSup>
            <m:sSupPr>
              <m:ctrlPr>
                <w:rPr>
                  <w:rFonts w:ascii="Cambria Math" w:eastAsiaTheme="minorHAnsi" w:hAnsi="Cambria Math" w:cstheme="minorBidi"/>
                  <w:color w:val="000000" w:themeColor="text1"/>
                  <w:lang w:val="en-GB" w:eastAsia="en-US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lang w:val="en-GB"/>
                </w:rPr>
                <m:t>e</m:t>
              </m:r>
            </m:e>
            <m:sup>
              <m:r>
                <w:rPr>
                  <w:rFonts w:ascii="Cambria Math" w:hAnsi="Cambria Math"/>
                  <w:color w:val="000000" w:themeColor="text1"/>
                  <w:lang w:val="en-GB"/>
                </w:rPr>
                <m:t>-</m:t>
              </m:r>
              <m:f>
                <m:fPr>
                  <m:ctrlPr>
                    <w:rPr>
                      <w:rFonts w:ascii="Cambria Math" w:eastAsiaTheme="minorHAnsi" w:hAnsi="Cambria Math" w:cstheme="minorBidi"/>
                      <w:i/>
                      <w:color w:val="000000" w:themeColor="text1"/>
                      <w:lang w:val="en-GB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12</m:t>
                  </m:r>
                </m:den>
              </m:f>
            </m:sup>
          </m:sSup>
        </m:oMath>
      </m:oMathPara>
    </w:p>
    <w:p w14:paraId="6564857C" w14:textId="3E7FB21A" w:rsidR="00DB7A49" w:rsidRPr="00E53F14" w:rsidRDefault="000E3C21" w:rsidP="00700289">
      <w:pPr>
        <w:jc w:val="both"/>
        <w:rPr>
          <w:rFonts w:eastAsiaTheme="minorEastAsia"/>
          <w:color w:val="000000" w:themeColor="text1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GB"/>
                </w:rPr>
                <m:t>b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en-GB"/>
                </w:rPr>
                <m:t>s</m:t>
              </m:r>
            </m:sub>
          </m:sSub>
          <m:r>
            <w:rPr>
              <w:rFonts w:ascii="Cambria Math" w:hAnsi="Cambria Math"/>
              <w:color w:val="000000" w:themeColor="text1"/>
              <w:lang w:val="en-GB"/>
            </w:rPr>
            <m:t>=</m:t>
          </m:r>
          <m:f>
            <m:fPr>
              <m:ctrlPr>
                <w:rPr>
                  <w:rFonts w:ascii="Cambria Math" w:eastAsiaTheme="minorHAnsi" w:hAnsi="Cambria Math" w:cstheme="minorBidi"/>
                  <w:i/>
                  <w:color w:val="000000" w:themeColor="text1"/>
                  <w:lang w:val="en-GB" w:eastAsia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lang w:val="en-GB"/>
                </w:rPr>
                <m:t>0.0005</m:t>
              </m:r>
            </m:num>
            <m:den>
              <m:r>
                <w:rPr>
                  <w:rFonts w:ascii="Cambria Math" w:hAnsi="Cambria Math"/>
                  <w:color w:val="000000" w:themeColor="text1"/>
                  <w:lang w:val="en-GB"/>
                </w:rPr>
                <m:t>1+</m:t>
              </m:r>
              <m:sSup>
                <m:sSupPr>
                  <m:ctrlPr>
                    <w:rPr>
                      <w:rFonts w:ascii="Cambria Math" w:eastAsiaTheme="minorHAnsi" w:hAnsi="Cambria Math" w:cstheme="minorBidi"/>
                      <w:i/>
                      <w:color w:val="000000" w:themeColor="text1"/>
                      <w:lang w:val="en-GB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HAnsi" w:hAnsi="Cambria Math" w:cstheme="minorBidi"/>
                          <w:i/>
                          <w:color w:val="000000" w:themeColor="text1"/>
                          <w:lang w:val="en-GB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lang w:val="en-GB"/>
                        </w:rPr>
                        <m:t>V+32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lang w:val="en-GB"/>
                        </w:rPr>
                        <m:t>23</m:t>
                      </m:r>
                    </m:den>
                  </m:f>
                </m:sup>
              </m:sSup>
            </m:den>
          </m:f>
        </m:oMath>
      </m:oMathPara>
    </w:p>
    <w:p w14:paraId="5C61CEB8" w14:textId="5AFB35F1" w:rsidR="00DB7A49" w:rsidRPr="00E53F14" w:rsidRDefault="000E3C21" w:rsidP="00700289">
      <w:pPr>
        <w:jc w:val="both"/>
        <w:rPr>
          <w:rFonts w:eastAsiaTheme="minorEastAsia"/>
          <w:color w:val="000000" w:themeColor="text1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lang w:val="en-GB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lang w:val="en-GB"/>
                </w:rPr>
                <m:t>s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lang w:val="en-GB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GB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GB"/>
                    </w:rPr>
                    <m:t>m</m:t>
                  </m:r>
                </m:sub>
              </m:sSub>
            </m:den>
          </m:f>
        </m:oMath>
      </m:oMathPara>
    </w:p>
    <w:p w14:paraId="6D33C8EC" w14:textId="13002986" w:rsidR="00585E0F" w:rsidRPr="00E53F14" w:rsidRDefault="000E3C21" w:rsidP="00700289">
      <w:pPr>
        <w:jc w:val="both"/>
        <w:rPr>
          <w:rFonts w:eastAsiaTheme="minorEastAsia"/>
          <w:color w:val="000000" w:themeColor="text1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lang w:val="en-GB"/>
                </w:rPr>
                <m:t>inf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GB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GB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GB"/>
                    </w:rPr>
                    <m:t>m</m:t>
                  </m:r>
                </m:sub>
              </m:sSub>
            </m:den>
          </m:f>
        </m:oMath>
      </m:oMathPara>
    </w:p>
    <w:p w14:paraId="0845AA29" w14:textId="77777777" w:rsidR="00333938" w:rsidRPr="00E53F14" w:rsidRDefault="00333938" w:rsidP="00700289">
      <w:pPr>
        <w:jc w:val="both"/>
        <w:rPr>
          <w:rFonts w:eastAsiaTheme="minorEastAsia"/>
          <w:color w:val="000000" w:themeColor="text1"/>
          <w:lang w:val="en-GB"/>
        </w:rPr>
      </w:pPr>
    </w:p>
    <w:p w14:paraId="71FF9E6E" w14:textId="6A4D9A16" w:rsidR="008912F8" w:rsidRPr="0002623A" w:rsidRDefault="00241397" w:rsidP="00700289">
      <w:pPr>
        <w:rPr>
          <w:rFonts w:eastAsiaTheme="minorEastAsia"/>
          <w:bCs/>
          <w:color w:val="000000" w:themeColor="text1"/>
          <w:vertAlign w:val="subscript"/>
          <w:lang w:val="sv-SE" w:eastAsia="da-DK"/>
        </w:rPr>
      </w:pPr>
      <w:r w:rsidRPr="0002623A">
        <w:rPr>
          <w:lang w:val="sv-SE"/>
        </w:rPr>
        <w:t xml:space="preserve">4. </w:t>
      </w:r>
      <w:r w:rsidR="008912F8" w:rsidRPr="0002623A">
        <w:rPr>
          <w:lang w:val="sv-SE"/>
        </w:rPr>
        <w:t>HCN</w:t>
      </w:r>
      <w:r w:rsidR="0018227C" w:rsidRPr="0002623A">
        <w:rPr>
          <w:lang w:val="sv-SE"/>
        </w:rPr>
        <w:t>:</w:t>
      </w:r>
      <w:r w:rsidR="009B5F0B" w:rsidRPr="0002623A">
        <w:rPr>
          <w:lang w:val="sv-SE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vertAlign w:val="subscript"/>
            <w:lang w:val="sv-SE" w:eastAsia="da-DK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color w:val="000000" w:themeColor="text1"/>
                  <w:vertAlign w:val="subscript"/>
                  <w:lang w:val="en-GB" w:eastAsia="da-DK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vertAlign w:val="subscript"/>
                      <w:lang w:val="en-GB" w:eastAsia="da-DK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vertAlign w:val="subscript"/>
                      <w:lang w:val="en-GB" w:eastAsia="da-DK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vertAlign w:val="subscript"/>
                      <w:lang w:val="en-GB" w:eastAsia="da-DK"/>
                    </w:rPr>
                    <m:t>NaHCN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vertAlign w:val="subscript"/>
                  <w:lang w:val="sv-SE" w:eastAsia="da-DK"/>
                </w:rPr>
                <m:t>=</m:t>
              </m:r>
              <m:r>
                <w:rPr>
                  <w:rFonts w:ascii="Cambria Math" w:hAnsi="Cambria Math"/>
                  <w:color w:val="000000" w:themeColor="text1"/>
                  <w:vertAlign w:val="subscript"/>
                  <w:lang w:val="en-GB" w:eastAsia="da-DK"/>
                </w:rPr>
                <m:t>G</m:t>
              </m:r>
            </m:e>
            <m:sub>
              <m:r>
                <w:rPr>
                  <w:rFonts w:ascii="Cambria Math" w:hAnsi="Cambria Math"/>
                  <w:color w:val="000000" w:themeColor="text1"/>
                  <w:vertAlign w:val="subscript"/>
                  <w:lang w:val="en-GB" w:eastAsia="da-DK"/>
                </w:rPr>
                <m:t>Max</m:t>
              </m:r>
            </m:sub>
          </m:sSub>
          <m:r>
            <w:rPr>
              <w:rFonts w:ascii="Cambria Math" w:hAnsi="Cambria Math"/>
              <w:color w:val="000000" w:themeColor="text1"/>
              <w:vertAlign w:val="subscript"/>
              <w:lang w:val="sv-SE" w:eastAsia="da-DK"/>
            </w:rPr>
            <m:t>0.5(0.5</m:t>
          </m:r>
          <m:r>
            <w:rPr>
              <w:rFonts w:ascii="Cambria Math" w:hAnsi="Cambria Math"/>
              <w:color w:val="000000" w:themeColor="text1"/>
              <w:vertAlign w:val="subscript"/>
              <w:lang w:val="en-GB" w:eastAsia="da-DK"/>
            </w:rPr>
            <m:t>ns</m:t>
          </m:r>
          <m:r>
            <w:rPr>
              <w:rFonts w:ascii="Cambria Math" w:hAnsi="Cambria Math"/>
              <w:color w:val="000000" w:themeColor="text1"/>
              <w:vertAlign w:val="subscript"/>
              <w:lang w:val="sv-SE" w:eastAsia="da-DK"/>
            </w:rPr>
            <m:t>+0.5</m:t>
          </m:r>
          <m:r>
            <w:rPr>
              <w:rFonts w:ascii="Cambria Math" w:hAnsi="Cambria Math"/>
              <w:color w:val="000000" w:themeColor="text1"/>
              <w:vertAlign w:val="subscript"/>
              <w:lang w:val="en-GB" w:eastAsia="da-DK"/>
            </w:rPr>
            <m:t>nf</m:t>
          </m:r>
          <m:r>
            <w:rPr>
              <w:rFonts w:ascii="Cambria Math" w:hAnsi="Cambria Math"/>
              <w:color w:val="000000" w:themeColor="text1"/>
              <w:vertAlign w:val="subscript"/>
              <w:lang w:val="sv-SE" w:eastAsia="da-DK"/>
            </w:rPr>
            <m:t>)(</m:t>
          </m:r>
          <m:r>
            <w:rPr>
              <w:rFonts w:ascii="Cambria Math" w:hAnsi="Cambria Math"/>
              <w:color w:val="000000" w:themeColor="text1"/>
              <w:vertAlign w:val="subscript"/>
              <w:lang w:val="en-GB" w:eastAsia="da-DK"/>
            </w:rPr>
            <m:t>V</m:t>
          </m:r>
          <m:r>
            <w:rPr>
              <w:rFonts w:ascii="Cambria Math" w:hAnsi="Cambria Math"/>
              <w:color w:val="000000" w:themeColor="text1"/>
              <w:vertAlign w:val="subscript"/>
              <w:lang w:val="sv-SE" w:eastAsia="da-DK"/>
            </w:rPr>
            <m:t>-</m:t>
          </m:r>
          <m:sSub>
            <m:sSubPr>
              <m:ctrlPr>
                <w:rPr>
                  <w:rFonts w:ascii="Cambria Math" w:hAnsi="Cambria Math"/>
                  <w:bCs/>
                  <w:i/>
                  <w:color w:val="000000" w:themeColor="text1"/>
                  <w:vertAlign w:val="subscript"/>
                  <w:lang w:val="en-GB" w:eastAsia="da-DK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vertAlign w:val="subscript"/>
                  <w:lang w:val="en-GB" w:eastAsia="da-DK"/>
                </w:rPr>
                <m:t>E</m:t>
              </m:r>
            </m:e>
            <m:sub>
              <m:eqArr>
                <m:eqArr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  <w:vertAlign w:val="subscript"/>
                      <w:lang w:val="en-GB" w:eastAsia="da-DK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 w:themeColor="text1"/>
                      <w:vertAlign w:val="subscript"/>
                      <w:lang w:val="en-GB" w:eastAsia="da-DK"/>
                    </w:rPr>
                    <m:t>Na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vertAlign w:val="subscript"/>
                      <w:lang w:val="sv-SE" w:eastAsia="da-DK"/>
                    </w:rPr>
                    <m:t xml:space="preserve"> </m:t>
                  </m:r>
                </m:e>
              </m:eqArr>
            </m:sub>
          </m:sSub>
          <m:r>
            <w:rPr>
              <w:rFonts w:ascii="Cambria Math" w:hAnsi="Cambria Math"/>
              <w:color w:val="000000" w:themeColor="text1"/>
              <w:vertAlign w:val="subscript"/>
              <w:lang w:val="sv-SE" w:eastAsia="da-DK"/>
            </w:rPr>
            <m:t>)</m:t>
          </m:r>
        </m:oMath>
      </m:oMathPara>
    </w:p>
    <w:p w14:paraId="6AE5CE6A" w14:textId="6440557F" w:rsidR="00584EC1" w:rsidRPr="00E53F14" w:rsidRDefault="000E3C21" w:rsidP="00700289">
      <w:pPr>
        <w:jc w:val="both"/>
        <w:rPr>
          <w:rFonts w:eastAsiaTheme="minorEastAsia"/>
          <w:bCs/>
          <w:color w:val="000000" w:themeColor="text1"/>
          <w:vertAlign w:val="subscript"/>
          <w:lang w:val="en-GB" w:eastAsia="da-DK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color w:val="000000" w:themeColor="text1"/>
                  <w:vertAlign w:val="subscript"/>
                  <w:lang w:val="en-GB" w:eastAsia="da-DK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vertAlign w:val="subscript"/>
                      <w:lang w:val="en-GB" w:eastAsia="da-DK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vertAlign w:val="subscript"/>
                      <w:lang w:val="en-GB" w:eastAsia="da-DK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vertAlign w:val="subscript"/>
                      <w:lang w:val="en-GB" w:eastAsia="da-DK"/>
                    </w:rPr>
                    <m:t>KHCN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vertAlign w:val="subscript"/>
                  <w:lang w:val="en-GB" w:eastAsia="da-DK"/>
                </w:rPr>
                <m:t>=G</m:t>
              </m:r>
            </m:e>
            <m:sub>
              <m:r>
                <w:rPr>
                  <w:rFonts w:ascii="Cambria Math" w:hAnsi="Cambria Math"/>
                  <w:color w:val="000000" w:themeColor="text1"/>
                  <w:vertAlign w:val="subscript"/>
                  <w:lang w:val="en-GB" w:eastAsia="da-DK"/>
                </w:rPr>
                <m:t>Max</m:t>
              </m:r>
            </m:sub>
          </m:sSub>
          <m:r>
            <w:rPr>
              <w:rFonts w:ascii="Cambria Math" w:hAnsi="Cambria Math"/>
              <w:color w:val="000000" w:themeColor="text1"/>
              <w:vertAlign w:val="subscript"/>
              <w:lang w:val="en-GB" w:eastAsia="da-DK"/>
            </w:rPr>
            <m:t>0.5(0.5ns+0.5nf)(V-</m:t>
          </m:r>
          <m:sSub>
            <m:sSubPr>
              <m:ctrlPr>
                <w:rPr>
                  <w:rFonts w:ascii="Cambria Math" w:hAnsi="Cambria Math"/>
                  <w:bCs/>
                  <w:i/>
                  <w:color w:val="000000" w:themeColor="text1"/>
                  <w:vertAlign w:val="subscript"/>
                  <w:lang w:val="en-GB" w:eastAsia="da-DK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vertAlign w:val="subscript"/>
                  <w:lang w:val="en-GB" w:eastAsia="da-DK"/>
                </w:rPr>
                <m:t>E</m:t>
              </m:r>
            </m:e>
            <m:sub>
              <m:eqArr>
                <m:eqArr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  <w:vertAlign w:val="subscript"/>
                      <w:lang w:val="en-GB" w:eastAsia="da-DK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 w:themeColor="text1"/>
                      <w:vertAlign w:val="subscript"/>
                      <w:lang w:val="en-GB" w:eastAsia="da-DK"/>
                    </w:rPr>
                    <m:t>K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vertAlign w:val="subscript"/>
                      <w:lang w:val="en-GB" w:eastAsia="da-DK"/>
                    </w:rPr>
                    <m:t xml:space="preserve"> </m:t>
                  </m:r>
                </m:e>
              </m:eqArr>
            </m:sub>
          </m:sSub>
          <m:r>
            <w:rPr>
              <w:rFonts w:ascii="Cambria Math" w:hAnsi="Cambria Math"/>
              <w:color w:val="000000" w:themeColor="text1"/>
              <w:vertAlign w:val="subscript"/>
              <w:lang w:val="en-GB" w:eastAsia="da-DK"/>
            </w:rPr>
            <m:t>)</m:t>
          </m:r>
        </m:oMath>
      </m:oMathPara>
    </w:p>
    <w:p w14:paraId="131CCD78" w14:textId="44B49B23" w:rsidR="00584EC1" w:rsidRPr="00E53F14" w:rsidRDefault="000E3C21" w:rsidP="00700289">
      <w:pPr>
        <w:jc w:val="both"/>
        <w:rPr>
          <w:rFonts w:eastAsiaTheme="minorEastAsia"/>
          <w:color w:val="000000" w:themeColor="text1"/>
          <w:lang w:val="en-GB"/>
        </w:rPr>
      </w:pPr>
      <m:oMathPara>
        <m:oMath>
          <m:sSub>
            <m:sSubPr>
              <m:ctrlPr>
                <w:rPr>
                  <w:rFonts w:ascii="Cambria Math" w:eastAsiaTheme="minorHAnsi" w:hAnsi="Cambria Math" w:cstheme="minorBidi"/>
                  <w:i/>
                  <w:color w:val="000000" w:themeColor="text1"/>
                  <w:lang w:val="en-GB" w:eastAsia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GB"/>
                </w:rPr>
                <m:t>ns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en-GB"/>
                </w:rPr>
                <m:t>inf</m:t>
              </m:r>
            </m:sub>
          </m:sSub>
          <m:r>
            <w:rPr>
              <w:rFonts w:ascii="Cambria Math" w:hAnsi="Cambria Math"/>
              <w:color w:val="000000" w:themeColor="text1"/>
              <w:lang w:val="en-GB"/>
            </w:rPr>
            <m:t>=</m:t>
          </m:r>
          <m:f>
            <m:fPr>
              <m:ctrlPr>
                <w:rPr>
                  <w:rFonts w:ascii="Cambria Math" w:eastAsiaTheme="minorHAnsi" w:hAnsi="Cambria Math" w:cstheme="minorBidi"/>
                  <w:i/>
                  <w:color w:val="000000" w:themeColor="text1"/>
                  <w:lang w:val="en-GB" w:eastAsia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lang w:val="en-GB"/>
                </w:rPr>
                <m:t>1+</m:t>
              </m:r>
              <m:sSup>
                <m:sSupPr>
                  <m:ctrlPr>
                    <w:rPr>
                      <w:rFonts w:ascii="Cambria Math" w:eastAsiaTheme="minorHAnsi" w:hAnsi="Cambria Math" w:cstheme="minorBidi"/>
                      <w:i/>
                      <w:color w:val="000000" w:themeColor="text1"/>
                      <w:lang w:val="en-GB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HAnsi" w:hAnsi="Cambria Math" w:cstheme="minorBidi"/>
                          <w:i/>
                          <w:color w:val="000000" w:themeColor="text1"/>
                          <w:lang w:val="en-GB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lang w:val="en-GB"/>
                        </w:rPr>
                        <m:t>V+87.2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lang w:val="en-GB"/>
                        </w:rPr>
                        <m:t>9.7</m:t>
                      </m:r>
                    </m:den>
                  </m:f>
                </m:sup>
              </m:sSup>
            </m:den>
          </m:f>
        </m:oMath>
      </m:oMathPara>
    </w:p>
    <w:p w14:paraId="06C37ABF" w14:textId="5FB05D10" w:rsidR="009B5F0B" w:rsidRPr="00E53F14" w:rsidRDefault="000E3C21" w:rsidP="00700289">
      <w:pPr>
        <w:jc w:val="both"/>
        <w:rPr>
          <w:rFonts w:asciiTheme="minorHAnsi" w:hAnsiTheme="minorHAnsi"/>
          <w:lang w:val="en-GB"/>
        </w:rPr>
      </w:pPr>
      <m:oMathPara>
        <m:oMath>
          <m:sSub>
            <m:sSubPr>
              <m:ctrlPr>
                <w:rPr>
                  <w:rFonts w:ascii="Cambria Math" w:eastAsiaTheme="minorHAnsi" w:hAnsi="Cambria Math" w:cstheme="minorBidi"/>
                  <w:i/>
                  <w:color w:val="000000" w:themeColor="text1"/>
                  <w:lang w:val="en-GB" w:eastAsia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GB"/>
                </w:rPr>
                <m:t>nf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en-GB"/>
                </w:rPr>
                <m:t>inf</m:t>
              </m:r>
            </m:sub>
          </m:sSub>
          <m:r>
            <w:rPr>
              <w:rFonts w:ascii="Cambria Math" w:hAnsi="Cambria Math"/>
              <w:color w:val="000000" w:themeColor="text1"/>
              <w:lang w:val="en-GB"/>
            </w:rPr>
            <m:t>=</m:t>
          </m:r>
          <m:f>
            <m:fPr>
              <m:ctrlPr>
                <w:rPr>
                  <w:rFonts w:ascii="Cambria Math" w:eastAsiaTheme="minorHAnsi" w:hAnsi="Cambria Math" w:cstheme="minorBidi"/>
                  <w:i/>
                  <w:color w:val="000000" w:themeColor="text1"/>
                  <w:lang w:val="en-GB" w:eastAsia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lang w:val="en-GB"/>
                </w:rPr>
                <m:t>1+</m:t>
              </m:r>
              <m:sSup>
                <m:sSupPr>
                  <m:ctrlPr>
                    <w:rPr>
                      <w:rFonts w:ascii="Cambria Math" w:eastAsiaTheme="minorHAnsi" w:hAnsi="Cambria Math" w:cstheme="minorBidi"/>
                      <w:i/>
                      <w:color w:val="000000" w:themeColor="text1"/>
                      <w:lang w:val="en-GB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HAnsi" w:hAnsi="Cambria Math" w:cstheme="minorBidi"/>
                          <w:i/>
                          <w:color w:val="000000" w:themeColor="text1"/>
                          <w:lang w:val="en-GB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lang w:val="en-GB"/>
                        </w:rPr>
                        <m:t>V+87.2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lang w:val="en-GB"/>
                        </w:rPr>
                        <m:t>9.7</m:t>
                      </m:r>
                    </m:den>
                  </m:f>
                </m:sup>
              </m:sSup>
            </m:den>
          </m:f>
        </m:oMath>
      </m:oMathPara>
    </w:p>
    <w:p w14:paraId="6D85EC42" w14:textId="24BB9351" w:rsidR="004C6236" w:rsidRPr="00E53F14" w:rsidRDefault="000E3C21" w:rsidP="00700289">
      <w:pPr>
        <w:autoSpaceDE w:val="0"/>
        <w:autoSpaceDN w:val="0"/>
        <w:adjustRightInd w:val="0"/>
        <w:rPr>
          <w:rFonts w:ascii="Courier" w:eastAsiaTheme="minorEastAsia" w:hAnsi="Courier"/>
          <w:lang w:val="en-GB"/>
        </w:rPr>
      </w:pPr>
      <m:oMathPara>
        <m:oMath>
          <m:sSub>
            <m:sSubPr>
              <m:ctrlPr>
                <w:rPr>
                  <w:rFonts w:ascii="Cambria Math" w:eastAsiaTheme="minorHAnsi" w:hAnsi="Cambria Math" w:cstheme="minorBidi"/>
                  <w:i/>
                  <w:lang w:val="en-GB" w:eastAsia="en-US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t</m:t>
              </m:r>
            </m:e>
            <m:sub>
              <m:r>
                <w:rPr>
                  <w:rFonts w:ascii="Cambria Math" w:hAnsi="Cambria Math"/>
                  <w:lang w:val="en-GB"/>
                </w:rPr>
                <m:t>ns</m:t>
              </m:r>
            </m:sub>
          </m:sSub>
          <m:r>
            <w:rPr>
              <w:rFonts w:ascii="Cambria Math" w:hAnsi="Cambria Math"/>
              <w:lang w:val="en-GB"/>
            </w:rPr>
            <m:t>=300+542</m:t>
          </m:r>
          <m:sSup>
            <m:sSupPr>
              <m:ctrlPr>
                <w:rPr>
                  <w:rFonts w:ascii="Cambria Math" w:eastAsiaTheme="minorHAnsi" w:hAnsi="Cambria Math" w:cstheme="minorBidi"/>
                  <w:i/>
                  <w:lang w:val="en-GB" w:eastAsia="en-US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HAnsi" w:hAnsi="Cambria Math" w:cstheme="minorBidi"/>
                      <w:i/>
                      <w:lang w:val="en-GB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V+25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-20</m:t>
                  </m:r>
                </m:den>
              </m:f>
            </m:sup>
          </m:sSup>
          <m:r>
            <w:rPr>
              <w:rFonts w:ascii="Cambria Math" w:hAnsi="Cambria Math"/>
              <w:lang w:val="en-GB"/>
            </w:rPr>
            <m:t xml:space="preserve">      if V≥ -70</m:t>
          </m:r>
        </m:oMath>
      </m:oMathPara>
    </w:p>
    <w:p w14:paraId="28EA70BB" w14:textId="292DE822" w:rsidR="00AD35C8" w:rsidRPr="00E53F14" w:rsidRDefault="000E3C21" w:rsidP="00700289">
      <w:pPr>
        <w:autoSpaceDE w:val="0"/>
        <w:autoSpaceDN w:val="0"/>
        <w:adjustRightInd w:val="0"/>
        <w:rPr>
          <w:rFonts w:ascii="Courier" w:eastAsiaTheme="minorEastAsia" w:hAnsi="Courier"/>
          <w:lang w:val="en-GB"/>
        </w:rPr>
      </w:pPr>
      <m:oMathPara>
        <m:oMath>
          <m:sSub>
            <m:sSubPr>
              <m:ctrlPr>
                <w:rPr>
                  <w:rFonts w:ascii="Cambria Math" w:eastAsiaTheme="minorHAnsi" w:hAnsi="Cambria Math" w:cstheme="minorBidi"/>
                  <w:i/>
                  <w:lang w:val="en-GB" w:eastAsia="en-US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t</m:t>
              </m:r>
            </m:e>
            <m:sub>
              <m:r>
                <w:rPr>
                  <w:rFonts w:ascii="Cambria Math" w:hAnsi="Cambria Math"/>
                  <w:lang w:val="en-GB"/>
                </w:rPr>
                <m:t>ns</m:t>
              </m:r>
            </m:sub>
          </m:sSub>
          <m:r>
            <w:rPr>
              <w:rFonts w:ascii="Cambria Math" w:hAnsi="Cambria Math"/>
              <w:lang w:val="en-GB"/>
            </w:rPr>
            <m:t>=2500+100</m:t>
          </m:r>
          <m:sSup>
            <m:sSupPr>
              <m:ctrlPr>
                <w:rPr>
                  <w:rFonts w:ascii="Cambria Math" w:eastAsiaTheme="minorHAnsi" w:hAnsi="Cambria Math" w:cstheme="minorBidi"/>
                  <w:i/>
                  <w:lang w:val="en-GB" w:eastAsia="en-US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HAnsi" w:hAnsi="Cambria Math" w:cstheme="minorBidi"/>
                      <w:i/>
                      <w:lang w:val="en-GB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V+240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50</m:t>
                  </m:r>
                </m:den>
              </m:f>
            </m:sup>
          </m:sSup>
          <m:r>
            <w:rPr>
              <w:rFonts w:ascii="Cambria Math" w:hAnsi="Cambria Math"/>
              <w:lang w:val="en-GB"/>
            </w:rPr>
            <m:t xml:space="preserve">  if V&lt; -70</m:t>
          </m:r>
        </m:oMath>
      </m:oMathPara>
    </w:p>
    <w:p w14:paraId="1E5050E3" w14:textId="0187CF2E" w:rsidR="00AD35C8" w:rsidRPr="00E53F14" w:rsidRDefault="000E3C21" w:rsidP="00700289">
      <w:pPr>
        <w:autoSpaceDE w:val="0"/>
        <w:autoSpaceDN w:val="0"/>
        <w:adjustRightInd w:val="0"/>
        <w:rPr>
          <w:rFonts w:ascii="Courier" w:eastAsiaTheme="minorEastAsia" w:hAnsi="Courier"/>
          <w:lang w:val="en-GB"/>
        </w:rPr>
      </w:pPr>
      <m:oMathPara>
        <m:oMath>
          <m:sSub>
            <m:sSubPr>
              <m:ctrlPr>
                <w:rPr>
                  <w:rFonts w:ascii="Cambria Math" w:eastAsiaTheme="minorHAnsi" w:hAnsi="Cambria Math" w:cstheme="minorBidi"/>
                  <w:i/>
                  <w:lang w:val="en-GB" w:eastAsia="en-US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t</m:t>
              </m:r>
            </m:e>
            <m:sub>
              <m:r>
                <w:rPr>
                  <w:rFonts w:ascii="Cambria Math" w:hAnsi="Cambria Math"/>
                  <w:lang w:val="en-GB"/>
                </w:rPr>
                <m:t>nf</m:t>
              </m:r>
            </m:sub>
          </m:sSub>
          <m:r>
            <w:rPr>
              <w:rFonts w:ascii="Cambria Math" w:hAnsi="Cambria Math"/>
              <w:lang w:val="en-GB"/>
            </w:rPr>
            <m:t>=140+50</m:t>
          </m:r>
          <m:sSup>
            <m:sSupPr>
              <m:ctrlPr>
                <w:rPr>
                  <w:rFonts w:ascii="Cambria Math" w:eastAsiaTheme="minorHAnsi" w:hAnsi="Cambria Math" w:cstheme="minorBidi"/>
                  <w:i/>
                  <w:lang w:val="en-GB" w:eastAsia="en-US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HAnsi" w:hAnsi="Cambria Math" w:cstheme="minorBidi"/>
                      <w:i/>
                      <w:lang w:val="en-GB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V+25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-20</m:t>
                  </m:r>
                </m:den>
              </m:f>
            </m:sup>
          </m:sSup>
          <m:r>
            <w:rPr>
              <w:rFonts w:ascii="Cambria Math" w:hAnsi="Cambria Math"/>
              <w:lang w:val="en-GB"/>
            </w:rPr>
            <m:t xml:space="preserve">      if V≥ -70</m:t>
          </m:r>
        </m:oMath>
      </m:oMathPara>
    </w:p>
    <w:p w14:paraId="0A3BD369" w14:textId="7CC8A461" w:rsidR="00AD35C8" w:rsidRPr="00E53F14" w:rsidRDefault="000E3C21" w:rsidP="00700289">
      <w:pPr>
        <w:autoSpaceDE w:val="0"/>
        <w:autoSpaceDN w:val="0"/>
        <w:adjustRightInd w:val="0"/>
        <w:rPr>
          <w:rFonts w:ascii="Courier" w:eastAsiaTheme="minorEastAsia" w:hAnsi="Courier" w:cstheme="minorBidi"/>
          <w:lang w:val="en-GB"/>
        </w:rPr>
      </w:pPr>
      <m:oMathPara>
        <m:oMath>
          <m:sSub>
            <m:sSubPr>
              <m:ctrlPr>
                <w:rPr>
                  <w:rFonts w:ascii="Cambria Math" w:eastAsiaTheme="minorHAnsi" w:hAnsi="Cambria Math" w:cstheme="minorBidi"/>
                  <w:i/>
                  <w:lang w:val="en-GB" w:eastAsia="en-US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t</m:t>
              </m:r>
            </m:e>
            <m:sub>
              <m:r>
                <w:rPr>
                  <w:rFonts w:ascii="Cambria Math" w:hAnsi="Cambria Math"/>
                  <w:lang w:val="en-GB"/>
                </w:rPr>
                <m:t>nf</m:t>
              </m:r>
            </m:sub>
          </m:sSub>
          <m:r>
            <w:rPr>
              <w:rFonts w:ascii="Cambria Math" w:hAnsi="Cambria Math"/>
              <w:lang w:val="en-GB"/>
            </w:rPr>
            <m:t>=250+12</m:t>
          </m:r>
          <m:sSup>
            <m:sSupPr>
              <m:ctrlPr>
                <w:rPr>
                  <w:rFonts w:ascii="Cambria Math" w:eastAsiaTheme="minorHAnsi" w:hAnsi="Cambria Math" w:cstheme="minorBidi"/>
                  <w:i/>
                  <w:lang w:val="en-GB" w:eastAsia="en-US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HAnsi" w:hAnsi="Cambria Math" w:cstheme="minorBidi"/>
                      <w:i/>
                      <w:lang w:val="en-GB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V+240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50</m:t>
                  </m:r>
                </m:den>
              </m:f>
            </m:sup>
          </m:sSup>
          <m:r>
            <w:rPr>
              <w:rFonts w:ascii="Cambria Math" w:hAnsi="Cambria Math"/>
              <w:lang w:val="en-GB"/>
            </w:rPr>
            <m:t xml:space="preserve">  if V&lt; -70</m:t>
          </m:r>
        </m:oMath>
      </m:oMathPara>
    </w:p>
    <w:p w14:paraId="342A0670" w14:textId="77777777" w:rsidR="00AD35C8" w:rsidRPr="00E53F14" w:rsidRDefault="00AD35C8" w:rsidP="00700289">
      <w:pPr>
        <w:autoSpaceDE w:val="0"/>
        <w:autoSpaceDN w:val="0"/>
        <w:adjustRightInd w:val="0"/>
        <w:rPr>
          <w:rFonts w:ascii="Courier" w:eastAsiaTheme="minorEastAsia" w:hAnsi="Courier" w:cstheme="minorBidi"/>
          <w:lang w:val="en-GB"/>
        </w:rPr>
      </w:pPr>
    </w:p>
    <w:p w14:paraId="0BED011C" w14:textId="77777777" w:rsidR="00AD35C8" w:rsidRPr="00E53F14" w:rsidRDefault="00AD35C8" w:rsidP="00700289">
      <w:pPr>
        <w:autoSpaceDE w:val="0"/>
        <w:autoSpaceDN w:val="0"/>
        <w:adjustRightInd w:val="0"/>
        <w:rPr>
          <w:rFonts w:ascii="Courier" w:eastAsiaTheme="minorEastAsia" w:hAnsi="Courier" w:cstheme="minorBidi"/>
          <w:lang w:val="en-GB"/>
        </w:rPr>
      </w:pPr>
    </w:p>
    <w:p w14:paraId="713A78CE" w14:textId="7AC25FF8" w:rsidR="009B5F0B" w:rsidRPr="00E53F14" w:rsidRDefault="009B5F0B" w:rsidP="00700289">
      <w:pPr>
        <w:autoSpaceDE w:val="0"/>
        <w:autoSpaceDN w:val="0"/>
        <w:adjustRightInd w:val="0"/>
        <w:rPr>
          <w:rFonts w:ascii="Courier" w:hAnsi="Courier"/>
          <w:lang w:val="en-GB"/>
        </w:rPr>
      </w:pPr>
      <w:r w:rsidRPr="00E53F14">
        <w:rPr>
          <w:rFonts w:ascii="Courier" w:hAnsi="Courier" w:cs="Courier"/>
          <w:color w:val="000000"/>
          <w:sz w:val="20"/>
          <w:szCs w:val="20"/>
          <w:lang w:val="en-GB"/>
        </w:rPr>
        <w:t xml:space="preserve">        </w:t>
      </w:r>
    </w:p>
    <w:p w14:paraId="3CD30F84" w14:textId="38572529" w:rsidR="009B5F0B" w:rsidRPr="00E53F14" w:rsidRDefault="009B5F0B" w:rsidP="00700289">
      <w:pPr>
        <w:autoSpaceDE w:val="0"/>
        <w:autoSpaceDN w:val="0"/>
        <w:adjustRightInd w:val="0"/>
        <w:rPr>
          <w:rFonts w:ascii="Courier" w:hAnsi="Courier"/>
          <w:lang w:val="en-GB"/>
        </w:rPr>
      </w:pPr>
      <w:r w:rsidRPr="00E53F14">
        <w:rPr>
          <w:rFonts w:ascii="Courier" w:hAnsi="Courier" w:cs="Courier"/>
          <w:color w:val="000000"/>
          <w:sz w:val="20"/>
          <w:szCs w:val="20"/>
          <w:lang w:val="en-GB"/>
        </w:rPr>
        <w:t xml:space="preserve">        </w:t>
      </w:r>
    </w:p>
    <w:p w14:paraId="4CE8642D" w14:textId="77777777" w:rsidR="009B5F0B" w:rsidRPr="00E53F14" w:rsidRDefault="009B5F0B" w:rsidP="00700289">
      <w:pPr>
        <w:jc w:val="both"/>
        <w:rPr>
          <w:lang w:val="en-GB"/>
        </w:rPr>
      </w:pPr>
    </w:p>
    <w:p w14:paraId="3A314455" w14:textId="7769EA61" w:rsidR="008912F8" w:rsidRPr="00E53F14" w:rsidRDefault="00241397" w:rsidP="00700289">
      <w:pPr>
        <w:jc w:val="both"/>
        <w:rPr>
          <w:lang w:val="en-GB"/>
        </w:rPr>
      </w:pPr>
      <w:r w:rsidRPr="00E53F14">
        <w:rPr>
          <w:lang w:val="en-GB"/>
        </w:rPr>
        <w:t xml:space="preserve">5. </w:t>
      </w:r>
      <w:proofErr w:type="spellStart"/>
      <w:r w:rsidR="008912F8" w:rsidRPr="00E53F14">
        <w:rPr>
          <w:lang w:val="en-GB"/>
        </w:rPr>
        <w:t>K</w:t>
      </w:r>
      <w:r w:rsidR="008912F8" w:rsidRPr="00E53F14">
        <w:rPr>
          <w:vertAlign w:val="subscript"/>
          <w:lang w:val="en-GB"/>
        </w:rPr>
        <w:t>Dr</w:t>
      </w:r>
      <w:proofErr w:type="spellEnd"/>
      <w:r w:rsidR="0018227C" w:rsidRPr="00E53F14">
        <w:rPr>
          <w:lang w:val="en-GB"/>
        </w:rPr>
        <w:t>:</w:t>
      </w:r>
    </w:p>
    <w:p w14:paraId="21EAC472" w14:textId="7DB11554" w:rsidR="00333938" w:rsidRPr="00E53F14" w:rsidRDefault="000E3C21" w:rsidP="00700289">
      <w:pPr>
        <w:jc w:val="both"/>
        <w:rPr>
          <w:rFonts w:eastAsiaTheme="minorEastAsia"/>
          <w:bCs/>
          <w:color w:val="000000" w:themeColor="text1"/>
          <w:vertAlign w:val="subscript"/>
          <w:lang w:val="en-GB" w:eastAsia="da-DK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color w:val="000000" w:themeColor="text1"/>
                  <w:vertAlign w:val="subscript"/>
                  <w:lang w:val="en-GB" w:eastAsia="da-DK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vertAlign w:val="subscript"/>
                      <w:lang w:val="en-GB" w:eastAsia="da-DK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vertAlign w:val="subscript"/>
                      <w:lang w:val="en-GB" w:eastAsia="da-DK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vertAlign w:val="subscript"/>
                      <w:lang w:val="en-GB" w:eastAsia="da-DK"/>
                    </w:rPr>
                    <m:t>KDr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vertAlign w:val="subscript"/>
                  <w:lang w:val="en-GB" w:eastAsia="da-DK"/>
                </w:rPr>
                <m:t>=G</m:t>
              </m:r>
            </m:e>
            <m:sub>
              <m:r>
                <w:rPr>
                  <w:rFonts w:ascii="Cambria Math" w:hAnsi="Cambria Math"/>
                  <w:color w:val="000000" w:themeColor="text1"/>
                  <w:vertAlign w:val="subscript"/>
                  <w:lang w:val="en-GB" w:eastAsia="da-DK"/>
                </w:rPr>
                <m:t>Max</m:t>
              </m:r>
            </m:sub>
          </m:sSub>
          <m:sSup>
            <m:sSupPr>
              <m:ctrlPr>
                <w:rPr>
                  <w:rFonts w:ascii="Cambria Math" w:eastAsiaTheme="minorHAnsi" w:hAnsi="Cambria Math" w:cstheme="minorBidi"/>
                  <w:bCs/>
                  <w:i/>
                  <w:color w:val="000000" w:themeColor="text1"/>
                  <w:vertAlign w:val="subscript"/>
                  <w:lang w:val="en-GB" w:eastAsia="da-DK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vertAlign w:val="subscript"/>
                  <w:lang w:val="en-GB" w:eastAsia="da-DK"/>
                </w:rPr>
                <m:t>n</m:t>
              </m:r>
            </m:e>
            <m:sup>
              <m:r>
                <w:rPr>
                  <w:rFonts w:ascii="Cambria Math" w:hAnsi="Cambria Math"/>
                  <w:color w:val="000000" w:themeColor="text1"/>
                  <w:vertAlign w:val="subscript"/>
                  <w:lang w:val="en-GB" w:eastAsia="da-DK"/>
                </w:rPr>
                <m:t>4</m:t>
              </m:r>
            </m:sup>
          </m:sSup>
          <m:r>
            <w:rPr>
              <w:rFonts w:ascii="Cambria Math" w:hAnsi="Cambria Math"/>
              <w:color w:val="000000" w:themeColor="text1"/>
              <w:vertAlign w:val="subscript"/>
              <w:lang w:val="en-GB" w:eastAsia="da-DK"/>
            </w:rPr>
            <m:t>(V-</m:t>
          </m:r>
          <m:sSub>
            <m:sSubPr>
              <m:ctrlPr>
                <w:rPr>
                  <w:rFonts w:ascii="Cambria Math" w:hAnsi="Cambria Math"/>
                  <w:bCs/>
                  <w:i/>
                  <w:color w:val="000000" w:themeColor="text1"/>
                  <w:vertAlign w:val="subscript"/>
                  <w:lang w:val="en-GB" w:eastAsia="da-DK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vertAlign w:val="subscript"/>
                  <w:lang w:val="en-GB" w:eastAsia="da-DK"/>
                </w:rPr>
                <m:t>E</m:t>
              </m:r>
            </m:e>
            <m:sub>
              <m:eqArr>
                <m:eqArr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  <w:vertAlign w:val="subscript"/>
                      <w:lang w:val="en-GB" w:eastAsia="da-DK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 w:themeColor="text1"/>
                      <w:vertAlign w:val="subscript"/>
                      <w:lang w:val="en-GB" w:eastAsia="da-DK"/>
                    </w:rPr>
                    <m:t>K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vertAlign w:val="subscript"/>
                      <w:lang w:val="en-GB" w:eastAsia="da-DK"/>
                    </w:rPr>
                    <m:t xml:space="preserve"> </m:t>
                  </m:r>
                </m:e>
              </m:eqArr>
            </m:sub>
          </m:sSub>
          <m:r>
            <w:rPr>
              <w:rFonts w:ascii="Cambria Math" w:hAnsi="Cambria Math"/>
              <w:color w:val="000000" w:themeColor="text1"/>
              <w:vertAlign w:val="subscript"/>
              <w:lang w:val="en-GB" w:eastAsia="da-DK"/>
            </w:rPr>
            <m:t>)</m:t>
          </m:r>
        </m:oMath>
      </m:oMathPara>
    </w:p>
    <w:p w14:paraId="0D8C4369" w14:textId="353ADB1B" w:rsidR="00DB38B0" w:rsidRPr="00E53F14" w:rsidRDefault="000E3C21" w:rsidP="00700289">
      <w:pPr>
        <w:jc w:val="both"/>
        <w:rPr>
          <w:lang w:val="en-GB"/>
        </w:rPr>
      </w:pPr>
      <m:oMathPara>
        <m:oMath>
          <m:sSub>
            <m:sSubPr>
              <m:ctrlPr>
                <w:rPr>
                  <w:rFonts w:ascii="Cambria Math" w:eastAsiaTheme="minorHAnsi" w:hAnsi="Cambria Math" w:cstheme="minorBidi"/>
                  <w:i/>
                  <w:lang w:val="en-GB" w:eastAsia="en-US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n</m:t>
              </m:r>
            </m:e>
            <m:sub>
              <m:r>
                <w:rPr>
                  <w:rFonts w:ascii="Cambria Math" w:hAnsi="Cambria Math"/>
                  <w:lang w:val="en-GB"/>
                </w:rPr>
                <m:t>inf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HAnsi" w:hAnsi="Cambria Math" w:cstheme="minorBidi"/>
                  <w:i/>
                  <w:lang w:val="en-GB" w:eastAsia="en-US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1+</m:t>
              </m:r>
              <m:sSup>
                <m:sSupPr>
                  <m:ctrlPr>
                    <w:rPr>
                      <w:rFonts w:ascii="Cambria Math" w:eastAsiaTheme="minorHAnsi" w:hAnsi="Cambria Math" w:cstheme="minorBidi"/>
                      <w:i/>
                      <w:lang w:val="en-GB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HAnsi" w:hAnsi="Cambria Math" w:cstheme="minorBidi"/>
                          <w:i/>
                          <w:lang w:val="en-GB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V+40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-15.4</m:t>
                      </m:r>
                    </m:den>
                  </m:f>
                </m:sup>
              </m:sSup>
            </m:den>
          </m:f>
        </m:oMath>
      </m:oMathPara>
    </w:p>
    <w:p w14:paraId="4610DED2" w14:textId="10410372" w:rsidR="00AD35C8" w:rsidRPr="00E53F14" w:rsidRDefault="000E3C21" w:rsidP="00700289">
      <w:pPr>
        <w:jc w:val="both"/>
        <w:rPr>
          <w:rFonts w:asciiTheme="minorHAnsi" w:eastAsiaTheme="minorEastAsia" w:hAnsiTheme="minorHAnsi" w:cstheme="minorBidi"/>
          <w:lang w:val="en-GB"/>
        </w:rPr>
      </w:pPr>
      <m:oMathPara>
        <m:oMath>
          <m:sSub>
            <m:sSubPr>
              <m:ctrlPr>
                <w:rPr>
                  <w:rFonts w:ascii="Cambria Math" w:eastAsiaTheme="minorHAnsi" w:hAnsi="Cambria Math" w:cstheme="minorBidi"/>
                  <w:i/>
                  <w:lang w:val="en-GB" w:eastAsia="en-US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t</m:t>
              </m:r>
            </m:e>
            <m:sub>
              <m:r>
                <w:rPr>
                  <w:rFonts w:ascii="Cambria Math" w:hAnsi="Cambria Math"/>
                  <w:lang w:val="en-GB"/>
                </w:rPr>
                <m:t>n</m:t>
              </m:r>
            </m:sub>
          </m:sSub>
          <m:r>
            <w:rPr>
              <w:rFonts w:ascii="Cambria Math" w:hAnsi="Cambria Math"/>
              <w:lang w:val="en-GB"/>
            </w:rPr>
            <m:t>=0.16+0.8</m:t>
          </m:r>
          <m:sSup>
            <m:sSupPr>
              <m:ctrlPr>
                <w:rPr>
                  <w:rFonts w:ascii="Cambria Math" w:eastAsiaTheme="minorHAnsi" w:hAnsi="Cambria Math" w:cstheme="minorBidi"/>
                  <w:i/>
                  <w:lang w:val="en-GB" w:eastAsia="en-US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e</m:t>
              </m:r>
            </m:e>
            <m:sup>
              <m:r>
                <w:rPr>
                  <w:rFonts w:ascii="Cambria Math" w:hAnsi="Cambria Math"/>
                  <w:lang w:val="en-GB"/>
                </w:rPr>
                <m:t>-0.0267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V+11</m:t>
                  </m:r>
                </m:e>
              </m:d>
            </m:sup>
          </m:sSup>
          <m:r>
            <w:rPr>
              <w:rFonts w:ascii="Cambria Math" w:hAnsi="Cambria Math"/>
              <w:lang w:val="en-GB"/>
            </w:rPr>
            <m:t xml:space="preserve">   if V≥-31</m:t>
          </m:r>
        </m:oMath>
      </m:oMathPara>
    </w:p>
    <w:p w14:paraId="44B2E61E" w14:textId="6DC262B6" w:rsidR="0054566D" w:rsidRPr="00E53F14" w:rsidRDefault="000E3C21" w:rsidP="00700289">
      <w:pPr>
        <w:jc w:val="both"/>
        <w:rPr>
          <w:lang w:val="en-GB"/>
        </w:rPr>
      </w:pPr>
      <m:oMathPara>
        <m:oMath>
          <m:sSub>
            <m:sSubPr>
              <m:ctrlPr>
                <w:rPr>
                  <w:rFonts w:ascii="Cambria Math" w:eastAsiaTheme="minorHAnsi" w:hAnsi="Cambria Math" w:cstheme="minorBidi"/>
                  <w:i/>
                  <w:lang w:val="en-GB" w:eastAsia="en-US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t</m:t>
              </m:r>
            </m:e>
            <m:sub>
              <m:r>
                <w:rPr>
                  <w:rFonts w:ascii="Cambria Math" w:hAnsi="Cambria Math"/>
                  <w:lang w:val="en-GB"/>
                </w:rPr>
                <m:t>n</m:t>
              </m:r>
            </m:sub>
          </m:sSub>
          <m:r>
            <w:rPr>
              <w:rFonts w:ascii="Cambria Math" w:hAnsi="Cambria Math"/>
              <w:lang w:val="en-GB"/>
            </w:rPr>
            <m:t>=1000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0.000688+</m:t>
              </m:r>
              <m:f>
                <m:fPr>
                  <m:ctrlPr>
                    <w:rPr>
                      <w:rFonts w:ascii="Cambria Math" w:eastAsiaTheme="minorHAnsi" w:hAnsi="Cambria Math" w:cstheme="minorBidi"/>
                      <w:i/>
                      <w:lang w:val="en-GB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HAnsi" w:hAnsi="Cambria Math" w:cstheme="minorBidi"/>
                          <w:i/>
                          <w:lang w:val="en-GB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lang w:val="en-GB"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V+75.2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6.5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hAnsi="Cambria Math"/>
                  <w:lang w:val="en-GB"/>
                </w:rPr>
                <m:t xml:space="preserve">  +</m:t>
              </m:r>
              <m:sSup>
                <m:sSupPr>
                  <m:ctrlPr>
                    <w:rPr>
                      <w:rFonts w:ascii="Cambria Math" w:eastAsiaTheme="minorHAnsi" w:hAnsi="Cambria Math" w:cstheme="minorBidi"/>
                      <w:i/>
                      <w:lang w:val="en-GB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HAnsi" w:hAnsi="Cambria Math" w:cstheme="minorBidi"/>
                          <w:i/>
                          <w:lang w:val="en-GB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V-131.5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-34.8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  <w:lang w:val="en-GB"/>
            </w:rPr>
            <m:t xml:space="preserve"> if V&lt;-31</m:t>
          </m:r>
        </m:oMath>
      </m:oMathPara>
    </w:p>
    <w:p w14:paraId="59C2FD77" w14:textId="6FC969A7" w:rsidR="00333938" w:rsidRPr="0002623A" w:rsidRDefault="0054566D" w:rsidP="00700289">
      <w:pPr>
        <w:jc w:val="both"/>
        <w:rPr>
          <w:lang w:val="sv-SE"/>
        </w:rPr>
      </w:pPr>
      <w:r w:rsidRPr="0002623A">
        <w:rPr>
          <w:lang w:val="sv-SE"/>
        </w:rPr>
        <w:t xml:space="preserve">                                 </w:t>
      </w:r>
    </w:p>
    <w:p w14:paraId="5BE266B9" w14:textId="59F0C7F7" w:rsidR="00695DAD" w:rsidRPr="0002623A" w:rsidRDefault="00241397" w:rsidP="00700289">
      <w:pPr>
        <w:autoSpaceDE w:val="0"/>
        <w:autoSpaceDN w:val="0"/>
        <w:adjustRightInd w:val="0"/>
        <w:rPr>
          <w:rFonts w:eastAsiaTheme="minorEastAsia"/>
          <w:bCs/>
          <w:color w:val="000000" w:themeColor="text1"/>
          <w:vertAlign w:val="subscript"/>
          <w:lang w:val="sv-SE" w:eastAsia="da-DK"/>
        </w:rPr>
      </w:pPr>
      <w:r w:rsidRPr="0002623A">
        <w:rPr>
          <w:lang w:val="sv-SE"/>
        </w:rPr>
        <w:t xml:space="preserve">7. </w:t>
      </w:r>
      <w:r w:rsidR="008912F8" w:rsidRPr="0002623A">
        <w:rPr>
          <w:lang w:val="sv-SE"/>
        </w:rPr>
        <w:t>K</w:t>
      </w:r>
      <w:r w:rsidR="008912F8" w:rsidRPr="0002623A">
        <w:rPr>
          <w:vertAlign w:val="subscript"/>
          <w:lang w:val="sv-SE"/>
        </w:rPr>
        <w:t>M</w:t>
      </w:r>
      <w:r w:rsidR="0018227C" w:rsidRPr="0002623A">
        <w:rPr>
          <w:lang w:val="sv-SE"/>
        </w:rPr>
        <w:t xml:space="preserve">: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vertAlign w:val="subscript"/>
            <w:lang w:val="sv-SE" w:eastAsia="da-DK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color w:val="000000" w:themeColor="text1"/>
                  <w:vertAlign w:val="subscript"/>
                  <w:lang w:val="en-GB" w:eastAsia="da-DK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vertAlign w:val="subscript"/>
                      <w:lang w:val="en-GB" w:eastAsia="da-DK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vertAlign w:val="subscript"/>
                      <w:lang w:val="en-GB" w:eastAsia="da-DK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vertAlign w:val="subscript"/>
                      <w:lang w:val="en-GB" w:eastAsia="da-DK"/>
                    </w:rPr>
                    <m:t>KM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vertAlign w:val="subscript"/>
                  <w:lang w:val="sv-SE" w:eastAsia="da-DK"/>
                </w:rPr>
                <m:t>=</m:t>
              </m:r>
              <m:r>
                <w:rPr>
                  <w:rFonts w:ascii="Cambria Math" w:hAnsi="Cambria Math"/>
                  <w:color w:val="000000" w:themeColor="text1"/>
                  <w:vertAlign w:val="subscript"/>
                  <w:lang w:val="en-GB" w:eastAsia="da-DK"/>
                </w:rPr>
                <m:t>G</m:t>
              </m:r>
            </m:e>
            <m:sub>
              <m:r>
                <w:rPr>
                  <w:rFonts w:ascii="Cambria Math" w:hAnsi="Cambria Math"/>
                  <w:color w:val="000000" w:themeColor="text1"/>
                  <w:vertAlign w:val="subscript"/>
                  <w:lang w:val="en-GB" w:eastAsia="da-DK"/>
                </w:rPr>
                <m:t>Max</m:t>
              </m:r>
            </m:sub>
          </m:sSub>
          <m:r>
            <w:rPr>
              <w:rFonts w:ascii="Cambria Math" w:hAnsi="Cambria Math"/>
              <w:color w:val="000000" w:themeColor="text1"/>
              <w:vertAlign w:val="subscript"/>
              <w:lang w:val="sv-SE" w:eastAsia="da-DK"/>
            </w:rPr>
            <m:t>(0.25</m:t>
          </m:r>
          <m:r>
            <w:rPr>
              <w:rFonts w:ascii="Cambria Math" w:hAnsi="Cambria Math"/>
              <w:color w:val="000000" w:themeColor="text1"/>
              <w:vertAlign w:val="subscript"/>
              <w:lang w:val="en-GB" w:eastAsia="da-DK"/>
            </w:rPr>
            <m:t>ns</m:t>
          </m:r>
          <m:r>
            <w:rPr>
              <w:rFonts w:ascii="Cambria Math" w:hAnsi="Cambria Math"/>
              <w:color w:val="000000" w:themeColor="text1"/>
              <w:vertAlign w:val="subscript"/>
              <w:lang w:val="sv-SE" w:eastAsia="da-DK"/>
            </w:rPr>
            <m:t>+0.75</m:t>
          </m:r>
          <m:r>
            <w:rPr>
              <w:rFonts w:ascii="Cambria Math" w:hAnsi="Cambria Math"/>
              <w:color w:val="000000" w:themeColor="text1"/>
              <w:vertAlign w:val="subscript"/>
              <w:lang w:val="en-GB" w:eastAsia="da-DK"/>
            </w:rPr>
            <m:t>nf</m:t>
          </m:r>
          <m:r>
            <w:rPr>
              <w:rFonts w:ascii="Cambria Math" w:hAnsi="Cambria Math"/>
              <w:color w:val="000000" w:themeColor="text1"/>
              <w:vertAlign w:val="subscript"/>
              <w:lang w:val="sv-SE" w:eastAsia="da-DK"/>
            </w:rPr>
            <m:t>)(</m:t>
          </m:r>
          <m:r>
            <w:rPr>
              <w:rFonts w:ascii="Cambria Math" w:hAnsi="Cambria Math"/>
              <w:color w:val="000000" w:themeColor="text1"/>
              <w:vertAlign w:val="subscript"/>
              <w:lang w:val="en-GB" w:eastAsia="da-DK"/>
            </w:rPr>
            <m:t>V</m:t>
          </m:r>
          <m:r>
            <w:rPr>
              <w:rFonts w:ascii="Cambria Math" w:hAnsi="Cambria Math"/>
              <w:color w:val="000000" w:themeColor="text1"/>
              <w:vertAlign w:val="subscript"/>
              <w:lang w:val="sv-SE" w:eastAsia="da-DK"/>
            </w:rPr>
            <m:t>-</m:t>
          </m:r>
          <m:sSub>
            <m:sSubPr>
              <m:ctrlPr>
                <w:rPr>
                  <w:rFonts w:ascii="Cambria Math" w:hAnsi="Cambria Math"/>
                  <w:bCs/>
                  <w:i/>
                  <w:color w:val="000000" w:themeColor="text1"/>
                  <w:vertAlign w:val="subscript"/>
                  <w:lang w:val="en-GB" w:eastAsia="da-DK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vertAlign w:val="subscript"/>
                  <w:lang w:val="en-GB" w:eastAsia="da-DK"/>
                </w:rPr>
                <m:t>E</m:t>
              </m:r>
            </m:e>
            <m:sub>
              <m:eqArr>
                <m:eqArr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  <w:vertAlign w:val="subscript"/>
                      <w:lang w:val="en-GB" w:eastAsia="da-DK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 w:themeColor="text1"/>
                      <w:vertAlign w:val="subscript"/>
                      <w:lang w:val="en-GB" w:eastAsia="da-DK"/>
                    </w:rPr>
                    <m:t>K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vertAlign w:val="subscript"/>
                      <w:lang w:val="sv-SE" w:eastAsia="da-DK"/>
                    </w:rPr>
                    <m:t xml:space="preserve"> </m:t>
                  </m:r>
                </m:e>
              </m:eqArr>
            </m:sub>
          </m:sSub>
          <m:r>
            <w:rPr>
              <w:rFonts w:ascii="Cambria Math" w:hAnsi="Cambria Math"/>
              <w:color w:val="000000" w:themeColor="text1"/>
              <w:vertAlign w:val="subscript"/>
              <w:lang w:val="sv-SE" w:eastAsia="da-DK"/>
            </w:rPr>
            <m:t>)</m:t>
          </m:r>
        </m:oMath>
      </m:oMathPara>
    </w:p>
    <w:p w14:paraId="43CC041E" w14:textId="47E0A4CB" w:rsidR="00695DAD" w:rsidRPr="00E53F14" w:rsidRDefault="000E3C21" w:rsidP="00700289">
      <w:pPr>
        <w:autoSpaceDE w:val="0"/>
        <w:autoSpaceDN w:val="0"/>
        <w:adjustRightInd w:val="0"/>
        <w:rPr>
          <w:rFonts w:eastAsiaTheme="minorEastAsia"/>
          <w:bCs/>
          <w:color w:val="000000" w:themeColor="text1"/>
          <w:vertAlign w:val="subscript"/>
          <w:lang w:val="en-GB" w:eastAsia="da-DK"/>
        </w:rPr>
      </w:pPr>
      <m:oMathPara>
        <m:oMath>
          <m:sSub>
            <m:sSubPr>
              <m:ctrlPr>
                <w:rPr>
                  <w:rFonts w:ascii="Cambria Math" w:eastAsiaTheme="minorHAnsi" w:hAnsi="Cambria Math" w:cstheme="minorBidi"/>
                  <w:bCs/>
                  <w:i/>
                  <w:color w:val="000000" w:themeColor="text1"/>
                  <w:vertAlign w:val="subscript"/>
                  <w:lang w:val="en-GB" w:eastAsia="da-DK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vertAlign w:val="subscript"/>
                  <w:lang w:val="en-GB" w:eastAsia="da-DK"/>
                </w:rPr>
                <m:t>ns</m:t>
              </m:r>
            </m:e>
            <m:sub>
              <m:r>
                <w:rPr>
                  <w:rFonts w:ascii="Cambria Math" w:hAnsi="Cambria Math"/>
                  <w:color w:val="000000" w:themeColor="text1"/>
                  <w:vertAlign w:val="subscript"/>
                  <w:lang w:val="en-GB" w:eastAsia="da-DK"/>
                </w:rPr>
                <m:t>inf</m:t>
              </m:r>
            </m:sub>
          </m:sSub>
          <m:r>
            <w:rPr>
              <w:rFonts w:ascii="Cambria Math" w:hAnsi="Cambria Math"/>
              <w:color w:val="000000" w:themeColor="text1"/>
              <w:vertAlign w:val="subscript"/>
              <w:lang w:val="en-GB" w:eastAsia="da-DK"/>
            </w:rPr>
            <m:t>=</m:t>
          </m:r>
          <m:f>
            <m:fPr>
              <m:ctrlPr>
                <w:rPr>
                  <w:rFonts w:ascii="Cambria Math" w:eastAsiaTheme="minorHAnsi" w:hAnsi="Cambria Math" w:cstheme="minorBidi"/>
                  <w:bCs/>
                  <w:i/>
                  <w:color w:val="000000" w:themeColor="text1"/>
                  <w:vertAlign w:val="subscript"/>
                  <w:lang w:val="en-GB" w:eastAsia="da-DK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vertAlign w:val="subscript"/>
                  <w:lang w:val="en-GB" w:eastAsia="da-DK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vertAlign w:val="subscript"/>
                  <w:lang w:val="en-GB" w:eastAsia="da-DK"/>
                </w:rPr>
                <m:t>1+</m:t>
              </m:r>
              <m:sSup>
                <m:sSupPr>
                  <m:ctrlPr>
                    <w:rPr>
                      <w:rFonts w:ascii="Cambria Math" w:eastAsiaTheme="minorHAnsi" w:hAnsi="Cambria Math" w:cstheme="minorBidi"/>
                      <w:bCs/>
                      <w:i/>
                      <w:color w:val="000000" w:themeColor="text1"/>
                      <w:vertAlign w:val="subscript"/>
                      <w:lang w:val="en-GB" w:eastAsia="da-DK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vertAlign w:val="subscript"/>
                      <w:lang w:val="en-GB" w:eastAsia="da-DK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HAnsi" w:hAnsi="Cambria Math" w:cstheme="minorBidi"/>
                          <w:bCs/>
                          <w:i/>
                          <w:color w:val="000000" w:themeColor="text1"/>
                          <w:vertAlign w:val="subscript"/>
                          <w:lang w:val="en-GB" w:eastAsia="da-DK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vertAlign w:val="subscript"/>
                          <w:lang w:val="en-GB" w:eastAsia="da-DK"/>
                        </w:rPr>
                        <m:t>-(V+30)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vertAlign w:val="subscript"/>
                          <w:lang w:val="en-GB" w:eastAsia="da-DK"/>
                        </w:rPr>
                        <m:t>6</m:t>
                      </m:r>
                    </m:den>
                  </m:f>
                </m:sup>
              </m:sSup>
            </m:den>
          </m:f>
        </m:oMath>
      </m:oMathPara>
    </w:p>
    <w:p w14:paraId="101EECFF" w14:textId="040A8164" w:rsidR="00695DAD" w:rsidRPr="00E53F14" w:rsidRDefault="000E3C21" w:rsidP="00700289">
      <w:pPr>
        <w:autoSpaceDE w:val="0"/>
        <w:autoSpaceDN w:val="0"/>
        <w:adjustRightInd w:val="0"/>
        <w:rPr>
          <w:rFonts w:eastAsiaTheme="minorEastAsia"/>
          <w:bCs/>
          <w:color w:val="000000" w:themeColor="text1"/>
          <w:vertAlign w:val="subscript"/>
          <w:lang w:val="en-GB" w:eastAsia="da-DK"/>
        </w:rPr>
      </w:pPr>
      <m:oMathPara>
        <m:oMath>
          <m:sSub>
            <m:sSubPr>
              <m:ctrlPr>
                <w:rPr>
                  <w:rFonts w:ascii="Cambria Math" w:eastAsiaTheme="minorHAnsi" w:hAnsi="Cambria Math" w:cstheme="minorBidi"/>
                  <w:bCs/>
                  <w:i/>
                  <w:color w:val="000000" w:themeColor="text1"/>
                  <w:vertAlign w:val="subscript"/>
                  <w:lang w:val="en-GB" w:eastAsia="da-DK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vertAlign w:val="subscript"/>
                  <w:lang w:val="en-GB" w:eastAsia="da-DK"/>
                </w:rPr>
                <m:t>nf</m:t>
              </m:r>
            </m:e>
            <m:sub>
              <m:r>
                <w:rPr>
                  <w:rFonts w:ascii="Cambria Math" w:hAnsi="Cambria Math"/>
                  <w:color w:val="000000" w:themeColor="text1"/>
                  <w:vertAlign w:val="subscript"/>
                  <w:lang w:val="en-GB" w:eastAsia="da-DK"/>
                </w:rPr>
                <m:t>inf</m:t>
              </m:r>
            </m:sub>
          </m:sSub>
          <m:r>
            <w:rPr>
              <w:rFonts w:ascii="Cambria Math" w:hAnsi="Cambria Math"/>
              <w:color w:val="000000" w:themeColor="text1"/>
              <w:vertAlign w:val="subscript"/>
              <w:lang w:val="en-GB" w:eastAsia="da-DK"/>
            </w:rPr>
            <m:t>=</m:t>
          </m:r>
          <m:f>
            <m:fPr>
              <m:ctrlPr>
                <w:rPr>
                  <w:rFonts w:ascii="Cambria Math" w:eastAsiaTheme="minorHAnsi" w:hAnsi="Cambria Math" w:cstheme="minorBidi"/>
                  <w:bCs/>
                  <w:i/>
                  <w:color w:val="000000" w:themeColor="text1"/>
                  <w:vertAlign w:val="subscript"/>
                  <w:lang w:val="en-GB" w:eastAsia="da-DK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vertAlign w:val="subscript"/>
                  <w:lang w:val="en-GB" w:eastAsia="da-DK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vertAlign w:val="subscript"/>
                  <w:lang w:val="en-GB" w:eastAsia="da-DK"/>
                </w:rPr>
                <m:t>1+</m:t>
              </m:r>
              <m:sSup>
                <m:sSupPr>
                  <m:ctrlPr>
                    <w:rPr>
                      <w:rFonts w:ascii="Cambria Math" w:eastAsiaTheme="minorHAnsi" w:hAnsi="Cambria Math" w:cstheme="minorBidi"/>
                      <w:bCs/>
                      <w:i/>
                      <w:color w:val="000000" w:themeColor="text1"/>
                      <w:vertAlign w:val="subscript"/>
                      <w:lang w:val="en-GB" w:eastAsia="da-DK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vertAlign w:val="subscript"/>
                      <w:lang w:val="en-GB" w:eastAsia="da-DK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HAnsi" w:hAnsi="Cambria Math" w:cstheme="minorBidi"/>
                          <w:bCs/>
                          <w:i/>
                          <w:color w:val="000000" w:themeColor="text1"/>
                          <w:vertAlign w:val="subscript"/>
                          <w:lang w:val="en-GB" w:eastAsia="da-DK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vertAlign w:val="subscript"/>
                          <w:lang w:val="en-GB" w:eastAsia="da-DK"/>
                        </w:rPr>
                        <m:t>-(V+30)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vertAlign w:val="subscript"/>
                          <w:lang w:val="en-GB" w:eastAsia="da-DK"/>
                        </w:rPr>
                        <m:t>6</m:t>
                      </m:r>
                    </m:den>
                  </m:f>
                </m:sup>
              </m:sSup>
            </m:den>
          </m:f>
        </m:oMath>
      </m:oMathPara>
    </w:p>
    <w:p w14:paraId="62B1C35C" w14:textId="1C84E139" w:rsidR="00405745" w:rsidRPr="00E53F14" w:rsidRDefault="000E3C21" w:rsidP="00700289">
      <w:pPr>
        <w:autoSpaceDE w:val="0"/>
        <w:autoSpaceDN w:val="0"/>
        <w:adjustRightInd w:val="0"/>
        <w:rPr>
          <w:rFonts w:asciiTheme="minorHAnsi" w:eastAsiaTheme="minorEastAsia" w:hAnsiTheme="minorHAnsi" w:cstheme="minorBidi"/>
          <w:bCs/>
          <w:color w:val="000000" w:themeColor="text1"/>
          <w:vertAlign w:val="subscript"/>
          <w:lang w:val="en-GB" w:eastAsia="da-DK"/>
        </w:rPr>
      </w:pPr>
      <m:oMathPara>
        <m:oMath>
          <m:sSub>
            <m:sSubPr>
              <m:ctrlPr>
                <w:rPr>
                  <w:rFonts w:ascii="Cambria Math" w:eastAsiaTheme="minorHAnsi" w:hAnsi="Cambria Math" w:cstheme="minorBidi"/>
                  <w:bCs/>
                  <w:i/>
                  <w:color w:val="000000" w:themeColor="text1"/>
                  <w:vertAlign w:val="subscript"/>
                  <w:lang w:val="en-GB" w:eastAsia="da-DK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vertAlign w:val="subscript"/>
                  <w:lang w:val="en-GB" w:eastAsia="da-DK"/>
                </w:rPr>
                <m:t>t</m:t>
              </m:r>
            </m:e>
            <m:sub>
              <m:r>
                <w:rPr>
                  <w:rFonts w:ascii="Cambria Math" w:hAnsi="Cambria Math"/>
                  <w:color w:val="000000" w:themeColor="text1"/>
                  <w:vertAlign w:val="subscript"/>
                  <w:lang w:val="en-GB" w:eastAsia="da-DK"/>
                </w:rPr>
                <m:t>ns</m:t>
              </m:r>
            </m:sub>
          </m:sSub>
          <m:r>
            <w:rPr>
              <w:rFonts w:ascii="Cambria Math" w:hAnsi="Cambria Math"/>
              <w:color w:val="000000" w:themeColor="text1"/>
              <w:vertAlign w:val="subscript"/>
              <w:lang w:val="en-GB" w:eastAsia="da-DK"/>
            </w:rPr>
            <m:t>=13</m:t>
          </m:r>
          <m:r>
            <w:rPr>
              <w:rFonts w:ascii="Cambria Math" w:hAnsi="Cambria Math"/>
              <w:color w:val="000000" w:themeColor="text1"/>
              <w:vertAlign w:val="subscript"/>
              <w:lang w:val="en-GB" w:eastAsia="da-DK"/>
            </w:rPr>
            <m:t>(V</m:t>
          </m:r>
          <m:r>
            <w:rPr>
              <w:rFonts w:ascii="Cambria Math" w:hAnsi="Cambria Math"/>
              <w:color w:val="000000" w:themeColor="text1"/>
              <w:vertAlign w:val="subscript"/>
              <w:lang w:val="en-GB" w:eastAsia="da-DK"/>
            </w:rPr>
            <m:t>+1000) if V≥-60</m:t>
          </m:r>
        </m:oMath>
      </m:oMathPara>
    </w:p>
    <w:p w14:paraId="3A2409DE" w14:textId="4224E04A" w:rsidR="00695DAD" w:rsidRPr="00E53F14" w:rsidRDefault="000E3C21" w:rsidP="00700289">
      <w:pPr>
        <w:autoSpaceDE w:val="0"/>
        <w:autoSpaceDN w:val="0"/>
        <w:adjustRightInd w:val="0"/>
        <w:rPr>
          <w:rFonts w:ascii="Courier" w:eastAsiaTheme="minorEastAsia" w:hAnsi="Courier" w:cs="Courier"/>
          <w:bCs/>
          <w:color w:val="000000" w:themeColor="text1"/>
          <w:vertAlign w:val="subscript"/>
          <w:lang w:val="en-GB" w:eastAsia="da-DK"/>
        </w:rPr>
      </w:pPr>
      <m:oMathPara>
        <m:oMath>
          <m:sSub>
            <m:sSubPr>
              <m:ctrlPr>
                <w:rPr>
                  <w:rFonts w:ascii="Cambria Math" w:eastAsiaTheme="minorHAnsi" w:hAnsi="Cambria Math" w:cstheme="minorBidi"/>
                  <w:bCs/>
                  <w:i/>
                  <w:color w:val="000000" w:themeColor="text1"/>
                  <w:vertAlign w:val="subscript"/>
                  <w:lang w:val="en-GB" w:eastAsia="da-DK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vertAlign w:val="subscript"/>
                  <w:lang w:val="en-GB" w:eastAsia="da-DK"/>
                </w:rPr>
                <m:t>t</m:t>
              </m:r>
            </m:e>
            <m:sub>
              <m:r>
                <w:rPr>
                  <w:rFonts w:ascii="Cambria Math" w:hAnsi="Cambria Math"/>
                  <w:color w:val="000000" w:themeColor="text1"/>
                  <w:vertAlign w:val="subscript"/>
                  <w:lang w:val="en-GB" w:eastAsia="da-DK"/>
                </w:rPr>
                <m:t>ns</m:t>
              </m:r>
            </m:sub>
          </m:sSub>
          <m:r>
            <w:rPr>
              <w:rFonts w:ascii="Cambria Math" w:hAnsi="Cambria Math"/>
              <w:color w:val="000000" w:themeColor="text1"/>
              <w:vertAlign w:val="subscript"/>
              <w:lang w:val="en-GB" w:eastAsia="da-DK"/>
            </w:rPr>
            <m:t>=219 if V&lt;-60</m:t>
          </m:r>
        </m:oMath>
      </m:oMathPara>
    </w:p>
    <w:p w14:paraId="2DBF576C" w14:textId="4F276862" w:rsidR="009B5F0B" w:rsidRPr="00E53F14" w:rsidRDefault="000E3C21" w:rsidP="00700289">
      <w:pPr>
        <w:autoSpaceDE w:val="0"/>
        <w:autoSpaceDN w:val="0"/>
        <w:adjustRightInd w:val="0"/>
        <w:rPr>
          <w:rFonts w:ascii="Courier" w:eastAsiaTheme="minorEastAsia" w:hAnsi="Courier" w:cs="Courier"/>
          <w:bCs/>
          <w:color w:val="000000" w:themeColor="text1"/>
          <w:vertAlign w:val="subscript"/>
          <w:lang w:val="en-GB" w:eastAsia="da-DK"/>
        </w:rPr>
      </w:pPr>
      <m:oMathPara>
        <m:oMath>
          <m:sSub>
            <m:sSubPr>
              <m:ctrlPr>
                <w:rPr>
                  <w:rFonts w:ascii="Cambria Math" w:eastAsiaTheme="minorHAnsi" w:hAnsi="Cambria Math" w:cstheme="minorBidi"/>
                  <w:bCs/>
                  <w:i/>
                  <w:color w:val="000000" w:themeColor="text1"/>
                  <w:vertAlign w:val="subscript"/>
                  <w:lang w:val="en-GB" w:eastAsia="da-DK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vertAlign w:val="subscript"/>
                  <w:lang w:val="en-GB" w:eastAsia="da-DK"/>
                </w:rPr>
                <m:t>a</m:t>
              </m:r>
            </m:e>
            <m:sub>
              <m:r>
                <w:rPr>
                  <w:rFonts w:ascii="Cambria Math" w:hAnsi="Cambria Math"/>
                  <w:color w:val="000000" w:themeColor="text1"/>
                  <w:vertAlign w:val="subscript"/>
                  <w:lang w:val="en-GB" w:eastAsia="da-DK"/>
                </w:rPr>
                <m:t>nf</m:t>
              </m:r>
            </m:sub>
          </m:sSub>
          <m:r>
            <w:rPr>
              <w:rFonts w:ascii="Cambria Math" w:hAnsi="Cambria Math"/>
              <w:color w:val="000000" w:themeColor="text1"/>
              <w:vertAlign w:val="subscript"/>
              <w:lang w:val="en-GB" w:eastAsia="da-DK"/>
            </w:rPr>
            <m:t>=0.00395</m:t>
          </m:r>
          <m:sSup>
            <m:sSupPr>
              <m:ctrlPr>
                <w:rPr>
                  <w:rFonts w:ascii="Cambria Math" w:eastAsiaTheme="minorHAnsi" w:hAnsi="Cambria Math" w:cstheme="minorBidi"/>
                  <w:bCs/>
                  <w:i/>
                  <w:color w:val="000000" w:themeColor="text1"/>
                  <w:vertAlign w:val="subscript"/>
                  <w:lang w:val="en-GB" w:eastAsia="da-DK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vertAlign w:val="subscript"/>
                  <w:lang w:val="en-GB" w:eastAsia="da-DK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HAnsi" w:hAnsi="Cambria Math" w:cstheme="minorBidi"/>
                      <w:bCs/>
                      <w:i/>
                      <w:color w:val="000000" w:themeColor="text1"/>
                      <w:vertAlign w:val="subscript"/>
                      <w:lang w:val="en-GB" w:eastAsia="da-DK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vertAlign w:val="subscript"/>
                      <w:lang w:val="en-GB" w:eastAsia="da-DK"/>
                    </w:rPr>
                    <m:t>V+30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vertAlign w:val="subscript"/>
                      <w:lang w:val="en-GB" w:eastAsia="da-DK"/>
                    </w:rPr>
                    <m:t>40</m:t>
                  </m:r>
                </m:den>
              </m:f>
            </m:sup>
          </m:sSup>
        </m:oMath>
      </m:oMathPara>
    </w:p>
    <w:p w14:paraId="0B0D9199" w14:textId="59A27C0B" w:rsidR="00695DAD" w:rsidRPr="00E53F14" w:rsidRDefault="000E3C21" w:rsidP="00700289">
      <w:pPr>
        <w:autoSpaceDE w:val="0"/>
        <w:autoSpaceDN w:val="0"/>
        <w:adjustRightInd w:val="0"/>
        <w:rPr>
          <w:rFonts w:ascii="Courier" w:eastAsiaTheme="minorEastAsia" w:hAnsi="Courier" w:cs="Courier"/>
          <w:bCs/>
          <w:color w:val="000000" w:themeColor="text1"/>
          <w:vertAlign w:val="subscript"/>
          <w:lang w:val="en-GB" w:eastAsia="da-DK"/>
        </w:rPr>
      </w:pPr>
      <m:oMathPara>
        <m:oMath>
          <m:sSub>
            <m:sSubPr>
              <m:ctrlPr>
                <w:rPr>
                  <w:rFonts w:ascii="Cambria Math" w:eastAsiaTheme="minorHAnsi" w:hAnsi="Cambria Math" w:cstheme="minorBidi"/>
                  <w:bCs/>
                  <w:i/>
                  <w:color w:val="000000" w:themeColor="text1"/>
                  <w:vertAlign w:val="subscript"/>
                  <w:lang w:val="en-GB" w:eastAsia="da-DK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vertAlign w:val="subscript"/>
                  <w:lang w:val="en-GB" w:eastAsia="da-DK"/>
                </w:rPr>
                <m:t>b</m:t>
              </m:r>
            </m:e>
            <m:sub>
              <m:r>
                <w:rPr>
                  <w:rFonts w:ascii="Cambria Math" w:hAnsi="Cambria Math"/>
                  <w:color w:val="000000" w:themeColor="text1"/>
                  <w:vertAlign w:val="subscript"/>
                  <w:lang w:val="en-GB" w:eastAsia="da-DK"/>
                </w:rPr>
                <m:t>nf</m:t>
              </m:r>
            </m:sub>
          </m:sSub>
          <m:r>
            <w:rPr>
              <w:rFonts w:ascii="Cambria Math" w:hAnsi="Cambria Math"/>
              <w:color w:val="000000" w:themeColor="text1"/>
              <w:vertAlign w:val="subscript"/>
              <w:lang w:val="en-GB" w:eastAsia="da-DK"/>
            </w:rPr>
            <m:t>=0.00395</m:t>
          </m:r>
          <m:sSup>
            <m:sSupPr>
              <m:ctrlPr>
                <w:rPr>
                  <w:rFonts w:ascii="Cambria Math" w:eastAsiaTheme="minorHAnsi" w:hAnsi="Cambria Math" w:cstheme="minorBidi"/>
                  <w:bCs/>
                  <w:i/>
                  <w:color w:val="000000" w:themeColor="text1"/>
                  <w:vertAlign w:val="subscript"/>
                  <w:lang w:val="en-GB" w:eastAsia="da-DK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vertAlign w:val="subscript"/>
                  <w:lang w:val="en-GB" w:eastAsia="da-DK"/>
                </w:rPr>
                <m:t>e</m:t>
              </m:r>
            </m:e>
            <m:sup>
              <m:r>
                <w:rPr>
                  <w:rFonts w:ascii="Cambria Math" w:hAnsi="Cambria Math"/>
                  <w:color w:val="000000" w:themeColor="text1"/>
                  <w:vertAlign w:val="subscript"/>
                  <w:lang w:val="en-GB" w:eastAsia="da-DK"/>
                </w:rPr>
                <m:t>-</m:t>
              </m:r>
              <m:f>
                <m:fPr>
                  <m:ctrlPr>
                    <w:rPr>
                      <w:rFonts w:ascii="Cambria Math" w:eastAsiaTheme="minorHAnsi" w:hAnsi="Cambria Math" w:cstheme="minorBidi"/>
                      <w:bCs/>
                      <w:i/>
                      <w:color w:val="000000" w:themeColor="text1"/>
                      <w:vertAlign w:val="subscript"/>
                      <w:lang w:val="en-GB" w:eastAsia="da-DK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vertAlign w:val="subscript"/>
                      <w:lang w:val="en-GB" w:eastAsia="da-DK"/>
                    </w:rPr>
                    <m:t>V+30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vertAlign w:val="subscript"/>
                      <w:lang w:val="en-GB" w:eastAsia="da-DK"/>
                    </w:rPr>
                    <m:t>20</m:t>
                  </m:r>
                </m:den>
              </m:f>
            </m:sup>
          </m:sSup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lang w:val="en-GB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lang w:val="en-GB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lang w:val="en-GB"/>
                </w:rPr>
                <m:t>nf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lang w:val="en-GB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GB"/>
                    </w:rPr>
                    <m:t>nf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GB"/>
                    </w:rPr>
                    <m:t>nf</m:t>
                  </m:r>
                </m:sub>
              </m:sSub>
            </m:den>
          </m:f>
        </m:oMath>
      </m:oMathPara>
    </w:p>
    <w:p w14:paraId="229763DD" w14:textId="77777777" w:rsidR="00695DAD" w:rsidRPr="00E53F14" w:rsidRDefault="00695DAD" w:rsidP="00700289">
      <w:pPr>
        <w:autoSpaceDE w:val="0"/>
        <w:autoSpaceDN w:val="0"/>
        <w:adjustRightInd w:val="0"/>
        <w:rPr>
          <w:rFonts w:ascii="Courier" w:hAnsi="Courier"/>
          <w:lang w:val="en-GB"/>
        </w:rPr>
      </w:pPr>
    </w:p>
    <w:p w14:paraId="72DB785A" w14:textId="77777777" w:rsidR="00695DAD" w:rsidRPr="00E53F14" w:rsidRDefault="00695DAD" w:rsidP="00700289">
      <w:pPr>
        <w:autoSpaceDE w:val="0"/>
        <w:autoSpaceDN w:val="0"/>
        <w:adjustRightInd w:val="0"/>
        <w:rPr>
          <w:rFonts w:ascii="Courier" w:hAnsi="Courier"/>
          <w:b/>
          <w:bCs/>
          <w:lang w:val="en-GB"/>
        </w:rPr>
      </w:pPr>
    </w:p>
    <w:p w14:paraId="2490EC74" w14:textId="3ED9C434" w:rsidR="008912F8" w:rsidRPr="00E53F14" w:rsidRDefault="008912F8" w:rsidP="00700289">
      <w:pPr>
        <w:jc w:val="both"/>
        <w:rPr>
          <w:lang w:val="en-GB"/>
        </w:rPr>
      </w:pPr>
    </w:p>
    <w:p w14:paraId="738608BF" w14:textId="035E75E2" w:rsidR="00DF7E9E" w:rsidRPr="00E53F14" w:rsidRDefault="00DF7E9E" w:rsidP="00700289">
      <w:pPr>
        <w:rPr>
          <w:lang w:val="en-GB"/>
        </w:rPr>
      </w:pPr>
    </w:p>
    <w:p w14:paraId="11F8FF9D" w14:textId="296E73D0" w:rsidR="008912F8" w:rsidRPr="00E53F14" w:rsidRDefault="008912F8" w:rsidP="00700289">
      <w:pPr>
        <w:jc w:val="both"/>
        <w:rPr>
          <w:b/>
          <w:color w:val="000000" w:themeColor="text1"/>
          <w:lang w:val="en-GB" w:eastAsia="da-DK"/>
        </w:rPr>
      </w:pPr>
      <w:r w:rsidRPr="00E53F14">
        <w:rPr>
          <w:b/>
          <w:color w:val="000000" w:themeColor="text1"/>
          <w:lang w:val="en-GB"/>
        </w:rPr>
        <w:t>A</w:t>
      </w:r>
      <w:r w:rsidRPr="00E53F14">
        <w:rPr>
          <w:b/>
          <w:color w:val="000000" w:themeColor="text1"/>
          <w:lang w:val="en-GB"/>
        </w:rPr>
        <w:sym w:font="Symbol" w:char="F062"/>
      </w:r>
      <w:r w:rsidRPr="00E53F14">
        <w:rPr>
          <w:color w:val="000000" w:themeColor="text1"/>
          <w:lang w:val="en-GB"/>
        </w:rPr>
        <w:t xml:space="preserve"> </w:t>
      </w:r>
      <w:r w:rsidRPr="00E53F14">
        <w:rPr>
          <w:b/>
          <w:color w:val="000000" w:themeColor="text1"/>
          <w:lang w:val="en-GB" w:eastAsia="da-DK"/>
        </w:rPr>
        <w:t>model</w:t>
      </w:r>
    </w:p>
    <w:p w14:paraId="44B6AC54" w14:textId="77777777" w:rsidR="00E53F14" w:rsidRDefault="00E53F14" w:rsidP="00700289">
      <w:pPr>
        <w:jc w:val="both"/>
        <w:rPr>
          <w:lang w:val="en-GB"/>
        </w:rPr>
      </w:pPr>
    </w:p>
    <w:p w14:paraId="413A0C19" w14:textId="38ED6806" w:rsidR="008912F8" w:rsidRPr="0045345F" w:rsidRDefault="0045345F" w:rsidP="0045345F">
      <w:pPr>
        <w:jc w:val="both"/>
        <w:rPr>
          <w:vertAlign w:val="subscript"/>
          <w:lang w:val="en-GB"/>
        </w:rPr>
      </w:pPr>
      <w:r>
        <w:rPr>
          <w:lang w:val="en-GB"/>
        </w:rPr>
        <w:t xml:space="preserve">1. </w:t>
      </w:r>
      <w:proofErr w:type="spellStart"/>
      <w:r w:rsidR="008912F8" w:rsidRPr="0045345F">
        <w:rPr>
          <w:lang w:val="en-GB"/>
        </w:rPr>
        <w:t>Na</w:t>
      </w:r>
      <w:r w:rsidR="008912F8" w:rsidRPr="0045345F">
        <w:rPr>
          <w:vertAlign w:val="subscript"/>
          <w:lang w:val="en-GB"/>
        </w:rPr>
        <w:t>TTXs</w:t>
      </w:r>
      <w:proofErr w:type="spellEnd"/>
      <w:r w:rsidR="00AD35C8" w:rsidRPr="0045345F">
        <w:rPr>
          <w:vertAlign w:val="subscript"/>
          <w:lang w:val="en-GB"/>
        </w:rPr>
        <w:t>:</w:t>
      </w:r>
    </w:p>
    <w:p w14:paraId="1933EF4B" w14:textId="7DC2062F" w:rsidR="00E46A32" w:rsidRPr="00E53F14" w:rsidRDefault="005558DC" w:rsidP="00700289">
      <w:pPr>
        <w:jc w:val="both"/>
        <w:rPr>
          <w:vertAlign w:val="subscript"/>
          <w:lang w:val="en-GB"/>
        </w:rPr>
      </w:pPr>
      <w:r w:rsidRPr="00E53F14">
        <w:rPr>
          <w:lang w:val="en-GB"/>
        </w:rPr>
        <w:t>The dynamic properties of</w:t>
      </w:r>
      <w:r w:rsidR="00C828F2" w:rsidRPr="00E53F14">
        <w:rPr>
          <w:lang w:val="en-GB"/>
        </w:rPr>
        <w:t xml:space="preserve"> </w:t>
      </w:r>
      <w:proofErr w:type="spellStart"/>
      <w:r w:rsidRPr="00E53F14">
        <w:rPr>
          <w:lang w:val="en-GB"/>
        </w:rPr>
        <w:t>Na</w:t>
      </w:r>
      <w:r w:rsidRPr="00E53F14">
        <w:rPr>
          <w:vertAlign w:val="subscript"/>
          <w:lang w:val="en-GB"/>
        </w:rPr>
        <w:t>TTXs</w:t>
      </w:r>
      <w:proofErr w:type="spellEnd"/>
      <w:r w:rsidRPr="00E53F14">
        <w:rPr>
          <w:vertAlign w:val="subscript"/>
          <w:lang w:val="en-GB"/>
        </w:rPr>
        <w:t xml:space="preserve">: </w:t>
      </w:r>
      <w:r w:rsidRPr="00E53F14">
        <w:rPr>
          <w:lang w:val="en-GB"/>
        </w:rPr>
        <w:t xml:space="preserve">was adopted from </w:t>
      </w:r>
      <w:r w:rsidR="00E46A32" w:rsidRPr="00E53F14">
        <w:rPr>
          <w:lang w:val="en-GB"/>
        </w:rPr>
        <w:t>Watanabe</w:t>
      </w:r>
      <w:r w:rsidR="00C828F2" w:rsidRPr="00E53F14">
        <w:rPr>
          <w:lang w:val="en-GB"/>
        </w:rPr>
        <w:t xml:space="preserve"> et</w:t>
      </w:r>
      <w:r w:rsidRPr="00E53F14">
        <w:rPr>
          <w:lang w:val="en-GB"/>
        </w:rPr>
        <w:t>.</w:t>
      </w:r>
      <w:r w:rsidR="00C828F2" w:rsidRPr="00E53F14">
        <w:rPr>
          <w:lang w:val="en-GB"/>
        </w:rPr>
        <w:t xml:space="preserve"> al</w:t>
      </w:r>
      <w:r w:rsidRPr="00E53F14">
        <w:rPr>
          <w:lang w:val="en-GB"/>
        </w:rPr>
        <w:t>.</w:t>
      </w:r>
      <w:r w:rsidR="00C828F2" w:rsidRPr="00E53F14">
        <w:rPr>
          <w:lang w:val="en-GB"/>
        </w:rPr>
        <w:t xml:space="preserve"> </w:t>
      </w:r>
      <w:r w:rsidRPr="00E53F14">
        <w:rPr>
          <w:lang w:val="en-GB"/>
        </w:rPr>
        <w:t xml:space="preserve">study </w:t>
      </w:r>
      <w:r w:rsidR="00C828F2" w:rsidRPr="00E53F14">
        <w:rPr>
          <w:lang w:val="en-GB"/>
        </w:rPr>
        <w:t>(</w:t>
      </w:r>
      <w:r w:rsidR="00E46A32" w:rsidRPr="00E53F14">
        <w:rPr>
          <w:lang w:val="en-GB"/>
        </w:rPr>
        <w:t>2002</w:t>
      </w:r>
      <w:r w:rsidR="00C828F2" w:rsidRPr="00E53F14">
        <w:rPr>
          <w:lang w:val="en-GB"/>
        </w:rPr>
        <w:t>)</w:t>
      </w:r>
      <w:r w:rsidRPr="00E53F14">
        <w:rPr>
          <w:lang w:val="en-GB"/>
        </w:rPr>
        <w:t xml:space="preserve">. This current consists of the sodium subunit Nav1.6. </w:t>
      </w:r>
    </w:p>
    <w:p w14:paraId="6257BE83" w14:textId="022D49A2" w:rsidR="00E46A32" w:rsidRDefault="00E46A32" w:rsidP="00700289">
      <w:pPr>
        <w:jc w:val="both"/>
        <w:rPr>
          <w:lang w:val="en-GB"/>
        </w:rPr>
      </w:pPr>
    </w:p>
    <w:p w14:paraId="1E6E8F11" w14:textId="12733009" w:rsidR="000E5E98" w:rsidRDefault="000E5E98" w:rsidP="00700289">
      <w:pPr>
        <w:jc w:val="both"/>
        <w:rPr>
          <w:lang w:val="en-GB"/>
        </w:rPr>
      </w:pPr>
    </w:p>
    <w:p w14:paraId="68067DDE" w14:textId="65ED01E9" w:rsidR="000E5E98" w:rsidRPr="000E5E98" w:rsidRDefault="000E3C21" w:rsidP="00700289">
      <w:pPr>
        <w:jc w:val="both"/>
        <w:rPr>
          <w:bCs/>
          <w:color w:val="000000" w:themeColor="text1"/>
          <w:vertAlign w:val="subscript"/>
          <w:lang w:val="en-GB" w:eastAsia="da-DK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color w:val="000000" w:themeColor="text1"/>
                  <w:vertAlign w:val="subscript"/>
                  <w:lang w:val="en-GB" w:eastAsia="da-DK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vertAlign w:val="subscript"/>
                      <w:lang w:val="en-GB" w:eastAsia="da-DK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vertAlign w:val="subscript"/>
                      <w:lang w:val="en-GB" w:eastAsia="da-DK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vertAlign w:val="subscript"/>
                      <w:lang w:val="en-GB" w:eastAsia="da-DK"/>
                    </w:rPr>
                    <m:t>NaTTXs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vertAlign w:val="subscript"/>
                  <w:lang w:val="en-GB" w:eastAsia="da-DK"/>
                </w:rPr>
                <m:t>=G</m:t>
              </m:r>
            </m:e>
            <m:sub>
              <m:r>
                <w:rPr>
                  <w:rFonts w:ascii="Cambria Math" w:hAnsi="Cambria Math"/>
                  <w:color w:val="000000" w:themeColor="text1"/>
                  <w:vertAlign w:val="subscript"/>
                  <w:lang w:val="en-GB" w:eastAsia="da-DK"/>
                </w:rPr>
                <m:t>Max</m:t>
              </m:r>
            </m:sub>
          </m:sSub>
          <m:sSup>
            <m:sSupPr>
              <m:ctrlPr>
                <w:rPr>
                  <w:rFonts w:ascii="Cambria Math" w:hAnsi="Cambria Math"/>
                  <w:bCs/>
                  <w:i/>
                  <w:color w:val="000000" w:themeColor="text1"/>
                  <w:vertAlign w:val="subscript"/>
                  <w:lang w:val="en-GB" w:eastAsia="da-DK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vertAlign w:val="subscript"/>
                  <w:lang w:val="en-GB" w:eastAsia="da-DK"/>
                </w:rPr>
                <m:t>m</m:t>
              </m:r>
            </m:e>
            <m:sup>
              <m:r>
                <w:rPr>
                  <w:rFonts w:ascii="Cambria Math" w:hAnsi="Cambria Math"/>
                  <w:color w:val="000000" w:themeColor="text1"/>
                  <w:vertAlign w:val="subscript"/>
                  <w:lang w:val="en-GB" w:eastAsia="da-DK"/>
                </w:rPr>
                <m:t>3</m:t>
              </m:r>
            </m:sup>
          </m:sSup>
          <m:r>
            <w:rPr>
              <w:rFonts w:ascii="Cambria Math" w:hAnsi="Cambria Math"/>
              <w:color w:val="000000" w:themeColor="text1"/>
              <w:vertAlign w:val="subscript"/>
              <w:lang w:val="en-GB" w:eastAsia="da-DK"/>
            </w:rPr>
            <m:t>hs(V-</m:t>
          </m:r>
          <m:sSub>
            <m:sSubPr>
              <m:ctrlPr>
                <w:rPr>
                  <w:rFonts w:ascii="Cambria Math" w:hAnsi="Cambria Math"/>
                  <w:bCs/>
                  <w:i/>
                  <w:color w:val="000000" w:themeColor="text1"/>
                  <w:vertAlign w:val="subscript"/>
                  <w:lang w:val="en-GB" w:eastAsia="da-DK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vertAlign w:val="subscript"/>
                  <w:lang w:val="en-GB" w:eastAsia="da-DK"/>
                </w:rPr>
                <m:t>E</m:t>
              </m:r>
            </m:e>
            <m:sub>
              <m:eqArr>
                <m:eqArr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  <w:vertAlign w:val="subscript"/>
                      <w:lang w:val="en-GB" w:eastAsia="da-DK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 w:themeColor="text1"/>
                      <w:vertAlign w:val="subscript"/>
                      <w:lang w:val="en-GB" w:eastAsia="da-DK"/>
                    </w:rPr>
                    <m:t>Na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vertAlign w:val="subscript"/>
                      <w:lang w:val="en-GB" w:eastAsia="da-DK"/>
                    </w:rPr>
                    <m:t xml:space="preserve"> </m:t>
                  </m:r>
                </m:e>
              </m:eqArr>
            </m:sub>
          </m:sSub>
          <m:r>
            <w:rPr>
              <w:rFonts w:ascii="Cambria Math" w:hAnsi="Cambria Math"/>
              <w:color w:val="000000" w:themeColor="text1"/>
              <w:vertAlign w:val="subscript"/>
              <w:lang w:val="en-GB" w:eastAsia="da-DK"/>
            </w:rPr>
            <m:t>)</m:t>
          </m:r>
        </m:oMath>
      </m:oMathPara>
    </w:p>
    <w:p w14:paraId="56C29169" w14:textId="77777777" w:rsidR="000E5E98" w:rsidRPr="000E5E98" w:rsidRDefault="000E3C21" w:rsidP="000E5E98">
      <w:pPr>
        <w:jc w:val="both"/>
        <w:rPr>
          <w:color w:val="000000" w:themeColor="text1"/>
          <w:lang w:val="en-GB" w:eastAsia="en-US"/>
        </w:rPr>
      </w:pPr>
      <m:oMathPara>
        <m:oMath>
          <m:sSub>
            <m:sSubPr>
              <m:ctrlPr>
                <w:rPr>
                  <w:rFonts w:ascii="Cambria Math" w:eastAsiaTheme="minorHAnsi" w:hAnsi="Cambria Math" w:cstheme="minorBidi"/>
                  <w:i/>
                  <w:color w:val="000000" w:themeColor="text1"/>
                  <w:lang w:val="en-GB" w:eastAsia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GB"/>
                </w:rPr>
                <m:t>m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en-GB"/>
                </w:rPr>
                <m:t>inf</m:t>
              </m:r>
            </m:sub>
          </m:sSub>
          <m:r>
            <w:rPr>
              <w:rFonts w:ascii="Cambria Math" w:hAnsi="Cambria Math"/>
              <w:color w:val="000000" w:themeColor="text1"/>
              <w:lang w:val="en-GB"/>
            </w:rPr>
            <m:t>=</m:t>
          </m:r>
          <m:f>
            <m:fPr>
              <m:ctrlPr>
                <w:rPr>
                  <w:rFonts w:ascii="Cambria Math" w:eastAsiaTheme="minorHAnsi" w:hAnsi="Cambria Math" w:cstheme="minorBidi"/>
                  <w:i/>
                  <w:color w:val="000000" w:themeColor="text1"/>
                  <w:lang w:val="en-GB"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m</m:t>
                  </m:r>
                </m:sub>
              </m:sSub>
            </m:den>
          </m:f>
        </m:oMath>
      </m:oMathPara>
    </w:p>
    <w:p w14:paraId="506F3EA1" w14:textId="77777777" w:rsidR="000E5E98" w:rsidRPr="000E5E98" w:rsidRDefault="000E5E98" w:rsidP="00700289">
      <w:pPr>
        <w:jc w:val="both"/>
        <w:rPr>
          <w:bCs/>
          <w:color w:val="000000" w:themeColor="text1"/>
          <w:vertAlign w:val="subscript"/>
          <w:lang w:val="en-GB" w:eastAsia="da-DK"/>
        </w:rPr>
      </w:pPr>
    </w:p>
    <w:p w14:paraId="5A2943F5" w14:textId="4398793E" w:rsidR="000E5E98" w:rsidRPr="000E5E98" w:rsidRDefault="000E3C21" w:rsidP="000E5E98">
      <w:pPr>
        <w:autoSpaceDE w:val="0"/>
        <w:autoSpaceDN w:val="0"/>
        <w:adjustRightInd w:val="0"/>
        <w:jc w:val="center"/>
        <w:rPr>
          <w:color w:val="000000" w:themeColor="text1"/>
          <w:lang w:val="en-GB" w:eastAsia="en-US"/>
        </w:rPr>
      </w:pPr>
      <m:oMath>
        <m:sSub>
          <m:sSubPr>
            <m:ctrlPr>
              <w:rPr>
                <w:rFonts w:ascii="Cambria Math" w:eastAsiaTheme="minorHAnsi" w:hAnsi="Cambria Math" w:cstheme="minorBidi"/>
                <w:i/>
                <w:color w:val="000000" w:themeColor="text1"/>
                <w:lang w:val="en-GB" w:eastAsia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GB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lang w:val="en-GB"/>
              </w:rPr>
              <m:t>m</m:t>
            </m:r>
          </m:sub>
        </m:sSub>
        <m:r>
          <w:rPr>
            <w:rFonts w:ascii="Cambria Math" w:hAnsi="Cambria Math"/>
            <w:color w:val="000000" w:themeColor="text1"/>
            <w:lang w:val="en-GB"/>
          </w:rPr>
          <m:t>=</m:t>
        </m:r>
        <m:f>
          <m:fPr>
            <m:ctrlPr>
              <w:rPr>
                <w:rFonts w:ascii="Cambria Math" w:eastAsiaTheme="minorHAnsi" w:hAnsi="Cambria Math" w:cstheme="minorBidi"/>
                <w:i/>
                <w:color w:val="000000" w:themeColor="text1"/>
                <w:lang w:val="en-GB" w:eastAsia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lang w:val="en-GB"/>
              </w:rPr>
              <m:t>0.4(V+22)</m:t>
            </m:r>
          </m:num>
          <m:den>
            <m:r>
              <w:rPr>
                <w:rFonts w:ascii="Cambria Math" w:hAnsi="Cambria Math"/>
                <w:color w:val="000000" w:themeColor="text1"/>
                <w:lang w:val="en-GB"/>
              </w:rPr>
              <m:t>1-</m:t>
            </m:r>
            <m:sSup>
              <m:sSupPr>
                <m:ctrlPr>
                  <w:rPr>
                    <w:rFonts w:ascii="Cambria Math" w:eastAsiaTheme="minorHAnsi" w:hAnsi="Cambria Math" w:cstheme="minorBidi"/>
                    <w:i/>
                    <w:color w:val="000000" w:themeColor="text1"/>
                    <w:lang w:val="en-GB" w:eastAsia="en-US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lang w:val="en-GB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lang w:val="en-GB"/>
                  </w:rPr>
                  <m:t>-</m:t>
                </m:r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color w:val="000000" w:themeColor="text1"/>
                        <w:lang w:val="en-GB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GB"/>
                      </w:rPr>
                      <m:t>V+22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GB"/>
                      </w:rPr>
                      <m:t>7.2</m:t>
                    </m:r>
                  </m:den>
                </m:f>
              </m:sup>
            </m:sSup>
          </m:den>
        </m:f>
      </m:oMath>
      <w:r w:rsidR="000E5E98">
        <w:rPr>
          <w:color w:val="000000" w:themeColor="text1"/>
          <w:lang w:val="en-GB" w:eastAsia="en-US"/>
        </w:rPr>
        <w:t xml:space="preserve">  if </w:t>
      </w:r>
      <w:r w:rsidR="000E5E98" w:rsidRPr="000E5E98">
        <w:rPr>
          <w:color w:val="000000" w:themeColor="text1"/>
          <w:lang w:val="en-GB" w:eastAsia="en-US"/>
        </w:rPr>
        <w:t>abs(v</w:t>
      </w:r>
      <w:r w:rsidR="000E5E98">
        <w:rPr>
          <w:color w:val="000000" w:themeColor="text1"/>
          <w:lang w:val="en-GB" w:eastAsia="en-US"/>
        </w:rPr>
        <w:t>+</w:t>
      </w:r>
      <w:r w:rsidR="000E5E98" w:rsidRPr="000E5E98">
        <w:rPr>
          <w:color w:val="000000" w:themeColor="text1"/>
          <w:lang w:val="en-GB" w:eastAsia="en-US"/>
        </w:rPr>
        <w:t xml:space="preserve">22) &gt; 1e-6) else </w:t>
      </w:r>
      <m:oMath>
        <m:sSub>
          <m:sSubPr>
            <m:ctrlPr>
              <w:rPr>
                <w:rFonts w:ascii="Cambria Math" w:hAnsi="Cambria Math"/>
                <w:color w:val="000000" w:themeColor="text1"/>
                <w:lang w:val="en-GB" w:eastAsia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GB" w:eastAsia="en-US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lang w:val="en-GB" w:eastAsia="en-US"/>
              </w:rPr>
              <m:t>m</m:t>
            </m:r>
          </m:sub>
        </m:sSub>
      </m:oMath>
      <w:r w:rsidR="000E5E98" w:rsidRPr="000E5E98">
        <w:rPr>
          <w:color w:val="000000" w:themeColor="text1"/>
          <w:lang w:val="en-GB" w:eastAsia="en-US"/>
        </w:rPr>
        <w:t>=2.88</w:t>
      </w:r>
    </w:p>
    <w:p w14:paraId="51435B29" w14:textId="1A5212E8" w:rsidR="000E5E98" w:rsidRDefault="000E5E98" w:rsidP="000E5E98">
      <w:pPr>
        <w:jc w:val="center"/>
        <w:rPr>
          <w:color w:val="000000" w:themeColor="text1"/>
          <w:lang w:val="en-GB" w:eastAsia="en-US"/>
        </w:rPr>
      </w:pPr>
    </w:p>
    <w:p w14:paraId="309145CD" w14:textId="5848A3E4" w:rsidR="000E5E98" w:rsidRPr="000E5E98" w:rsidRDefault="000E3C21" w:rsidP="00E34B6D">
      <w:pPr>
        <w:autoSpaceDE w:val="0"/>
        <w:autoSpaceDN w:val="0"/>
        <w:adjustRightInd w:val="0"/>
        <w:jc w:val="center"/>
        <w:rPr>
          <w:color w:val="000000" w:themeColor="text1"/>
          <w:lang w:val="en-GB" w:eastAsia="en-US"/>
        </w:rPr>
      </w:pPr>
      <m:oMath>
        <m:sSub>
          <m:sSubPr>
            <m:ctrlPr>
              <w:rPr>
                <w:rFonts w:ascii="Cambria Math" w:eastAsiaTheme="minorHAnsi" w:hAnsi="Cambria Math" w:cstheme="minorBidi"/>
                <w:i/>
                <w:color w:val="000000" w:themeColor="text1"/>
                <w:lang w:val="en-GB" w:eastAsia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GB"/>
              </w:rPr>
              <m:t>b</m:t>
            </m:r>
          </m:e>
          <m:sub>
            <m:r>
              <w:rPr>
                <w:rFonts w:ascii="Cambria Math" w:hAnsi="Cambria Math"/>
                <w:color w:val="000000" w:themeColor="text1"/>
                <w:lang w:val="en-GB"/>
              </w:rPr>
              <m:t>m</m:t>
            </m:r>
          </m:sub>
        </m:sSub>
        <m:r>
          <w:rPr>
            <w:rFonts w:ascii="Cambria Math" w:hAnsi="Cambria Math"/>
            <w:color w:val="000000" w:themeColor="text1"/>
            <w:lang w:val="en-GB"/>
          </w:rPr>
          <m:t>=</m:t>
        </m:r>
        <m:f>
          <m:fPr>
            <m:ctrlPr>
              <w:rPr>
                <w:rFonts w:ascii="Cambria Math" w:eastAsiaTheme="minorHAnsi" w:hAnsi="Cambria Math" w:cstheme="minorBidi"/>
                <w:i/>
                <w:color w:val="000000" w:themeColor="text1"/>
                <w:lang w:val="en-GB" w:eastAsia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lang w:val="en-GB"/>
              </w:rPr>
              <m:t>0.124(-V-22)</m:t>
            </m:r>
          </m:num>
          <m:den>
            <m:r>
              <w:rPr>
                <w:rFonts w:ascii="Cambria Math" w:hAnsi="Cambria Math"/>
                <w:color w:val="000000" w:themeColor="text1"/>
                <w:lang w:val="en-GB"/>
              </w:rPr>
              <m:t>1-</m:t>
            </m:r>
            <m:sSup>
              <m:sSupPr>
                <m:ctrlPr>
                  <w:rPr>
                    <w:rFonts w:ascii="Cambria Math" w:eastAsiaTheme="minorHAnsi" w:hAnsi="Cambria Math" w:cstheme="minorBidi"/>
                    <w:i/>
                    <w:color w:val="000000" w:themeColor="text1"/>
                    <w:lang w:val="en-GB" w:eastAsia="en-US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lang w:val="en-GB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color w:val="000000" w:themeColor="text1"/>
                        <w:lang w:val="en-GB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GB"/>
                      </w:rPr>
                      <m:t>V+22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GB"/>
                      </w:rPr>
                      <m:t>7.2</m:t>
                    </m:r>
                  </m:den>
                </m:f>
              </m:sup>
            </m:sSup>
          </m:den>
        </m:f>
      </m:oMath>
      <w:r w:rsidR="000E5E98">
        <w:rPr>
          <w:color w:val="000000" w:themeColor="text1"/>
          <w:lang w:val="en-GB" w:eastAsia="en-US"/>
        </w:rPr>
        <w:t xml:space="preserve"> if </w:t>
      </w:r>
      <w:r w:rsidR="000E5E98" w:rsidRPr="000E5E98">
        <w:rPr>
          <w:color w:val="000000" w:themeColor="text1"/>
          <w:lang w:val="en-GB" w:eastAsia="en-US"/>
        </w:rPr>
        <w:t>abs(v</w:t>
      </w:r>
      <w:r w:rsidR="000E5E98">
        <w:rPr>
          <w:color w:val="000000" w:themeColor="text1"/>
          <w:lang w:val="en-GB" w:eastAsia="en-US"/>
        </w:rPr>
        <w:t>-</w:t>
      </w:r>
      <w:r w:rsidR="000E5E98" w:rsidRPr="000E5E98">
        <w:rPr>
          <w:color w:val="000000" w:themeColor="text1"/>
          <w:lang w:val="en-GB" w:eastAsia="en-US"/>
        </w:rPr>
        <w:t xml:space="preserve">22) &gt; 1e-6) else </w:t>
      </w:r>
      <m:oMath>
        <m:sSub>
          <m:sSubPr>
            <m:ctrlPr>
              <w:rPr>
                <w:rFonts w:ascii="Cambria Math" w:hAnsi="Cambria Math"/>
                <w:color w:val="000000" w:themeColor="text1"/>
                <w:lang w:val="en-GB" w:eastAsia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GB" w:eastAsia="en-US"/>
              </w:rPr>
              <m:t>b</m:t>
            </m:r>
          </m:e>
          <m:sub>
            <m:r>
              <w:rPr>
                <w:rFonts w:ascii="Cambria Math" w:hAnsi="Cambria Math"/>
                <w:color w:val="000000" w:themeColor="text1"/>
                <w:lang w:val="en-GB" w:eastAsia="en-US"/>
              </w:rPr>
              <m:t>m</m:t>
            </m:r>
          </m:sub>
        </m:sSub>
      </m:oMath>
      <w:r w:rsidR="000E5E98" w:rsidRPr="000E5E98">
        <w:rPr>
          <w:color w:val="000000" w:themeColor="text1"/>
          <w:lang w:val="en-GB" w:eastAsia="en-US"/>
        </w:rPr>
        <w:t>=0.8928</w:t>
      </w:r>
    </w:p>
    <w:p w14:paraId="2158B99A" w14:textId="13ECD40D" w:rsidR="000E5E98" w:rsidRPr="000E5E98" w:rsidRDefault="000E3C21" w:rsidP="000E5E98">
      <w:pPr>
        <w:jc w:val="both"/>
        <w:rPr>
          <w:color w:val="000000" w:themeColor="text1"/>
          <w:lang w:val="en-GB" w:eastAsia="en-US"/>
        </w:rPr>
      </w:pPr>
      <m:oMathPara>
        <m:oMath>
          <m:sSub>
            <m:sSubPr>
              <m:ctrlPr>
                <w:rPr>
                  <w:rFonts w:ascii="Cambria Math" w:eastAsiaTheme="minorHAnsi" w:hAnsi="Cambria Math" w:cstheme="minorBidi"/>
                  <w:i/>
                  <w:color w:val="000000" w:themeColor="text1"/>
                  <w:lang w:val="en-GB" w:eastAsia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GB"/>
                </w:rPr>
                <m:t>h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en-GB"/>
                </w:rPr>
                <m:t>inf</m:t>
              </m:r>
            </m:sub>
          </m:sSub>
          <m:r>
            <w:rPr>
              <w:rFonts w:ascii="Cambria Math" w:hAnsi="Cambria Math"/>
              <w:color w:val="000000" w:themeColor="text1"/>
              <w:lang w:val="en-GB"/>
            </w:rPr>
            <m:t>=</m:t>
          </m:r>
          <m:f>
            <m:fPr>
              <m:ctrlPr>
                <w:rPr>
                  <w:rFonts w:ascii="Cambria Math" w:eastAsiaTheme="minorHAnsi" w:hAnsi="Cambria Math" w:cstheme="minorBidi"/>
                  <w:i/>
                  <w:color w:val="000000" w:themeColor="text1"/>
                  <w:lang w:val="en-GB" w:eastAsia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lang w:val="en-GB"/>
                </w:rPr>
                <m:t>1+</m:t>
              </m:r>
              <m:sSup>
                <m:sSupPr>
                  <m:ctrlPr>
                    <w:rPr>
                      <w:rFonts w:ascii="Cambria Math" w:eastAsiaTheme="minorHAnsi" w:hAnsi="Cambria Math" w:cstheme="minorBidi"/>
                      <w:i/>
                      <w:color w:val="000000" w:themeColor="text1"/>
                      <w:lang w:val="en-GB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HAnsi" w:hAnsi="Cambria Math" w:cstheme="minorBidi"/>
                          <w:i/>
                          <w:color w:val="000000" w:themeColor="text1"/>
                          <w:lang w:val="en-GB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lang w:val="en-GB"/>
                        </w:rPr>
                        <m:t>V+50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lang w:val="en-GB"/>
                        </w:rPr>
                        <m:t>4</m:t>
                      </m:r>
                    </m:den>
                  </m:f>
                </m:sup>
              </m:sSup>
            </m:den>
          </m:f>
        </m:oMath>
      </m:oMathPara>
    </w:p>
    <w:p w14:paraId="1C66E9DD" w14:textId="597DC397" w:rsidR="000E5E98" w:rsidRPr="000E5E98" w:rsidRDefault="000E3C21" w:rsidP="00700289">
      <w:pPr>
        <w:jc w:val="both"/>
        <w:rPr>
          <w:color w:val="000000" w:themeColor="text1"/>
          <w:lang w:val="en-GB" w:eastAsia="en-US"/>
        </w:rPr>
      </w:pPr>
      <m:oMathPara>
        <m:oMath>
          <m:sSub>
            <m:sSubPr>
              <m:ctrlPr>
                <w:rPr>
                  <w:rFonts w:ascii="Cambria Math" w:eastAsiaTheme="minorHAnsi" w:hAnsi="Cambria Math" w:cstheme="minorBidi"/>
                  <w:i/>
                  <w:color w:val="000000" w:themeColor="text1"/>
                  <w:lang w:val="en-GB" w:eastAsia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GB"/>
                </w:rPr>
                <m:t>s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en-GB"/>
                </w:rPr>
                <m:t>inf</m:t>
              </m:r>
            </m:sub>
          </m:sSub>
          <m:r>
            <w:rPr>
              <w:rFonts w:ascii="Cambria Math" w:hAnsi="Cambria Math"/>
              <w:color w:val="000000" w:themeColor="text1"/>
              <w:lang w:val="en-GB"/>
            </w:rPr>
            <m:t>=</m:t>
          </m:r>
          <m:f>
            <m:fPr>
              <m:ctrlPr>
                <w:rPr>
                  <w:rFonts w:ascii="Cambria Math" w:eastAsiaTheme="minorHAnsi" w:hAnsi="Cambria Math" w:cstheme="minorBidi"/>
                  <w:i/>
                  <w:color w:val="000000" w:themeColor="text1"/>
                  <w:lang w:val="en-GB" w:eastAsia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lang w:val="en-GB"/>
                </w:rPr>
                <m:t>1+</m:t>
              </m:r>
              <m:sSup>
                <m:sSupPr>
                  <m:ctrlPr>
                    <w:rPr>
                      <w:rFonts w:ascii="Cambria Math" w:eastAsiaTheme="minorHAnsi" w:hAnsi="Cambria Math" w:cstheme="minorBidi"/>
                      <w:i/>
                      <w:color w:val="000000" w:themeColor="text1"/>
                      <w:lang w:val="en-GB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lang w:val="en-GB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HAnsi" w:hAnsi="Cambria Math" w:cstheme="minorBidi"/>
                          <w:i/>
                          <w:color w:val="000000" w:themeColor="text1"/>
                          <w:lang w:val="en-GB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lang w:val="en-GB"/>
                        </w:rPr>
                        <m:t>V+50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lang w:val="en-GB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236D69F0" w14:textId="68AD549D" w:rsidR="000E5E98" w:rsidRDefault="000E3C21" w:rsidP="000E5E98">
      <w:pPr>
        <w:jc w:val="center"/>
        <w:rPr>
          <w:color w:val="000000" w:themeColor="text1"/>
          <w:lang w:val="en-GB" w:eastAsia="en-US"/>
        </w:rPr>
      </w:pPr>
      <m:oMath>
        <m:sSub>
          <m:sSubPr>
            <m:ctrlPr>
              <w:rPr>
                <w:rFonts w:ascii="Cambria Math" w:eastAsiaTheme="minorHAnsi" w:hAnsi="Cambria Math" w:cstheme="minorBidi"/>
                <w:i/>
                <w:color w:val="000000" w:themeColor="text1"/>
                <w:lang w:val="en-GB" w:eastAsia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GB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  <w:lang w:val="en-GB"/>
              </w:rPr>
              <m:t>m</m:t>
            </m:r>
          </m:sub>
        </m:sSub>
        <m:r>
          <w:rPr>
            <w:rFonts w:ascii="Cambria Math" w:hAnsi="Cambria Math"/>
            <w:color w:val="000000" w:themeColor="text1"/>
            <w:lang w:val="en-GB"/>
          </w:rPr>
          <m:t>=</m:t>
        </m:r>
        <m:f>
          <m:fPr>
            <m:ctrlPr>
              <w:rPr>
                <w:rFonts w:ascii="Cambria Math" w:eastAsiaTheme="minorHAnsi" w:hAnsi="Cambria Math" w:cstheme="minorBidi"/>
                <w:i/>
                <w:color w:val="000000" w:themeColor="text1"/>
                <w:lang w:val="en-GB" w:eastAsia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lang w:val="en-GB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val="en-GB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val="en-GB"/>
                  </w:rPr>
                  <m:t>m</m:t>
                </m:r>
              </m:sub>
            </m:sSub>
            <m:r>
              <w:rPr>
                <w:rFonts w:ascii="Cambria Math" w:hAnsi="Cambria Math"/>
                <w:color w:val="000000" w:themeColor="text1"/>
                <w:lang w:val="en-GB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val="en-GB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val="en-GB"/>
                  </w:rPr>
                  <m:t>m</m:t>
                </m:r>
              </m:sub>
            </m:sSub>
          </m:den>
        </m:f>
      </m:oMath>
      <w:r w:rsidR="000E5E98">
        <w:rPr>
          <w:color w:val="000000" w:themeColor="text1"/>
          <w:lang w:val="en-GB" w:eastAsia="en-US"/>
        </w:rPr>
        <w:t xml:space="preserve">  if t</w:t>
      </w:r>
      <w:r w:rsidR="000E5E98" w:rsidRPr="000E5E98">
        <w:rPr>
          <w:color w:val="000000" w:themeColor="text1"/>
          <w:vertAlign w:val="subscript"/>
          <w:lang w:val="en-GB" w:eastAsia="en-US"/>
        </w:rPr>
        <w:t>m</w:t>
      </w:r>
      <w:r w:rsidR="000E5E98">
        <w:rPr>
          <w:color w:val="000000" w:themeColor="text1"/>
          <w:vertAlign w:val="subscript"/>
          <w:lang w:val="en-GB" w:eastAsia="en-US"/>
        </w:rPr>
        <w:t xml:space="preserve"> </w:t>
      </w:r>
      <w:r w:rsidR="000E5E98" w:rsidRPr="000E5E98">
        <w:rPr>
          <w:color w:val="000000" w:themeColor="text1"/>
          <w:lang w:val="en-GB" w:eastAsia="en-US"/>
        </w:rPr>
        <w:t>&gt;</w:t>
      </w:r>
      <w:r w:rsidR="000E5E98">
        <w:rPr>
          <w:color w:val="000000" w:themeColor="text1"/>
          <w:lang w:val="en-GB" w:eastAsia="en-US"/>
        </w:rPr>
        <w:t xml:space="preserve"> </w:t>
      </w:r>
      <w:r w:rsidR="000E5E98" w:rsidRPr="000E5E98">
        <w:rPr>
          <w:color w:val="000000" w:themeColor="text1"/>
          <w:lang w:val="en-GB" w:eastAsia="en-US"/>
        </w:rPr>
        <w:t xml:space="preserve">0.02 else </w:t>
      </w:r>
      <w:proofErr w:type="gramStart"/>
      <w:r w:rsidR="000E5E98">
        <w:rPr>
          <w:color w:val="000000" w:themeColor="text1"/>
          <w:lang w:val="en-GB" w:eastAsia="en-US"/>
        </w:rPr>
        <w:t>t</w:t>
      </w:r>
      <w:r w:rsidR="000E5E98" w:rsidRPr="000E5E98">
        <w:rPr>
          <w:color w:val="000000" w:themeColor="text1"/>
          <w:vertAlign w:val="subscript"/>
          <w:lang w:val="en-GB" w:eastAsia="en-US"/>
        </w:rPr>
        <w:t>m</w:t>
      </w:r>
      <w:r w:rsidR="000E5E98">
        <w:rPr>
          <w:color w:val="000000" w:themeColor="text1"/>
          <w:vertAlign w:val="subscript"/>
          <w:lang w:val="en-GB" w:eastAsia="en-US"/>
        </w:rPr>
        <w:t xml:space="preserve">  </w:t>
      </w:r>
      <w:r w:rsidR="000E5E98" w:rsidRPr="000E5E98">
        <w:rPr>
          <w:color w:val="000000" w:themeColor="text1"/>
          <w:lang w:val="en-GB" w:eastAsia="en-US"/>
        </w:rPr>
        <w:t>=</w:t>
      </w:r>
      <w:proofErr w:type="gramEnd"/>
      <w:r w:rsidR="000E5E98">
        <w:rPr>
          <w:color w:val="000000" w:themeColor="text1"/>
          <w:lang w:val="en-GB" w:eastAsia="en-US"/>
        </w:rPr>
        <w:t xml:space="preserve"> 0.02</w:t>
      </w:r>
    </w:p>
    <w:p w14:paraId="2D3B843F" w14:textId="5F4D4099" w:rsidR="000E5E98" w:rsidRDefault="000E5E98" w:rsidP="000E5E98">
      <w:pPr>
        <w:jc w:val="center"/>
        <w:rPr>
          <w:color w:val="000000" w:themeColor="text1"/>
          <w:lang w:val="en-GB" w:eastAsia="en-US"/>
        </w:rPr>
      </w:pPr>
    </w:p>
    <w:p w14:paraId="6470762D" w14:textId="304E65C3" w:rsidR="000E5E98" w:rsidRDefault="000E3C21" w:rsidP="000E5E98">
      <w:pPr>
        <w:autoSpaceDE w:val="0"/>
        <w:autoSpaceDN w:val="0"/>
        <w:adjustRightInd w:val="0"/>
        <w:jc w:val="center"/>
        <w:rPr>
          <w:color w:val="000000" w:themeColor="text1"/>
          <w:lang w:val="en-GB" w:eastAsia="en-US"/>
        </w:rPr>
      </w:pPr>
      <m:oMath>
        <m:sSub>
          <m:sSubPr>
            <m:ctrlPr>
              <w:rPr>
                <w:rFonts w:ascii="Cambria Math" w:eastAsiaTheme="minorHAnsi" w:hAnsi="Cambria Math" w:cstheme="minorBidi"/>
                <w:i/>
                <w:color w:val="000000" w:themeColor="text1"/>
                <w:lang w:val="en-GB" w:eastAsia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GB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lang w:val="en-GB"/>
              </w:rPr>
              <m:t>h</m:t>
            </m:r>
          </m:sub>
        </m:sSub>
        <m:r>
          <w:rPr>
            <w:rFonts w:ascii="Cambria Math" w:hAnsi="Cambria Math"/>
            <w:color w:val="000000" w:themeColor="text1"/>
            <w:lang w:val="en-GB"/>
          </w:rPr>
          <m:t>=</m:t>
        </m:r>
        <m:f>
          <m:fPr>
            <m:ctrlPr>
              <w:rPr>
                <w:rFonts w:ascii="Cambria Math" w:eastAsiaTheme="minorHAnsi" w:hAnsi="Cambria Math" w:cstheme="minorBidi"/>
                <w:i/>
                <w:color w:val="000000" w:themeColor="text1"/>
                <w:lang w:val="en-GB" w:eastAsia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lang w:val="en-GB"/>
              </w:rPr>
              <m:t>0.03(V+45)</m:t>
            </m:r>
          </m:num>
          <m:den>
            <m:r>
              <w:rPr>
                <w:rFonts w:ascii="Cambria Math" w:hAnsi="Cambria Math"/>
                <w:color w:val="000000" w:themeColor="text1"/>
                <w:lang w:val="en-GB"/>
              </w:rPr>
              <m:t>1-</m:t>
            </m:r>
            <m:sSup>
              <m:sSupPr>
                <m:ctrlPr>
                  <w:rPr>
                    <w:rFonts w:ascii="Cambria Math" w:eastAsiaTheme="minorHAnsi" w:hAnsi="Cambria Math" w:cstheme="minorBidi"/>
                    <w:i/>
                    <w:color w:val="000000" w:themeColor="text1"/>
                    <w:lang w:val="en-GB" w:eastAsia="en-US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lang w:val="en-GB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lang w:val="en-GB"/>
                  </w:rPr>
                  <m:t>-</m:t>
                </m:r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color w:val="000000" w:themeColor="text1"/>
                        <w:lang w:val="en-GB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GB"/>
                      </w:rPr>
                      <m:t>V+45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GB"/>
                      </w:rPr>
                      <m:t>1.5</m:t>
                    </m:r>
                  </m:den>
                </m:f>
              </m:sup>
            </m:sSup>
          </m:den>
        </m:f>
      </m:oMath>
      <w:r w:rsidR="000E5E98">
        <w:rPr>
          <w:color w:val="000000" w:themeColor="text1"/>
          <w:lang w:val="en-GB" w:eastAsia="en-US"/>
        </w:rPr>
        <w:t xml:space="preserve">  if </w:t>
      </w:r>
      <w:r w:rsidR="000E5E98" w:rsidRPr="000E5E98">
        <w:rPr>
          <w:color w:val="000000" w:themeColor="text1"/>
          <w:lang w:val="en-GB" w:eastAsia="en-US"/>
        </w:rPr>
        <w:t>abs(v</w:t>
      </w:r>
      <w:r w:rsidR="000E5E98">
        <w:rPr>
          <w:color w:val="000000" w:themeColor="text1"/>
          <w:lang w:val="en-GB" w:eastAsia="en-US"/>
        </w:rPr>
        <w:t>+45</w:t>
      </w:r>
      <w:r w:rsidR="000E5E98" w:rsidRPr="000E5E98">
        <w:rPr>
          <w:color w:val="000000" w:themeColor="text1"/>
          <w:lang w:val="en-GB" w:eastAsia="en-US"/>
        </w:rPr>
        <w:t xml:space="preserve">) &gt; 1e-6) else </w:t>
      </w:r>
      <m:oMath>
        <m:sSub>
          <m:sSubPr>
            <m:ctrlPr>
              <w:rPr>
                <w:rFonts w:ascii="Cambria Math" w:hAnsi="Cambria Math"/>
                <w:color w:val="000000" w:themeColor="text1"/>
                <w:lang w:val="en-GB" w:eastAsia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GB" w:eastAsia="en-US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lang w:val="en-GB" w:eastAsia="en-US"/>
              </w:rPr>
              <m:t>m</m:t>
            </m:r>
          </m:sub>
        </m:sSub>
      </m:oMath>
      <w:r w:rsidR="000E5E98" w:rsidRPr="000E5E98">
        <w:rPr>
          <w:color w:val="000000" w:themeColor="text1"/>
          <w:lang w:val="en-GB" w:eastAsia="en-US"/>
        </w:rPr>
        <w:t>= 0.0450</w:t>
      </w:r>
    </w:p>
    <w:p w14:paraId="09EC46C3" w14:textId="066D4C24" w:rsidR="000E5E98" w:rsidRDefault="000E3C21" w:rsidP="000E5E98">
      <w:pPr>
        <w:jc w:val="center"/>
        <w:rPr>
          <w:color w:val="000000" w:themeColor="text1"/>
          <w:lang w:val="en-GB" w:eastAsia="en-US"/>
        </w:rPr>
      </w:pPr>
      <m:oMath>
        <m:sSub>
          <m:sSubPr>
            <m:ctrlPr>
              <w:rPr>
                <w:rFonts w:ascii="Cambria Math" w:eastAsiaTheme="minorHAnsi" w:hAnsi="Cambria Math" w:cstheme="minorBidi"/>
                <w:i/>
                <w:color w:val="000000" w:themeColor="text1"/>
                <w:lang w:val="en-GB" w:eastAsia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GB"/>
              </w:rPr>
              <m:t>b</m:t>
            </m:r>
          </m:e>
          <m:sub>
            <m:r>
              <w:rPr>
                <w:rFonts w:ascii="Cambria Math" w:hAnsi="Cambria Math"/>
                <w:color w:val="000000" w:themeColor="text1"/>
                <w:lang w:val="en-GB"/>
              </w:rPr>
              <m:t>h</m:t>
            </m:r>
          </m:sub>
        </m:sSub>
        <m:r>
          <w:rPr>
            <w:rFonts w:ascii="Cambria Math" w:hAnsi="Cambria Math"/>
            <w:color w:val="000000" w:themeColor="text1"/>
            <w:lang w:val="en-GB"/>
          </w:rPr>
          <m:t>=</m:t>
        </m:r>
        <m:f>
          <m:fPr>
            <m:ctrlPr>
              <w:rPr>
                <w:rFonts w:ascii="Cambria Math" w:eastAsiaTheme="minorHAnsi" w:hAnsi="Cambria Math" w:cstheme="minorBidi"/>
                <w:i/>
                <w:color w:val="000000" w:themeColor="text1"/>
                <w:lang w:val="en-GB" w:eastAsia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lang w:val="en-GB"/>
              </w:rPr>
              <m:t>-0.01(V+45)</m:t>
            </m:r>
          </m:num>
          <m:den>
            <m:r>
              <w:rPr>
                <w:rFonts w:ascii="Cambria Math" w:hAnsi="Cambria Math"/>
                <w:color w:val="000000" w:themeColor="text1"/>
                <w:lang w:val="en-GB"/>
              </w:rPr>
              <m:t>1-</m:t>
            </m:r>
            <m:sSup>
              <m:sSupPr>
                <m:ctrlPr>
                  <w:rPr>
                    <w:rFonts w:ascii="Cambria Math" w:eastAsiaTheme="minorHAnsi" w:hAnsi="Cambria Math" w:cstheme="minorBidi"/>
                    <w:i/>
                    <w:color w:val="000000" w:themeColor="text1"/>
                    <w:lang w:val="en-GB" w:eastAsia="en-US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lang w:val="en-GB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color w:val="000000" w:themeColor="text1"/>
                        <w:lang w:val="en-GB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GB"/>
                      </w:rPr>
                      <m:t>V+45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GB"/>
                      </w:rPr>
                      <m:t>1.5</m:t>
                    </m:r>
                  </m:den>
                </m:f>
              </m:sup>
            </m:sSup>
          </m:den>
        </m:f>
      </m:oMath>
      <w:r w:rsidR="000E5E98">
        <w:rPr>
          <w:color w:val="000000" w:themeColor="text1"/>
          <w:lang w:val="en-GB" w:eastAsia="en-US"/>
        </w:rPr>
        <w:t xml:space="preserve">  if </w:t>
      </w:r>
      <w:r w:rsidR="000E5E98" w:rsidRPr="000E5E98">
        <w:rPr>
          <w:color w:val="000000" w:themeColor="text1"/>
          <w:lang w:val="en-GB" w:eastAsia="en-US"/>
        </w:rPr>
        <w:t>abs(v</w:t>
      </w:r>
      <w:r w:rsidR="000E5E98">
        <w:rPr>
          <w:color w:val="000000" w:themeColor="text1"/>
          <w:lang w:val="en-GB" w:eastAsia="en-US"/>
        </w:rPr>
        <w:t>-45</w:t>
      </w:r>
      <w:r w:rsidR="000E5E98" w:rsidRPr="000E5E98">
        <w:rPr>
          <w:color w:val="000000" w:themeColor="text1"/>
          <w:lang w:val="en-GB" w:eastAsia="en-US"/>
        </w:rPr>
        <w:t xml:space="preserve">) &gt; 1e-6) else </w:t>
      </w:r>
      <m:oMath>
        <m:sSub>
          <m:sSubPr>
            <m:ctrlPr>
              <w:rPr>
                <w:rFonts w:ascii="Cambria Math" w:hAnsi="Cambria Math"/>
                <w:color w:val="000000" w:themeColor="text1"/>
                <w:lang w:val="en-GB" w:eastAsia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GB" w:eastAsia="en-US"/>
              </w:rPr>
              <m:t>b</m:t>
            </m:r>
          </m:e>
          <m:sub>
            <m:r>
              <w:rPr>
                <w:rFonts w:ascii="Cambria Math" w:hAnsi="Cambria Math"/>
                <w:color w:val="000000" w:themeColor="text1"/>
                <w:lang w:val="en-GB" w:eastAsia="en-US"/>
              </w:rPr>
              <m:t>m</m:t>
            </m:r>
          </m:sub>
        </m:sSub>
      </m:oMath>
      <w:r w:rsidR="000E5E98" w:rsidRPr="000E5E98">
        <w:rPr>
          <w:color w:val="000000" w:themeColor="text1"/>
          <w:lang w:val="en-GB" w:eastAsia="en-US"/>
        </w:rPr>
        <w:t>= 0.0150</w:t>
      </w:r>
    </w:p>
    <w:p w14:paraId="0E7F9C4D" w14:textId="6F2D77F7" w:rsidR="00CF0478" w:rsidRDefault="000E3C21" w:rsidP="00CF0478">
      <w:pPr>
        <w:jc w:val="center"/>
        <w:rPr>
          <w:color w:val="000000" w:themeColor="text1"/>
          <w:lang w:val="en-GB" w:eastAsia="en-US"/>
        </w:rPr>
      </w:pPr>
      <m:oMath>
        <m:sSub>
          <m:sSubPr>
            <m:ctrlPr>
              <w:rPr>
                <w:rFonts w:ascii="Cambria Math" w:eastAsiaTheme="minorHAnsi" w:hAnsi="Cambria Math" w:cstheme="minorBidi"/>
                <w:i/>
                <w:color w:val="000000" w:themeColor="text1"/>
                <w:lang w:val="en-GB" w:eastAsia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GB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  <w:lang w:val="en-GB"/>
              </w:rPr>
              <m:t>h</m:t>
            </m:r>
          </m:sub>
        </m:sSub>
        <m:r>
          <w:rPr>
            <w:rFonts w:ascii="Cambria Math" w:hAnsi="Cambria Math"/>
            <w:color w:val="000000" w:themeColor="text1"/>
            <w:lang w:val="en-GB"/>
          </w:rPr>
          <m:t>=</m:t>
        </m:r>
        <m:f>
          <m:fPr>
            <m:ctrlPr>
              <w:rPr>
                <w:rFonts w:ascii="Cambria Math" w:eastAsiaTheme="minorHAnsi" w:hAnsi="Cambria Math" w:cstheme="minorBidi"/>
                <w:i/>
                <w:color w:val="000000" w:themeColor="text1"/>
                <w:lang w:val="en-GB" w:eastAsia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lang w:val="en-GB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val="en-GB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val="en-GB"/>
                  </w:rPr>
                  <m:t>h</m:t>
                </m:r>
              </m:sub>
            </m:sSub>
            <m:r>
              <w:rPr>
                <w:rFonts w:ascii="Cambria Math" w:hAnsi="Cambria Math"/>
                <w:color w:val="000000" w:themeColor="text1"/>
                <w:lang w:val="en-GB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val="en-GB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val="en-GB"/>
                  </w:rPr>
                  <m:t>h</m:t>
                </m:r>
              </m:sub>
            </m:sSub>
          </m:den>
        </m:f>
      </m:oMath>
      <w:r w:rsidR="00CF0478">
        <w:rPr>
          <w:color w:val="000000" w:themeColor="text1"/>
          <w:lang w:val="en-GB" w:eastAsia="en-US"/>
        </w:rPr>
        <w:t xml:space="preserve">  if </w:t>
      </w:r>
      <w:proofErr w:type="spellStart"/>
      <w:r w:rsidR="00CF0478">
        <w:rPr>
          <w:color w:val="000000" w:themeColor="text1"/>
          <w:lang w:val="en-GB" w:eastAsia="en-US"/>
        </w:rPr>
        <w:t>t</w:t>
      </w:r>
      <w:r w:rsidR="00CF0478">
        <w:rPr>
          <w:color w:val="000000" w:themeColor="text1"/>
          <w:vertAlign w:val="subscript"/>
          <w:lang w:val="en-GB" w:eastAsia="en-US"/>
        </w:rPr>
        <w:t>h</w:t>
      </w:r>
      <w:proofErr w:type="spellEnd"/>
      <w:r w:rsidR="00CF0478">
        <w:rPr>
          <w:color w:val="000000" w:themeColor="text1"/>
          <w:vertAlign w:val="subscript"/>
          <w:lang w:val="en-GB" w:eastAsia="en-US"/>
        </w:rPr>
        <w:t xml:space="preserve"> </w:t>
      </w:r>
      <w:r w:rsidR="00CF0478" w:rsidRPr="000E5E98">
        <w:rPr>
          <w:color w:val="000000" w:themeColor="text1"/>
          <w:lang w:val="en-GB" w:eastAsia="en-US"/>
        </w:rPr>
        <w:t>&gt;</w:t>
      </w:r>
      <w:r w:rsidR="00CF0478">
        <w:rPr>
          <w:color w:val="000000" w:themeColor="text1"/>
          <w:lang w:val="en-GB" w:eastAsia="en-US"/>
        </w:rPr>
        <w:t xml:space="preserve"> </w:t>
      </w:r>
      <w:r w:rsidR="00CF0478" w:rsidRPr="000E5E98">
        <w:rPr>
          <w:color w:val="000000" w:themeColor="text1"/>
          <w:lang w:val="en-GB" w:eastAsia="en-US"/>
        </w:rPr>
        <w:t>0.</w:t>
      </w:r>
      <w:r w:rsidR="00CF0478">
        <w:rPr>
          <w:color w:val="000000" w:themeColor="text1"/>
          <w:lang w:val="en-GB" w:eastAsia="en-US"/>
        </w:rPr>
        <w:t>5</w:t>
      </w:r>
      <w:r w:rsidR="00CF0478" w:rsidRPr="000E5E98">
        <w:rPr>
          <w:color w:val="000000" w:themeColor="text1"/>
          <w:lang w:val="en-GB" w:eastAsia="en-US"/>
        </w:rPr>
        <w:t xml:space="preserve"> else </w:t>
      </w:r>
      <w:proofErr w:type="spellStart"/>
      <w:proofErr w:type="gramStart"/>
      <w:r w:rsidR="00CF0478">
        <w:rPr>
          <w:color w:val="000000" w:themeColor="text1"/>
          <w:lang w:val="en-GB" w:eastAsia="en-US"/>
        </w:rPr>
        <w:t>t</w:t>
      </w:r>
      <w:r w:rsidR="00CF0478">
        <w:rPr>
          <w:color w:val="000000" w:themeColor="text1"/>
          <w:vertAlign w:val="subscript"/>
          <w:lang w:val="en-GB" w:eastAsia="en-US"/>
        </w:rPr>
        <w:t>h</w:t>
      </w:r>
      <w:proofErr w:type="spellEnd"/>
      <w:r w:rsidR="00CF0478">
        <w:rPr>
          <w:color w:val="000000" w:themeColor="text1"/>
          <w:vertAlign w:val="subscript"/>
          <w:lang w:val="en-GB" w:eastAsia="en-US"/>
        </w:rPr>
        <w:t xml:space="preserve">  </w:t>
      </w:r>
      <w:r w:rsidR="00CF0478" w:rsidRPr="000E5E98">
        <w:rPr>
          <w:color w:val="000000" w:themeColor="text1"/>
          <w:lang w:val="en-GB" w:eastAsia="en-US"/>
        </w:rPr>
        <w:t>=</w:t>
      </w:r>
      <w:proofErr w:type="gramEnd"/>
      <w:r w:rsidR="00CF0478">
        <w:rPr>
          <w:color w:val="000000" w:themeColor="text1"/>
          <w:lang w:val="en-GB" w:eastAsia="en-US"/>
        </w:rPr>
        <w:t xml:space="preserve"> 0.5</w:t>
      </w:r>
    </w:p>
    <w:p w14:paraId="3CB1E34D" w14:textId="2A35ECC2" w:rsidR="00941987" w:rsidRPr="00CF0478" w:rsidRDefault="000E3C21" w:rsidP="00CF0478">
      <w:pPr>
        <w:jc w:val="center"/>
        <w:rPr>
          <w:color w:val="000000" w:themeColor="text1"/>
          <w:lang w:val="en-GB" w:eastAsia="en-US"/>
        </w:rPr>
      </w:pPr>
      <m:oMath>
        <m:sSub>
          <m:sSubPr>
            <m:ctrlPr>
              <w:rPr>
                <w:rFonts w:ascii="Cambria Math" w:eastAsiaTheme="minorHAnsi" w:hAnsi="Cambria Math" w:cstheme="minorBidi"/>
                <w:i/>
                <w:color w:val="000000" w:themeColor="text1"/>
                <w:lang w:val="en-GB" w:eastAsia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GB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  <w:lang w:val="en-GB"/>
              </w:rPr>
              <m:t>s</m:t>
            </m:r>
          </m:sub>
        </m:sSub>
        <m:r>
          <w:rPr>
            <w:rFonts w:ascii="Cambria Math" w:hAnsi="Cambria Math"/>
            <w:color w:val="000000" w:themeColor="text1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lang w:val="en-GB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lang w:val="en-GB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lang w:val="en-GB"/>
                  </w:rPr>
                  <m:t>0.0996</m:t>
                </m:r>
                <m:r>
                  <w:rPr>
                    <w:rFonts w:ascii="Cambria Math" w:hAnsi="Cambria Math"/>
                    <w:color w:val="000000" w:themeColor="text1"/>
                    <w:lang w:val="en-GB"/>
                  </w:rPr>
                  <m:t>(V+52)</m:t>
                </m:r>
              </m:sup>
            </m:sSup>
          </m:num>
          <m:den>
            <m:r>
              <w:rPr>
                <w:rFonts w:ascii="Cambria Math" w:hAnsi="Cambria Math"/>
                <w:color w:val="000000" w:themeColor="text1"/>
                <w:lang w:val="en-GB"/>
              </w:rPr>
              <m:t>0.003(1+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lang w:val="en-GB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lang w:val="en-GB"/>
                  </w:rPr>
                  <m:t xml:space="preserve"> 0.4982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lang w:val="en-GB"/>
                      </w:rPr>
                      <m:t>V+52</m:t>
                    </m:r>
                  </m:e>
                </m:d>
              </m:sup>
            </m:sSup>
            <m:r>
              <w:rPr>
                <w:rFonts w:ascii="Cambria Math" w:hAnsi="Cambria Math"/>
                <w:color w:val="000000" w:themeColor="text1"/>
                <w:lang w:val="en-GB"/>
              </w:rPr>
              <m:t>)</m:t>
            </m:r>
          </m:den>
        </m:f>
      </m:oMath>
      <w:r w:rsidR="00CF0478">
        <w:rPr>
          <w:color w:val="000000" w:themeColor="text1"/>
          <w:lang w:val="en-GB" w:eastAsia="en-US"/>
        </w:rPr>
        <w:t xml:space="preserve">  if t</w:t>
      </w:r>
      <w:proofErr w:type="spellStart"/>
      <w:r w:rsidR="00CF0478">
        <w:rPr>
          <w:color w:val="000000" w:themeColor="text1"/>
          <w:vertAlign w:val="subscript"/>
          <w:lang w:val="en-GB" w:eastAsia="en-US"/>
        </w:rPr>
        <w:t>s</w:t>
      </w:r>
      <w:proofErr w:type="spellEnd"/>
      <w:r w:rsidR="00CF0478">
        <w:rPr>
          <w:color w:val="000000" w:themeColor="text1"/>
          <w:vertAlign w:val="subscript"/>
          <w:lang w:val="en-GB" w:eastAsia="en-US"/>
        </w:rPr>
        <w:t xml:space="preserve"> </w:t>
      </w:r>
      <w:r w:rsidR="00F93257">
        <w:rPr>
          <w:color w:val="000000" w:themeColor="text1"/>
          <w:lang w:val="en-GB" w:eastAsia="en-US"/>
        </w:rPr>
        <w:t>&gt;</w:t>
      </w:r>
      <w:r w:rsidR="00CF0478">
        <w:rPr>
          <w:color w:val="000000" w:themeColor="text1"/>
          <w:lang w:val="en-GB" w:eastAsia="en-US"/>
        </w:rPr>
        <w:t xml:space="preserve"> 10</w:t>
      </w:r>
      <w:r w:rsidR="00CF0478" w:rsidRPr="000E5E98">
        <w:rPr>
          <w:color w:val="000000" w:themeColor="text1"/>
          <w:lang w:val="en-GB" w:eastAsia="en-US"/>
        </w:rPr>
        <w:t xml:space="preserve"> else </w:t>
      </w:r>
      <w:proofErr w:type="spellStart"/>
      <w:proofErr w:type="gramStart"/>
      <w:r w:rsidR="00CF0478">
        <w:rPr>
          <w:color w:val="000000" w:themeColor="text1"/>
          <w:lang w:val="en-GB" w:eastAsia="en-US"/>
        </w:rPr>
        <w:t>t</w:t>
      </w:r>
      <w:r w:rsidR="00CF0478">
        <w:rPr>
          <w:color w:val="000000" w:themeColor="text1"/>
          <w:vertAlign w:val="subscript"/>
          <w:lang w:val="en-GB" w:eastAsia="en-US"/>
        </w:rPr>
        <w:t>s</w:t>
      </w:r>
      <w:proofErr w:type="spellEnd"/>
      <w:r w:rsidR="00CF0478">
        <w:rPr>
          <w:color w:val="000000" w:themeColor="text1"/>
          <w:vertAlign w:val="subscript"/>
          <w:lang w:val="en-GB" w:eastAsia="en-US"/>
        </w:rPr>
        <w:t xml:space="preserve">  </w:t>
      </w:r>
      <w:r w:rsidR="00CF0478" w:rsidRPr="000E5E98">
        <w:rPr>
          <w:color w:val="000000" w:themeColor="text1"/>
          <w:lang w:val="en-GB" w:eastAsia="en-US"/>
        </w:rPr>
        <w:t>=</w:t>
      </w:r>
      <w:proofErr w:type="gramEnd"/>
      <w:r w:rsidR="00CF0478">
        <w:rPr>
          <w:color w:val="000000" w:themeColor="text1"/>
          <w:lang w:val="en-GB" w:eastAsia="en-US"/>
        </w:rPr>
        <w:t xml:space="preserve"> 10</w:t>
      </w:r>
    </w:p>
    <w:p w14:paraId="68784C34" w14:textId="77777777" w:rsidR="00941987" w:rsidRPr="00E53F14" w:rsidRDefault="00941987" w:rsidP="00700289">
      <w:pPr>
        <w:jc w:val="both"/>
        <w:rPr>
          <w:vertAlign w:val="subscript"/>
          <w:lang w:val="en-GB"/>
        </w:rPr>
      </w:pPr>
    </w:p>
    <w:p w14:paraId="17278A49" w14:textId="511638BA" w:rsidR="00C828F2" w:rsidRPr="00E53F14" w:rsidRDefault="0045345F" w:rsidP="00700289">
      <w:pPr>
        <w:jc w:val="both"/>
        <w:rPr>
          <w:vertAlign w:val="subscript"/>
          <w:lang w:val="en-GB"/>
        </w:rPr>
      </w:pPr>
      <w:r>
        <w:rPr>
          <w:lang w:val="en-GB"/>
        </w:rPr>
        <w:t xml:space="preserve">2. </w:t>
      </w:r>
      <w:proofErr w:type="spellStart"/>
      <w:r w:rsidR="008912F8" w:rsidRPr="00E53F14">
        <w:rPr>
          <w:lang w:val="en-GB"/>
        </w:rPr>
        <w:t>Na</w:t>
      </w:r>
      <w:r w:rsidR="008912F8" w:rsidRPr="00E53F14">
        <w:rPr>
          <w:vertAlign w:val="subscript"/>
          <w:lang w:val="en-GB"/>
        </w:rPr>
        <w:t>P</w:t>
      </w:r>
      <w:proofErr w:type="spellEnd"/>
      <w:r w:rsidR="00AD35C8" w:rsidRPr="00E53F14">
        <w:rPr>
          <w:vertAlign w:val="subscript"/>
          <w:lang w:val="en-GB"/>
        </w:rPr>
        <w:t>:</w:t>
      </w:r>
      <w:r w:rsidR="006D6143" w:rsidRPr="00E53F14">
        <w:rPr>
          <w:vertAlign w:val="subscript"/>
          <w:lang w:val="en-GB"/>
        </w:rPr>
        <w:t xml:space="preserve"> </w:t>
      </w:r>
      <w:r w:rsidR="00241397" w:rsidRPr="00E53F14">
        <w:rPr>
          <w:vertAlign w:val="subscript"/>
          <w:lang w:val="en-GB"/>
        </w:rPr>
        <w:t xml:space="preserve"> </w:t>
      </w:r>
    </w:p>
    <w:p w14:paraId="757B577A" w14:textId="7F3E7EA1" w:rsidR="005558DC" w:rsidRPr="00E53F14" w:rsidRDefault="005558DC" w:rsidP="00700289">
      <w:pPr>
        <w:jc w:val="both"/>
        <w:rPr>
          <w:vertAlign w:val="subscript"/>
          <w:lang w:val="en-GB"/>
        </w:rPr>
      </w:pPr>
      <w:r w:rsidRPr="00E53F14">
        <w:rPr>
          <w:lang w:val="en-GB"/>
        </w:rPr>
        <w:lastRenderedPageBreak/>
        <w:t xml:space="preserve">The dynamic properties of </w:t>
      </w:r>
      <w:proofErr w:type="spellStart"/>
      <w:proofErr w:type="gramStart"/>
      <w:r w:rsidRPr="00E53F14">
        <w:rPr>
          <w:lang w:val="en-GB"/>
        </w:rPr>
        <w:t>Na</w:t>
      </w:r>
      <w:r w:rsidR="00CF0478">
        <w:rPr>
          <w:vertAlign w:val="subscript"/>
          <w:lang w:val="en-GB"/>
        </w:rPr>
        <w:t>P</w:t>
      </w:r>
      <w:proofErr w:type="spellEnd"/>
      <w:r w:rsidRPr="00E53F14">
        <w:rPr>
          <w:vertAlign w:val="subscript"/>
          <w:lang w:val="en-GB"/>
        </w:rPr>
        <w:t>:</w:t>
      </w:r>
      <w:proofErr w:type="gramEnd"/>
      <w:r w:rsidRPr="00E53F14">
        <w:rPr>
          <w:vertAlign w:val="subscript"/>
          <w:lang w:val="en-GB"/>
        </w:rPr>
        <w:t xml:space="preserve"> </w:t>
      </w:r>
      <w:r w:rsidRPr="00E53F14">
        <w:rPr>
          <w:lang w:val="en-GB"/>
        </w:rPr>
        <w:t xml:space="preserve">was adopted from </w:t>
      </w:r>
      <w:proofErr w:type="spellStart"/>
      <w:r w:rsidRPr="00E53F14">
        <w:rPr>
          <w:lang w:val="en-GB"/>
        </w:rPr>
        <w:t>Jankelowitz</w:t>
      </w:r>
      <w:proofErr w:type="spellEnd"/>
      <w:r w:rsidRPr="00E53F14">
        <w:rPr>
          <w:lang w:val="en-GB"/>
        </w:rPr>
        <w:t xml:space="preserve">, et. al. study (2007 </w:t>
      </w:r>
    </w:p>
    <w:p w14:paraId="1675FF9E" w14:textId="77777777" w:rsidR="00E46A32" w:rsidRPr="00E53F14" w:rsidRDefault="00E46A32" w:rsidP="00700289">
      <w:pPr>
        <w:jc w:val="both"/>
        <w:rPr>
          <w:vertAlign w:val="subscript"/>
          <w:lang w:val="en-GB"/>
        </w:rPr>
      </w:pPr>
    </w:p>
    <w:p w14:paraId="7E824917" w14:textId="786FC72A" w:rsidR="00241397" w:rsidRPr="00E53F14" w:rsidRDefault="00241397" w:rsidP="00700289">
      <w:pPr>
        <w:jc w:val="both"/>
        <w:rPr>
          <w:rFonts w:asciiTheme="minorHAnsi" w:hAnsiTheme="minorHAnsi" w:cstheme="minorBidi"/>
          <w:lang w:val="en-GB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  <w:vertAlign w:val="subscript"/>
              <w:lang w:val="en-GB" w:eastAsia="da-DK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Cs/>
                  <w:i/>
                  <w:color w:val="000000" w:themeColor="text1"/>
                  <w:vertAlign w:val="subscript"/>
                  <w:lang w:val="en-GB" w:eastAsia="da-DK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vertAlign w:val="subscript"/>
                      <w:lang w:val="en-GB" w:eastAsia="da-DK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vertAlign w:val="subscript"/>
                      <w:lang w:val="en-GB" w:eastAsia="da-DK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vertAlign w:val="subscript"/>
                      <w:lang w:val="en-GB" w:eastAsia="da-DK"/>
                    </w:rPr>
                    <m:t>NaP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vertAlign w:val="subscript"/>
                  <w:lang w:val="en-GB" w:eastAsia="da-DK"/>
                </w:rPr>
                <m:t>=G</m:t>
              </m:r>
            </m:e>
            <m:sub>
              <m:r>
                <w:rPr>
                  <w:rFonts w:ascii="Cambria Math" w:hAnsi="Cambria Math"/>
                  <w:color w:val="000000" w:themeColor="text1"/>
                  <w:vertAlign w:val="subscript"/>
                  <w:lang w:val="en-GB" w:eastAsia="da-DK"/>
                </w:rPr>
                <m:t>Max</m:t>
              </m:r>
            </m:sub>
          </m:sSub>
          <m:sSup>
            <m:sSupPr>
              <m:ctrlPr>
                <w:rPr>
                  <w:rFonts w:ascii="Cambria Math" w:eastAsiaTheme="minorHAnsi" w:hAnsi="Cambria Math" w:cstheme="minorBidi"/>
                  <w:bCs/>
                  <w:i/>
                  <w:color w:val="000000" w:themeColor="text1"/>
                  <w:vertAlign w:val="subscript"/>
                  <w:lang w:val="en-GB" w:eastAsia="da-DK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vertAlign w:val="subscript"/>
                  <w:lang w:val="en-GB" w:eastAsia="da-DK"/>
                </w:rPr>
                <m:t>m</m:t>
              </m:r>
            </m:e>
            <m:sup>
              <m:r>
                <w:rPr>
                  <w:rFonts w:ascii="Cambria Math" w:hAnsi="Cambria Math"/>
                  <w:color w:val="000000" w:themeColor="text1"/>
                  <w:vertAlign w:val="subscript"/>
                  <w:lang w:val="en-GB" w:eastAsia="da-DK"/>
                </w:rPr>
                <m:t>3</m:t>
              </m:r>
            </m:sup>
          </m:sSup>
          <m:r>
            <w:rPr>
              <w:rFonts w:ascii="Cambria Math" w:hAnsi="Cambria Math"/>
              <w:color w:val="000000" w:themeColor="text1"/>
              <w:vertAlign w:val="subscript"/>
              <w:lang w:val="en-GB" w:eastAsia="da-DK"/>
            </w:rPr>
            <m:t>(V-</m:t>
          </m:r>
          <m:sSub>
            <m:sSubPr>
              <m:ctrlPr>
                <w:rPr>
                  <w:rFonts w:ascii="Cambria Math" w:hAnsi="Cambria Math"/>
                  <w:bCs/>
                  <w:i/>
                  <w:color w:val="000000" w:themeColor="text1"/>
                  <w:vertAlign w:val="subscript"/>
                  <w:lang w:val="en-GB" w:eastAsia="da-DK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vertAlign w:val="subscript"/>
                  <w:lang w:val="en-GB" w:eastAsia="da-DK"/>
                </w:rPr>
                <m:t>E</m:t>
              </m:r>
            </m:e>
            <m:sub>
              <m:eqArr>
                <m:eqArr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  <w:vertAlign w:val="subscript"/>
                      <w:lang w:val="en-GB" w:eastAsia="da-DK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 w:themeColor="text1"/>
                      <w:vertAlign w:val="subscript"/>
                      <w:lang w:val="en-GB" w:eastAsia="da-DK"/>
                    </w:rPr>
                    <m:t>Na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vertAlign w:val="subscript"/>
                      <w:lang w:val="en-GB" w:eastAsia="da-DK"/>
                    </w:rPr>
                    <m:t xml:space="preserve"> </m:t>
                  </m:r>
                </m:e>
              </m:eqArr>
            </m:sub>
          </m:sSub>
          <m:r>
            <w:rPr>
              <w:rFonts w:ascii="Cambria Math" w:hAnsi="Cambria Math"/>
              <w:color w:val="000000" w:themeColor="text1"/>
              <w:vertAlign w:val="subscript"/>
              <w:lang w:val="en-GB" w:eastAsia="da-DK"/>
            </w:rPr>
            <m:t>)</m:t>
          </m:r>
          <m:r>
            <m:rPr>
              <m:sty m:val="p"/>
            </m:rPr>
            <w:rPr>
              <w:rFonts w:ascii="Cambria Math" w:hAnsi="Cambria Math"/>
              <w:lang w:val="en-GB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en-GB"/>
                </w:rPr>
                <m:t>m</m:t>
              </m:r>
            </m:sub>
          </m:sSub>
          <m:r>
            <w:rPr>
              <w:rFonts w:ascii="Cambria Math" w:hAnsi="Cambria Math"/>
              <w:lang w:val="en-GB"/>
            </w:rPr>
            <m:t>=1.741</m:t>
          </m:r>
          <m:f>
            <m:fPr>
              <m:ctrlPr>
                <w:rPr>
                  <w:rFonts w:ascii="Cambria Math" w:hAnsi="Cambria Math"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V+36.5</m:t>
              </m:r>
            </m:num>
            <m:den>
              <m:r>
                <w:rPr>
                  <w:rFonts w:ascii="Cambria Math" w:hAnsi="Cambria Math"/>
                  <w:lang w:val="en-GB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-36.5-V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10.3</m:t>
                      </m:r>
                    </m:den>
                  </m:f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lang w:val="en-GB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b</m:t>
              </m:r>
            </m:e>
            <m:sub>
              <m:r>
                <w:rPr>
                  <w:rFonts w:ascii="Cambria Math" w:hAnsi="Cambria Math"/>
                  <w:lang w:val="en-GB"/>
                </w:rPr>
                <m:t>m</m:t>
              </m:r>
            </m:sub>
          </m:sSub>
          <m:r>
            <w:rPr>
              <w:rFonts w:ascii="Cambria Math" w:hAnsi="Cambria Math"/>
              <w:lang w:val="en-GB"/>
            </w:rPr>
            <m:t>=0.0805</m:t>
          </m:r>
          <m:f>
            <m:fPr>
              <m:ctrlPr>
                <w:rPr>
                  <w:rFonts w:ascii="Cambria Math" w:hAnsi="Cambria Math"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-40.8-V</m:t>
              </m:r>
            </m:num>
            <m:den>
              <m:r>
                <w:rPr>
                  <w:rFonts w:ascii="Cambria Math" w:hAnsi="Cambria Math"/>
                  <w:lang w:val="en-GB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40.8+V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9.16</m:t>
                      </m:r>
                    </m:den>
                  </m:f>
                </m:sup>
              </m:sSup>
            </m:den>
          </m:f>
        </m:oMath>
      </m:oMathPara>
    </w:p>
    <w:p w14:paraId="271BDE32" w14:textId="7327E294" w:rsidR="00241397" w:rsidRPr="00E53F14" w:rsidRDefault="00241397" w:rsidP="00700289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GB"/>
        </w:rPr>
      </w:pPr>
    </w:p>
    <w:p w14:paraId="25D554AE" w14:textId="77777777" w:rsidR="00241397" w:rsidRPr="00E53F14" w:rsidRDefault="000E3C21" w:rsidP="00700289">
      <w:pPr>
        <w:jc w:val="both"/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m</m:t>
                  </m:r>
                </m:sub>
              </m:sSub>
            </m:den>
          </m:f>
        </m:oMath>
      </m:oMathPara>
    </w:p>
    <w:p w14:paraId="785398C5" w14:textId="60852A57" w:rsidR="006D6143" w:rsidRPr="00E53F14" w:rsidRDefault="000E3C21" w:rsidP="00700289">
      <w:pPr>
        <w:jc w:val="both"/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inf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m</m:t>
                  </m:r>
                </m:sub>
              </m:sSub>
            </m:den>
          </m:f>
        </m:oMath>
      </m:oMathPara>
    </w:p>
    <w:p w14:paraId="69319631" w14:textId="688E1B42" w:rsidR="008912F8" w:rsidRPr="0045345F" w:rsidRDefault="0045345F" w:rsidP="0045345F">
      <w:pPr>
        <w:jc w:val="both"/>
        <w:rPr>
          <w:b/>
          <w:color w:val="000000" w:themeColor="text1"/>
          <w:lang w:val="en-GB" w:eastAsia="da-DK"/>
        </w:rPr>
      </w:pPr>
      <w:r>
        <w:rPr>
          <w:lang w:val="en-GB"/>
        </w:rPr>
        <w:t>3.</w:t>
      </w:r>
      <w:r w:rsidR="008912F8" w:rsidRPr="0045345F">
        <w:rPr>
          <w:lang w:val="en-GB"/>
        </w:rPr>
        <w:t xml:space="preserve">HCN: The dynamic equations are the same as for the </w:t>
      </w:r>
      <w:r w:rsidR="008912F8" w:rsidRPr="0045345F">
        <w:rPr>
          <w:color w:val="000000" w:themeColor="text1"/>
          <w:lang w:val="en-GB" w:eastAsia="da-DK"/>
        </w:rPr>
        <w:t>A</w:t>
      </w:r>
      <w:r w:rsidR="008912F8" w:rsidRPr="00E53F14">
        <w:rPr>
          <w:color w:val="000000" w:themeColor="text1"/>
          <w:lang w:val="en-GB" w:eastAsia="da-DK"/>
        </w:rPr>
        <w:sym w:font="Symbol" w:char="F064"/>
      </w:r>
      <w:r w:rsidR="008912F8" w:rsidRPr="0045345F">
        <w:rPr>
          <w:color w:val="000000" w:themeColor="text1"/>
          <w:lang w:val="en-GB" w:eastAsia="da-DK"/>
        </w:rPr>
        <w:t xml:space="preserve"> model</w:t>
      </w:r>
    </w:p>
    <w:p w14:paraId="2CB205DC" w14:textId="7A3571A1" w:rsidR="008912F8" w:rsidRPr="00E53F14" w:rsidRDefault="0045345F" w:rsidP="00700289">
      <w:pPr>
        <w:jc w:val="both"/>
        <w:rPr>
          <w:color w:val="000000" w:themeColor="text1"/>
          <w:lang w:val="en-GB" w:eastAsia="da-DK"/>
        </w:rPr>
      </w:pPr>
      <w:r>
        <w:rPr>
          <w:lang w:val="en-GB"/>
        </w:rPr>
        <w:t>4.</w:t>
      </w:r>
      <w:r w:rsidR="008912F8" w:rsidRPr="00E53F14">
        <w:rPr>
          <w:lang w:val="en-GB"/>
        </w:rPr>
        <w:t>K</w:t>
      </w:r>
      <w:r w:rsidR="008912F8" w:rsidRPr="00E53F14">
        <w:rPr>
          <w:vertAlign w:val="subscript"/>
          <w:lang w:val="en-GB"/>
        </w:rPr>
        <w:t>Dr</w:t>
      </w:r>
      <w:r w:rsidR="008912F8" w:rsidRPr="00E53F14">
        <w:rPr>
          <w:lang w:val="en-GB"/>
        </w:rPr>
        <w:t xml:space="preserve">: The dynamic equations are the same as for the </w:t>
      </w:r>
      <w:r w:rsidR="008912F8" w:rsidRPr="00E53F14">
        <w:rPr>
          <w:color w:val="000000" w:themeColor="text1"/>
          <w:lang w:val="en-GB" w:eastAsia="da-DK"/>
        </w:rPr>
        <w:t>A</w:t>
      </w:r>
      <w:r w:rsidR="008912F8" w:rsidRPr="00E53F14">
        <w:rPr>
          <w:color w:val="000000" w:themeColor="text1"/>
          <w:lang w:val="en-GB" w:eastAsia="da-DK"/>
        </w:rPr>
        <w:sym w:font="Symbol" w:char="F064"/>
      </w:r>
      <w:r w:rsidR="008912F8" w:rsidRPr="00E53F14">
        <w:rPr>
          <w:color w:val="000000" w:themeColor="text1"/>
          <w:lang w:val="en-GB" w:eastAsia="da-DK"/>
        </w:rPr>
        <w:t xml:space="preserve"> model</w:t>
      </w:r>
    </w:p>
    <w:p w14:paraId="7A439F77" w14:textId="2E4019A8" w:rsidR="008912F8" w:rsidRDefault="0045345F" w:rsidP="00700289">
      <w:pPr>
        <w:jc w:val="both"/>
        <w:rPr>
          <w:color w:val="000000" w:themeColor="text1"/>
          <w:lang w:val="en-GB" w:eastAsia="da-DK"/>
        </w:rPr>
      </w:pPr>
      <w:r>
        <w:rPr>
          <w:lang w:val="en-GB"/>
        </w:rPr>
        <w:t>5.</w:t>
      </w:r>
      <w:r w:rsidR="008912F8" w:rsidRPr="00E53F14">
        <w:rPr>
          <w:lang w:val="en-GB"/>
        </w:rPr>
        <w:t>K</w:t>
      </w:r>
      <w:r w:rsidR="008912F8" w:rsidRPr="00E53F14">
        <w:rPr>
          <w:vertAlign w:val="subscript"/>
          <w:lang w:val="en-GB"/>
        </w:rPr>
        <w:t>M</w:t>
      </w:r>
      <w:r w:rsidR="008912F8" w:rsidRPr="00E53F14">
        <w:rPr>
          <w:lang w:val="en-GB"/>
        </w:rPr>
        <w:t xml:space="preserve">: The dynamic equations are the same as for the </w:t>
      </w:r>
      <w:r w:rsidR="008912F8" w:rsidRPr="00E53F14">
        <w:rPr>
          <w:color w:val="000000" w:themeColor="text1"/>
          <w:lang w:val="en-GB" w:eastAsia="da-DK"/>
        </w:rPr>
        <w:t>A</w:t>
      </w:r>
      <w:r w:rsidR="008912F8" w:rsidRPr="00E53F14">
        <w:rPr>
          <w:color w:val="000000" w:themeColor="text1"/>
          <w:lang w:val="en-GB" w:eastAsia="da-DK"/>
        </w:rPr>
        <w:sym w:font="Symbol" w:char="F064"/>
      </w:r>
      <w:r w:rsidR="008912F8" w:rsidRPr="00E53F14">
        <w:rPr>
          <w:color w:val="000000" w:themeColor="text1"/>
          <w:lang w:val="en-GB" w:eastAsia="da-DK"/>
        </w:rPr>
        <w:t xml:space="preserve"> model</w:t>
      </w:r>
    </w:p>
    <w:p w14:paraId="4FC24463" w14:textId="77777777" w:rsidR="00E53F14" w:rsidRPr="00E53F14" w:rsidRDefault="00E53F14" w:rsidP="00700289">
      <w:pPr>
        <w:jc w:val="both"/>
        <w:rPr>
          <w:color w:val="000000" w:themeColor="text1"/>
          <w:lang w:val="en-GB" w:eastAsia="da-DK"/>
        </w:rPr>
      </w:pPr>
    </w:p>
    <w:p w14:paraId="1391FF42" w14:textId="77777777" w:rsidR="005558DC" w:rsidRPr="00E53F14" w:rsidRDefault="005558DC" w:rsidP="00700289">
      <w:pPr>
        <w:jc w:val="both"/>
        <w:rPr>
          <w:color w:val="000000" w:themeColor="text1"/>
          <w:lang w:val="en-GB" w:eastAsia="da-DK"/>
        </w:rPr>
      </w:pPr>
    </w:p>
    <w:p w14:paraId="4D94B3A4" w14:textId="59245D43" w:rsidR="008912F8" w:rsidRPr="00E53F14" w:rsidRDefault="005558DC" w:rsidP="00E53F14">
      <w:pPr>
        <w:pStyle w:val="ListParagraph"/>
        <w:numPr>
          <w:ilvl w:val="0"/>
          <w:numId w:val="4"/>
        </w:numPr>
        <w:jc w:val="center"/>
        <w:rPr>
          <w:b/>
          <w:bCs/>
          <w:sz w:val="28"/>
          <w:szCs w:val="28"/>
          <w:lang w:val="en-GB"/>
        </w:rPr>
      </w:pPr>
      <w:r w:rsidRPr="00E53F14">
        <w:rPr>
          <w:b/>
          <w:bCs/>
          <w:sz w:val="28"/>
          <w:szCs w:val="28"/>
          <w:lang w:val="en-GB"/>
        </w:rPr>
        <w:t>Equivalent electrical circuit</w:t>
      </w:r>
    </w:p>
    <w:p w14:paraId="31EB727F" w14:textId="77777777" w:rsidR="00E53F14" w:rsidRDefault="00E53F14" w:rsidP="00E53F14">
      <w:pPr>
        <w:rPr>
          <w:lang w:val="en-GB"/>
        </w:rPr>
      </w:pPr>
    </w:p>
    <w:p w14:paraId="1BDC3A8E" w14:textId="630711A1" w:rsidR="00E53F14" w:rsidRPr="00E53F14" w:rsidRDefault="00E53F14" w:rsidP="00E53F14">
      <w:pPr>
        <w:rPr>
          <w:lang w:val="en-GB"/>
        </w:rPr>
      </w:pPr>
      <w:r w:rsidRPr="00E53F14">
        <w:rPr>
          <w:lang w:val="en-GB"/>
        </w:rPr>
        <w:t>Both o</w:t>
      </w:r>
      <w:r w:rsidR="007F13AD">
        <w:rPr>
          <w:lang w:val="en-GB"/>
        </w:rPr>
        <w:t>f</w:t>
      </w:r>
      <w:r w:rsidRPr="00E53F14">
        <w:rPr>
          <w:lang w:val="en-GB"/>
        </w:rPr>
        <w:t xml:space="preserve"> the </w:t>
      </w:r>
      <w:r w:rsidR="007F13AD">
        <w:rPr>
          <w:lang w:val="en-GB"/>
        </w:rPr>
        <w:t xml:space="preserve">nerve </w:t>
      </w:r>
      <w:proofErr w:type="spellStart"/>
      <w:r w:rsidR="007F13AD">
        <w:rPr>
          <w:lang w:val="en-GB"/>
        </w:rPr>
        <w:t>fiber</w:t>
      </w:r>
      <w:proofErr w:type="spellEnd"/>
      <w:r w:rsidR="007F13AD">
        <w:rPr>
          <w:lang w:val="en-GB"/>
        </w:rPr>
        <w:t xml:space="preserve"> </w:t>
      </w:r>
      <w:r w:rsidRPr="00E53F14">
        <w:rPr>
          <w:lang w:val="en-GB"/>
        </w:rPr>
        <w:t>models are based on the previous published model by Tigerholm</w:t>
      </w:r>
      <w:r>
        <w:rPr>
          <w:lang w:val="en-GB"/>
        </w:rPr>
        <w:t xml:space="preserve"> </w:t>
      </w:r>
      <w:r w:rsidRPr="00E53F14">
        <w:rPr>
          <w:lang w:val="en-GB"/>
        </w:rPr>
        <w:t>et</w:t>
      </w:r>
      <w:r>
        <w:rPr>
          <w:lang w:val="en-GB"/>
        </w:rPr>
        <w:t>.</w:t>
      </w:r>
      <w:r w:rsidRPr="00E53F14">
        <w:rPr>
          <w:lang w:val="en-GB"/>
        </w:rPr>
        <w:t xml:space="preserve"> al</w:t>
      </w:r>
      <w:r>
        <w:rPr>
          <w:lang w:val="en-GB"/>
        </w:rPr>
        <w:t>.</w:t>
      </w:r>
      <w:r w:rsidRPr="00E53F14">
        <w:rPr>
          <w:lang w:val="en-GB"/>
        </w:rPr>
        <w:t xml:space="preserve"> (2014)</w:t>
      </w:r>
      <w:r>
        <w:rPr>
          <w:lang w:val="en-GB"/>
        </w:rPr>
        <w:t xml:space="preserve">. In the Tigerholm model the two ionic currents, potassium and sodium, are balanced individual </w:t>
      </w:r>
      <w:r w:rsidR="00366E33">
        <w:rPr>
          <w:lang w:val="en-GB"/>
        </w:rPr>
        <w:t xml:space="preserve">to generate a </w:t>
      </w:r>
      <w:r>
        <w:rPr>
          <w:lang w:val="en-GB"/>
        </w:rPr>
        <w:t>specific resting potential</w:t>
      </w:r>
      <w:r w:rsidR="007F13AD">
        <w:rPr>
          <w:lang w:val="en-GB"/>
        </w:rPr>
        <w:t>. T</w:t>
      </w:r>
      <w:r>
        <w:rPr>
          <w:lang w:val="en-GB"/>
        </w:rPr>
        <w:t xml:space="preserve">he sum of all the current when the membrane </w:t>
      </w:r>
      <w:r w:rsidR="007F13AD">
        <w:rPr>
          <w:lang w:val="en-GB"/>
        </w:rPr>
        <w:t xml:space="preserve">potential </w:t>
      </w:r>
      <w:r>
        <w:rPr>
          <w:lang w:val="en-GB"/>
        </w:rPr>
        <w:t>is the resting potential is equal to either a sodium pump or a potassium pump.</w:t>
      </w:r>
      <w:r w:rsidR="007F13AD">
        <w:rPr>
          <w:lang w:val="en-GB"/>
        </w:rPr>
        <w:t xml:space="preserve"> </w:t>
      </w:r>
      <w:r>
        <w:rPr>
          <w:lang w:val="en-GB"/>
        </w:rPr>
        <w:t>The HCN current mediate both a sodium and a potassium current and</w:t>
      </w:r>
      <w:r w:rsidR="007F13AD">
        <w:rPr>
          <w:lang w:val="en-GB"/>
        </w:rPr>
        <w:t xml:space="preserve"> is</w:t>
      </w:r>
      <w:r>
        <w:rPr>
          <w:lang w:val="en-GB"/>
        </w:rPr>
        <w:t xml:space="preserve"> therefore divided as two </w:t>
      </w:r>
      <w:r w:rsidR="000E5E98">
        <w:rPr>
          <w:lang w:val="en-GB"/>
        </w:rPr>
        <w:t>resistors</w:t>
      </w:r>
      <w:r>
        <w:rPr>
          <w:lang w:val="en-GB"/>
        </w:rPr>
        <w:t xml:space="preserve"> in the equivalent circuit scheme.</w:t>
      </w:r>
    </w:p>
    <w:p w14:paraId="4BD80924" w14:textId="77777777" w:rsidR="005558DC" w:rsidRPr="00E53F14" w:rsidRDefault="005558DC" w:rsidP="00700289">
      <w:pPr>
        <w:rPr>
          <w:lang w:val="en-GB"/>
        </w:rPr>
      </w:pPr>
    </w:p>
    <w:p w14:paraId="25C36BC0" w14:textId="0539C31F" w:rsidR="00E53F14" w:rsidRPr="00E53F14" w:rsidRDefault="00E53F14" w:rsidP="00E53F14">
      <w:pPr>
        <w:pStyle w:val="ListParagraph"/>
        <w:numPr>
          <w:ilvl w:val="1"/>
          <w:numId w:val="4"/>
        </w:numPr>
        <w:jc w:val="both"/>
        <w:rPr>
          <w:b/>
          <w:bCs/>
          <w:color w:val="000000" w:themeColor="text1"/>
          <w:sz w:val="28"/>
          <w:szCs w:val="28"/>
          <w:lang w:val="en-GB" w:eastAsia="da-DK"/>
        </w:rPr>
      </w:pPr>
      <w:r w:rsidRPr="00E53F14">
        <w:rPr>
          <w:b/>
          <w:bCs/>
          <w:color w:val="000000" w:themeColor="text1"/>
          <w:sz w:val="28"/>
          <w:szCs w:val="28"/>
          <w:lang w:val="en-GB" w:eastAsia="da-DK"/>
        </w:rPr>
        <w:t>A</w:t>
      </w:r>
      <w:r w:rsidRPr="00E53F14">
        <w:rPr>
          <w:b/>
          <w:bCs/>
          <w:sz w:val="28"/>
          <w:szCs w:val="28"/>
          <w:lang w:val="en-GB" w:eastAsia="da-DK"/>
        </w:rPr>
        <w:sym w:font="Symbol" w:char="F064"/>
      </w:r>
      <w:r w:rsidRPr="00E53F14">
        <w:rPr>
          <w:b/>
          <w:bCs/>
          <w:color w:val="000000" w:themeColor="text1"/>
          <w:sz w:val="28"/>
          <w:szCs w:val="28"/>
          <w:lang w:val="en-GB" w:eastAsia="da-DK"/>
        </w:rPr>
        <w:t xml:space="preserve"> model</w:t>
      </w:r>
    </w:p>
    <w:p w14:paraId="2F831C21" w14:textId="77777777" w:rsidR="00E53F14" w:rsidRDefault="00E53F14" w:rsidP="00E53F14">
      <w:pPr>
        <w:ind w:left="360"/>
        <w:jc w:val="both"/>
        <w:rPr>
          <w:color w:val="000000" w:themeColor="text1"/>
          <w:lang w:val="en-GB" w:eastAsia="da-DK"/>
        </w:rPr>
      </w:pPr>
    </w:p>
    <w:p w14:paraId="1E502F78" w14:textId="65E3FF79" w:rsidR="00E53F14" w:rsidRDefault="00E53F14" w:rsidP="00E53F14">
      <w:pPr>
        <w:ind w:left="360"/>
        <w:jc w:val="both"/>
        <w:rPr>
          <w:color w:val="000000" w:themeColor="text1"/>
          <w:lang w:val="en-GB" w:eastAsia="da-DK"/>
        </w:rPr>
      </w:pPr>
      <w:r w:rsidRPr="00E53F14">
        <w:rPr>
          <w:color w:val="000000" w:themeColor="text1"/>
          <w:lang w:val="en-GB" w:eastAsia="da-DK"/>
        </w:rPr>
        <w:t>The A</w:t>
      </w:r>
      <w:r w:rsidRPr="00E53F14">
        <w:rPr>
          <w:lang w:val="en-GB" w:eastAsia="da-DK"/>
        </w:rPr>
        <w:sym w:font="Symbol" w:char="F064"/>
      </w:r>
      <w:r w:rsidRPr="00E53F14">
        <w:rPr>
          <w:color w:val="000000" w:themeColor="text1"/>
          <w:lang w:val="en-GB" w:eastAsia="da-DK"/>
        </w:rPr>
        <w:t xml:space="preserve"> model</w:t>
      </w:r>
      <w:r>
        <w:rPr>
          <w:color w:val="000000" w:themeColor="text1"/>
          <w:lang w:val="en-GB" w:eastAsia="da-DK"/>
        </w:rPr>
        <w:t xml:space="preserve"> is </w:t>
      </w:r>
      <w:r w:rsidR="007F13AD">
        <w:rPr>
          <w:color w:val="000000" w:themeColor="text1"/>
          <w:lang w:val="en-GB" w:eastAsia="da-DK"/>
        </w:rPr>
        <w:t>an</w:t>
      </w:r>
      <w:r>
        <w:rPr>
          <w:color w:val="000000" w:themeColor="text1"/>
          <w:lang w:val="en-GB" w:eastAsia="da-DK"/>
        </w:rPr>
        <w:t xml:space="preserve"> unmyelinated axon model and the equivalent circuit for one compartment are show in the figure below.</w:t>
      </w:r>
    </w:p>
    <w:p w14:paraId="1AB3BD0F" w14:textId="77777777" w:rsidR="00E53F14" w:rsidRPr="00E53F14" w:rsidRDefault="00E53F14" w:rsidP="00E53F14">
      <w:pPr>
        <w:ind w:left="360"/>
        <w:jc w:val="both"/>
        <w:rPr>
          <w:color w:val="000000" w:themeColor="text1"/>
          <w:lang w:val="en-GB" w:eastAsia="da-DK"/>
        </w:rPr>
      </w:pPr>
    </w:p>
    <w:p w14:paraId="4754A151" w14:textId="533C96E9" w:rsidR="008912F8" w:rsidRPr="00E53F14" w:rsidRDefault="00E53F14" w:rsidP="00700289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56764029" wp14:editId="2063B1BD">
            <wp:extent cx="5727700" cy="3176905"/>
            <wp:effectExtent l="0" t="0" r="0" b="0"/>
            <wp:docPr id="233" name="Picture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EC_AD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884DA" w14:textId="77777777" w:rsidR="00E53F14" w:rsidRPr="00E53F14" w:rsidRDefault="00E53F14" w:rsidP="00700289">
      <w:pPr>
        <w:jc w:val="center"/>
        <w:rPr>
          <w:b/>
          <w:bCs/>
          <w:sz w:val="28"/>
          <w:szCs w:val="28"/>
          <w:lang w:val="en-GB"/>
        </w:rPr>
      </w:pPr>
    </w:p>
    <w:p w14:paraId="676AC6EA" w14:textId="1E3A848D" w:rsidR="00E53F14" w:rsidRPr="00E53F14" w:rsidRDefault="00E53F14" w:rsidP="00E53F14">
      <w:pPr>
        <w:rPr>
          <w:i/>
          <w:iCs/>
          <w:lang w:val="en-GB"/>
        </w:rPr>
      </w:pPr>
      <w:r w:rsidRPr="00E53F14">
        <w:rPr>
          <w:i/>
          <w:iCs/>
          <w:lang w:val="en-GB"/>
        </w:rPr>
        <w:t>Supplemental data Figure</w:t>
      </w:r>
      <w:r>
        <w:rPr>
          <w:i/>
          <w:iCs/>
          <w:lang w:val="en-GB"/>
        </w:rPr>
        <w:t xml:space="preserve"> 1</w:t>
      </w:r>
      <w:r w:rsidRPr="00E53F14">
        <w:rPr>
          <w:i/>
          <w:iCs/>
          <w:lang w:val="en-GB"/>
        </w:rPr>
        <w:t>.</w:t>
      </w:r>
      <w:r>
        <w:rPr>
          <w:i/>
          <w:iCs/>
          <w:lang w:val="en-GB"/>
        </w:rPr>
        <w:t xml:space="preserve"> The equivalent circuit for one compartment of </w:t>
      </w:r>
      <w:r w:rsidRPr="00E53F14">
        <w:rPr>
          <w:i/>
          <w:iCs/>
          <w:lang w:val="en-GB"/>
        </w:rPr>
        <w:t xml:space="preserve">the </w:t>
      </w:r>
      <w:r w:rsidRPr="00E53F14">
        <w:rPr>
          <w:i/>
          <w:iCs/>
          <w:color w:val="000000" w:themeColor="text1"/>
          <w:lang w:val="en-GB" w:eastAsia="da-DK"/>
        </w:rPr>
        <w:t>A</w:t>
      </w:r>
      <w:r w:rsidRPr="00E53F14">
        <w:rPr>
          <w:i/>
          <w:iCs/>
          <w:lang w:val="en-GB" w:eastAsia="da-DK"/>
        </w:rPr>
        <w:sym w:font="Symbol" w:char="F064"/>
      </w:r>
      <w:r w:rsidRPr="00E53F14">
        <w:rPr>
          <w:i/>
          <w:iCs/>
          <w:color w:val="000000" w:themeColor="text1"/>
          <w:lang w:val="en-GB" w:eastAsia="da-DK"/>
        </w:rPr>
        <w:t xml:space="preserve"> model</w:t>
      </w:r>
      <w:r>
        <w:rPr>
          <w:i/>
          <w:iCs/>
          <w:color w:val="000000" w:themeColor="text1"/>
          <w:lang w:val="en-GB" w:eastAsia="da-DK"/>
        </w:rPr>
        <w:t>.</w:t>
      </w:r>
    </w:p>
    <w:p w14:paraId="38B455CE" w14:textId="51CDD233" w:rsidR="00366E33" w:rsidRDefault="00E53F14" w:rsidP="00366E33">
      <w:pPr>
        <w:rPr>
          <w:i/>
          <w:iCs/>
          <w:lang w:val="en-GB"/>
        </w:rPr>
      </w:pPr>
      <w:r w:rsidRPr="00E53F14">
        <w:rPr>
          <w:i/>
          <w:iCs/>
          <w:lang w:val="en-GB"/>
        </w:rPr>
        <w:t>Three sodium channel (</w:t>
      </w:r>
      <w:proofErr w:type="spellStart"/>
      <w:r w:rsidRPr="00E53F14">
        <w:rPr>
          <w:i/>
          <w:iCs/>
          <w:lang w:val="en-GB"/>
        </w:rPr>
        <w:t>Na</w:t>
      </w:r>
      <w:r w:rsidRPr="00E53F14">
        <w:rPr>
          <w:i/>
          <w:iCs/>
          <w:vertAlign w:val="subscript"/>
          <w:lang w:val="en-GB"/>
        </w:rPr>
        <w:t>P</w:t>
      </w:r>
      <w:proofErr w:type="spellEnd"/>
      <w:r w:rsidRPr="00E53F14">
        <w:rPr>
          <w:i/>
          <w:iCs/>
          <w:lang w:val="en-GB"/>
        </w:rPr>
        <w:t xml:space="preserve">, </w:t>
      </w:r>
      <w:proofErr w:type="spellStart"/>
      <w:r w:rsidRPr="00E53F14">
        <w:rPr>
          <w:i/>
          <w:iCs/>
          <w:lang w:val="en-GB"/>
        </w:rPr>
        <w:t>Na</w:t>
      </w:r>
      <w:r w:rsidRPr="00E53F14">
        <w:rPr>
          <w:i/>
          <w:iCs/>
          <w:vertAlign w:val="subscript"/>
          <w:lang w:val="en-GB"/>
        </w:rPr>
        <w:t>TTXs</w:t>
      </w:r>
      <w:proofErr w:type="spellEnd"/>
      <w:r w:rsidRPr="00E53F14">
        <w:rPr>
          <w:i/>
          <w:iCs/>
          <w:lang w:val="en-GB"/>
        </w:rPr>
        <w:t xml:space="preserve"> and </w:t>
      </w:r>
      <w:proofErr w:type="spellStart"/>
      <w:r w:rsidRPr="00E53F14">
        <w:rPr>
          <w:i/>
          <w:iCs/>
          <w:lang w:val="en-GB"/>
        </w:rPr>
        <w:t>Na</w:t>
      </w:r>
      <w:r w:rsidRPr="00E53F14">
        <w:rPr>
          <w:i/>
          <w:iCs/>
          <w:vertAlign w:val="subscript"/>
          <w:lang w:val="en-GB"/>
        </w:rPr>
        <w:t>TTXr</w:t>
      </w:r>
      <w:proofErr w:type="spellEnd"/>
      <w:r w:rsidRPr="00E53F14">
        <w:rPr>
          <w:i/>
          <w:iCs/>
          <w:lang w:val="en-GB"/>
        </w:rPr>
        <w:t>) and two potassium channels (</w:t>
      </w:r>
      <w:proofErr w:type="spellStart"/>
      <w:r w:rsidRPr="00E53F14">
        <w:rPr>
          <w:i/>
          <w:iCs/>
          <w:lang w:val="en-GB"/>
        </w:rPr>
        <w:t>K</w:t>
      </w:r>
      <w:r w:rsidRPr="00E53F14">
        <w:rPr>
          <w:i/>
          <w:iCs/>
          <w:vertAlign w:val="subscript"/>
          <w:lang w:val="en-GB"/>
        </w:rPr>
        <w:t>Dr</w:t>
      </w:r>
      <w:proofErr w:type="spellEnd"/>
      <w:r w:rsidRPr="00E53F14">
        <w:rPr>
          <w:i/>
          <w:iCs/>
          <w:lang w:val="en-GB"/>
        </w:rPr>
        <w:t xml:space="preserve"> and K</w:t>
      </w:r>
      <w:r w:rsidRPr="00E53F14">
        <w:rPr>
          <w:i/>
          <w:iCs/>
          <w:vertAlign w:val="subscript"/>
          <w:lang w:val="en-GB"/>
        </w:rPr>
        <w:t>M</w:t>
      </w:r>
      <w:r>
        <w:rPr>
          <w:i/>
          <w:iCs/>
          <w:lang w:val="en-GB"/>
        </w:rPr>
        <w:t>) was implemented.</w:t>
      </w:r>
      <w:r w:rsidR="00366E33">
        <w:rPr>
          <w:i/>
          <w:iCs/>
          <w:lang w:val="en-GB"/>
        </w:rPr>
        <w:t xml:space="preserve"> </w:t>
      </w:r>
      <w:proofErr w:type="gramStart"/>
      <w:r w:rsidR="00366E33">
        <w:rPr>
          <w:i/>
          <w:iCs/>
          <w:lang w:val="en-GB"/>
        </w:rPr>
        <w:t>Also</w:t>
      </w:r>
      <w:proofErr w:type="gramEnd"/>
      <w:r w:rsidR="00366E33">
        <w:rPr>
          <w:i/>
          <w:iCs/>
          <w:lang w:val="en-GB"/>
        </w:rPr>
        <w:t xml:space="preserve"> the HCN current was implemented.</w:t>
      </w:r>
    </w:p>
    <w:p w14:paraId="4CF355CC" w14:textId="794C9B8C" w:rsidR="00E53F14" w:rsidRDefault="00E53F14" w:rsidP="00E53F14">
      <w:pPr>
        <w:rPr>
          <w:i/>
          <w:iCs/>
          <w:lang w:val="en-GB"/>
        </w:rPr>
      </w:pPr>
    </w:p>
    <w:p w14:paraId="28344BEC" w14:textId="55175C44" w:rsidR="00E53F14" w:rsidRPr="000E3C21" w:rsidRDefault="00E53F14" w:rsidP="00E53F14">
      <w:pPr>
        <w:rPr>
          <w:i/>
          <w:iCs/>
          <w:lang w:val="en-US"/>
        </w:rPr>
      </w:pPr>
      <w:proofErr w:type="spellStart"/>
      <w:r w:rsidRPr="000E3C21">
        <w:rPr>
          <w:i/>
          <w:iCs/>
          <w:lang w:val="en-US"/>
        </w:rPr>
        <w:t>V</w:t>
      </w:r>
      <w:r w:rsidRPr="000E3C21">
        <w:rPr>
          <w:i/>
          <w:iCs/>
          <w:vertAlign w:val="subscript"/>
          <w:lang w:val="en-US"/>
        </w:rPr>
        <w:t>Na</w:t>
      </w:r>
      <w:proofErr w:type="spellEnd"/>
      <w:r w:rsidRPr="000E3C21">
        <w:rPr>
          <w:i/>
          <w:iCs/>
          <w:lang w:val="en-US"/>
        </w:rPr>
        <w:t>=70</w:t>
      </w:r>
      <w:r w:rsidR="00CF0478" w:rsidRPr="000E3C21">
        <w:rPr>
          <w:i/>
          <w:iCs/>
          <w:lang w:val="en-US"/>
        </w:rPr>
        <w:t xml:space="preserve"> </w:t>
      </w:r>
      <w:r w:rsidRPr="000E3C21">
        <w:rPr>
          <w:i/>
          <w:iCs/>
          <w:lang w:val="en-US"/>
        </w:rPr>
        <w:t>mV</w:t>
      </w:r>
      <w:r w:rsidRPr="000E3C2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      </w:t>
      </w:r>
    </w:p>
    <w:p w14:paraId="7951688F" w14:textId="77777777" w:rsidR="00E53F14" w:rsidRPr="000E3C21" w:rsidRDefault="00E53F14" w:rsidP="00E53F14">
      <w:pPr>
        <w:rPr>
          <w:i/>
          <w:iCs/>
          <w:lang w:val="en-US"/>
        </w:rPr>
      </w:pPr>
      <w:r w:rsidRPr="000E3C21">
        <w:rPr>
          <w:i/>
          <w:iCs/>
          <w:lang w:val="en-US"/>
        </w:rPr>
        <w:t>V</w:t>
      </w:r>
      <w:r w:rsidRPr="000E3C21">
        <w:rPr>
          <w:i/>
          <w:iCs/>
          <w:vertAlign w:val="subscript"/>
          <w:lang w:val="en-US"/>
        </w:rPr>
        <w:t>K</w:t>
      </w:r>
      <w:r w:rsidRPr="000E3C21">
        <w:rPr>
          <w:i/>
          <w:iCs/>
          <w:lang w:val="en-US"/>
        </w:rPr>
        <w:t>=</w:t>
      </w:r>
      <w:r w:rsidRPr="000E3C21">
        <w:rPr>
          <w:rFonts w:ascii="Menlo" w:eastAsiaTheme="minorHAnsi" w:hAnsi="Menlo" w:cs="Menlo"/>
          <w:i/>
          <w:iCs/>
          <w:color w:val="000000"/>
          <w:sz w:val="22"/>
          <w:szCs w:val="22"/>
          <w:lang w:val="en-US" w:eastAsia="en-US"/>
        </w:rPr>
        <w:t>-</w:t>
      </w:r>
      <w:r w:rsidRPr="000E3C21">
        <w:rPr>
          <w:i/>
          <w:iCs/>
          <w:lang w:val="en-US"/>
        </w:rPr>
        <w:t>82 mV</w:t>
      </w:r>
    </w:p>
    <w:p w14:paraId="7F46D03E" w14:textId="20561CB6" w:rsidR="00E53F14" w:rsidRPr="000E3C21" w:rsidRDefault="00E53F14" w:rsidP="00E53F14">
      <w:pPr>
        <w:rPr>
          <w:i/>
          <w:iCs/>
          <w:lang w:val="en-US"/>
        </w:rPr>
      </w:pPr>
      <w:proofErr w:type="spellStart"/>
      <w:r w:rsidRPr="000E3C21">
        <w:rPr>
          <w:i/>
          <w:iCs/>
          <w:lang w:val="en-US"/>
        </w:rPr>
        <w:t>Cnode</w:t>
      </w:r>
      <w:proofErr w:type="spellEnd"/>
      <w:r w:rsidRPr="000E3C21">
        <w:rPr>
          <w:i/>
          <w:iCs/>
          <w:lang w:val="en-US"/>
        </w:rPr>
        <w:t xml:space="preserve">= 1 </w:t>
      </w:r>
      <w:r w:rsidRPr="00AE68CC">
        <w:rPr>
          <w:lang w:val="en-US"/>
        </w:rPr>
        <w:sym w:font="Symbol" w:char="F06D"/>
      </w:r>
      <w:r w:rsidRPr="000E3C21">
        <w:rPr>
          <w:lang w:val="en-US"/>
        </w:rPr>
        <w:t>F/cm</w:t>
      </w:r>
      <w:r w:rsidRPr="000E3C21">
        <w:rPr>
          <w:vertAlign w:val="superscript"/>
          <w:lang w:val="en-US"/>
        </w:rPr>
        <w:t>2</w:t>
      </w:r>
    </w:p>
    <w:p w14:paraId="51640B2B" w14:textId="323D1CBE" w:rsidR="00E53F14" w:rsidRPr="00E53F14" w:rsidRDefault="00E53F14" w:rsidP="00E53F14">
      <w:pPr>
        <w:jc w:val="both"/>
        <w:rPr>
          <w:i/>
          <w:iCs/>
          <w:lang w:val="sv-SE"/>
        </w:rPr>
      </w:pPr>
      <w:proofErr w:type="spellStart"/>
      <w:r w:rsidRPr="00E53F14">
        <w:rPr>
          <w:i/>
          <w:iCs/>
          <w:lang w:val="sv-SE"/>
        </w:rPr>
        <w:t>PumpNa</w:t>
      </w:r>
      <w:proofErr w:type="spellEnd"/>
      <w:r w:rsidRPr="00E53F14">
        <w:rPr>
          <w:i/>
          <w:iCs/>
          <w:lang w:val="sv-SE"/>
        </w:rPr>
        <w:t>=</w:t>
      </w:r>
      <w:proofErr w:type="gramStart"/>
      <w:r w:rsidRPr="00E53F14">
        <w:rPr>
          <w:i/>
          <w:iCs/>
          <w:lang w:val="sv-SE"/>
        </w:rPr>
        <w:t>0.00006672</w:t>
      </w:r>
      <w:proofErr w:type="gramEnd"/>
      <w:r w:rsidRPr="00E53F14">
        <w:rPr>
          <w:i/>
          <w:iCs/>
          <w:lang w:val="sv-SE"/>
        </w:rPr>
        <w:t xml:space="preserve"> mA/cm</w:t>
      </w:r>
      <w:r w:rsidRPr="00E53F14">
        <w:rPr>
          <w:i/>
          <w:iCs/>
          <w:vertAlign w:val="superscript"/>
          <w:lang w:val="sv-SE"/>
        </w:rPr>
        <w:t>2</w:t>
      </w:r>
      <w:r w:rsidRPr="00E53F14">
        <w:rPr>
          <w:i/>
          <w:iCs/>
          <w:lang w:val="sv-SE"/>
        </w:rPr>
        <w:t xml:space="preserve">     </w:t>
      </w:r>
    </w:p>
    <w:p w14:paraId="08B64CB7" w14:textId="0CC7AFB2" w:rsidR="00E53F14" w:rsidRPr="00E53F14" w:rsidRDefault="00E53F14" w:rsidP="00E53F14">
      <w:pPr>
        <w:rPr>
          <w:i/>
          <w:iCs/>
          <w:lang w:val="sv-SE"/>
        </w:rPr>
      </w:pPr>
      <w:proofErr w:type="spellStart"/>
      <w:r w:rsidRPr="00E53F14">
        <w:rPr>
          <w:i/>
          <w:iCs/>
          <w:lang w:val="sv-SE"/>
        </w:rPr>
        <w:t>PumpK</w:t>
      </w:r>
      <w:proofErr w:type="spellEnd"/>
      <w:r w:rsidRPr="00E53F14">
        <w:rPr>
          <w:i/>
          <w:iCs/>
          <w:lang w:val="sv-SE"/>
        </w:rPr>
        <w:t>=-</w:t>
      </w:r>
      <w:proofErr w:type="gramStart"/>
      <w:r w:rsidRPr="00E53F14">
        <w:rPr>
          <w:i/>
          <w:iCs/>
          <w:lang w:val="sv-SE"/>
        </w:rPr>
        <w:t>0.00001707</w:t>
      </w:r>
      <w:proofErr w:type="gramEnd"/>
      <w:r>
        <w:rPr>
          <w:i/>
          <w:iCs/>
          <w:lang w:val="sv-SE"/>
        </w:rPr>
        <w:t xml:space="preserve"> </w:t>
      </w:r>
      <w:r w:rsidRPr="00E53F14">
        <w:rPr>
          <w:i/>
          <w:iCs/>
          <w:lang w:val="sv-SE"/>
        </w:rPr>
        <w:t>mA/cm</w:t>
      </w:r>
      <w:r w:rsidRPr="00E53F14">
        <w:rPr>
          <w:i/>
          <w:iCs/>
          <w:vertAlign w:val="superscript"/>
          <w:lang w:val="sv-SE"/>
        </w:rPr>
        <w:t>2</w:t>
      </w:r>
    </w:p>
    <w:p w14:paraId="2C3529E4" w14:textId="77777777" w:rsidR="00E53F14" w:rsidRPr="00E53F14" w:rsidRDefault="00E53F14" w:rsidP="00E53F14">
      <w:pPr>
        <w:rPr>
          <w:i/>
          <w:iCs/>
          <w:lang w:val="sv-SE"/>
        </w:rPr>
      </w:pPr>
    </w:p>
    <w:p w14:paraId="04A8A24A" w14:textId="77777777" w:rsidR="00E53F14" w:rsidRPr="00E53F14" w:rsidRDefault="00E53F14" w:rsidP="00E53F14">
      <w:pPr>
        <w:rPr>
          <w:b/>
          <w:bCs/>
          <w:sz w:val="28"/>
          <w:szCs w:val="28"/>
          <w:lang w:val="sv-SE"/>
        </w:rPr>
      </w:pPr>
    </w:p>
    <w:p w14:paraId="5821FA7B" w14:textId="77777777" w:rsidR="00366E33" w:rsidRPr="000E3C21" w:rsidRDefault="00366E33" w:rsidP="00E53F14">
      <w:pPr>
        <w:jc w:val="both"/>
        <w:rPr>
          <w:b/>
          <w:bCs/>
          <w:sz w:val="28"/>
          <w:szCs w:val="28"/>
          <w:lang w:val="sv-SE"/>
        </w:rPr>
      </w:pPr>
    </w:p>
    <w:p w14:paraId="6C5B6B16" w14:textId="77777777" w:rsidR="00366E33" w:rsidRPr="000E3C21" w:rsidRDefault="00366E33" w:rsidP="00E53F14">
      <w:pPr>
        <w:jc w:val="both"/>
        <w:rPr>
          <w:b/>
          <w:bCs/>
          <w:sz w:val="28"/>
          <w:szCs w:val="28"/>
          <w:lang w:val="sv-SE"/>
        </w:rPr>
      </w:pPr>
    </w:p>
    <w:p w14:paraId="3E8D1743" w14:textId="77777777" w:rsidR="00366E33" w:rsidRPr="000E3C21" w:rsidRDefault="00366E33" w:rsidP="00E53F14">
      <w:pPr>
        <w:jc w:val="both"/>
        <w:rPr>
          <w:b/>
          <w:bCs/>
          <w:sz w:val="28"/>
          <w:szCs w:val="28"/>
          <w:lang w:val="sv-SE"/>
        </w:rPr>
      </w:pPr>
    </w:p>
    <w:p w14:paraId="462FCE34" w14:textId="77777777" w:rsidR="00366E33" w:rsidRPr="000E3C21" w:rsidRDefault="00366E33" w:rsidP="00E53F14">
      <w:pPr>
        <w:jc w:val="both"/>
        <w:rPr>
          <w:b/>
          <w:bCs/>
          <w:sz w:val="28"/>
          <w:szCs w:val="28"/>
          <w:lang w:val="sv-SE"/>
        </w:rPr>
      </w:pPr>
    </w:p>
    <w:p w14:paraId="1C3FF6DB" w14:textId="77777777" w:rsidR="00366E33" w:rsidRPr="000E3C21" w:rsidRDefault="00366E33" w:rsidP="00E53F14">
      <w:pPr>
        <w:jc w:val="both"/>
        <w:rPr>
          <w:b/>
          <w:bCs/>
          <w:sz w:val="28"/>
          <w:szCs w:val="28"/>
          <w:lang w:val="sv-SE"/>
        </w:rPr>
      </w:pPr>
    </w:p>
    <w:p w14:paraId="2F8A26A8" w14:textId="77777777" w:rsidR="00366E33" w:rsidRPr="000E3C21" w:rsidRDefault="00366E33" w:rsidP="00E53F14">
      <w:pPr>
        <w:jc w:val="both"/>
        <w:rPr>
          <w:b/>
          <w:bCs/>
          <w:sz w:val="28"/>
          <w:szCs w:val="28"/>
          <w:lang w:val="sv-SE"/>
        </w:rPr>
      </w:pPr>
    </w:p>
    <w:p w14:paraId="4482CD8F" w14:textId="77777777" w:rsidR="00366E33" w:rsidRPr="000E3C21" w:rsidRDefault="00366E33" w:rsidP="00E53F14">
      <w:pPr>
        <w:jc w:val="both"/>
        <w:rPr>
          <w:b/>
          <w:bCs/>
          <w:sz w:val="28"/>
          <w:szCs w:val="28"/>
          <w:lang w:val="sv-SE"/>
        </w:rPr>
      </w:pPr>
    </w:p>
    <w:p w14:paraId="5DB8E598" w14:textId="77777777" w:rsidR="00366E33" w:rsidRPr="000E3C21" w:rsidRDefault="00366E33" w:rsidP="00E53F14">
      <w:pPr>
        <w:jc w:val="both"/>
        <w:rPr>
          <w:b/>
          <w:bCs/>
          <w:sz w:val="28"/>
          <w:szCs w:val="28"/>
          <w:lang w:val="sv-SE"/>
        </w:rPr>
      </w:pPr>
    </w:p>
    <w:p w14:paraId="35EF1AEB" w14:textId="77777777" w:rsidR="00366E33" w:rsidRPr="000E3C21" w:rsidRDefault="00366E33" w:rsidP="00E53F14">
      <w:pPr>
        <w:jc w:val="both"/>
        <w:rPr>
          <w:b/>
          <w:bCs/>
          <w:sz w:val="28"/>
          <w:szCs w:val="28"/>
          <w:lang w:val="sv-SE"/>
        </w:rPr>
      </w:pPr>
    </w:p>
    <w:p w14:paraId="64601061" w14:textId="77777777" w:rsidR="00366E33" w:rsidRPr="000E3C21" w:rsidRDefault="00366E33" w:rsidP="00E53F14">
      <w:pPr>
        <w:jc w:val="both"/>
        <w:rPr>
          <w:b/>
          <w:bCs/>
          <w:sz w:val="28"/>
          <w:szCs w:val="28"/>
          <w:lang w:val="sv-SE"/>
        </w:rPr>
      </w:pPr>
    </w:p>
    <w:p w14:paraId="34668499" w14:textId="77777777" w:rsidR="00366E33" w:rsidRPr="000E3C21" w:rsidRDefault="00366E33" w:rsidP="00E53F14">
      <w:pPr>
        <w:jc w:val="both"/>
        <w:rPr>
          <w:b/>
          <w:bCs/>
          <w:sz w:val="28"/>
          <w:szCs w:val="28"/>
          <w:lang w:val="sv-SE"/>
        </w:rPr>
      </w:pPr>
    </w:p>
    <w:p w14:paraId="12CF3B7E" w14:textId="77777777" w:rsidR="00366E33" w:rsidRPr="000E3C21" w:rsidRDefault="00366E33" w:rsidP="00E53F14">
      <w:pPr>
        <w:jc w:val="both"/>
        <w:rPr>
          <w:b/>
          <w:bCs/>
          <w:sz w:val="28"/>
          <w:szCs w:val="28"/>
          <w:lang w:val="sv-SE"/>
        </w:rPr>
      </w:pPr>
    </w:p>
    <w:p w14:paraId="6F08B060" w14:textId="77777777" w:rsidR="00366E33" w:rsidRPr="000E3C21" w:rsidRDefault="00366E33" w:rsidP="00E53F14">
      <w:pPr>
        <w:jc w:val="both"/>
        <w:rPr>
          <w:b/>
          <w:bCs/>
          <w:sz w:val="28"/>
          <w:szCs w:val="28"/>
          <w:lang w:val="sv-SE"/>
        </w:rPr>
      </w:pPr>
    </w:p>
    <w:p w14:paraId="69FBB4AB" w14:textId="77777777" w:rsidR="00366E33" w:rsidRPr="000E3C21" w:rsidRDefault="00366E33" w:rsidP="00E53F14">
      <w:pPr>
        <w:jc w:val="both"/>
        <w:rPr>
          <w:b/>
          <w:bCs/>
          <w:sz w:val="28"/>
          <w:szCs w:val="28"/>
          <w:lang w:val="sv-SE"/>
        </w:rPr>
      </w:pPr>
    </w:p>
    <w:p w14:paraId="052D11F7" w14:textId="77777777" w:rsidR="00366E33" w:rsidRPr="000E3C21" w:rsidRDefault="00366E33" w:rsidP="00E53F14">
      <w:pPr>
        <w:jc w:val="both"/>
        <w:rPr>
          <w:b/>
          <w:bCs/>
          <w:sz w:val="28"/>
          <w:szCs w:val="28"/>
          <w:lang w:val="sv-SE"/>
        </w:rPr>
      </w:pPr>
    </w:p>
    <w:p w14:paraId="61E75ACE" w14:textId="77777777" w:rsidR="00366E33" w:rsidRPr="000E3C21" w:rsidRDefault="00366E33" w:rsidP="00E53F14">
      <w:pPr>
        <w:jc w:val="both"/>
        <w:rPr>
          <w:b/>
          <w:bCs/>
          <w:sz w:val="28"/>
          <w:szCs w:val="28"/>
          <w:lang w:val="sv-SE"/>
        </w:rPr>
      </w:pPr>
    </w:p>
    <w:p w14:paraId="4AA6B28D" w14:textId="77777777" w:rsidR="00366E33" w:rsidRPr="000E3C21" w:rsidRDefault="00366E33" w:rsidP="00E53F14">
      <w:pPr>
        <w:jc w:val="both"/>
        <w:rPr>
          <w:b/>
          <w:bCs/>
          <w:sz w:val="28"/>
          <w:szCs w:val="28"/>
          <w:lang w:val="sv-SE"/>
        </w:rPr>
      </w:pPr>
    </w:p>
    <w:p w14:paraId="002E4EE2" w14:textId="77777777" w:rsidR="00366E33" w:rsidRPr="000E3C21" w:rsidRDefault="00366E33" w:rsidP="00E53F14">
      <w:pPr>
        <w:jc w:val="both"/>
        <w:rPr>
          <w:b/>
          <w:bCs/>
          <w:sz w:val="28"/>
          <w:szCs w:val="28"/>
          <w:lang w:val="sv-SE"/>
        </w:rPr>
      </w:pPr>
    </w:p>
    <w:p w14:paraId="1677E255" w14:textId="781CB3E5" w:rsidR="00E53F14" w:rsidRPr="00E53F14" w:rsidRDefault="00E53F14" w:rsidP="00E53F14">
      <w:pPr>
        <w:jc w:val="both"/>
        <w:rPr>
          <w:b/>
          <w:bCs/>
          <w:color w:val="000000" w:themeColor="text1"/>
          <w:sz w:val="28"/>
          <w:szCs w:val="28"/>
          <w:lang w:val="en-GB" w:eastAsia="da-DK"/>
        </w:rPr>
      </w:pPr>
      <w:r w:rsidRPr="00E53F14">
        <w:rPr>
          <w:b/>
          <w:bCs/>
          <w:sz w:val="28"/>
          <w:szCs w:val="28"/>
          <w:lang w:val="en-GB"/>
        </w:rPr>
        <w:t xml:space="preserve">2.2 </w:t>
      </w:r>
      <w:r w:rsidRPr="00E53F14">
        <w:rPr>
          <w:b/>
          <w:bCs/>
          <w:color w:val="000000" w:themeColor="text1"/>
          <w:sz w:val="28"/>
          <w:szCs w:val="28"/>
          <w:lang w:val="en-GB"/>
        </w:rPr>
        <w:t>A</w:t>
      </w:r>
      <w:r w:rsidRPr="00E53F14">
        <w:rPr>
          <w:b/>
          <w:bCs/>
          <w:color w:val="000000" w:themeColor="text1"/>
          <w:sz w:val="28"/>
          <w:szCs w:val="28"/>
          <w:lang w:val="en-GB"/>
        </w:rPr>
        <w:sym w:font="Symbol" w:char="F062"/>
      </w:r>
      <w:r w:rsidRPr="00E53F14">
        <w:rPr>
          <w:b/>
          <w:bCs/>
          <w:color w:val="000000" w:themeColor="text1"/>
          <w:sz w:val="28"/>
          <w:szCs w:val="28"/>
          <w:lang w:val="en-GB"/>
        </w:rPr>
        <w:t xml:space="preserve"> </w:t>
      </w:r>
      <w:r w:rsidRPr="00E53F14">
        <w:rPr>
          <w:b/>
          <w:bCs/>
          <w:color w:val="000000" w:themeColor="text1"/>
          <w:sz w:val="28"/>
          <w:szCs w:val="28"/>
          <w:lang w:val="en-GB" w:eastAsia="da-DK"/>
        </w:rPr>
        <w:t>model</w:t>
      </w:r>
    </w:p>
    <w:p w14:paraId="084C4548" w14:textId="3F7ADAA1" w:rsidR="00E53F14" w:rsidRDefault="00E53F14" w:rsidP="00E53F14">
      <w:pPr>
        <w:jc w:val="both"/>
        <w:rPr>
          <w:b/>
          <w:color w:val="000000" w:themeColor="text1"/>
          <w:lang w:val="en-GB" w:eastAsia="da-DK"/>
        </w:rPr>
      </w:pPr>
      <w:r>
        <w:rPr>
          <w:b/>
          <w:color w:val="000000" w:themeColor="text1"/>
          <w:lang w:val="en-GB" w:eastAsia="da-DK"/>
        </w:rPr>
        <w:t>2.2.1 Node of Ranvier</w:t>
      </w:r>
    </w:p>
    <w:p w14:paraId="67221ED7" w14:textId="024704AE" w:rsidR="00E53F14" w:rsidRDefault="00E53F14" w:rsidP="00E53F14">
      <w:pPr>
        <w:jc w:val="both"/>
        <w:rPr>
          <w:b/>
          <w:color w:val="000000" w:themeColor="text1"/>
          <w:lang w:val="en-GB" w:eastAsia="da-DK"/>
        </w:rPr>
      </w:pPr>
      <w:r>
        <w:rPr>
          <w:b/>
          <w:noProof/>
          <w:color w:val="000000" w:themeColor="text1"/>
          <w:lang w:val="en-GB" w:eastAsia="da-DK"/>
        </w:rPr>
        <w:drawing>
          <wp:inline distT="0" distB="0" distL="0" distR="0" wp14:anchorId="798B4480" wp14:editId="45E66212">
            <wp:extent cx="5727700" cy="4814570"/>
            <wp:effectExtent l="25400" t="38100" r="25400" b="36830"/>
            <wp:docPr id="237" name="Picture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AB_node.pd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814570"/>
                    </a:xfrm>
                    <a:prstGeom prst="rect">
                      <a:avLst/>
                    </a:prstGeom>
                    <a:scene3d>
                      <a:camera prst="orthographicFront">
                        <a:rot lat="0" lon="0" rev="0"/>
                      </a:camera>
                      <a:lightRig rig="threePt" dir="t"/>
                    </a:scene3d>
                  </pic:spPr>
                </pic:pic>
              </a:graphicData>
            </a:graphic>
          </wp:inline>
        </w:drawing>
      </w:r>
    </w:p>
    <w:p w14:paraId="7F7E6D64" w14:textId="76CCAE74" w:rsidR="00E53F14" w:rsidRPr="00E53F14" w:rsidRDefault="00E53F14" w:rsidP="00E53F14">
      <w:pPr>
        <w:rPr>
          <w:i/>
          <w:iCs/>
          <w:lang w:val="en-GB"/>
        </w:rPr>
      </w:pPr>
      <w:r w:rsidRPr="00E53F14">
        <w:rPr>
          <w:i/>
          <w:iCs/>
          <w:lang w:val="en-GB"/>
        </w:rPr>
        <w:t>Supplemental data Figure</w:t>
      </w:r>
      <w:r>
        <w:rPr>
          <w:i/>
          <w:iCs/>
          <w:lang w:val="en-GB"/>
        </w:rPr>
        <w:t xml:space="preserve"> 2</w:t>
      </w:r>
      <w:r w:rsidRPr="00E53F14">
        <w:rPr>
          <w:i/>
          <w:iCs/>
          <w:lang w:val="en-GB"/>
        </w:rPr>
        <w:t>.</w:t>
      </w:r>
      <w:r>
        <w:rPr>
          <w:i/>
          <w:iCs/>
          <w:lang w:val="en-GB"/>
        </w:rPr>
        <w:t xml:space="preserve"> The equivalent circuit for on</w:t>
      </w:r>
      <w:r w:rsidR="007F13AD">
        <w:rPr>
          <w:i/>
          <w:iCs/>
          <w:lang w:val="en-GB"/>
        </w:rPr>
        <w:t>e</w:t>
      </w:r>
      <w:r>
        <w:rPr>
          <w:i/>
          <w:iCs/>
          <w:lang w:val="en-GB"/>
        </w:rPr>
        <w:t xml:space="preserve"> compartment of </w:t>
      </w:r>
      <w:r w:rsidRPr="00E53F14">
        <w:rPr>
          <w:i/>
          <w:iCs/>
          <w:lang w:val="en-GB"/>
        </w:rPr>
        <w:t xml:space="preserve">the </w:t>
      </w:r>
      <w:r w:rsidRPr="00E53F14">
        <w:rPr>
          <w:i/>
          <w:iCs/>
          <w:color w:val="000000" w:themeColor="text1"/>
          <w:lang w:val="en-GB" w:eastAsia="da-DK"/>
        </w:rPr>
        <w:t>A</w:t>
      </w:r>
      <w:r w:rsidRPr="00E53F14">
        <w:rPr>
          <w:i/>
          <w:iCs/>
          <w:lang w:val="en-GB" w:eastAsia="da-DK"/>
        </w:rPr>
        <w:sym w:font="Symbol" w:char="F064"/>
      </w:r>
      <w:r w:rsidRPr="00E53F14">
        <w:rPr>
          <w:i/>
          <w:iCs/>
          <w:color w:val="000000" w:themeColor="text1"/>
          <w:lang w:val="en-GB" w:eastAsia="da-DK"/>
        </w:rPr>
        <w:t xml:space="preserve"> model</w:t>
      </w:r>
    </w:p>
    <w:p w14:paraId="30378246" w14:textId="3690F5F4" w:rsidR="00E53F14" w:rsidRDefault="00E53F14" w:rsidP="00E53F14">
      <w:pPr>
        <w:rPr>
          <w:i/>
          <w:iCs/>
          <w:lang w:val="en-GB"/>
        </w:rPr>
      </w:pPr>
      <w:r w:rsidRPr="00E53F14">
        <w:rPr>
          <w:i/>
          <w:iCs/>
          <w:lang w:val="en-GB"/>
        </w:rPr>
        <w:t>T</w:t>
      </w:r>
      <w:r w:rsidR="00366E33">
        <w:rPr>
          <w:i/>
          <w:iCs/>
          <w:lang w:val="en-GB"/>
        </w:rPr>
        <w:t>ow</w:t>
      </w:r>
      <w:r w:rsidRPr="00E53F14">
        <w:rPr>
          <w:i/>
          <w:iCs/>
          <w:lang w:val="en-GB"/>
        </w:rPr>
        <w:t xml:space="preserve"> sodium channel (Na</w:t>
      </w:r>
      <w:r w:rsidR="00366E33">
        <w:rPr>
          <w:i/>
          <w:iCs/>
          <w:vertAlign w:val="subscript"/>
          <w:lang w:val="en-GB"/>
        </w:rPr>
        <w:t xml:space="preserve">p </w:t>
      </w:r>
      <w:proofErr w:type="gramStart"/>
      <w:r w:rsidR="00366E33">
        <w:rPr>
          <w:i/>
          <w:iCs/>
          <w:lang w:val="en-GB"/>
        </w:rPr>
        <w:t xml:space="preserve">and </w:t>
      </w:r>
      <w:r w:rsidRPr="00E53F14">
        <w:rPr>
          <w:i/>
          <w:iCs/>
          <w:lang w:val="en-GB"/>
        </w:rPr>
        <w:t xml:space="preserve"> </w:t>
      </w:r>
      <w:proofErr w:type="spellStart"/>
      <w:r w:rsidRPr="00E53F14">
        <w:rPr>
          <w:i/>
          <w:iCs/>
          <w:lang w:val="en-GB"/>
        </w:rPr>
        <w:t>Na</w:t>
      </w:r>
      <w:r w:rsidRPr="00E53F14">
        <w:rPr>
          <w:i/>
          <w:iCs/>
          <w:vertAlign w:val="subscript"/>
          <w:lang w:val="en-GB"/>
        </w:rPr>
        <w:t>TTXs</w:t>
      </w:r>
      <w:proofErr w:type="spellEnd"/>
      <w:proofErr w:type="gramEnd"/>
      <w:r w:rsidRPr="00E53F14">
        <w:rPr>
          <w:i/>
          <w:iCs/>
          <w:lang w:val="en-GB"/>
        </w:rPr>
        <w:t xml:space="preserve">) and </w:t>
      </w:r>
      <w:r w:rsidR="00366E33">
        <w:rPr>
          <w:i/>
          <w:iCs/>
          <w:lang w:val="en-GB"/>
        </w:rPr>
        <w:t>one</w:t>
      </w:r>
      <w:r w:rsidRPr="00E53F14">
        <w:rPr>
          <w:i/>
          <w:iCs/>
          <w:lang w:val="en-GB"/>
        </w:rPr>
        <w:t xml:space="preserve"> potassium channels ( K</w:t>
      </w:r>
      <w:r w:rsidRPr="00E53F14">
        <w:rPr>
          <w:i/>
          <w:iCs/>
          <w:vertAlign w:val="subscript"/>
          <w:lang w:val="en-GB"/>
        </w:rPr>
        <w:t>M</w:t>
      </w:r>
      <w:r>
        <w:rPr>
          <w:i/>
          <w:iCs/>
          <w:lang w:val="en-GB"/>
        </w:rPr>
        <w:t xml:space="preserve">) was implemented.  </w:t>
      </w:r>
    </w:p>
    <w:p w14:paraId="6226ADE4" w14:textId="77777777" w:rsidR="00E53F14" w:rsidRPr="00E53F14" w:rsidRDefault="00E53F14" w:rsidP="00E53F14">
      <w:pPr>
        <w:rPr>
          <w:i/>
          <w:iCs/>
          <w:lang w:val="sv-SE"/>
        </w:rPr>
      </w:pPr>
      <w:proofErr w:type="spellStart"/>
      <w:r w:rsidRPr="00E53F14">
        <w:rPr>
          <w:i/>
          <w:iCs/>
          <w:lang w:val="sv-SE"/>
        </w:rPr>
        <w:t>V</w:t>
      </w:r>
      <w:r w:rsidRPr="00E53F14">
        <w:rPr>
          <w:i/>
          <w:iCs/>
          <w:vertAlign w:val="subscript"/>
          <w:lang w:val="sv-SE"/>
        </w:rPr>
        <w:t>Na</w:t>
      </w:r>
      <w:proofErr w:type="spellEnd"/>
      <w:r w:rsidRPr="00E53F14">
        <w:rPr>
          <w:i/>
          <w:iCs/>
          <w:lang w:val="sv-SE"/>
        </w:rPr>
        <w:t>=</w:t>
      </w:r>
      <w:r>
        <w:rPr>
          <w:i/>
          <w:iCs/>
          <w:lang w:val="sv-SE"/>
        </w:rPr>
        <w:t>70</w:t>
      </w:r>
      <w:r w:rsidRPr="00E53F14">
        <w:rPr>
          <w:i/>
          <w:iCs/>
          <w:lang w:val="sv-SE"/>
        </w:rPr>
        <w:t>mV</w:t>
      </w:r>
      <w:r w:rsidRPr="00E53F14">
        <w:rPr>
          <w:rFonts w:ascii="Menlo" w:eastAsiaTheme="minorHAnsi" w:hAnsi="Menlo" w:cs="Menlo"/>
          <w:color w:val="000000"/>
          <w:sz w:val="22"/>
          <w:szCs w:val="22"/>
          <w:lang w:val="sv-SE" w:eastAsia="en-US"/>
        </w:rPr>
        <w:t xml:space="preserve">       </w:t>
      </w:r>
    </w:p>
    <w:p w14:paraId="00E9E64A" w14:textId="77777777" w:rsidR="00E53F14" w:rsidRPr="00E53F14" w:rsidRDefault="00E53F14" w:rsidP="00E53F14">
      <w:pPr>
        <w:rPr>
          <w:i/>
          <w:iCs/>
          <w:lang w:val="sv-SE"/>
        </w:rPr>
      </w:pPr>
      <w:r w:rsidRPr="00E53F14">
        <w:rPr>
          <w:i/>
          <w:iCs/>
          <w:lang w:val="sv-SE"/>
        </w:rPr>
        <w:t>V</w:t>
      </w:r>
      <w:r w:rsidRPr="00E53F14">
        <w:rPr>
          <w:i/>
          <w:iCs/>
          <w:vertAlign w:val="subscript"/>
          <w:lang w:val="sv-SE"/>
        </w:rPr>
        <w:t>K</w:t>
      </w:r>
      <w:r w:rsidRPr="00E53F14">
        <w:rPr>
          <w:i/>
          <w:iCs/>
          <w:lang w:val="sv-SE"/>
        </w:rPr>
        <w:t>=</w:t>
      </w:r>
      <w:r w:rsidRPr="00E53F14">
        <w:rPr>
          <w:rFonts w:ascii="Menlo" w:eastAsiaTheme="minorHAnsi" w:hAnsi="Menlo" w:cs="Menlo"/>
          <w:i/>
          <w:iCs/>
          <w:color w:val="000000"/>
          <w:sz w:val="22"/>
          <w:szCs w:val="22"/>
          <w:lang w:val="sv-SE" w:eastAsia="en-US"/>
        </w:rPr>
        <w:t>-</w:t>
      </w:r>
      <w:r w:rsidRPr="00E53F14">
        <w:rPr>
          <w:i/>
          <w:iCs/>
          <w:lang w:val="sv-SE"/>
        </w:rPr>
        <w:t xml:space="preserve">82 </w:t>
      </w:r>
      <w:proofErr w:type="spellStart"/>
      <w:r w:rsidRPr="00E53F14">
        <w:rPr>
          <w:i/>
          <w:iCs/>
          <w:lang w:val="sv-SE"/>
        </w:rPr>
        <w:t>mV</w:t>
      </w:r>
      <w:proofErr w:type="spellEnd"/>
    </w:p>
    <w:p w14:paraId="601DB6ED" w14:textId="02609910" w:rsidR="00E53F14" w:rsidRPr="00E53F14" w:rsidRDefault="00E53F14" w:rsidP="00E53F14">
      <w:pPr>
        <w:rPr>
          <w:i/>
          <w:iCs/>
          <w:lang w:val="sv-SE"/>
        </w:rPr>
      </w:pPr>
      <w:proofErr w:type="spellStart"/>
      <w:r w:rsidRPr="00E53F14">
        <w:rPr>
          <w:i/>
          <w:iCs/>
          <w:lang w:val="sv-SE"/>
        </w:rPr>
        <w:t>C</w:t>
      </w:r>
      <w:r w:rsidRPr="00E53F14">
        <w:rPr>
          <w:i/>
          <w:iCs/>
          <w:vertAlign w:val="subscript"/>
          <w:lang w:val="sv-SE"/>
        </w:rPr>
        <w:t>node</w:t>
      </w:r>
      <w:proofErr w:type="spellEnd"/>
      <w:r w:rsidRPr="00E53F14">
        <w:rPr>
          <w:i/>
          <w:iCs/>
          <w:lang w:val="sv-SE"/>
        </w:rPr>
        <w:t>=</w:t>
      </w:r>
      <w:r>
        <w:rPr>
          <w:i/>
          <w:iCs/>
          <w:lang w:val="sv-SE"/>
        </w:rPr>
        <w:t>1</w:t>
      </w:r>
      <w:r w:rsidRPr="00AE68CC">
        <w:rPr>
          <w:lang w:val="en-US"/>
        </w:rPr>
        <w:sym w:font="Symbol" w:char="F06D"/>
      </w:r>
      <w:r w:rsidRPr="00CF0478">
        <w:rPr>
          <w:i/>
          <w:iCs/>
          <w:lang w:val="sv-SE"/>
        </w:rPr>
        <w:t>F/cm</w:t>
      </w:r>
      <w:r w:rsidRPr="00CF0478">
        <w:rPr>
          <w:i/>
          <w:iCs/>
          <w:vertAlign w:val="superscript"/>
          <w:lang w:val="sv-SE"/>
        </w:rPr>
        <w:t>2</w:t>
      </w:r>
    </w:p>
    <w:p w14:paraId="6EFF854D" w14:textId="7C3B7172" w:rsidR="00E53F14" w:rsidRPr="00E53F14" w:rsidRDefault="00E53F14" w:rsidP="00E53F14">
      <w:pPr>
        <w:rPr>
          <w:i/>
          <w:iCs/>
          <w:lang w:val="sv-SE"/>
        </w:rPr>
      </w:pPr>
      <w:proofErr w:type="spellStart"/>
      <w:r w:rsidRPr="00E53F14">
        <w:rPr>
          <w:i/>
          <w:iCs/>
          <w:lang w:val="sv-SE"/>
        </w:rPr>
        <w:t>Pump</w:t>
      </w:r>
      <w:r w:rsidRPr="00E53F14">
        <w:rPr>
          <w:i/>
          <w:iCs/>
          <w:vertAlign w:val="subscript"/>
          <w:lang w:val="sv-SE"/>
        </w:rPr>
        <w:t>Na</w:t>
      </w:r>
      <w:proofErr w:type="spellEnd"/>
      <w:r w:rsidRPr="00E53F14">
        <w:rPr>
          <w:i/>
          <w:iCs/>
          <w:lang w:val="sv-SE"/>
        </w:rPr>
        <w:t>=</w:t>
      </w:r>
      <w:r>
        <w:rPr>
          <w:i/>
          <w:iCs/>
          <w:lang w:val="sv-SE"/>
        </w:rPr>
        <w:t xml:space="preserve"> </w:t>
      </w:r>
      <w:proofErr w:type="gramStart"/>
      <w:r w:rsidRPr="0045345F">
        <w:rPr>
          <w:i/>
          <w:iCs/>
          <w:lang w:val="sv-SE"/>
        </w:rPr>
        <w:t>0.004062</w:t>
      </w:r>
      <w:proofErr w:type="gramEnd"/>
      <w:r w:rsidRPr="00E53F14">
        <w:rPr>
          <w:i/>
          <w:iCs/>
          <w:lang w:val="sv-SE"/>
        </w:rPr>
        <w:t xml:space="preserve"> mA/cm</w:t>
      </w:r>
      <w:r w:rsidRPr="00E53F14">
        <w:rPr>
          <w:i/>
          <w:iCs/>
          <w:vertAlign w:val="superscript"/>
          <w:lang w:val="sv-SE"/>
        </w:rPr>
        <w:t>2</w:t>
      </w:r>
      <w:r w:rsidRPr="00E53F14">
        <w:rPr>
          <w:i/>
          <w:iCs/>
          <w:lang w:val="sv-SE"/>
        </w:rPr>
        <w:t xml:space="preserve">     </w:t>
      </w:r>
    </w:p>
    <w:p w14:paraId="0924B908" w14:textId="0F7C0CF7" w:rsidR="00E53F14" w:rsidRDefault="00E53F14" w:rsidP="00E53F14">
      <w:pPr>
        <w:rPr>
          <w:i/>
          <w:iCs/>
          <w:lang w:val="sv-SE"/>
        </w:rPr>
      </w:pPr>
      <w:proofErr w:type="spellStart"/>
      <w:r w:rsidRPr="00E53F14">
        <w:rPr>
          <w:i/>
          <w:iCs/>
          <w:lang w:val="sv-SE"/>
        </w:rPr>
        <w:t>Pump</w:t>
      </w:r>
      <w:r w:rsidRPr="00E53F14">
        <w:rPr>
          <w:i/>
          <w:iCs/>
          <w:vertAlign w:val="subscript"/>
          <w:lang w:val="sv-SE"/>
        </w:rPr>
        <w:t>K</w:t>
      </w:r>
      <w:proofErr w:type="spellEnd"/>
      <w:r w:rsidRPr="00E53F14">
        <w:rPr>
          <w:i/>
          <w:iCs/>
          <w:lang w:val="sv-SE"/>
        </w:rPr>
        <w:t>=</w:t>
      </w:r>
      <w:r w:rsidRPr="00E53F14">
        <w:rPr>
          <w:rFonts w:ascii="Menlo" w:eastAsiaTheme="minorHAnsi" w:hAnsi="Menlo" w:cs="Menlo"/>
          <w:color w:val="000000"/>
          <w:sz w:val="22"/>
          <w:szCs w:val="22"/>
          <w:lang w:val="sv-SE" w:eastAsia="en-US"/>
        </w:rPr>
        <w:t xml:space="preserve"> </w:t>
      </w:r>
      <w:r w:rsidRPr="00CF0478">
        <w:rPr>
          <w:rFonts w:ascii="Menlo" w:eastAsiaTheme="minorHAnsi" w:hAnsi="Menlo" w:cs="Menlo"/>
          <w:color w:val="000000"/>
          <w:sz w:val="22"/>
          <w:szCs w:val="22"/>
          <w:lang w:val="sv-SE" w:eastAsia="en-US"/>
        </w:rPr>
        <w:t>-</w:t>
      </w:r>
      <w:proofErr w:type="gramStart"/>
      <w:r w:rsidRPr="00CF0478">
        <w:rPr>
          <w:i/>
          <w:iCs/>
          <w:lang w:val="sv-SE"/>
        </w:rPr>
        <w:t>0.000309</w:t>
      </w:r>
      <w:proofErr w:type="gramEnd"/>
      <w:r w:rsidRPr="00E53F14">
        <w:rPr>
          <w:i/>
          <w:iCs/>
          <w:lang w:val="sv-SE"/>
        </w:rPr>
        <w:t xml:space="preserve"> mA/cm</w:t>
      </w:r>
      <w:r w:rsidRPr="00E53F14">
        <w:rPr>
          <w:i/>
          <w:iCs/>
          <w:vertAlign w:val="superscript"/>
          <w:lang w:val="sv-SE"/>
        </w:rPr>
        <w:t>2</w:t>
      </w:r>
      <w:r w:rsidRPr="00E53F14">
        <w:rPr>
          <w:i/>
          <w:iCs/>
          <w:lang w:val="sv-SE"/>
        </w:rPr>
        <w:t xml:space="preserve">  </w:t>
      </w:r>
    </w:p>
    <w:p w14:paraId="714C9A01" w14:textId="77777777" w:rsidR="00E53F14" w:rsidRPr="0045345F" w:rsidRDefault="00E53F14" w:rsidP="00E53F14">
      <w:pPr>
        <w:jc w:val="both"/>
        <w:rPr>
          <w:rFonts w:ascii="Menlo" w:eastAsiaTheme="minorHAnsi" w:hAnsi="Menlo" w:cs="Menlo"/>
          <w:color w:val="000000"/>
          <w:sz w:val="22"/>
          <w:szCs w:val="22"/>
          <w:lang w:val="sv-SE" w:eastAsia="en-US"/>
        </w:rPr>
      </w:pPr>
    </w:p>
    <w:p w14:paraId="754D0FB8" w14:textId="77777777" w:rsidR="00366E33" w:rsidRPr="000E3C21" w:rsidRDefault="00366E33" w:rsidP="00E53F14">
      <w:pPr>
        <w:jc w:val="both"/>
        <w:rPr>
          <w:b/>
          <w:color w:val="000000" w:themeColor="text1"/>
          <w:lang w:val="sv-SE" w:eastAsia="da-DK"/>
        </w:rPr>
      </w:pPr>
    </w:p>
    <w:p w14:paraId="2E23413F" w14:textId="77777777" w:rsidR="00366E33" w:rsidRPr="000E3C21" w:rsidRDefault="00366E33" w:rsidP="00E53F14">
      <w:pPr>
        <w:jc w:val="both"/>
        <w:rPr>
          <w:b/>
          <w:color w:val="000000" w:themeColor="text1"/>
          <w:lang w:val="sv-SE" w:eastAsia="da-DK"/>
        </w:rPr>
      </w:pPr>
    </w:p>
    <w:p w14:paraId="7C0074C1" w14:textId="77777777" w:rsidR="00366E33" w:rsidRPr="000E3C21" w:rsidRDefault="00366E33" w:rsidP="00E53F14">
      <w:pPr>
        <w:jc w:val="both"/>
        <w:rPr>
          <w:b/>
          <w:color w:val="000000" w:themeColor="text1"/>
          <w:lang w:val="sv-SE" w:eastAsia="da-DK"/>
        </w:rPr>
      </w:pPr>
    </w:p>
    <w:p w14:paraId="6FF6299F" w14:textId="77777777" w:rsidR="00366E33" w:rsidRPr="000E3C21" w:rsidRDefault="00366E33" w:rsidP="00E53F14">
      <w:pPr>
        <w:jc w:val="both"/>
        <w:rPr>
          <w:b/>
          <w:color w:val="000000" w:themeColor="text1"/>
          <w:lang w:val="sv-SE" w:eastAsia="da-DK"/>
        </w:rPr>
      </w:pPr>
    </w:p>
    <w:p w14:paraId="28FCDE3D" w14:textId="77777777" w:rsidR="00366E33" w:rsidRPr="000E3C21" w:rsidRDefault="00366E33" w:rsidP="00E53F14">
      <w:pPr>
        <w:jc w:val="both"/>
        <w:rPr>
          <w:b/>
          <w:color w:val="000000" w:themeColor="text1"/>
          <w:lang w:val="sv-SE" w:eastAsia="da-DK"/>
        </w:rPr>
      </w:pPr>
    </w:p>
    <w:p w14:paraId="31A23A0D" w14:textId="77777777" w:rsidR="00366E33" w:rsidRPr="000E3C21" w:rsidRDefault="00366E33" w:rsidP="00E53F14">
      <w:pPr>
        <w:jc w:val="both"/>
        <w:rPr>
          <w:b/>
          <w:color w:val="000000" w:themeColor="text1"/>
          <w:lang w:val="sv-SE" w:eastAsia="da-DK"/>
        </w:rPr>
      </w:pPr>
    </w:p>
    <w:p w14:paraId="22138D7B" w14:textId="77777777" w:rsidR="00366E33" w:rsidRPr="000E3C21" w:rsidRDefault="00366E33" w:rsidP="00E53F14">
      <w:pPr>
        <w:jc w:val="both"/>
        <w:rPr>
          <w:b/>
          <w:color w:val="000000" w:themeColor="text1"/>
          <w:lang w:val="sv-SE" w:eastAsia="da-DK"/>
        </w:rPr>
      </w:pPr>
    </w:p>
    <w:p w14:paraId="7C89EFE5" w14:textId="77777777" w:rsidR="00366E33" w:rsidRPr="000E3C21" w:rsidRDefault="00366E33" w:rsidP="00E53F14">
      <w:pPr>
        <w:jc w:val="both"/>
        <w:rPr>
          <w:b/>
          <w:color w:val="000000" w:themeColor="text1"/>
          <w:lang w:val="sv-SE" w:eastAsia="da-DK"/>
        </w:rPr>
      </w:pPr>
    </w:p>
    <w:p w14:paraId="6CAB0F8C" w14:textId="77777777" w:rsidR="00366E33" w:rsidRPr="000E3C21" w:rsidRDefault="00366E33" w:rsidP="00E53F14">
      <w:pPr>
        <w:jc w:val="both"/>
        <w:rPr>
          <w:b/>
          <w:color w:val="000000" w:themeColor="text1"/>
          <w:lang w:val="sv-SE" w:eastAsia="da-DK"/>
        </w:rPr>
      </w:pPr>
    </w:p>
    <w:p w14:paraId="4C61EC49" w14:textId="77777777" w:rsidR="00366E33" w:rsidRPr="000E3C21" w:rsidRDefault="00366E33" w:rsidP="00E53F14">
      <w:pPr>
        <w:jc w:val="both"/>
        <w:rPr>
          <w:b/>
          <w:color w:val="000000" w:themeColor="text1"/>
          <w:lang w:val="sv-SE" w:eastAsia="da-DK"/>
        </w:rPr>
      </w:pPr>
    </w:p>
    <w:p w14:paraId="51C55582" w14:textId="77777777" w:rsidR="00366E33" w:rsidRPr="000E3C21" w:rsidRDefault="00366E33" w:rsidP="00E53F14">
      <w:pPr>
        <w:jc w:val="both"/>
        <w:rPr>
          <w:b/>
          <w:color w:val="000000" w:themeColor="text1"/>
          <w:lang w:val="sv-SE" w:eastAsia="da-DK"/>
        </w:rPr>
      </w:pPr>
    </w:p>
    <w:p w14:paraId="12D7A7EF" w14:textId="77777777" w:rsidR="00366E33" w:rsidRPr="000E3C21" w:rsidRDefault="00366E33" w:rsidP="00E53F14">
      <w:pPr>
        <w:jc w:val="both"/>
        <w:rPr>
          <w:b/>
          <w:color w:val="000000" w:themeColor="text1"/>
          <w:lang w:val="sv-SE" w:eastAsia="da-DK"/>
        </w:rPr>
      </w:pPr>
    </w:p>
    <w:p w14:paraId="4C7CD128" w14:textId="77777777" w:rsidR="00366E33" w:rsidRPr="000E3C21" w:rsidRDefault="00366E33" w:rsidP="00E53F14">
      <w:pPr>
        <w:jc w:val="both"/>
        <w:rPr>
          <w:b/>
          <w:color w:val="000000" w:themeColor="text1"/>
          <w:lang w:val="sv-SE" w:eastAsia="da-DK"/>
        </w:rPr>
      </w:pPr>
    </w:p>
    <w:p w14:paraId="63307E13" w14:textId="77777777" w:rsidR="00366E33" w:rsidRPr="000E3C21" w:rsidRDefault="00366E33" w:rsidP="00E53F14">
      <w:pPr>
        <w:jc w:val="both"/>
        <w:rPr>
          <w:b/>
          <w:color w:val="000000" w:themeColor="text1"/>
          <w:lang w:val="sv-SE" w:eastAsia="da-DK"/>
        </w:rPr>
      </w:pPr>
    </w:p>
    <w:p w14:paraId="3B8A47AC" w14:textId="56618B9F" w:rsidR="00E53F14" w:rsidRDefault="00E53F14" w:rsidP="00E53F14">
      <w:pPr>
        <w:jc w:val="both"/>
        <w:rPr>
          <w:b/>
          <w:color w:val="000000" w:themeColor="text1"/>
          <w:lang w:val="en-GB" w:eastAsia="da-DK"/>
        </w:rPr>
      </w:pPr>
      <w:r>
        <w:rPr>
          <w:b/>
          <w:color w:val="000000" w:themeColor="text1"/>
          <w:lang w:val="en-GB" w:eastAsia="da-DK"/>
        </w:rPr>
        <w:t xml:space="preserve">2.2.1 </w:t>
      </w:r>
      <w:r w:rsidRPr="00E53F14">
        <w:rPr>
          <w:b/>
          <w:color w:val="000000" w:themeColor="text1"/>
          <w:lang w:val="en-US" w:eastAsia="da-DK"/>
        </w:rPr>
        <w:t>JUXTAPARANODE</w:t>
      </w:r>
    </w:p>
    <w:p w14:paraId="42DD510B" w14:textId="4E0E33BB" w:rsidR="00E53F14" w:rsidRPr="00E53F14" w:rsidRDefault="00E53F14" w:rsidP="00E53F14">
      <w:pPr>
        <w:jc w:val="both"/>
        <w:rPr>
          <w:b/>
          <w:color w:val="000000" w:themeColor="text1"/>
          <w:lang w:val="en-GB" w:eastAsia="da-DK"/>
        </w:rPr>
      </w:pPr>
    </w:p>
    <w:p w14:paraId="2EB9517D" w14:textId="00872234" w:rsidR="00E53F14" w:rsidRPr="00E53F14" w:rsidRDefault="00366E33" w:rsidP="00E53F14">
      <w:pPr>
        <w:rPr>
          <w:b/>
          <w:bCs/>
          <w:sz w:val="28"/>
          <w:szCs w:val="28"/>
          <w:lang w:val="en-GB"/>
        </w:rPr>
      </w:pPr>
      <w:r>
        <w:rPr>
          <w:b/>
          <w:bCs/>
          <w:noProof/>
          <w:sz w:val="28"/>
          <w:szCs w:val="28"/>
          <w:lang w:val="en-GB"/>
        </w:rPr>
        <w:drawing>
          <wp:inline distT="0" distB="0" distL="0" distR="0" wp14:anchorId="5B37CF73" wp14:editId="11EB2143">
            <wp:extent cx="5727700" cy="4657725"/>
            <wp:effectExtent l="0" t="0" r="0" b="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_nod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EC0B9" w14:textId="254D8EC1" w:rsidR="00E53F14" w:rsidRPr="00E53F14" w:rsidRDefault="00E53F14" w:rsidP="00E53F14">
      <w:pPr>
        <w:rPr>
          <w:i/>
          <w:iCs/>
          <w:lang w:val="en-GB"/>
        </w:rPr>
      </w:pPr>
      <w:r w:rsidRPr="00E53F14">
        <w:rPr>
          <w:i/>
          <w:iCs/>
          <w:lang w:val="en-GB"/>
        </w:rPr>
        <w:t>Supplemental data Figure</w:t>
      </w:r>
      <w:r>
        <w:rPr>
          <w:i/>
          <w:iCs/>
          <w:lang w:val="en-GB"/>
        </w:rPr>
        <w:t xml:space="preserve"> 3. The equivalent circuit for on</w:t>
      </w:r>
      <w:r w:rsidR="007F13AD">
        <w:rPr>
          <w:i/>
          <w:iCs/>
          <w:lang w:val="en-GB"/>
        </w:rPr>
        <w:t>e</w:t>
      </w:r>
      <w:r>
        <w:rPr>
          <w:i/>
          <w:iCs/>
          <w:lang w:val="en-GB"/>
        </w:rPr>
        <w:t xml:space="preserve"> compartment of </w:t>
      </w:r>
      <w:r w:rsidRPr="00E53F14">
        <w:rPr>
          <w:i/>
          <w:iCs/>
          <w:lang w:val="en-GB"/>
        </w:rPr>
        <w:t xml:space="preserve">the </w:t>
      </w:r>
      <w:r w:rsidRPr="00E53F14">
        <w:rPr>
          <w:i/>
          <w:iCs/>
          <w:color w:val="000000" w:themeColor="text1"/>
          <w:lang w:val="en-GB" w:eastAsia="da-DK"/>
        </w:rPr>
        <w:t>A</w:t>
      </w:r>
      <w:r w:rsidRPr="00E53F14">
        <w:rPr>
          <w:i/>
          <w:iCs/>
          <w:lang w:val="en-GB" w:eastAsia="da-DK"/>
        </w:rPr>
        <w:sym w:font="Symbol" w:char="F064"/>
      </w:r>
      <w:r w:rsidRPr="00E53F14">
        <w:rPr>
          <w:i/>
          <w:iCs/>
          <w:color w:val="000000" w:themeColor="text1"/>
          <w:lang w:val="en-GB" w:eastAsia="da-DK"/>
        </w:rPr>
        <w:t xml:space="preserve"> model</w:t>
      </w:r>
    </w:p>
    <w:p w14:paraId="1D143082" w14:textId="5C319A8C" w:rsidR="00E53F14" w:rsidRDefault="00366E33" w:rsidP="00E53F14">
      <w:pPr>
        <w:rPr>
          <w:i/>
          <w:iCs/>
          <w:lang w:val="en-GB"/>
        </w:rPr>
      </w:pPr>
      <w:r>
        <w:rPr>
          <w:i/>
          <w:iCs/>
          <w:lang w:val="en-GB"/>
        </w:rPr>
        <w:t>T</w:t>
      </w:r>
      <w:r w:rsidR="00E53F14" w:rsidRPr="00E53F14">
        <w:rPr>
          <w:i/>
          <w:iCs/>
          <w:lang w:val="en-GB"/>
        </w:rPr>
        <w:t>wo potassium channels (</w:t>
      </w:r>
      <w:proofErr w:type="spellStart"/>
      <w:r w:rsidR="00E53F14" w:rsidRPr="00E53F14">
        <w:rPr>
          <w:i/>
          <w:iCs/>
          <w:lang w:val="en-GB"/>
        </w:rPr>
        <w:t>K</w:t>
      </w:r>
      <w:r w:rsidR="00E53F14" w:rsidRPr="00E53F14">
        <w:rPr>
          <w:i/>
          <w:iCs/>
          <w:vertAlign w:val="subscript"/>
          <w:lang w:val="en-GB"/>
        </w:rPr>
        <w:t>Dr</w:t>
      </w:r>
      <w:proofErr w:type="spellEnd"/>
      <w:r w:rsidR="00E53F14" w:rsidRPr="00E53F14">
        <w:rPr>
          <w:i/>
          <w:iCs/>
          <w:lang w:val="en-GB"/>
        </w:rPr>
        <w:t xml:space="preserve"> and K</w:t>
      </w:r>
      <w:r w:rsidR="00E53F14" w:rsidRPr="00E53F14">
        <w:rPr>
          <w:i/>
          <w:iCs/>
          <w:vertAlign w:val="subscript"/>
          <w:lang w:val="en-GB"/>
        </w:rPr>
        <w:t>M</w:t>
      </w:r>
      <w:r w:rsidR="00E53F14">
        <w:rPr>
          <w:i/>
          <w:iCs/>
          <w:lang w:val="en-GB"/>
        </w:rPr>
        <w:t xml:space="preserve">) was implemented.  </w:t>
      </w:r>
      <w:proofErr w:type="gramStart"/>
      <w:r>
        <w:rPr>
          <w:i/>
          <w:iCs/>
          <w:lang w:val="en-GB"/>
        </w:rPr>
        <w:t>Also</w:t>
      </w:r>
      <w:proofErr w:type="gramEnd"/>
      <w:r>
        <w:rPr>
          <w:i/>
          <w:iCs/>
          <w:lang w:val="en-GB"/>
        </w:rPr>
        <w:t xml:space="preserve"> the HCN current was implemented.</w:t>
      </w:r>
    </w:p>
    <w:p w14:paraId="2A95A0A7" w14:textId="22B1692F" w:rsidR="00E53F14" w:rsidRPr="00E53F14" w:rsidRDefault="00E53F14" w:rsidP="00E53F14">
      <w:pPr>
        <w:rPr>
          <w:i/>
          <w:iCs/>
          <w:lang w:val="sv-SE"/>
        </w:rPr>
      </w:pPr>
      <w:proofErr w:type="spellStart"/>
      <w:r w:rsidRPr="00E53F14">
        <w:rPr>
          <w:i/>
          <w:iCs/>
          <w:lang w:val="sv-SE"/>
        </w:rPr>
        <w:t>V</w:t>
      </w:r>
      <w:r w:rsidRPr="00E53F14">
        <w:rPr>
          <w:i/>
          <w:iCs/>
          <w:vertAlign w:val="subscript"/>
          <w:lang w:val="sv-SE"/>
        </w:rPr>
        <w:t>Na</w:t>
      </w:r>
      <w:proofErr w:type="spellEnd"/>
      <w:r w:rsidRPr="00E53F14">
        <w:rPr>
          <w:i/>
          <w:iCs/>
          <w:lang w:val="sv-SE"/>
        </w:rPr>
        <w:t>=</w:t>
      </w:r>
      <w:r>
        <w:rPr>
          <w:i/>
          <w:iCs/>
          <w:lang w:val="sv-SE"/>
        </w:rPr>
        <w:t>70</w:t>
      </w:r>
      <w:r w:rsidRPr="00E53F14">
        <w:rPr>
          <w:i/>
          <w:iCs/>
          <w:lang w:val="sv-SE"/>
        </w:rPr>
        <w:t>mV</w:t>
      </w:r>
      <w:r w:rsidRPr="00E53F14">
        <w:rPr>
          <w:rFonts w:ascii="Menlo" w:eastAsiaTheme="minorHAnsi" w:hAnsi="Menlo" w:cs="Menlo"/>
          <w:color w:val="000000"/>
          <w:sz w:val="22"/>
          <w:szCs w:val="22"/>
          <w:lang w:val="sv-SE" w:eastAsia="en-US"/>
        </w:rPr>
        <w:t xml:space="preserve">       </w:t>
      </w:r>
    </w:p>
    <w:p w14:paraId="4195F0BF" w14:textId="7DE4D5FB" w:rsidR="00E53F14" w:rsidRPr="0002623A" w:rsidRDefault="00E53F14" w:rsidP="00E53F14">
      <w:pPr>
        <w:rPr>
          <w:i/>
          <w:iCs/>
          <w:lang w:val="sv-SE"/>
        </w:rPr>
      </w:pPr>
      <w:r w:rsidRPr="0002623A">
        <w:rPr>
          <w:i/>
          <w:iCs/>
          <w:lang w:val="sv-SE"/>
        </w:rPr>
        <w:t>V</w:t>
      </w:r>
      <w:r w:rsidRPr="0002623A">
        <w:rPr>
          <w:i/>
          <w:iCs/>
          <w:vertAlign w:val="subscript"/>
          <w:lang w:val="sv-SE"/>
        </w:rPr>
        <w:t>K</w:t>
      </w:r>
      <w:r w:rsidRPr="0002623A">
        <w:rPr>
          <w:i/>
          <w:iCs/>
          <w:lang w:val="sv-SE"/>
        </w:rPr>
        <w:t>=</w:t>
      </w:r>
      <w:r w:rsidRPr="0002623A">
        <w:rPr>
          <w:rFonts w:ascii="Menlo" w:eastAsiaTheme="minorHAnsi" w:hAnsi="Menlo" w:cs="Menlo"/>
          <w:i/>
          <w:iCs/>
          <w:color w:val="000000"/>
          <w:sz w:val="22"/>
          <w:szCs w:val="22"/>
          <w:lang w:val="sv-SE" w:eastAsia="en-US"/>
        </w:rPr>
        <w:t>-</w:t>
      </w:r>
      <w:r w:rsidRPr="0002623A">
        <w:rPr>
          <w:i/>
          <w:iCs/>
          <w:lang w:val="sv-SE"/>
        </w:rPr>
        <w:t>82 mV</w:t>
      </w:r>
    </w:p>
    <w:p w14:paraId="5AEBCD5C" w14:textId="04E939F2" w:rsidR="00E53F14" w:rsidRPr="0002623A" w:rsidRDefault="00E53F14" w:rsidP="00E53F14">
      <w:pPr>
        <w:rPr>
          <w:i/>
          <w:iCs/>
          <w:lang w:val="sv-SE"/>
        </w:rPr>
      </w:pPr>
      <w:r w:rsidRPr="0002623A">
        <w:rPr>
          <w:i/>
          <w:iCs/>
          <w:lang w:val="sv-SE"/>
        </w:rPr>
        <w:t>C</w:t>
      </w:r>
      <w:r w:rsidRPr="0002623A">
        <w:rPr>
          <w:i/>
          <w:iCs/>
          <w:vertAlign w:val="subscript"/>
          <w:lang w:val="sv-SE"/>
        </w:rPr>
        <w:t>JP</w:t>
      </w:r>
      <w:r w:rsidRPr="0002623A">
        <w:rPr>
          <w:i/>
          <w:iCs/>
          <w:lang w:val="sv-SE"/>
        </w:rPr>
        <w:t xml:space="preserve">= </w:t>
      </w:r>
      <w:proofErr w:type="gramStart"/>
      <w:r w:rsidRPr="0002623A">
        <w:rPr>
          <w:i/>
          <w:iCs/>
          <w:lang w:val="sv-SE"/>
        </w:rPr>
        <w:t>0.0141</w:t>
      </w:r>
      <w:proofErr w:type="gramEnd"/>
      <w:r w:rsidRPr="00E53F14">
        <w:rPr>
          <w:i/>
          <w:iCs/>
          <w:lang w:val="sv-SE"/>
        </w:rPr>
        <w:sym w:font="Symbol" w:char="F06D"/>
      </w:r>
      <w:r w:rsidRPr="0002623A">
        <w:rPr>
          <w:lang w:val="sv-SE"/>
        </w:rPr>
        <w:t>F/cm</w:t>
      </w:r>
      <w:r w:rsidRPr="0002623A">
        <w:rPr>
          <w:vertAlign w:val="superscript"/>
          <w:lang w:val="sv-SE"/>
        </w:rPr>
        <w:t>2</w:t>
      </w:r>
    </w:p>
    <w:p w14:paraId="23321A64" w14:textId="30F2CF77" w:rsidR="00E53F14" w:rsidRPr="00E53F14" w:rsidRDefault="00E53F14" w:rsidP="00E53F14">
      <w:pPr>
        <w:rPr>
          <w:b/>
          <w:bCs/>
          <w:sz w:val="28"/>
          <w:szCs w:val="28"/>
          <w:lang w:val="sv-SE"/>
        </w:rPr>
      </w:pPr>
      <w:proofErr w:type="spellStart"/>
      <w:r w:rsidRPr="00E53F14">
        <w:rPr>
          <w:i/>
          <w:iCs/>
          <w:lang w:val="sv-SE"/>
        </w:rPr>
        <w:t>Pump</w:t>
      </w:r>
      <w:r w:rsidRPr="00E53F14">
        <w:rPr>
          <w:i/>
          <w:iCs/>
          <w:vertAlign w:val="subscript"/>
          <w:lang w:val="sv-SE"/>
        </w:rPr>
        <w:t>Na</w:t>
      </w:r>
      <w:proofErr w:type="spellEnd"/>
      <w:r w:rsidRPr="00E53F14">
        <w:rPr>
          <w:i/>
          <w:iCs/>
          <w:lang w:val="sv-SE"/>
        </w:rPr>
        <w:t>=</w:t>
      </w:r>
      <w:proofErr w:type="gramStart"/>
      <w:r w:rsidRPr="00E53F14">
        <w:rPr>
          <w:i/>
          <w:iCs/>
          <w:lang w:val="sv-SE"/>
        </w:rPr>
        <w:t>0.003380</w:t>
      </w:r>
      <w:proofErr w:type="gramEnd"/>
      <w:r w:rsidRPr="00E53F14">
        <w:rPr>
          <w:i/>
          <w:iCs/>
          <w:lang w:val="sv-SE"/>
        </w:rPr>
        <w:t xml:space="preserve">   mA/cm</w:t>
      </w:r>
      <w:r w:rsidRPr="00E53F14">
        <w:rPr>
          <w:i/>
          <w:iCs/>
          <w:vertAlign w:val="superscript"/>
          <w:lang w:val="sv-SE"/>
        </w:rPr>
        <w:t>2</w:t>
      </w:r>
      <w:r w:rsidRPr="00E53F14">
        <w:rPr>
          <w:i/>
          <w:iCs/>
          <w:lang w:val="sv-SE"/>
        </w:rPr>
        <w:t xml:space="preserve">          </w:t>
      </w:r>
    </w:p>
    <w:p w14:paraId="64406F18" w14:textId="260859D1" w:rsidR="00E53F14" w:rsidRPr="00E53F14" w:rsidRDefault="00E53F14" w:rsidP="00E53F14">
      <w:pPr>
        <w:rPr>
          <w:b/>
          <w:bCs/>
          <w:sz w:val="28"/>
          <w:szCs w:val="28"/>
          <w:lang w:val="sv-SE"/>
        </w:rPr>
      </w:pPr>
      <w:proofErr w:type="spellStart"/>
      <w:r w:rsidRPr="00E53F14">
        <w:rPr>
          <w:i/>
          <w:iCs/>
          <w:lang w:val="sv-SE"/>
        </w:rPr>
        <w:t>Pump</w:t>
      </w:r>
      <w:r w:rsidRPr="00E53F14">
        <w:rPr>
          <w:i/>
          <w:iCs/>
          <w:vertAlign w:val="subscript"/>
          <w:lang w:val="sv-SE"/>
        </w:rPr>
        <w:t>K</w:t>
      </w:r>
      <w:proofErr w:type="spellEnd"/>
      <w:r w:rsidRPr="00E53F14">
        <w:rPr>
          <w:i/>
          <w:iCs/>
          <w:lang w:val="sv-SE"/>
        </w:rPr>
        <w:t>=</w:t>
      </w:r>
      <w:r>
        <w:rPr>
          <w:i/>
          <w:iCs/>
          <w:lang w:val="sv-SE"/>
        </w:rPr>
        <w:t xml:space="preserve"> </w:t>
      </w:r>
      <w:r w:rsidRPr="00E53F14">
        <w:rPr>
          <w:i/>
          <w:iCs/>
          <w:lang w:val="sv-SE"/>
        </w:rPr>
        <w:t>-</w:t>
      </w:r>
      <w:proofErr w:type="gramStart"/>
      <w:r w:rsidRPr="00E53F14">
        <w:rPr>
          <w:i/>
          <w:iCs/>
          <w:lang w:val="sv-SE"/>
        </w:rPr>
        <w:t>0.000886</w:t>
      </w:r>
      <w:proofErr w:type="gramEnd"/>
      <w:r w:rsidRPr="00E53F14">
        <w:rPr>
          <w:i/>
          <w:iCs/>
          <w:lang w:val="sv-SE"/>
        </w:rPr>
        <w:t xml:space="preserve"> mA/cm</w:t>
      </w:r>
      <w:r w:rsidRPr="00E53F14">
        <w:rPr>
          <w:i/>
          <w:iCs/>
          <w:vertAlign w:val="superscript"/>
          <w:lang w:val="sv-SE"/>
        </w:rPr>
        <w:t>2</w:t>
      </w:r>
      <w:r w:rsidRPr="00E53F14">
        <w:rPr>
          <w:i/>
          <w:iCs/>
          <w:lang w:val="sv-SE"/>
        </w:rPr>
        <w:t xml:space="preserve">     </w:t>
      </w:r>
    </w:p>
    <w:p w14:paraId="542B2B3E" w14:textId="16F2E8A1" w:rsidR="00E53F14" w:rsidRPr="00E53F14" w:rsidRDefault="00E53F14" w:rsidP="00E53F14">
      <w:pPr>
        <w:rPr>
          <w:i/>
          <w:iCs/>
          <w:lang w:val="sv-SE"/>
        </w:rPr>
      </w:pPr>
    </w:p>
    <w:p w14:paraId="6879AE82" w14:textId="77777777" w:rsidR="00E53F14" w:rsidRPr="00E53F14" w:rsidRDefault="00E53F14" w:rsidP="00700289">
      <w:pPr>
        <w:jc w:val="center"/>
        <w:rPr>
          <w:b/>
          <w:bCs/>
          <w:sz w:val="28"/>
          <w:szCs w:val="28"/>
          <w:lang w:val="sv-SE"/>
        </w:rPr>
      </w:pPr>
    </w:p>
    <w:p w14:paraId="72437325" w14:textId="77777777" w:rsidR="00E53F14" w:rsidRPr="00E53F14" w:rsidRDefault="00E53F14" w:rsidP="00700289">
      <w:pPr>
        <w:jc w:val="center"/>
        <w:rPr>
          <w:b/>
          <w:bCs/>
          <w:sz w:val="28"/>
          <w:szCs w:val="28"/>
          <w:lang w:val="sv-SE"/>
        </w:rPr>
      </w:pPr>
    </w:p>
    <w:p w14:paraId="425EE784" w14:textId="1F2890B0" w:rsidR="008912F8" w:rsidRPr="00E53F14" w:rsidRDefault="005558DC" w:rsidP="00700289">
      <w:pPr>
        <w:jc w:val="center"/>
        <w:rPr>
          <w:b/>
          <w:bCs/>
          <w:sz w:val="28"/>
          <w:szCs w:val="28"/>
          <w:lang w:val="en-GB"/>
        </w:rPr>
      </w:pPr>
      <w:r w:rsidRPr="00E53F14">
        <w:rPr>
          <w:b/>
          <w:bCs/>
          <w:sz w:val="28"/>
          <w:szCs w:val="28"/>
          <w:lang w:val="en-GB"/>
        </w:rPr>
        <w:t xml:space="preserve">3. </w:t>
      </w:r>
      <w:r w:rsidR="00E46A32" w:rsidRPr="00E53F14">
        <w:rPr>
          <w:b/>
          <w:bCs/>
          <w:sz w:val="28"/>
          <w:szCs w:val="28"/>
          <w:lang w:val="en-GB"/>
        </w:rPr>
        <w:t>Reference</w:t>
      </w:r>
    </w:p>
    <w:p w14:paraId="3F1BF01B" w14:textId="2DD71354" w:rsidR="00E46A32" w:rsidRPr="00E53F14" w:rsidRDefault="00E46A32" w:rsidP="00700289">
      <w:pPr>
        <w:rPr>
          <w:lang w:val="en-GB"/>
        </w:rPr>
      </w:pPr>
    </w:p>
    <w:p w14:paraId="1F7B5057" w14:textId="491E065A" w:rsidR="00E46A32" w:rsidRPr="00E53F14" w:rsidRDefault="00E46A32" w:rsidP="00700289">
      <w:pPr>
        <w:pStyle w:val="ListParagraph"/>
        <w:numPr>
          <w:ilvl w:val="0"/>
          <w:numId w:val="3"/>
        </w:numPr>
        <w:rPr>
          <w:rStyle w:val="element-citation"/>
          <w:lang w:val="en-GB"/>
        </w:rPr>
      </w:pPr>
      <w:r w:rsidRPr="00E53F14">
        <w:rPr>
          <w:rStyle w:val="element-citation"/>
          <w:color w:val="000000"/>
          <w:lang w:val="en-GB"/>
        </w:rPr>
        <w:t xml:space="preserve">Tigerholm J, </w:t>
      </w:r>
      <w:proofErr w:type="spellStart"/>
      <w:r w:rsidRPr="00E53F14">
        <w:rPr>
          <w:rStyle w:val="element-citation"/>
          <w:color w:val="000000"/>
          <w:lang w:val="en-GB"/>
        </w:rPr>
        <w:t>Petersson</w:t>
      </w:r>
      <w:proofErr w:type="spellEnd"/>
      <w:r w:rsidRPr="00E53F14">
        <w:rPr>
          <w:rStyle w:val="element-citation"/>
          <w:color w:val="000000"/>
          <w:lang w:val="en-GB"/>
        </w:rPr>
        <w:t xml:space="preserve"> M, </w:t>
      </w:r>
      <w:proofErr w:type="spellStart"/>
      <w:r w:rsidRPr="00E53F14">
        <w:rPr>
          <w:rStyle w:val="element-citation"/>
          <w:color w:val="000000"/>
          <w:lang w:val="en-GB"/>
        </w:rPr>
        <w:t>Obreja</w:t>
      </w:r>
      <w:proofErr w:type="spellEnd"/>
      <w:r w:rsidRPr="00E53F14">
        <w:rPr>
          <w:rStyle w:val="element-citation"/>
          <w:color w:val="000000"/>
          <w:lang w:val="en-GB"/>
        </w:rPr>
        <w:t xml:space="preserve"> O, Lampert A, </w:t>
      </w:r>
      <w:proofErr w:type="spellStart"/>
      <w:r w:rsidRPr="00E53F14">
        <w:rPr>
          <w:rStyle w:val="element-citation"/>
          <w:color w:val="000000"/>
          <w:lang w:val="en-GB"/>
        </w:rPr>
        <w:t>Carr</w:t>
      </w:r>
      <w:proofErr w:type="spellEnd"/>
      <w:r w:rsidRPr="00E53F14">
        <w:rPr>
          <w:rStyle w:val="element-citation"/>
          <w:color w:val="000000"/>
          <w:lang w:val="en-GB"/>
        </w:rPr>
        <w:t xml:space="preserve"> R, </w:t>
      </w:r>
      <w:proofErr w:type="spellStart"/>
      <w:r w:rsidRPr="00E53F14">
        <w:rPr>
          <w:rStyle w:val="element-citation"/>
          <w:color w:val="000000"/>
          <w:lang w:val="en-GB"/>
        </w:rPr>
        <w:t>Schmelz</w:t>
      </w:r>
      <w:proofErr w:type="spellEnd"/>
      <w:r w:rsidRPr="00E53F14">
        <w:rPr>
          <w:rStyle w:val="element-citation"/>
          <w:color w:val="000000"/>
          <w:lang w:val="en-GB"/>
        </w:rPr>
        <w:t xml:space="preserve"> M, </w:t>
      </w:r>
      <w:proofErr w:type="spellStart"/>
      <w:r w:rsidRPr="00E53F14">
        <w:rPr>
          <w:rStyle w:val="element-citation"/>
          <w:color w:val="000000"/>
          <w:lang w:val="en-GB"/>
        </w:rPr>
        <w:t>Fransén</w:t>
      </w:r>
      <w:proofErr w:type="spellEnd"/>
      <w:r w:rsidRPr="00E53F14">
        <w:rPr>
          <w:rStyle w:val="element-citation"/>
          <w:color w:val="000000"/>
          <w:lang w:val="en-GB"/>
        </w:rPr>
        <w:t xml:space="preserve"> E. </w:t>
      </w:r>
      <w:proofErr w:type="spellStart"/>
      <w:r w:rsidRPr="00E53F14">
        <w:rPr>
          <w:rStyle w:val="element-citation"/>
          <w:color w:val="000000"/>
          <w:lang w:val="en-GB"/>
        </w:rPr>
        <w:t>Modeling</w:t>
      </w:r>
      <w:proofErr w:type="spellEnd"/>
      <w:r w:rsidRPr="00E53F14">
        <w:rPr>
          <w:rStyle w:val="element-citation"/>
          <w:color w:val="000000"/>
          <w:lang w:val="en-GB"/>
        </w:rPr>
        <w:t xml:space="preserve"> activity-dependent changes of axonal spike conduction in primary afferent C-nociceptors.</w:t>
      </w:r>
      <w:r w:rsidRPr="00E53F14">
        <w:rPr>
          <w:rStyle w:val="element-citation"/>
          <w:lang w:val="en-GB"/>
        </w:rPr>
        <w:t xml:space="preserve"> J </w:t>
      </w:r>
      <w:proofErr w:type="spellStart"/>
      <w:r w:rsidRPr="00E53F14">
        <w:rPr>
          <w:rStyle w:val="element-citation"/>
          <w:lang w:val="en-GB"/>
        </w:rPr>
        <w:t>Neurophysiol</w:t>
      </w:r>
      <w:proofErr w:type="spellEnd"/>
      <w:r w:rsidRPr="00E53F14">
        <w:rPr>
          <w:rStyle w:val="element-citation"/>
          <w:lang w:val="en-GB"/>
        </w:rPr>
        <w:t>. </w:t>
      </w:r>
      <w:proofErr w:type="gramStart"/>
      <w:r w:rsidRPr="00E53F14">
        <w:rPr>
          <w:rStyle w:val="element-citation"/>
          <w:color w:val="000000"/>
          <w:lang w:val="en-GB"/>
        </w:rPr>
        <w:t>2014;</w:t>
      </w:r>
      <w:r w:rsidRPr="00E53F14">
        <w:rPr>
          <w:rStyle w:val="element-citation"/>
          <w:lang w:val="en-GB"/>
        </w:rPr>
        <w:t>111</w:t>
      </w:r>
      <w:r w:rsidRPr="00E53F14">
        <w:rPr>
          <w:rStyle w:val="element-citation"/>
          <w:color w:val="000000"/>
          <w:lang w:val="en-GB"/>
        </w:rPr>
        <w:t>:1721</w:t>
      </w:r>
      <w:proofErr w:type="gramEnd"/>
      <w:r w:rsidRPr="00E53F14">
        <w:rPr>
          <w:rStyle w:val="element-citation"/>
          <w:color w:val="000000"/>
          <w:lang w:val="en-GB"/>
        </w:rPr>
        <w:t xml:space="preserve">–1735. </w:t>
      </w:r>
      <w:proofErr w:type="spellStart"/>
      <w:r w:rsidRPr="00E53F14">
        <w:rPr>
          <w:rStyle w:val="element-citation"/>
          <w:color w:val="000000"/>
          <w:lang w:val="en-GB"/>
        </w:rPr>
        <w:t>doi</w:t>
      </w:r>
      <w:proofErr w:type="spellEnd"/>
      <w:r w:rsidRPr="00E53F14">
        <w:rPr>
          <w:rStyle w:val="element-citation"/>
          <w:color w:val="000000"/>
          <w:lang w:val="en-GB"/>
        </w:rPr>
        <w:t>: 10.1152/jn.00777.2012.</w:t>
      </w:r>
      <w:r w:rsidRPr="00E53F14">
        <w:rPr>
          <w:rStyle w:val="element-citation"/>
          <w:lang w:val="en-GB"/>
        </w:rPr>
        <w:t> [</w:t>
      </w:r>
      <w:hyperlink r:id="rId8" w:history="1">
        <w:r w:rsidRPr="00E53F14">
          <w:rPr>
            <w:rStyle w:val="element-citation"/>
            <w:color w:val="000000"/>
            <w:lang w:val="en-GB"/>
          </w:rPr>
          <w:t>PMC free article</w:t>
        </w:r>
      </w:hyperlink>
      <w:r w:rsidRPr="00E53F14">
        <w:rPr>
          <w:rStyle w:val="element-citation"/>
          <w:lang w:val="en-GB"/>
        </w:rPr>
        <w:t>] </w:t>
      </w:r>
      <w:r w:rsidRPr="00E53F14">
        <w:rPr>
          <w:rStyle w:val="element-citation"/>
          <w:color w:val="000000"/>
          <w:lang w:val="en-GB"/>
        </w:rPr>
        <w:t>[</w:t>
      </w:r>
      <w:hyperlink r:id="rId9" w:tgtFrame="pmc_ext" w:history="1">
        <w:r w:rsidRPr="00E53F14">
          <w:rPr>
            <w:rStyle w:val="element-citation"/>
            <w:color w:val="000000"/>
            <w:lang w:val="en-GB"/>
          </w:rPr>
          <w:t>PubMed</w:t>
        </w:r>
      </w:hyperlink>
      <w:r w:rsidRPr="00E53F14">
        <w:rPr>
          <w:rStyle w:val="element-citation"/>
          <w:color w:val="000000"/>
          <w:lang w:val="en-GB"/>
        </w:rPr>
        <w:t>] [</w:t>
      </w:r>
      <w:proofErr w:type="spellStart"/>
      <w:r w:rsidRPr="00E53F14">
        <w:rPr>
          <w:rStyle w:val="element-citation"/>
          <w:color w:val="000000"/>
          <w:lang w:val="en-GB"/>
        </w:rPr>
        <w:fldChar w:fldCharType="begin"/>
      </w:r>
      <w:r w:rsidRPr="00E53F14">
        <w:rPr>
          <w:rStyle w:val="element-citation"/>
          <w:color w:val="000000"/>
          <w:lang w:val="en-GB"/>
        </w:rPr>
        <w:instrText xml:space="preserve"> HYPERLINK "https://dx.doi.org/10.1152%2Fjn.00777.2012" \t "pmc_ext" </w:instrText>
      </w:r>
      <w:r w:rsidRPr="00E53F14">
        <w:rPr>
          <w:rStyle w:val="element-citation"/>
          <w:color w:val="000000"/>
          <w:lang w:val="en-GB"/>
        </w:rPr>
        <w:fldChar w:fldCharType="separate"/>
      </w:r>
      <w:r w:rsidRPr="00E53F14">
        <w:rPr>
          <w:rStyle w:val="element-citation"/>
          <w:color w:val="000000"/>
          <w:lang w:val="en-GB"/>
        </w:rPr>
        <w:t>CrossRef</w:t>
      </w:r>
      <w:proofErr w:type="spellEnd"/>
      <w:r w:rsidRPr="00E53F14">
        <w:rPr>
          <w:rStyle w:val="element-citation"/>
          <w:color w:val="000000"/>
          <w:lang w:val="en-GB"/>
        </w:rPr>
        <w:fldChar w:fldCharType="end"/>
      </w:r>
      <w:r w:rsidRPr="00E53F14">
        <w:rPr>
          <w:rStyle w:val="element-citation"/>
          <w:color w:val="000000"/>
          <w:lang w:val="en-GB"/>
        </w:rPr>
        <w:t>]</w:t>
      </w:r>
      <w:r w:rsidRPr="00E53F14">
        <w:rPr>
          <w:rStyle w:val="element-citation"/>
          <w:lang w:val="en-GB"/>
        </w:rPr>
        <w:t> [</w:t>
      </w:r>
      <w:hyperlink r:id="rId10" w:tgtFrame="pmc_ext" w:history="1">
        <w:r w:rsidRPr="00E53F14">
          <w:rPr>
            <w:rStyle w:val="element-citation"/>
            <w:color w:val="000000"/>
            <w:lang w:val="en-GB"/>
          </w:rPr>
          <w:t>Google Scholar</w:t>
        </w:r>
      </w:hyperlink>
      <w:r w:rsidRPr="00E53F14">
        <w:rPr>
          <w:rStyle w:val="element-citation"/>
          <w:lang w:val="en-GB"/>
        </w:rPr>
        <w:t>]</w:t>
      </w:r>
    </w:p>
    <w:p w14:paraId="3FD1F937" w14:textId="014AB706" w:rsidR="00E46A32" w:rsidRPr="00E53F14" w:rsidRDefault="00E46A32" w:rsidP="00700289">
      <w:pPr>
        <w:pStyle w:val="NormalWeb"/>
        <w:numPr>
          <w:ilvl w:val="0"/>
          <w:numId w:val="3"/>
        </w:numPr>
        <w:rPr>
          <w:rStyle w:val="element-citation"/>
          <w:color w:val="000000"/>
          <w:lang w:val="en-GB"/>
        </w:rPr>
      </w:pPr>
      <w:r w:rsidRPr="00E53F14">
        <w:rPr>
          <w:rStyle w:val="element-citation"/>
          <w:color w:val="000000"/>
          <w:lang w:val="en-GB"/>
        </w:rPr>
        <w:lastRenderedPageBreak/>
        <w:t>Watanabe, S., D. A. Hoffman</w:t>
      </w:r>
      <w:proofErr w:type="gramStart"/>
      <w:r w:rsidRPr="00E53F14">
        <w:rPr>
          <w:rStyle w:val="element-citation"/>
          <w:color w:val="000000"/>
          <w:lang w:val="en-GB"/>
        </w:rPr>
        <w:t>, .</w:t>
      </w:r>
      <w:proofErr w:type="gramEnd"/>
      <w:r w:rsidRPr="00E53F14">
        <w:rPr>
          <w:rStyle w:val="element-citation"/>
          <w:color w:val="000000"/>
          <w:lang w:val="en-GB"/>
        </w:rPr>
        <w:t xml:space="preserve">, D. Johnston. 2002. Dendritic K+ channels contribute to spike-timing dependent long-term potentiation n hippocampal pyramidal neurons. Proc. Natl. Acad. Sci. USA. 99:8366–8371. </w:t>
      </w:r>
    </w:p>
    <w:p w14:paraId="3574B539" w14:textId="77777777" w:rsidR="00E46A32" w:rsidRPr="00E53F14" w:rsidRDefault="00E46A32" w:rsidP="00700289">
      <w:pPr>
        <w:pStyle w:val="NormalWeb"/>
        <w:numPr>
          <w:ilvl w:val="0"/>
          <w:numId w:val="3"/>
        </w:numPr>
        <w:rPr>
          <w:rStyle w:val="element-citation"/>
          <w:color w:val="000000"/>
          <w:lang w:val="en-GB"/>
        </w:rPr>
      </w:pPr>
      <w:proofErr w:type="spellStart"/>
      <w:r w:rsidRPr="00E53F14">
        <w:rPr>
          <w:rStyle w:val="element-citation"/>
          <w:color w:val="000000"/>
          <w:lang w:val="en-GB"/>
        </w:rPr>
        <w:t>Jankelowitz</w:t>
      </w:r>
      <w:proofErr w:type="spellEnd"/>
      <w:r w:rsidRPr="00E53F14">
        <w:rPr>
          <w:rStyle w:val="element-citation"/>
          <w:color w:val="000000"/>
          <w:lang w:val="en-GB"/>
        </w:rPr>
        <w:t xml:space="preserve">, S. K., J. Howells, and D. Burke. 2007. Plasticity of inwardly rectifying </w:t>
      </w:r>
      <w:proofErr w:type="spellStart"/>
      <w:r w:rsidRPr="00E53F14">
        <w:rPr>
          <w:rStyle w:val="element-citation"/>
          <w:color w:val="000000"/>
          <w:lang w:val="en-GB"/>
        </w:rPr>
        <w:t>conductances</w:t>
      </w:r>
      <w:proofErr w:type="spellEnd"/>
      <w:r w:rsidRPr="00E53F14">
        <w:rPr>
          <w:rStyle w:val="element-citation"/>
          <w:color w:val="000000"/>
          <w:lang w:val="en-GB"/>
        </w:rPr>
        <w:t xml:space="preserve"> following a corticospinal lesion in human subjects. J. Physiol. 581:927–940. </w:t>
      </w:r>
    </w:p>
    <w:p w14:paraId="3B8F5FCE" w14:textId="77777777" w:rsidR="00E46A32" w:rsidRPr="00E53F14" w:rsidRDefault="00E46A32" w:rsidP="00700289">
      <w:pPr>
        <w:rPr>
          <w:rStyle w:val="element-citation"/>
          <w:color w:val="000000"/>
          <w:lang w:val="en-GB"/>
        </w:rPr>
      </w:pPr>
    </w:p>
    <w:p w14:paraId="2F0D36FD" w14:textId="77777777" w:rsidR="00E46A32" w:rsidRPr="00E53F14" w:rsidRDefault="00E46A32" w:rsidP="00700289">
      <w:pPr>
        <w:rPr>
          <w:lang w:val="en-GB"/>
        </w:rPr>
      </w:pPr>
    </w:p>
    <w:p w14:paraId="16CC5E65" w14:textId="394E17BE" w:rsidR="00DF7E9E" w:rsidRPr="00E53F14" w:rsidRDefault="00DF7E9E" w:rsidP="00700289">
      <w:pPr>
        <w:rPr>
          <w:b/>
          <w:bCs/>
          <w:lang w:val="en-GB"/>
        </w:rPr>
      </w:pPr>
    </w:p>
    <w:p w14:paraId="03F19FB4" w14:textId="77777777" w:rsidR="00DF7E9E" w:rsidRPr="00E53F14" w:rsidRDefault="00DF7E9E" w:rsidP="00700289">
      <w:pPr>
        <w:rPr>
          <w:b/>
          <w:bCs/>
          <w:lang w:val="en-GB"/>
        </w:rPr>
      </w:pPr>
    </w:p>
    <w:p w14:paraId="5F1C049B" w14:textId="77777777" w:rsidR="00DF7E9E" w:rsidRPr="00E53F14" w:rsidRDefault="00DF7E9E" w:rsidP="00700289">
      <w:pPr>
        <w:rPr>
          <w:lang w:val="en-GB"/>
        </w:rPr>
      </w:pPr>
    </w:p>
    <w:sectPr w:rsidR="00DF7E9E" w:rsidRPr="00E53F14" w:rsidSect="00CB55A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F0BBC"/>
    <w:multiLevelType w:val="hybridMultilevel"/>
    <w:tmpl w:val="D3C6EB6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2A11F9"/>
    <w:multiLevelType w:val="hybridMultilevel"/>
    <w:tmpl w:val="5A2E06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AF5A6B"/>
    <w:multiLevelType w:val="hybridMultilevel"/>
    <w:tmpl w:val="1A3E14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1B7715"/>
    <w:multiLevelType w:val="multilevel"/>
    <w:tmpl w:val="27FE83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color w:val="auto"/>
      </w:rPr>
    </w:lvl>
  </w:abstractNum>
  <w:abstractNum w:abstractNumId="4" w15:restartNumberingAfterBreak="0">
    <w:nsid w:val="78437EBF"/>
    <w:multiLevelType w:val="hybridMultilevel"/>
    <w:tmpl w:val="1D281144"/>
    <w:lvl w:ilvl="0" w:tplc="A9BABB4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E9E"/>
    <w:rsid w:val="0002623A"/>
    <w:rsid w:val="0009562B"/>
    <w:rsid w:val="000E3C21"/>
    <w:rsid w:val="000E5E98"/>
    <w:rsid w:val="0018113A"/>
    <w:rsid w:val="0018227C"/>
    <w:rsid w:val="00241397"/>
    <w:rsid w:val="00251286"/>
    <w:rsid w:val="00291F87"/>
    <w:rsid w:val="002B1EDB"/>
    <w:rsid w:val="00324DE0"/>
    <w:rsid w:val="00333938"/>
    <w:rsid w:val="00366E33"/>
    <w:rsid w:val="00405745"/>
    <w:rsid w:val="0045345F"/>
    <w:rsid w:val="004C6236"/>
    <w:rsid w:val="0054566D"/>
    <w:rsid w:val="005558DC"/>
    <w:rsid w:val="00584EC1"/>
    <w:rsid w:val="00585E0F"/>
    <w:rsid w:val="005B61B8"/>
    <w:rsid w:val="00695DAD"/>
    <w:rsid w:val="006D6143"/>
    <w:rsid w:val="00700289"/>
    <w:rsid w:val="007A1A32"/>
    <w:rsid w:val="007F13AD"/>
    <w:rsid w:val="00821657"/>
    <w:rsid w:val="00845A8F"/>
    <w:rsid w:val="008912F8"/>
    <w:rsid w:val="00941987"/>
    <w:rsid w:val="009B5F0B"/>
    <w:rsid w:val="00A241D6"/>
    <w:rsid w:val="00AD35C8"/>
    <w:rsid w:val="00AF52DF"/>
    <w:rsid w:val="00B07092"/>
    <w:rsid w:val="00B20603"/>
    <w:rsid w:val="00B75D39"/>
    <w:rsid w:val="00C36A20"/>
    <w:rsid w:val="00C502E9"/>
    <w:rsid w:val="00C6674D"/>
    <w:rsid w:val="00C828F2"/>
    <w:rsid w:val="00CB55A0"/>
    <w:rsid w:val="00CF0478"/>
    <w:rsid w:val="00D169DF"/>
    <w:rsid w:val="00D321CC"/>
    <w:rsid w:val="00DB38B0"/>
    <w:rsid w:val="00DB7A49"/>
    <w:rsid w:val="00DC7EA5"/>
    <w:rsid w:val="00DF7E9E"/>
    <w:rsid w:val="00E34B6D"/>
    <w:rsid w:val="00E46A32"/>
    <w:rsid w:val="00E53F14"/>
    <w:rsid w:val="00E943B2"/>
    <w:rsid w:val="00F01F7F"/>
    <w:rsid w:val="00F91376"/>
    <w:rsid w:val="00F93257"/>
    <w:rsid w:val="00FB7076"/>
    <w:rsid w:val="00FD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8D3675B"/>
  <w15:chartTrackingRefBased/>
  <w15:docId w15:val="{CBAF4D69-6835-634B-9D7E-930DF7331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478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DF7E9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E9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cit">
    <w:name w:val="cit"/>
    <w:basedOn w:val="DefaultParagraphFont"/>
    <w:rsid w:val="00DF7E9E"/>
  </w:style>
  <w:style w:type="character" w:styleId="Hyperlink">
    <w:name w:val="Hyperlink"/>
    <w:basedOn w:val="DefaultParagraphFont"/>
    <w:uiPriority w:val="99"/>
    <w:semiHidden/>
    <w:unhideWhenUsed/>
    <w:rsid w:val="00DF7E9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F7E9E"/>
  </w:style>
  <w:style w:type="character" w:customStyle="1" w:styleId="fm-vol-iss-date">
    <w:name w:val="fm-vol-iss-date"/>
    <w:basedOn w:val="DefaultParagraphFont"/>
    <w:rsid w:val="00DF7E9E"/>
  </w:style>
  <w:style w:type="character" w:customStyle="1" w:styleId="doi">
    <w:name w:val="doi"/>
    <w:basedOn w:val="DefaultParagraphFont"/>
    <w:rsid w:val="00DF7E9E"/>
  </w:style>
  <w:style w:type="character" w:customStyle="1" w:styleId="fm-citation-ids-label">
    <w:name w:val="fm-citation-ids-label"/>
    <w:basedOn w:val="DefaultParagraphFont"/>
    <w:rsid w:val="00DF7E9E"/>
  </w:style>
  <w:style w:type="paragraph" w:styleId="BalloonText">
    <w:name w:val="Balloon Text"/>
    <w:basedOn w:val="Normal"/>
    <w:link w:val="BalloonTextChar"/>
    <w:uiPriority w:val="99"/>
    <w:semiHidden/>
    <w:unhideWhenUsed/>
    <w:rsid w:val="008912F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2F8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C502E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502E9"/>
    <w:rPr>
      <w:color w:val="808080"/>
    </w:rPr>
  </w:style>
  <w:style w:type="table" w:styleId="TableGrid">
    <w:name w:val="Table Grid"/>
    <w:basedOn w:val="TableNormal"/>
    <w:uiPriority w:val="39"/>
    <w:rsid w:val="00E46A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lement-citation">
    <w:name w:val="element-citation"/>
    <w:basedOn w:val="DefaultParagraphFont"/>
    <w:rsid w:val="00E46A32"/>
  </w:style>
  <w:style w:type="character" w:customStyle="1" w:styleId="ref-journal">
    <w:name w:val="ref-journal"/>
    <w:basedOn w:val="DefaultParagraphFont"/>
    <w:rsid w:val="00E46A32"/>
  </w:style>
  <w:style w:type="character" w:customStyle="1" w:styleId="ref-vol">
    <w:name w:val="ref-vol"/>
    <w:basedOn w:val="DefaultParagraphFont"/>
    <w:rsid w:val="00E46A32"/>
  </w:style>
  <w:style w:type="character" w:customStyle="1" w:styleId="nowrap">
    <w:name w:val="nowrap"/>
    <w:basedOn w:val="DefaultParagraphFont"/>
    <w:rsid w:val="00E46A32"/>
  </w:style>
  <w:style w:type="paragraph" w:styleId="NormalWeb">
    <w:name w:val="Normal (Web)"/>
    <w:basedOn w:val="Normal"/>
    <w:uiPriority w:val="99"/>
    <w:unhideWhenUsed/>
    <w:rsid w:val="00E46A3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48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1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13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66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44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6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13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2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2832">
          <w:marLeft w:val="0"/>
          <w:marRight w:val="0"/>
          <w:marTop w:val="0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2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56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0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85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77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03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76653">
          <w:marLeft w:val="0"/>
          <w:marRight w:val="0"/>
          <w:marTop w:val="166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mc/articles/PMC4044369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hyperlink" Target="https://scholar.google.com/scholar_lookup?journal=J+Neurophysiol&amp;title=Modeling+activity-dependent+changes+of+axonal+spike+conduction+in+primary+afferent+C-nociceptors&amp;author=J+Tigerholm&amp;author=M+Petersson&amp;author=O+Obreja&amp;author=A+Lampert&amp;author=R+Carr&amp;volume=111&amp;publication_year=2014&amp;pages=1721-1735&amp;pmid=24371290&amp;doi=10.1152/jn.00777.2012&amp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pubmed/243712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9</Pages>
  <Words>1141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Tigerholm</dc:creator>
  <cp:keywords/>
  <dc:description/>
  <cp:lastModifiedBy>Jenny Tigerholm</cp:lastModifiedBy>
  <cp:revision>12</cp:revision>
  <cp:lastPrinted>2020-07-04T19:53:00Z</cp:lastPrinted>
  <dcterms:created xsi:type="dcterms:W3CDTF">2020-06-21T21:58:00Z</dcterms:created>
  <dcterms:modified xsi:type="dcterms:W3CDTF">2020-07-05T15:09:00Z</dcterms:modified>
</cp:coreProperties>
</file>