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</w:t>
      </w:r>
      <w:r w:rsidR="004205C9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5380" w:rsidRPr="004205C9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B73D0" w:rsidRPr="004205C9">
        <w:rPr>
          <w:rFonts w:ascii="Times New Roman" w:hAnsi="Times New Roman" w:cs="Times New Roman"/>
          <w:sz w:val="28"/>
          <w:szCs w:val="28"/>
        </w:rPr>
        <w:t>КРЫМСКИЙ ФЕДЕРАЛЬНЫЙ УНИВЕРСИТЕТ им</w:t>
      </w:r>
      <w:r w:rsidR="003B73D0">
        <w:rPr>
          <w:rFonts w:ascii="Times New Roman" w:hAnsi="Times New Roman" w:cs="Times New Roman"/>
          <w:sz w:val="28"/>
          <w:szCs w:val="28"/>
        </w:rPr>
        <w:t>.</w:t>
      </w:r>
      <w:r w:rsidR="003B73D0" w:rsidRPr="004205C9">
        <w:rPr>
          <w:rFonts w:ascii="Times New Roman" w:hAnsi="Times New Roman" w:cs="Times New Roman"/>
          <w:sz w:val="28"/>
          <w:szCs w:val="28"/>
        </w:rPr>
        <w:t xml:space="preserve"> В. И. ВЕРНАДСКОГО</w:t>
      </w:r>
      <w:r w:rsidR="00115380" w:rsidRPr="004205C9">
        <w:rPr>
          <w:rFonts w:ascii="Times New Roman" w:hAnsi="Times New Roman" w:cs="Times New Roman"/>
          <w:sz w:val="28"/>
          <w:szCs w:val="28"/>
        </w:rPr>
        <w:t>»</w:t>
      </w:r>
    </w:p>
    <w:p w:rsidR="00115380" w:rsidRPr="004205C9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115380" w:rsidRPr="004205C9" w:rsidRDefault="0087209C" w:rsidP="00311F8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>
        <w:rPr>
          <w:rFonts w:ascii="Times New Roman" w:hAnsi="Times New Roman" w:cs="Times New Roman"/>
          <w:sz w:val="28"/>
          <w:szCs w:val="28"/>
        </w:rPr>
        <w:t>ПИ</w:t>
      </w:r>
      <w:r w:rsidR="00C778B4">
        <w:rPr>
          <w:rFonts w:ascii="Times New Roman" w:hAnsi="Times New Roman" w:cs="Times New Roman"/>
          <w:sz w:val="28"/>
          <w:szCs w:val="28"/>
        </w:rPr>
        <w:t>-111</w:t>
      </w:r>
    </w:p>
    <w:p w:rsidR="00FA3D2A" w:rsidRPr="004205C9" w:rsidRDefault="00C778B4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Шадловской Вероники Юрьевны</w:t>
      </w:r>
    </w:p>
    <w:p w:rsidR="00C3720C" w:rsidRDefault="003B73D0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C778B4">
        <w:rPr>
          <w:rFonts w:ascii="Times New Roman" w:hAnsi="Times New Roman" w:cs="Times New Roman"/>
          <w:sz w:val="28"/>
          <w:szCs w:val="28"/>
        </w:rPr>
        <w:t>4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«</w:t>
      </w:r>
      <w:r w:rsidR="00C778B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B73D0" w:rsidRPr="004205C9" w:rsidRDefault="003B73D0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2976"/>
        <w:gridCol w:w="2410"/>
      </w:tblGrid>
      <w:tr w:rsidR="0009082F" w:rsidRPr="004205C9" w:rsidTr="003B73D0">
        <w:tc>
          <w:tcPr>
            <w:tcW w:w="4503" w:type="dxa"/>
          </w:tcPr>
          <w:p w:rsidR="0009082F" w:rsidRPr="004205C9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09082F" w:rsidRPr="004205C9" w:rsidRDefault="00A262AF" w:rsidP="00A262A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09082F" w:rsidRPr="004205C9" w:rsidRDefault="00A804FD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39.2pt;margin-top:13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:rsidR="007551EE" w:rsidRPr="0087209C" w:rsidRDefault="007551E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09082F" w:rsidRPr="004205C9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82F" w:rsidRPr="004205C9" w:rsidRDefault="00A804FD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Надпись 5" o:spid="_x0000_s1034" type="#_x0000_t202" style="position:absolute;left:0;text-align:left;margin-left:23.4pt;margin-top:18.35pt;width:66.8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:rsidR="007551EE" w:rsidRPr="0087209C" w:rsidRDefault="007551E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09082F" w:rsidRPr="004205C9" w:rsidRDefault="0009082F" w:rsidP="0015144A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144A">
              <w:rPr>
                <w:rFonts w:ascii="Times New Roman" w:hAnsi="Times New Roman" w:cs="Times New Roman"/>
                <w:sz w:val="28"/>
                <w:szCs w:val="28"/>
              </w:rPr>
              <w:t>Фамилия И.О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A3F73" w:rsidRPr="004205C9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73D0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A8B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Симферополь</w:t>
      </w:r>
      <w:r w:rsidR="003B73D0">
        <w:rPr>
          <w:rFonts w:ascii="Times New Roman" w:hAnsi="Times New Roman" w:cs="Times New Roman"/>
          <w:sz w:val="28"/>
          <w:szCs w:val="28"/>
        </w:rPr>
        <w:t>, 201</w:t>
      </w:r>
      <w:r w:rsidR="0015144A">
        <w:rPr>
          <w:rFonts w:ascii="Times New Roman" w:hAnsi="Times New Roman" w:cs="Times New Roman"/>
          <w:sz w:val="28"/>
          <w:szCs w:val="28"/>
        </w:rPr>
        <w:t>8</w:t>
      </w:r>
    </w:p>
    <w:p w:rsidR="0015144A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  <w:r w:rsidR="0015144A" w:rsidRPr="0015144A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15144A" w:rsidRDefault="00FA3790" w:rsidP="00B47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реализация игры «Линии». На поле 9</w:t>
      </w:r>
      <w:r w:rsidR="00B47B57">
        <w:rPr>
          <w:rFonts w:ascii="Times New Roman" w:hAnsi="Times New Roman" w:cs="Times New Roman"/>
          <w:sz w:val="28"/>
          <w:szCs w:val="28"/>
        </w:rPr>
        <w:t>х9 появляются по три шара случайного цвета  на свободных клетках со случайными координатами. Нужно перемещать шары так, чтобы выстроить линию шаров одинакового цвета. Если выстраивается линия из пяти и более шаров одинакового цвета, то вся линия удаляется. Игра заканчивается, когда на поле не остаётся свободного места.  Цель игры набрать как можно больше очков, удаляя линии.</w:t>
      </w:r>
      <w:r w:rsidR="0015144A">
        <w:rPr>
          <w:rFonts w:ascii="Times New Roman" w:hAnsi="Times New Roman" w:cs="Times New Roman"/>
          <w:sz w:val="28"/>
          <w:szCs w:val="28"/>
        </w:rPr>
        <w:br w:type="page"/>
      </w:r>
    </w:p>
    <w:p w:rsidR="00AD26E3" w:rsidRPr="004205C9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4205C9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26E3" w:rsidRPr="004205C9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r w:rsidRPr="00A804FD">
            <w:rPr>
              <w:sz w:val="28"/>
              <w:szCs w:val="28"/>
            </w:rPr>
            <w:fldChar w:fldCharType="begin"/>
          </w:r>
          <w:r w:rsidR="00AD26E3" w:rsidRPr="004205C9">
            <w:rPr>
              <w:sz w:val="28"/>
              <w:szCs w:val="28"/>
            </w:rPr>
            <w:instrText xml:space="preserve"> TOC \o "1-3" \h \z \u </w:instrText>
          </w:r>
          <w:r w:rsidRPr="00A804FD">
            <w:rPr>
              <w:sz w:val="28"/>
              <w:szCs w:val="28"/>
            </w:rPr>
            <w:fldChar w:fldCharType="separate"/>
          </w:r>
          <w:hyperlink w:anchor="_Toc475371222" w:history="1">
            <w:r w:rsidR="0087209C" w:rsidRPr="00B51544">
              <w:rPr>
                <w:rStyle w:val="a5"/>
                <w:sz w:val="28"/>
                <w:szCs w:val="28"/>
              </w:rPr>
              <w:t>ВВЕДЕНИЕ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_Toc475371222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4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3" w:history="1">
            <w:r w:rsidR="0087209C" w:rsidRPr="00B51544">
              <w:rPr>
                <w:rStyle w:val="a5"/>
                <w:sz w:val="28"/>
                <w:szCs w:val="28"/>
              </w:rPr>
              <w:t>ГЛАВА 1 АНАЛИЗ ИНСТРУМЕНТАЛЬНЫХ СРЕДСТВ ДЛЯ РЕШЕНИЯ ПОСТАВЛЕННОЙ ЗАДАЧИ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_Toc475371223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5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4" w:history="1">
            <w:r w:rsidR="0087209C" w:rsidRPr="00B51544">
              <w:rPr>
                <w:rStyle w:val="a5"/>
                <w:sz w:val="28"/>
                <w:szCs w:val="28"/>
              </w:rPr>
              <w:t>ГЛАВА 2 ПРОГР</w:t>
            </w:r>
            <w:r w:rsidR="00FA3790">
              <w:rPr>
                <w:rStyle w:val="a5"/>
                <w:sz w:val="28"/>
                <w:szCs w:val="28"/>
              </w:rPr>
              <w:t xml:space="preserve">АММНАЯ РЕАЛИЗАЦИЯ ПРИЛОЖЕНИЯ 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_Toc475371224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6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5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_Toc475371225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6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алгоритмов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_Toc475371226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7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Описание структур данных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_Toc475371227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8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Описание основных функций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_Toc475371228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9" w:history="1">
            <w:r w:rsidR="0087209C" w:rsidRPr="00B51544">
              <w:rPr>
                <w:rStyle w:val="a5"/>
                <w:sz w:val="28"/>
                <w:szCs w:val="28"/>
              </w:rPr>
              <w:t>ГЛАВА 3 ТЕСТИРОВАНИЕ ПРОГРАММЫ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_Toc475371229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7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30" w:history="1">
            <w:r w:rsidR="0087209C" w:rsidRPr="00B51544">
              <w:rPr>
                <w:rStyle w:val="a5"/>
                <w:sz w:val="28"/>
                <w:szCs w:val="28"/>
              </w:rPr>
              <w:t>ЗАКЛЮЧЕНИЕ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_Toc475371230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8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A804FD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31" w:history="1">
            <w:r w:rsidR="0087209C" w:rsidRPr="00B51544">
              <w:rPr>
                <w:rStyle w:val="a5"/>
                <w:sz w:val="28"/>
                <w:szCs w:val="28"/>
              </w:rPr>
              <w:t>Л</w:t>
            </w:r>
            <w:bookmarkStart w:id="0" w:name="_GoBack"/>
            <w:bookmarkEnd w:id="0"/>
            <w:r w:rsidR="0087209C" w:rsidRPr="00B51544">
              <w:rPr>
                <w:rStyle w:val="a5"/>
                <w:sz w:val="28"/>
                <w:szCs w:val="28"/>
              </w:rPr>
              <w:t>ИТЕРАТУРА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_Toc475371231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9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D26E3" w:rsidRPr="004205C9" w:rsidRDefault="00A804FD">
          <w:pPr>
            <w:rPr>
              <w:rFonts w:ascii="Times New Roman" w:hAnsi="Times New Roman" w:cs="Times New Roman"/>
              <w:sz w:val="28"/>
              <w:szCs w:val="28"/>
            </w:rPr>
          </w:pPr>
          <w:r w:rsidRPr="004205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16A8B" w:rsidRPr="004205C9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6A8B" w:rsidRPr="004205C9" w:rsidRDefault="00E16A8B" w:rsidP="00FA3D2A">
      <w:pPr>
        <w:pStyle w:val="22"/>
        <w:rPr>
          <w:sz w:val="28"/>
          <w:szCs w:val="28"/>
        </w:rPr>
      </w:pPr>
      <w:bookmarkStart w:id="1" w:name="_Toc475371222"/>
      <w:r w:rsidRPr="004205C9">
        <w:rPr>
          <w:sz w:val="28"/>
          <w:szCs w:val="28"/>
        </w:rPr>
        <w:lastRenderedPageBreak/>
        <w:t>ВВЕДЕНИЕ</w:t>
      </w:r>
      <w:bookmarkEnd w:id="1"/>
    </w:p>
    <w:p w:rsidR="00F318F2" w:rsidRDefault="00B47B57" w:rsidP="00C7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должна быть реализована </w:t>
      </w:r>
      <w:r w:rsidR="001A5759">
        <w:rPr>
          <w:rFonts w:ascii="Times New Roman" w:hAnsi="Times New Roman" w:cs="Times New Roman"/>
          <w:sz w:val="28"/>
          <w:szCs w:val="28"/>
        </w:rPr>
        <w:t>игра «Линии». Для создания данной игры необходимо ра</w:t>
      </w:r>
      <w:r w:rsidR="002041E7">
        <w:rPr>
          <w:rFonts w:ascii="Times New Roman" w:hAnsi="Times New Roman" w:cs="Times New Roman"/>
          <w:sz w:val="28"/>
          <w:szCs w:val="28"/>
        </w:rPr>
        <w:t>зработать графический интерфейс</w:t>
      </w:r>
      <w:r w:rsidR="004957F6">
        <w:rPr>
          <w:rFonts w:ascii="Times New Roman" w:hAnsi="Times New Roman" w:cs="Times New Roman"/>
          <w:sz w:val="28"/>
          <w:szCs w:val="28"/>
        </w:rPr>
        <w:t xml:space="preserve"> </w:t>
      </w:r>
      <w:r w:rsidR="002041E7">
        <w:rPr>
          <w:rFonts w:ascii="Times New Roman" w:hAnsi="Times New Roman" w:cs="Times New Roman"/>
          <w:sz w:val="28"/>
          <w:szCs w:val="28"/>
        </w:rPr>
        <w:t xml:space="preserve">(поле 9х9 </w:t>
      </w:r>
      <w:r w:rsidR="00F318F2">
        <w:rPr>
          <w:rFonts w:ascii="Times New Roman" w:hAnsi="Times New Roman" w:cs="Times New Roman"/>
          <w:sz w:val="28"/>
          <w:szCs w:val="28"/>
        </w:rPr>
        <w:t>и</w:t>
      </w:r>
      <w:r w:rsidR="002041E7">
        <w:rPr>
          <w:rFonts w:ascii="Times New Roman" w:hAnsi="Times New Roman" w:cs="Times New Roman"/>
          <w:sz w:val="28"/>
          <w:szCs w:val="28"/>
        </w:rPr>
        <w:t xml:space="preserve"> табло, на котором выводится счёт) и </w:t>
      </w:r>
      <w:r w:rsidR="00F318F2">
        <w:rPr>
          <w:rFonts w:ascii="Times New Roman" w:hAnsi="Times New Roman" w:cs="Times New Roman"/>
          <w:sz w:val="28"/>
          <w:szCs w:val="28"/>
        </w:rPr>
        <w:t xml:space="preserve"> решить следующие задачи:</w:t>
      </w:r>
    </w:p>
    <w:p w:rsidR="00F318F2" w:rsidRPr="002041E7" w:rsidRDefault="002041E7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Перемещение шара с помощью мыши.</w:t>
      </w:r>
    </w:p>
    <w:p w:rsidR="00F318F2" w:rsidRPr="002041E7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Автоматическое выставление на три пустые клетки поля трёх шариков случайных цветов после то</w:t>
      </w:r>
      <w:r w:rsidR="00000901">
        <w:rPr>
          <w:rFonts w:ascii="Times New Roman" w:hAnsi="Times New Roman" w:cs="Times New Roman"/>
          <w:sz w:val="28"/>
          <w:szCs w:val="28"/>
        </w:rPr>
        <w:t>го, как пользователь сделал ход, и если после этого хода не была удалена линия.</w:t>
      </w:r>
    </w:p>
    <w:p w:rsidR="00F318F2" w:rsidRPr="002041E7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Поиск линий по диагонали, вертикали и горизонтали и их удаление.</w:t>
      </w:r>
      <w:r w:rsidR="002041E7">
        <w:rPr>
          <w:rFonts w:ascii="Times New Roman" w:hAnsi="Times New Roman" w:cs="Times New Roman"/>
          <w:sz w:val="28"/>
          <w:szCs w:val="28"/>
        </w:rPr>
        <w:t xml:space="preserve"> Минимальная длина линии-5 шаров.</w:t>
      </w:r>
    </w:p>
    <w:p w:rsidR="00F318F2" w:rsidRPr="00AA27D4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Проверка пути шара к выбранному месту. Шар может перемещаться только при условии, что существует свободный путь от его исходного положения к выбранным координатам.</w:t>
      </w:r>
    </w:p>
    <w:p w:rsidR="00AA27D4" w:rsidRPr="002041E7" w:rsidRDefault="00AA27D4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программу.</w:t>
      </w:r>
    </w:p>
    <w:p w:rsidR="0087209C" w:rsidRPr="004205C9" w:rsidRDefault="0087209C" w:rsidP="0087209C">
      <w:pPr>
        <w:pStyle w:val="ad"/>
        <w:rPr>
          <w:sz w:val="28"/>
          <w:szCs w:val="28"/>
        </w:rPr>
      </w:pPr>
      <w:r w:rsidRPr="004205C9">
        <w:rPr>
          <w:sz w:val="28"/>
          <w:szCs w:val="28"/>
        </w:rPr>
        <w:t xml:space="preserve">  </w:t>
      </w:r>
    </w:p>
    <w:p w:rsidR="00703C7C" w:rsidRPr="004205C9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A96" w:rsidRPr="004205C9" w:rsidRDefault="009D4A96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703C7C" w:rsidRPr="004205C9" w:rsidRDefault="00B608AC" w:rsidP="00FA3D2A">
      <w:pPr>
        <w:pStyle w:val="22"/>
        <w:rPr>
          <w:sz w:val="28"/>
          <w:szCs w:val="28"/>
        </w:rPr>
      </w:pPr>
      <w:bookmarkStart w:id="2" w:name="_Toc452245938"/>
      <w:bookmarkStart w:id="3" w:name="_Toc452246328"/>
      <w:bookmarkStart w:id="4" w:name="_Toc452336398"/>
      <w:bookmarkStart w:id="5" w:name="_Toc452382629"/>
      <w:bookmarkStart w:id="6" w:name="_Toc475371223"/>
      <w:r w:rsidRPr="004205C9">
        <w:rPr>
          <w:sz w:val="28"/>
          <w:szCs w:val="28"/>
        </w:rPr>
        <w:lastRenderedPageBreak/>
        <w:t>ГЛАВА 1</w:t>
      </w:r>
      <w:bookmarkEnd w:id="2"/>
      <w:bookmarkEnd w:id="3"/>
      <w:bookmarkEnd w:id="4"/>
      <w:bookmarkEnd w:id="5"/>
      <w:r w:rsidR="00FA3D2A" w:rsidRPr="004205C9">
        <w:rPr>
          <w:sz w:val="28"/>
          <w:szCs w:val="28"/>
        </w:rPr>
        <w:br/>
      </w:r>
      <w:r w:rsidR="00E1479C" w:rsidRPr="004205C9">
        <w:rPr>
          <w:sz w:val="28"/>
          <w:szCs w:val="28"/>
        </w:rPr>
        <w:t xml:space="preserve">АНАЛИЗ </w:t>
      </w:r>
      <w:r w:rsidR="002918C6" w:rsidRPr="004205C9">
        <w:rPr>
          <w:sz w:val="28"/>
          <w:szCs w:val="28"/>
        </w:rPr>
        <w:t>ИНСТРУМЕНТАЛЬНЫХ СРЕДСТВ ДЛЯ РЕШЕНИЯ ПОСТАВЛЕННОЙ ЗАДАЧИ</w:t>
      </w:r>
      <w:bookmarkEnd w:id="6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E1479C" w:rsidRDefault="00E574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разрабатывалась в </w:t>
      </w:r>
      <w:r w:rsidRPr="00E5746D">
        <w:rPr>
          <w:rFonts w:ascii="Times New Roman" w:hAnsi="Times New Roman" w:cs="Times New Roman"/>
          <w:sz w:val="28"/>
          <w:szCs w:val="28"/>
        </w:rPr>
        <w:t>Visual Studio 2015 Community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746D">
        <w:t xml:space="preserve"> </w:t>
      </w:r>
      <w:r w:rsidRPr="00E5746D">
        <w:rPr>
          <w:rFonts w:ascii="Times New Roman" w:hAnsi="Times New Roman" w:cs="Times New Roman"/>
          <w:sz w:val="28"/>
          <w:szCs w:val="28"/>
        </w:rPr>
        <w:t>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Visual Studio.</w:t>
      </w:r>
      <w:r>
        <w:rPr>
          <w:rFonts w:ascii="Tahoma" w:hAnsi="Tahoma" w:cs="Tahoma"/>
          <w:color w:val="0F1C1F"/>
          <w:sz w:val="17"/>
          <w:szCs w:val="17"/>
          <w:shd w:val="clear" w:color="auto" w:fill="FCFDFD"/>
        </w:rPr>
        <w:t xml:space="preserve">  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Среда позволяет разрабатывать программы с использованием следующих языков программирования: C++, C#, Visual Basic, F#, JavaScript, TypeScript, Python.</w:t>
      </w:r>
    </w:p>
    <w:p w:rsidR="00E5746D" w:rsidRDefault="00E574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Для разработки графической составляющей использовалась 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свободная кроссплатформенная мультимедийная библиотека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  <w:lang w:val="en-US"/>
        </w:rPr>
        <w:t>SFML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(</w:t>
      </w:r>
      <w:r w:rsidR="00D4297F" w:rsidRPr="00357213">
        <w:rPr>
          <w:rFonts w:ascii="Times New Roman" w:hAnsi="Times New Roman" w:cs="Times New Roman"/>
          <w:sz w:val="28"/>
          <w:szCs w:val="28"/>
        </w:rPr>
        <w:t>Simple and Fast Multimedia Library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)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.</w:t>
      </w:r>
      <w:r w:rsidR="00D4297F" w:rsidRPr="00D4297F">
        <w:t xml:space="preserve"> </w:t>
      </w:r>
      <w:r w:rsidR="00D4297F" w:rsidRPr="00D4297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SFML содержит ряд модулей для простого программирования игр и мультимедиа приложений</w:t>
      </w:r>
      <w:r w:rsidR="00D4297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: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System — управление временем и потоками, он является обязательным, так как все модули зависят от него.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Window — управление окнами и взаимодействием с пользователем.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Graphics — делает простым отображение графических примитивов и изображений, для своей работы требует модуль Window.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Audio — предоставляет интерфейс для управления звуком.</w:t>
      </w:r>
    </w:p>
    <w:p w:rsidR="00D4297F" w:rsidRPr="00E5746D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Network — для сетевых приложений.</w:t>
      </w:r>
    </w:p>
    <w:p w:rsidR="00056B6D" w:rsidRPr="004205C9" w:rsidRDefault="00056B6D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BE6D65" w:rsidRPr="004205C9" w:rsidRDefault="00BE6D65" w:rsidP="00FA3D2A">
      <w:pPr>
        <w:pStyle w:val="22"/>
        <w:rPr>
          <w:sz w:val="28"/>
          <w:szCs w:val="28"/>
        </w:rPr>
      </w:pPr>
      <w:bookmarkStart w:id="7" w:name="_Toc452246330"/>
      <w:bookmarkStart w:id="8" w:name="_Toc452336400"/>
      <w:bookmarkStart w:id="9" w:name="_Toc452382631"/>
      <w:bookmarkStart w:id="10" w:name="_Toc475371224"/>
      <w:r w:rsidRPr="004205C9">
        <w:rPr>
          <w:sz w:val="28"/>
          <w:szCs w:val="28"/>
        </w:rPr>
        <w:lastRenderedPageBreak/>
        <w:t>ГЛАВА 2</w:t>
      </w:r>
      <w:bookmarkEnd w:id="7"/>
      <w:bookmarkEnd w:id="8"/>
      <w:bookmarkEnd w:id="9"/>
      <w:r w:rsidR="00FA3D2A" w:rsidRPr="004205C9">
        <w:rPr>
          <w:sz w:val="28"/>
          <w:szCs w:val="28"/>
        </w:rPr>
        <w:br/>
      </w:r>
      <w:r w:rsidR="00CE107E" w:rsidRPr="004205C9">
        <w:rPr>
          <w:sz w:val="28"/>
          <w:szCs w:val="28"/>
        </w:rPr>
        <w:t>ПРОГРАММНАЯ РЕАЛИЗАЦИЯ</w:t>
      </w:r>
      <w:r w:rsidR="002918C6" w:rsidRPr="004205C9">
        <w:rPr>
          <w:sz w:val="28"/>
          <w:szCs w:val="28"/>
        </w:rPr>
        <w:t xml:space="preserve"> ПРИЛОЖЕНИЯ</w:t>
      </w:r>
      <w:bookmarkEnd w:id="10"/>
    </w:p>
    <w:p w:rsidR="008079AA" w:rsidRPr="004205C9" w:rsidRDefault="008079AA" w:rsidP="00807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A9C" w:rsidRPr="004205C9" w:rsidRDefault="00563A9C" w:rsidP="00563A9C">
      <w:pPr>
        <w:pStyle w:val="2"/>
        <w:rPr>
          <w:rFonts w:cs="Times New Roman"/>
          <w:sz w:val="28"/>
          <w:szCs w:val="28"/>
        </w:rPr>
      </w:pPr>
      <w:bookmarkStart w:id="11" w:name="_Toc475371225"/>
      <w:r w:rsidRPr="004205C9">
        <w:rPr>
          <w:rFonts w:cs="Times New Roman"/>
          <w:sz w:val="28"/>
          <w:szCs w:val="28"/>
        </w:rPr>
        <w:t xml:space="preserve">2.1 </w:t>
      </w:r>
      <w:r w:rsidR="00C02110" w:rsidRPr="004205C9">
        <w:rPr>
          <w:rFonts w:cs="Times New Roman"/>
          <w:sz w:val="28"/>
          <w:szCs w:val="28"/>
        </w:rPr>
        <w:t>Постановка задачи</w:t>
      </w:r>
      <w:bookmarkEnd w:id="11"/>
    </w:p>
    <w:p w:rsidR="004957F6" w:rsidRPr="004957F6" w:rsidRDefault="004957F6" w:rsidP="004957F6">
      <w:pPr>
        <w:rPr>
          <w:rFonts w:ascii="Times New Roman" w:hAnsi="Times New Roman" w:cs="Times New Roman"/>
          <w:sz w:val="28"/>
          <w:szCs w:val="28"/>
        </w:rPr>
      </w:pPr>
    </w:p>
    <w:p w:rsidR="004957F6" w:rsidRPr="004957F6" w:rsidRDefault="004957F6" w:rsidP="004957F6">
      <w:pPr>
        <w:rPr>
          <w:rFonts w:ascii="Times New Roman" w:hAnsi="Times New Roman" w:cs="Times New Roman"/>
          <w:sz w:val="28"/>
          <w:szCs w:val="28"/>
        </w:rPr>
      </w:pPr>
      <w:r w:rsidRPr="004957F6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создание программы, реализующую игру «Линии». На поле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957F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4957F6">
        <w:rPr>
          <w:rFonts w:ascii="Times New Roman" w:hAnsi="Times New Roman" w:cs="Times New Roman"/>
          <w:sz w:val="28"/>
          <w:szCs w:val="28"/>
        </w:rPr>
        <w:t xml:space="preserve">позиций строятся линии из одноцветных шаров. </w:t>
      </w:r>
      <w:r>
        <w:rPr>
          <w:rFonts w:ascii="Times New Roman" w:hAnsi="Times New Roman" w:cs="Times New Roman"/>
          <w:sz w:val="28"/>
          <w:szCs w:val="28"/>
        </w:rPr>
        <w:t xml:space="preserve">После каждого хода игрока </w:t>
      </w:r>
      <w:r w:rsidR="000F6992">
        <w:rPr>
          <w:rFonts w:ascii="Times New Roman" w:hAnsi="Times New Roman" w:cs="Times New Roman"/>
          <w:sz w:val="28"/>
          <w:szCs w:val="28"/>
        </w:rPr>
        <w:t xml:space="preserve">происходит проверка, </w:t>
      </w:r>
      <w:r w:rsidR="00210C66">
        <w:rPr>
          <w:rFonts w:ascii="Times New Roman" w:hAnsi="Times New Roman" w:cs="Times New Roman"/>
          <w:sz w:val="28"/>
          <w:szCs w:val="28"/>
        </w:rPr>
        <w:t xml:space="preserve"> есть ли на поле линии из пяти и более шаров одинакового цвета. Если такие линии найдены, то шары этой линии удаляются</w:t>
      </w:r>
      <w:r w:rsidR="000F6992">
        <w:rPr>
          <w:rFonts w:ascii="Times New Roman" w:hAnsi="Times New Roman" w:cs="Times New Roman"/>
          <w:sz w:val="28"/>
          <w:szCs w:val="28"/>
        </w:rPr>
        <w:t>,</w:t>
      </w:r>
      <w:r w:rsidR="00210C66">
        <w:rPr>
          <w:rFonts w:ascii="Times New Roman" w:hAnsi="Times New Roman" w:cs="Times New Roman"/>
          <w:sz w:val="28"/>
          <w:szCs w:val="28"/>
        </w:rPr>
        <w:t xml:space="preserve"> и новые шары на поле не появляются. Если линии не были найдены, то</w:t>
      </w:r>
      <w:r w:rsidRPr="004957F6">
        <w:rPr>
          <w:rFonts w:ascii="Times New Roman" w:hAnsi="Times New Roman" w:cs="Times New Roman"/>
          <w:sz w:val="28"/>
          <w:szCs w:val="28"/>
        </w:rPr>
        <w:t xml:space="preserve">на поле случайным образом появляются три разноцветных шара. Игрок перемещает шар по полю с помощью мыши. Игра заканчивается, если на поле не остается свободных позиций для вывода шаров. </w:t>
      </w:r>
      <w:r w:rsidR="00210C66">
        <w:rPr>
          <w:rFonts w:ascii="Times New Roman" w:hAnsi="Times New Roman" w:cs="Times New Roman"/>
          <w:sz w:val="28"/>
          <w:szCs w:val="28"/>
        </w:rPr>
        <w:t>На верхнем табло выводится счёт.</w:t>
      </w:r>
    </w:p>
    <w:p w:rsidR="00563A9C" w:rsidRPr="004205C9" w:rsidRDefault="00563A9C" w:rsidP="00563A9C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2" w:name="_Toc475371226"/>
      <w:r w:rsidRPr="004205C9">
        <w:rPr>
          <w:rFonts w:cs="Times New Roman"/>
          <w:sz w:val="28"/>
          <w:szCs w:val="28"/>
        </w:rPr>
        <w:t>2.2 Описание алгоритмов</w:t>
      </w:r>
      <w:bookmarkEnd w:id="12"/>
    </w:p>
    <w:p w:rsidR="0087209C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алгоритмо</w:t>
      </w:r>
      <w:r w:rsidR="009E4D89">
        <w:rPr>
          <w:rFonts w:ascii="Times New Roman" w:hAnsi="Times New Roman" w:cs="Times New Roman"/>
          <w:sz w:val="28"/>
          <w:szCs w:val="28"/>
        </w:rPr>
        <w:t>м, представленным на рисунке.</w:t>
      </w:r>
    </w:p>
    <w:p w:rsidR="00D11137" w:rsidRDefault="009E4D89" w:rsidP="009945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6377" cy="5570220"/>
            <wp:effectExtent l="19050" t="0" r="10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E4" w:rsidRDefault="009E4D89" w:rsidP="00994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4405" cy="5974080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E4" w:rsidRDefault="00D305E4" w:rsidP="00D30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булевым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isMove</w:t>
      </w:r>
      <w:r>
        <w:rPr>
          <w:rFonts w:ascii="Times New Roman" w:hAnsi="Times New Roman" w:cs="Times New Roman"/>
          <w:sz w:val="28"/>
          <w:szCs w:val="28"/>
        </w:rPr>
        <w:t>(значение переменной зависит от</w:t>
      </w:r>
      <w:r w:rsidR="000F6992">
        <w:rPr>
          <w:rFonts w:ascii="Times New Roman" w:hAnsi="Times New Roman" w:cs="Times New Roman"/>
          <w:sz w:val="28"/>
          <w:szCs w:val="28"/>
        </w:rPr>
        <w:t xml:space="preserve"> возможности переместить шарик) и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isSelect</w:t>
      </w:r>
      <w:r w:rsidR="000F6992" w:rsidRPr="000F6992">
        <w:rPr>
          <w:rFonts w:ascii="Times New Roman" w:hAnsi="Times New Roman" w:cs="Times New Roman"/>
          <w:sz w:val="28"/>
          <w:szCs w:val="28"/>
        </w:rPr>
        <w:t>(</w:t>
      </w:r>
      <w:r w:rsidR="000F6992">
        <w:rPr>
          <w:rFonts w:ascii="Times New Roman" w:hAnsi="Times New Roman" w:cs="Times New Roman"/>
          <w:sz w:val="28"/>
          <w:szCs w:val="28"/>
        </w:rPr>
        <w:t xml:space="preserve">значение переменной зависит от того выбран ли шарик или нет) присваивается значение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F6992">
        <w:rPr>
          <w:rFonts w:ascii="Times New Roman" w:hAnsi="Times New Roman" w:cs="Times New Roman"/>
          <w:sz w:val="28"/>
          <w:szCs w:val="28"/>
        </w:rPr>
        <w:t xml:space="preserve">, а булевой переменной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0F6992" w:rsidRPr="000F6992">
        <w:rPr>
          <w:rFonts w:ascii="Times New Roman" w:hAnsi="Times New Roman" w:cs="Times New Roman"/>
          <w:sz w:val="28"/>
          <w:szCs w:val="28"/>
        </w:rPr>
        <w:t xml:space="preserve"> (</w:t>
      </w:r>
      <w:r w:rsidR="000F6992">
        <w:rPr>
          <w:rFonts w:ascii="Times New Roman" w:hAnsi="Times New Roman" w:cs="Times New Roman"/>
          <w:sz w:val="28"/>
          <w:szCs w:val="28"/>
        </w:rPr>
        <w:t xml:space="preserve">переменная принимает значение в зависимости от того должны ли появится новые шарики на поле) присваивается значение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F6992">
        <w:rPr>
          <w:rFonts w:ascii="Times New Roman" w:hAnsi="Times New Roman" w:cs="Times New Roman"/>
          <w:sz w:val="28"/>
          <w:szCs w:val="28"/>
        </w:rPr>
        <w:t>.</w:t>
      </w:r>
      <w:r w:rsidR="000F6992" w:rsidRPr="000F6992">
        <w:rPr>
          <w:rFonts w:ascii="Times New Roman" w:hAnsi="Times New Roman" w:cs="Times New Roman"/>
          <w:sz w:val="28"/>
          <w:szCs w:val="28"/>
        </w:rPr>
        <w:t xml:space="preserve"> </w:t>
      </w:r>
      <w:r w:rsidR="000F6992">
        <w:rPr>
          <w:rFonts w:ascii="Times New Roman" w:hAnsi="Times New Roman" w:cs="Times New Roman"/>
          <w:sz w:val="28"/>
          <w:szCs w:val="28"/>
        </w:rPr>
        <w:t>Пока количество шариков на поле меньше 81, выполняется основной цикл</w:t>
      </w:r>
      <w:r w:rsidR="007551EE">
        <w:rPr>
          <w:rFonts w:ascii="Times New Roman" w:hAnsi="Times New Roman" w:cs="Times New Roman"/>
          <w:sz w:val="28"/>
          <w:szCs w:val="28"/>
        </w:rPr>
        <w:t>:</w:t>
      </w:r>
    </w:p>
    <w:p w:rsidR="00F12BB3" w:rsidRDefault="007551EE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верна, то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checkLines</w:t>
      </w:r>
      <w:r w:rsidRPr="00755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её работы не было найдено и удалено линий, то на поле генер</w:t>
      </w:r>
      <w:r w:rsidR="00F12BB3">
        <w:rPr>
          <w:rFonts w:ascii="Times New Roman" w:hAnsi="Times New Roman" w:cs="Times New Roman"/>
          <w:sz w:val="28"/>
          <w:szCs w:val="28"/>
        </w:rPr>
        <w:t>ируются три</w:t>
      </w:r>
      <w:r w:rsidR="00F12BB3" w:rsidRPr="00F1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случайных шара. </w:t>
      </w:r>
      <w:r w:rsidR="00994578">
        <w:rPr>
          <w:rFonts w:ascii="Times New Roman" w:hAnsi="Times New Roman" w:cs="Times New Roman"/>
          <w:sz w:val="28"/>
          <w:szCs w:val="28"/>
        </w:rPr>
        <w:t xml:space="preserve">Затем переменно </w:t>
      </w:r>
      <w:r w:rsidR="00994578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994578" w:rsidRPr="00F12BB3">
        <w:rPr>
          <w:rFonts w:ascii="Times New Roman" w:hAnsi="Times New Roman" w:cs="Times New Roman"/>
          <w:sz w:val="28"/>
          <w:szCs w:val="28"/>
        </w:rPr>
        <w:t xml:space="preserve"> </w:t>
      </w:r>
      <w:r w:rsidR="00994578"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 w:rsidR="0099457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12BB3" w:rsidRPr="00F12B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297F" w:rsidRDefault="00F12BB3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был выбран шар  и пустая клетка для его перемещения, вызывается функция </w:t>
      </w:r>
      <w:r w:rsidRPr="00F12BB3">
        <w:rPr>
          <w:rFonts w:ascii="Times New Roman" w:hAnsi="Times New Roman" w:cs="Times New Roman"/>
          <w:sz w:val="28"/>
          <w:szCs w:val="28"/>
        </w:rPr>
        <w:t>pathSearch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её значение шар перемещается или остаётся на месте.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isMove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:rsidR="0087209C" w:rsidRDefault="00F12BB3" w:rsidP="00F1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отрисовка. Если на поле меньше 81, то есть есть пустые клетки, то цикл продолжается.</w:t>
      </w:r>
    </w:p>
    <w:p w:rsidR="00F12BB3" w:rsidRPr="00F12BB3" w:rsidRDefault="00F12BB3" w:rsidP="00F1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3" w:name="_Toc475371227"/>
      <w:r w:rsidRPr="004205C9">
        <w:rPr>
          <w:rFonts w:cs="Times New Roman"/>
          <w:sz w:val="28"/>
          <w:szCs w:val="28"/>
        </w:rPr>
        <w:t>2.3 Описание структур данных</w:t>
      </w:r>
      <w:bookmarkEnd w:id="13"/>
    </w:p>
    <w:p w:rsidR="001C533C" w:rsidRPr="00994578" w:rsidRDefault="001C533C" w:rsidP="0087209C">
      <w:pPr>
        <w:pStyle w:val="2"/>
        <w:rPr>
          <w:rFonts w:cs="Times New Roman"/>
          <w:b w:val="0"/>
          <w:sz w:val="28"/>
          <w:szCs w:val="28"/>
        </w:rPr>
      </w:pPr>
      <w:bookmarkStart w:id="14" w:name="_Toc475371228"/>
      <w:r>
        <w:rPr>
          <w:rFonts w:cs="Times New Roman"/>
          <w:b w:val="0"/>
          <w:sz w:val="28"/>
          <w:szCs w:val="28"/>
        </w:rPr>
        <w:t>Чтобы задавать положение шаров на поле и их цвет используется массив структур.</w:t>
      </w:r>
      <w:r w:rsidR="00994578" w:rsidRPr="00994578">
        <w:rPr>
          <w:rFonts w:cs="Times New Roman"/>
          <w:b w:val="0"/>
          <w:sz w:val="28"/>
          <w:szCs w:val="28"/>
        </w:rPr>
        <w:t xml:space="preserve"> Структура — тип данных: запись, состоящая из нескольких переменных (или констант) разного типа.</w:t>
      </w:r>
    </w:p>
    <w:p w:rsidR="001C533C" w:rsidRPr="00994578" w:rsidRDefault="001C533C" w:rsidP="001C533C">
      <w:pPr>
        <w:ind w:left="993"/>
        <w:rPr>
          <w:rFonts w:ascii="Times New Roman" w:hAnsi="Times New Roman" w:cs="Times New Roman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sz w:val="20"/>
          <w:szCs w:val="20"/>
          <w:lang w:val="en-US"/>
        </w:rPr>
        <w:t>struct Ball</w:t>
      </w:r>
    </w:p>
    <w:p w:rsidR="001C533C" w:rsidRPr="00994578" w:rsidRDefault="001C533C" w:rsidP="001C533C">
      <w:pPr>
        <w:ind w:left="993"/>
        <w:rPr>
          <w:rFonts w:ascii="Times New Roman" w:hAnsi="Times New Roman" w:cs="Times New Roman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994578">
        <w:rPr>
          <w:rFonts w:ascii="Times New Roman" w:hAnsi="Times New Roman" w:cs="Times New Roman"/>
          <w:sz w:val="20"/>
          <w:szCs w:val="20"/>
          <w:lang w:val="en-US"/>
        </w:rPr>
        <w:tab/>
        <w:t>bool isFree = true;</w:t>
      </w:r>
    </w:p>
    <w:p w:rsidR="001C533C" w:rsidRPr="00994578" w:rsidRDefault="001C533C" w:rsidP="001C533C">
      <w:pPr>
        <w:ind w:left="993"/>
        <w:rPr>
          <w:rFonts w:ascii="Times New Roman" w:hAnsi="Times New Roman" w:cs="Times New Roman"/>
          <w:sz w:val="20"/>
          <w:szCs w:val="20"/>
        </w:rPr>
      </w:pPr>
      <w:r w:rsidRPr="0099457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sz w:val="20"/>
          <w:szCs w:val="20"/>
        </w:rPr>
        <w:t>Color color;</w:t>
      </w:r>
    </w:p>
    <w:p w:rsidR="001C533C" w:rsidRPr="00994578" w:rsidRDefault="001C533C" w:rsidP="001C533C">
      <w:pPr>
        <w:ind w:left="993"/>
        <w:rPr>
          <w:rFonts w:ascii="Times New Roman" w:hAnsi="Times New Roman" w:cs="Times New Roman"/>
          <w:sz w:val="20"/>
          <w:szCs w:val="20"/>
        </w:rPr>
      </w:pPr>
      <w:r w:rsidRPr="00994578">
        <w:rPr>
          <w:rFonts w:ascii="Times New Roman" w:hAnsi="Times New Roman" w:cs="Times New Roman"/>
          <w:sz w:val="20"/>
          <w:szCs w:val="20"/>
        </w:rPr>
        <w:tab/>
        <w:t>Sprite ballSprite;</w:t>
      </w:r>
      <w:r w:rsidRPr="00994578">
        <w:rPr>
          <w:rFonts w:ascii="Times New Roman" w:hAnsi="Times New Roman" w:cs="Times New Roman"/>
          <w:sz w:val="20"/>
          <w:szCs w:val="20"/>
        </w:rPr>
        <w:tab/>
      </w:r>
    </w:p>
    <w:p w:rsidR="001C533C" w:rsidRPr="00994578" w:rsidRDefault="001C533C" w:rsidP="001C533C">
      <w:pPr>
        <w:ind w:left="993"/>
        <w:rPr>
          <w:rFonts w:ascii="Times New Roman" w:hAnsi="Times New Roman" w:cs="Times New Roman"/>
          <w:sz w:val="20"/>
          <w:szCs w:val="20"/>
        </w:rPr>
      </w:pPr>
      <w:r w:rsidRPr="00994578">
        <w:rPr>
          <w:rFonts w:ascii="Times New Roman" w:hAnsi="Times New Roman" w:cs="Times New Roman"/>
          <w:sz w:val="20"/>
          <w:szCs w:val="20"/>
        </w:rPr>
        <w:t>} ball[9][9];</w:t>
      </w:r>
    </w:p>
    <w:p w:rsidR="0092794F" w:rsidRPr="001C533C" w:rsidRDefault="0092794F" w:rsidP="0087209C">
      <w:pPr>
        <w:pStyle w:val="2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Структура </w:t>
      </w:r>
      <w:r>
        <w:rPr>
          <w:rFonts w:cs="Times New Roman"/>
          <w:b w:val="0"/>
          <w:sz w:val="28"/>
          <w:szCs w:val="28"/>
          <w:lang w:val="en-US"/>
        </w:rPr>
        <w:t>Ball</w:t>
      </w:r>
      <w:r w:rsidRPr="0092794F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</w:rPr>
        <w:t>объединяет в себе три переменные</w:t>
      </w:r>
      <w:r w:rsidR="001C533C">
        <w:rPr>
          <w:rFonts w:cs="Times New Roman"/>
          <w:b w:val="0"/>
          <w:sz w:val="28"/>
          <w:szCs w:val="28"/>
        </w:rPr>
        <w:t xml:space="preserve">. Булева переменная </w:t>
      </w:r>
      <w:r w:rsidR="001C533C">
        <w:rPr>
          <w:rFonts w:cs="Times New Roman"/>
          <w:b w:val="0"/>
          <w:sz w:val="28"/>
          <w:szCs w:val="28"/>
          <w:lang w:val="en-US"/>
        </w:rPr>
        <w:t>isFree</w:t>
      </w:r>
      <w:r w:rsidR="001C533C" w:rsidRPr="001C533C">
        <w:rPr>
          <w:rFonts w:cs="Times New Roman"/>
          <w:b w:val="0"/>
          <w:sz w:val="28"/>
          <w:szCs w:val="28"/>
        </w:rPr>
        <w:t xml:space="preserve"> </w:t>
      </w:r>
      <w:r w:rsidR="001C533C">
        <w:rPr>
          <w:rFonts w:cs="Times New Roman"/>
          <w:b w:val="0"/>
          <w:sz w:val="28"/>
          <w:szCs w:val="28"/>
        </w:rPr>
        <w:t xml:space="preserve">принимает значения в зависимости от того, свободна ли клетка поля с координатами структуры </w:t>
      </w:r>
      <w:r w:rsidR="001C533C">
        <w:rPr>
          <w:rFonts w:cs="Times New Roman"/>
          <w:b w:val="0"/>
          <w:sz w:val="28"/>
          <w:szCs w:val="28"/>
          <w:lang w:val="en-US"/>
        </w:rPr>
        <w:t>ball</w:t>
      </w:r>
      <w:r w:rsidR="001C533C" w:rsidRPr="001C533C">
        <w:rPr>
          <w:rFonts w:cs="Times New Roman"/>
          <w:b w:val="0"/>
          <w:sz w:val="28"/>
          <w:szCs w:val="28"/>
        </w:rPr>
        <w:t>[9][9].</w:t>
      </w:r>
      <w:r w:rsidR="001C533C">
        <w:rPr>
          <w:rFonts w:cs="Times New Roman"/>
          <w:b w:val="0"/>
          <w:sz w:val="28"/>
          <w:szCs w:val="28"/>
        </w:rPr>
        <w:t xml:space="preserve"> Переменная </w:t>
      </w:r>
      <w:r w:rsidR="001C533C">
        <w:rPr>
          <w:rFonts w:cs="Times New Roman"/>
          <w:b w:val="0"/>
          <w:sz w:val="28"/>
          <w:szCs w:val="28"/>
          <w:lang w:val="en-US"/>
        </w:rPr>
        <w:t>color</w:t>
      </w:r>
      <w:r w:rsidR="001C533C" w:rsidRPr="001C533C">
        <w:rPr>
          <w:rFonts w:cs="Times New Roman"/>
          <w:b w:val="0"/>
          <w:sz w:val="28"/>
          <w:szCs w:val="28"/>
        </w:rPr>
        <w:t xml:space="preserve"> </w:t>
      </w:r>
      <w:r w:rsidR="001C533C">
        <w:rPr>
          <w:rFonts w:cs="Times New Roman"/>
          <w:b w:val="0"/>
          <w:sz w:val="28"/>
          <w:szCs w:val="28"/>
        </w:rPr>
        <w:t>типа С</w:t>
      </w:r>
      <w:r w:rsidR="001C533C">
        <w:rPr>
          <w:rFonts w:cs="Times New Roman"/>
          <w:b w:val="0"/>
          <w:sz w:val="28"/>
          <w:szCs w:val="28"/>
          <w:lang w:val="en-US"/>
        </w:rPr>
        <w:t>olor</w:t>
      </w:r>
      <w:r w:rsidR="001C533C">
        <w:rPr>
          <w:rFonts w:cs="Times New Roman"/>
          <w:b w:val="0"/>
          <w:sz w:val="28"/>
          <w:szCs w:val="28"/>
        </w:rPr>
        <w:t xml:space="preserve"> содержит цвет шара. Переменная </w:t>
      </w:r>
      <w:r w:rsidR="001C533C">
        <w:rPr>
          <w:rFonts w:cs="Times New Roman"/>
          <w:b w:val="0"/>
          <w:sz w:val="28"/>
          <w:szCs w:val="28"/>
          <w:lang w:val="en-US"/>
        </w:rPr>
        <w:t>ballSprite</w:t>
      </w:r>
      <w:r w:rsidR="001C533C" w:rsidRPr="00871C8A">
        <w:rPr>
          <w:rFonts w:cs="Times New Roman"/>
          <w:b w:val="0"/>
          <w:sz w:val="28"/>
          <w:szCs w:val="28"/>
        </w:rPr>
        <w:t xml:space="preserve"> </w:t>
      </w:r>
      <w:r w:rsidR="001C533C">
        <w:rPr>
          <w:rFonts w:cs="Times New Roman"/>
          <w:b w:val="0"/>
          <w:sz w:val="28"/>
          <w:szCs w:val="28"/>
        </w:rPr>
        <w:t>хранит спрайт шара.</w:t>
      </w:r>
    </w:p>
    <w:p w:rsidR="007551EE" w:rsidRDefault="007551EE" w:rsidP="0087209C">
      <w:pPr>
        <w:pStyle w:val="2"/>
        <w:rPr>
          <w:rFonts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r w:rsidRPr="004205C9">
        <w:rPr>
          <w:rFonts w:cs="Times New Roman"/>
          <w:sz w:val="28"/>
          <w:szCs w:val="28"/>
        </w:rPr>
        <w:t>2.4 Описание основных функций</w:t>
      </w:r>
      <w:bookmarkEnd w:id="14"/>
    </w:p>
    <w:p w:rsidR="00871C8A" w:rsidRPr="00871C8A" w:rsidRDefault="00871C8A" w:rsidP="00871C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6C8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   Функция</w:t>
      </w:r>
      <w:r w:rsidRPr="00871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кидает в случайном порядке 3 шара на поле.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 ThrowBalls(Texture &amp;ballTexture)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color[7] = { sf::Color::Red,sf::Color::Blue,sf::Color::Yellow, sf::Color::Cyan, sf::Color::White, sf::Color::Green, sf::Color::Magenta };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srand(time(0)); 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(countBalls == 81) return;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x = (rand() % 9);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y = (rand()% 9);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ball[x][y].ballSprite.setTexture(ballTexture);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ball[x][y].color = color[rand() %7];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ball[x][y].ballSprite.setColor(ball[x][y].color);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ball[x][y].ballSprite.setPosition(x*80, y*80+80);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ball[x][y].isFree =false;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countBalls++;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(count != 3);</w:t>
      </w: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C533C" w:rsidRPr="00994578" w:rsidRDefault="001C533C" w:rsidP="001C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1C533C" w:rsidRPr="00871C8A" w:rsidRDefault="001C533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33C" w:rsidRDefault="00871C8A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генератора случайных чисел выбираются координаты клетки, в которую будет помещён шар. Если клетка с данными координатами не занята, то с помощью генератора случайных чисел и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цвет. Действия повторяются, пока на поле не будут помещены три новых шара.</w:t>
      </w:r>
    </w:p>
    <w:p w:rsidR="00871C8A" w:rsidRDefault="00871C8A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C8A" w:rsidRPr="00B66C81" w:rsidRDefault="00B66C81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71C8A" w:rsidRPr="00B66C81">
        <w:rPr>
          <w:rFonts w:ascii="Times New Roman" w:hAnsi="Times New Roman" w:cs="Times New Roman"/>
          <w:sz w:val="28"/>
          <w:szCs w:val="28"/>
        </w:rPr>
        <w:t>Функция</w:t>
      </w:r>
      <w:r w:rsidR="00871C8A" w:rsidRPr="00B66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C81">
        <w:rPr>
          <w:rFonts w:ascii="Times New Roman" w:hAnsi="Times New Roman" w:cs="Times New Roman"/>
          <w:sz w:val="28"/>
          <w:szCs w:val="28"/>
        </w:rPr>
        <w:t>проверки</w:t>
      </w:r>
      <w:r w:rsidR="00871C8A" w:rsidRPr="00B66C81">
        <w:rPr>
          <w:rFonts w:ascii="Times New Roman" w:hAnsi="Times New Roman" w:cs="Times New Roman"/>
          <w:sz w:val="28"/>
          <w:szCs w:val="28"/>
        </w:rPr>
        <w:t xml:space="preserve"> </w:t>
      </w:r>
      <w:r w:rsidRPr="00B66C81">
        <w:rPr>
          <w:rFonts w:ascii="Times New Roman" w:hAnsi="Times New Roman" w:cs="Times New Roman"/>
          <w:sz w:val="28"/>
          <w:szCs w:val="28"/>
        </w:rPr>
        <w:t>свободного пути.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 pathSearch(int startX, int startY, int endX, int endY)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map[9][9];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x = 0;x &lt; 9;x++)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(ball[x][y].isFree) map[x][y] = -2;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map[x][y] = -1;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map[startX][startY] = 0;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map[endX][endY] = -2;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int dx[4] = { 1, 0, -1, 0 };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int dy[4] = { 0, 1, 0, -1 }; 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step = 0;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int  x, y, k;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bool stop;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added;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stop = true;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(y = 0; y &lt; 9; ++y)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(x = 0; x &lt; 9; ++x)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(map[x][y] == step)                       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(k = 0; k &lt; 4; ++k)                 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iy = y + dy[k],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ix = x + dx[k];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(iy &gt;= 0 &amp;&amp; iy &lt; 9 &amp;&amp; ix &gt;= 0 &amp;&amp; ix &lt; 9 &amp;&amp;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map[ix][iy] == -2)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stop = false;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map[ix][iy] = step + 1;     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step++;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(!stop&amp;&amp; map[endX][endY] == -2);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(map[endX][endY]==-2) return false;</w:t>
      </w:r>
    </w:p>
    <w:p w:rsidR="00871C8A" w:rsidRPr="00994578" w:rsidRDefault="00871C8A" w:rsidP="00871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else return true;</w:t>
      </w:r>
    </w:p>
    <w:p w:rsidR="00871C8A" w:rsidRPr="00994578" w:rsidRDefault="00871C8A" w:rsidP="00871C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1C533C" w:rsidRPr="000F6992" w:rsidRDefault="001C533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D89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свободен ли путь шара, до выбранной клетки реализован алгоритм волновой трассировки (алгоритм Ли).</w:t>
      </w:r>
    </w:p>
    <w:p w:rsidR="009E4D89" w:rsidRPr="00D338B5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338B5">
        <w:rPr>
          <w:rFonts w:ascii="Times New Roman" w:hAnsi="Times New Roman" w:cs="Times New Roman"/>
          <w:sz w:val="28"/>
          <w:szCs w:val="28"/>
        </w:rPr>
        <w:t>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9E4D89" w:rsidRPr="00D338B5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B5">
        <w:rPr>
          <w:rFonts w:ascii="Times New Roman" w:hAnsi="Times New Roman" w:cs="Times New Roman"/>
          <w:sz w:val="28"/>
          <w:szCs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338B5">
        <w:rPr>
          <w:rFonts w:ascii="Times New Roman" w:hAnsi="Times New Roman" w:cs="Times New Roman"/>
          <w:sz w:val="28"/>
          <w:szCs w:val="28"/>
        </w:rPr>
        <w:t>оседними ячейками считаются только 4 ячейки по вертикали и горизонтали.</w:t>
      </w:r>
    </w:p>
    <w:p w:rsidR="009E4D89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B5">
        <w:rPr>
          <w:rFonts w:ascii="Times New Roman" w:hAnsi="Times New Roman" w:cs="Times New Roman"/>
          <w:sz w:val="28"/>
          <w:szCs w:val="28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меченая числом шагов от стартовой ячейки становится стартовой и из неё порождаются очередные шаги в соседние ячейки. </w:t>
      </w:r>
      <w:r w:rsidR="00B66C81">
        <w:rPr>
          <w:rFonts w:ascii="Times New Roman" w:hAnsi="Times New Roman" w:cs="Times New Roman"/>
          <w:sz w:val="28"/>
          <w:szCs w:val="28"/>
        </w:rPr>
        <w:t>Если по завершению цикла в клетке с конечными координатами остаётся записано исходное число, то путь не найден, в остальных случаях шарик может быть перемещён.</w:t>
      </w:r>
    </w:p>
    <w:p w:rsidR="00B66C81" w:rsidRDefault="00B66C81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C81" w:rsidRDefault="00B66C81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Поиск и удаление линий</w:t>
      </w:r>
    </w:p>
    <w:p w:rsidR="000F6992" w:rsidRPr="000F6992" w:rsidRDefault="000F6992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представленных ниже функциях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0F6992">
        <w:rPr>
          <w:rFonts w:ascii="Times New Roman" w:hAnsi="Times New Roman" w:cs="Times New Roman"/>
          <w:sz w:val="28"/>
          <w:szCs w:val="28"/>
        </w:rPr>
        <w:t>[9][9]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по горизонтали, вертикали и по диагонали слева направо и справа налево. </w:t>
      </w:r>
      <w:r w:rsidR="007551EE">
        <w:rPr>
          <w:rFonts w:ascii="Times New Roman" w:hAnsi="Times New Roman" w:cs="Times New Roman"/>
          <w:sz w:val="28"/>
          <w:szCs w:val="28"/>
        </w:rPr>
        <w:t>Если была найдена и удалена линия, то функции возвращают отрицательное значение.</w:t>
      </w:r>
    </w:p>
    <w:p w:rsidR="000F6992" w:rsidRDefault="00B66C81" w:rsidP="000F6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Поиск</w:t>
      </w:r>
      <w:r w:rsidRPr="00B66C81">
        <w:rPr>
          <w:rFonts w:ascii="Times New Roman" w:hAnsi="Times New Roman" w:cs="Times New Roman"/>
          <w:sz w:val="28"/>
          <w:szCs w:val="28"/>
          <w:u w:val="single"/>
        </w:rPr>
        <w:t xml:space="preserve"> и удаление линий по горизонтали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bool checkLines1()</w:t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left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x = 0;x &lt; 9;x++)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((color == ball[x][y].color) &amp;&amp; (!ball[x][y].isFree))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((color != ball[x][y].color) &amp;&amp; (!ball[x][y].isFree) || (ball[x][y].isFree))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left;i &lt; x;i++)ball[i][y].isFree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left = x;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ball[x][y].color;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left;i &lt;= 8;i++)ball[i][y].isFree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 удаление линий по вертикали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 checkLines2()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for (int x = 0;x &lt; 9;x++)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((color == ball[x][y].color) &amp;&amp; (!ball[x][y].isFree))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((color != ball[x][y].color) &amp;&amp; !ball[x][y].isFree || (ball[x][y].isFree))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top;i &lt; y;i++)ball[x][i].isFree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 = y;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ball[x][y].color;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i = top;i &lt;= 8;i++) ball[x][i].isFree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DeletedLines;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диагонали слева направо над главной диагональю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</w:rPr>
        <w:t>bool checkLines3()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DeletedLines = true;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x = 0;x &lt;= 5;x++)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 = x;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k = 0;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 = 0;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 = Color::Black;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topI = x;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topK = 0;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 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(!ball[i][k].isFree &amp;&amp; (ball[i][k].color == color))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((!ball[i][k].isFree &amp;&amp; (ball[i][k].color != color)) || (ball[i][k].isFree))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(count &gt;= 5)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(;((topI &lt; 9) &amp;&amp; (topK &lt; 9));((topI++) &amp;&amp; (topK++))) ball[topI][topK].isFree = true;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DeletedLines = false;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score += count;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countBalls -= count;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(ball[i][k].isFree)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Color::Black;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= ball[i][k].color;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1;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topI = i;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topK = k;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i++;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k++;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while ((i &lt; 9) &amp;&amp; (k &lt; 9));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(count &gt;= 5)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(;((topI &lt; 9) &amp;&amp; (topK &lt; 9));((topI++) &amp;&amp; (topK++))) ball[topI][topK].isFree = true;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DeletedLines = false;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score += count;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countBalls -= count;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DeletedLines;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6C8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Поиск и удаление линий по диагонали слева направо </w:t>
      </w:r>
      <w:r w:rsidR="009A0E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под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главной диагональю</w:t>
      </w: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 checkLines4()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for (int y = 0;y &lt;= 5;y++)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i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k = y;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topI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topK = y;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(!ball[i][k].isFree &amp;&amp; (ball[i][k].color == color))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    ball[topI][topK].isFree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((topI &lt; i) &amp;&amp; (topK &lt; k));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(ball[i][k].isFree)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((i &lt; 9) &amp;&amp; (k &lt; 9));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((topI &lt; i) &amp;&amp; (topK &lt; k));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A0E3C" w:rsidRPr="00B66C81" w:rsidRDefault="009A0E3C" w:rsidP="009A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диагонали с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права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лево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над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побочной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диагональю</w:t>
      </w:r>
    </w:p>
    <w:p w:rsidR="009A0E3C" w:rsidRPr="00B66C81" w:rsidRDefault="009A0E3C" w:rsidP="009A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A0E3C" w:rsidRPr="00B66C81" w:rsidRDefault="009A0E3C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B66C81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bool checkLines5()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x = 4;x &lt;9;x++)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i = x;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k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topI = x;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topK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((!ball[i][k].isFree) &amp;&amp; (ball[i][k].color == color))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(topI &gt;= i &amp;&amp; topK &lt; k);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(ball[i][k].isFree)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((i &gt;=0) &amp;&amp; (k &lt; 9));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 ball[topI][topK].isFree = true; 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(topI &gt;= 0 &amp;&amp; topK &lt; 9);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9A0E3C" w:rsidRPr="009A0E3C" w:rsidRDefault="009A0E3C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A0E3C" w:rsidRPr="00B66C81" w:rsidRDefault="009A0E3C" w:rsidP="009A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диагонали с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права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лево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под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побочной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диагональю</w:t>
      </w:r>
    </w:p>
    <w:p w:rsidR="009A0E3C" w:rsidRPr="00B66C81" w:rsidRDefault="009A0E3C" w:rsidP="009A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9A0E3C" w:rsidRDefault="00B66C81" w:rsidP="00B6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bool checkLines6() 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(int y = 1;y &lt;5;y++)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i = 8;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k = y;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topI = 8;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int topK = y;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((!ball[i][k].isFree) &amp;&amp; (ball[i][k].color == color))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(topI &gt;= i &amp;&amp; topK &lt; k);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 (ball[i][k].isFree)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((i &gt;= 0) &amp;&amp; (k &lt; 9));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(topI &gt;= 0 &amp;&amp; topK &lt; 9);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 checkLines()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(checkLines1() &amp;&amp; checkLines2() &amp;&amp; checkLines3() &amp;&amp; checkLines4()&amp;&amp;checkLines5()&amp;&amp;checkLines6()) return true;</w:t>
      </w:r>
    </w:p>
    <w:p w:rsidR="00B66C81" w:rsidRPr="00994578" w:rsidRDefault="00B66C81" w:rsidP="00B6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else return false;</w:t>
      </w:r>
    </w:p>
    <w:p w:rsidR="00B66C81" w:rsidRPr="00994578" w:rsidRDefault="00B66C81" w:rsidP="00B66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457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056B6D" w:rsidRPr="004205C9" w:rsidRDefault="00BE6D65" w:rsidP="00FA3D2A">
      <w:pPr>
        <w:pStyle w:val="22"/>
        <w:rPr>
          <w:sz w:val="28"/>
          <w:szCs w:val="28"/>
        </w:rPr>
      </w:pPr>
      <w:bookmarkStart w:id="15" w:name="_Toc452246335"/>
      <w:bookmarkStart w:id="16" w:name="_Toc452336405"/>
      <w:bookmarkStart w:id="17" w:name="_Toc452382636"/>
      <w:bookmarkStart w:id="18" w:name="_Toc475371229"/>
      <w:r w:rsidRPr="004205C9">
        <w:rPr>
          <w:sz w:val="28"/>
          <w:szCs w:val="28"/>
        </w:rPr>
        <w:lastRenderedPageBreak/>
        <w:t>ГЛАВА</w:t>
      </w:r>
      <w:r w:rsidR="00056B6D" w:rsidRPr="004205C9">
        <w:rPr>
          <w:sz w:val="28"/>
          <w:szCs w:val="28"/>
        </w:rPr>
        <w:t xml:space="preserve"> 3</w:t>
      </w:r>
      <w:bookmarkStart w:id="19" w:name="_Toc452245943"/>
      <w:bookmarkEnd w:id="15"/>
      <w:bookmarkEnd w:id="16"/>
      <w:bookmarkEnd w:id="17"/>
      <w:r w:rsidR="00FA3D2A" w:rsidRPr="004205C9">
        <w:rPr>
          <w:sz w:val="28"/>
          <w:szCs w:val="28"/>
        </w:rPr>
        <w:br/>
      </w:r>
      <w:r w:rsidR="00056B6D" w:rsidRPr="004205C9">
        <w:rPr>
          <w:sz w:val="28"/>
          <w:szCs w:val="28"/>
        </w:rPr>
        <w:t>ТЕСТИРОВАНИЕ ПРОГРАММЫ</w:t>
      </w:r>
      <w:bookmarkEnd w:id="18"/>
      <w:bookmarkEnd w:id="19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C461D0" w:rsidRPr="004205C9" w:rsidRDefault="00056B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C02110" w:rsidRPr="004205C9">
        <w:rPr>
          <w:rFonts w:ascii="Times New Roman" w:hAnsi="Times New Roman" w:cs="Times New Roman"/>
          <w:sz w:val="28"/>
          <w:szCs w:val="28"/>
        </w:rPr>
        <w:t>…</w:t>
      </w:r>
    </w:p>
    <w:p w:rsidR="00C461D0" w:rsidRPr="004205C9" w:rsidRDefault="00C461D0" w:rsidP="00C461D0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4000AB" w:rsidRPr="004205C9" w:rsidRDefault="002918C6" w:rsidP="00FA3D2A">
      <w:pPr>
        <w:pStyle w:val="22"/>
        <w:rPr>
          <w:sz w:val="28"/>
          <w:szCs w:val="28"/>
        </w:rPr>
      </w:pPr>
      <w:bookmarkStart w:id="20" w:name="_Toc475371230"/>
      <w:r w:rsidRPr="004205C9">
        <w:rPr>
          <w:sz w:val="28"/>
          <w:szCs w:val="28"/>
        </w:rPr>
        <w:lastRenderedPageBreak/>
        <w:t>ЗАКЛЮЧЕНИЕ</w:t>
      </w:r>
      <w:bookmarkEnd w:id="20"/>
    </w:p>
    <w:p w:rsidR="004000AB" w:rsidRPr="004205C9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1DB" w:rsidRPr="004205C9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4205C9">
        <w:rPr>
          <w:rFonts w:ascii="Times New Roman" w:hAnsi="Times New Roman" w:cs="Times New Roman"/>
          <w:sz w:val="28"/>
          <w:szCs w:val="28"/>
        </w:rPr>
        <w:t>…</w:t>
      </w:r>
    </w:p>
    <w:p w:rsidR="00C02110" w:rsidRPr="004205C9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4205C9">
        <w:rPr>
          <w:sz w:val="28"/>
          <w:szCs w:val="28"/>
        </w:rPr>
        <w:br w:type="page"/>
      </w:r>
    </w:p>
    <w:p w:rsidR="001251DB" w:rsidRPr="004205C9" w:rsidRDefault="001251DB" w:rsidP="00FA3D2A">
      <w:pPr>
        <w:pStyle w:val="22"/>
        <w:rPr>
          <w:sz w:val="28"/>
          <w:szCs w:val="28"/>
        </w:rPr>
      </w:pPr>
      <w:bookmarkStart w:id="21" w:name="_Toc475371231"/>
      <w:r w:rsidRPr="004205C9">
        <w:rPr>
          <w:sz w:val="28"/>
          <w:szCs w:val="28"/>
        </w:rPr>
        <w:lastRenderedPageBreak/>
        <w:t>ЛИТЕРАТУРА</w:t>
      </w:r>
      <w:bookmarkEnd w:id="21"/>
    </w:p>
    <w:p w:rsidR="001251DB" w:rsidRPr="004205C9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EE" w:rsidRPr="004205C9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:rsidR="001251DB" w:rsidRPr="004205C9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:rsidR="002171EE" w:rsidRPr="004205C9" w:rsidRDefault="00C978D6" w:rsidP="0087209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4205C9">
        <w:rPr>
          <w:rFonts w:ascii="Times New Roman" w:hAnsi="Times New Roman" w:cs="Times New Roman"/>
          <w:sz w:val="28"/>
          <w:szCs w:val="28"/>
        </w:rPr>
        <w:t>рекомендации</w:t>
      </w:r>
      <w:r w:rsidRPr="004205C9">
        <w:rPr>
          <w:rFonts w:ascii="Times New Roman" w:hAnsi="Times New Roman" w:cs="Times New Roman"/>
          <w:sz w:val="28"/>
          <w:szCs w:val="28"/>
        </w:rPr>
        <w:t xml:space="preserve">. / сост. Бержанский В.Н., Дзедолик И.В., Полулях С.Н. – Симферополь: КФУ им. В.И.Вернадского, 2016. </w:t>
      </w:r>
      <w:r w:rsidR="0087209C" w:rsidRPr="004205C9">
        <w:rPr>
          <w:rFonts w:ascii="Times New Roman" w:hAnsi="Times New Roman" w:cs="Times New Roman"/>
          <w:sz w:val="28"/>
          <w:szCs w:val="28"/>
        </w:rPr>
        <w:t xml:space="preserve">– </w:t>
      </w:r>
      <w:r w:rsidRPr="004205C9">
        <w:rPr>
          <w:rFonts w:ascii="Times New Roman" w:hAnsi="Times New Roman" w:cs="Times New Roman"/>
          <w:sz w:val="28"/>
          <w:szCs w:val="28"/>
        </w:rPr>
        <w:t>31 с.</w:t>
      </w:r>
    </w:p>
    <w:p w:rsidR="009F5C80" w:rsidRPr="004205C9" w:rsidRDefault="009F5C80" w:rsidP="0001339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F5C80" w:rsidRPr="004205C9" w:rsidSect="007E0B1D">
      <w:headerReference w:type="default" r:id="rId10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B8" w:rsidRDefault="005877B8" w:rsidP="007C6694">
      <w:pPr>
        <w:spacing w:after="0" w:line="240" w:lineRule="auto"/>
      </w:pPr>
      <w:r>
        <w:separator/>
      </w:r>
    </w:p>
  </w:endnote>
  <w:endnote w:type="continuationSeparator" w:id="1">
    <w:p w:rsidR="005877B8" w:rsidRDefault="005877B8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B8" w:rsidRDefault="005877B8" w:rsidP="007C6694">
      <w:pPr>
        <w:spacing w:after="0" w:line="240" w:lineRule="auto"/>
      </w:pPr>
      <w:r>
        <w:separator/>
      </w:r>
    </w:p>
  </w:footnote>
  <w:footnote w:type="continuationSeparator" w:id="1">
    <w:p w:rsidR="005877B8" w:rsidRDefault="005877B8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1384357"/>
      <w:docPartObj>
        <w:docPartGallery w:val="Page Numbers (Top of Page)"/>
        <w:docPartUnique/>
      </w:docPartObj>
    </w:sdtPr>
    <w:sdtContent>
      <w:p w:rsidR="007551EE" w:rsidRDefault="007551EE">
        <w:pPr>
          <w:pStyle w:val="a6"/>
          <w:jc w:val="center"/>
        </w:pPr>
        <w:fldSimple w:instr="PAGE   \* MERGEFORMAT">
          <w:r w:rsidR="00F12BB3">
            <w:rPr>
              <w:noProof/>
            </w:rPr>
            <w:t>21</w:t>
          </w:r>
        </w:fldSimple>
      </w:p>
    </w:sdtContent>
  </w:sdt>
  <w:p w:rsidR="007551EE" w:rsidRDefault="007551E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B877C7"/>
    <w:multiLevelType w:val="hybridMultilevel"/>
    <w:tmpl w:val="DCAA1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E55C68"/>
    <w:multiLevelType w:val="hybridMultilevel"/>
    <w:tmpl w:val="A4142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674BB"/>
    <w:multiLevelType w:val="hybridMultilevel"/>
    <w:tmpl w:val="15C0C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33187"/>
    <w:rsid w:val="00000901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6B6D"/>
    <w:rsid w:val="00073C24"/>
    <w:rsid w:val="00073F42"/>
    <w:rsid w:val="0009082F"/>
    <w:rsid w:val="00095152"/>
    <w:rsid w:val="00097067"/>
    <w:rsid w:val="000A1FDA"/>
    <w:rsid w:val="000C7630"/>
    <w:rsid w:val="000C7B07"/>
    <w:rsid w:val="000E7E40"/>
    <w:rsid w:val="000F19FD"/>
    <w:rsid w:val="000F3E77"/>
    <w:rsid w:val="000F6992"/>
    <w:rsid w:val="00104B05"/>
    <w:rsid w:val="0010592C"/>
    <w:rsid w:val="00115380"/>
    <w:rsid w:val="001251DB"/>
    <w:rsid w:val="00127267"/>
    <w:rsid w:val="0015144A"/>
    <w:rsid w:val="00180793"/>
    <w:rsid w:val="00190249"/>
    <w:rsid w:val="001910BF"/>
    <w:rsid w:val="00196A5A"/>
    <w:rsid w:val="001A5759"/>
    <w:rsid w:val="001C3D36"/>
    <w:rsid w:val="001C533C"/>
    <w:rsid w:val="001C6DB2"/>
    <w:rsid w:val="001D34E0"/>
    <w:rsid w:val="001E72FB"/>
    <w:rsid w:val="001E7EFB"/>
    <w:rsid w:val="002041E7"/>
    <w:rsid w:val="00207B32"/>
    <w:rsid w:val="00210C66"/>
    <w:rsid w:val="002171EE"/>
    <w:rsid w:val="00233D72"/>
    <w:rsid w:val="00235C13"/>
    <w:rsid w:val="00236052"/>
    <w:rsid w:val="00280B78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31747"/>
    <w:rsid w:val="00340AFF"/>
    <w:rsid w:val="00351166"/>
    <w:rsid w:val="00356C31"/>
    <w:rsid w:val="0035705B"/>
    <w:rsid w:val="00377E8A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F0086"/>
    <w:rsid w:val="004000AB"/>
    <w:rsid w:val="00404ED1"/>
    <w:rsid w:val="00405A05"/>
    <w:rsid w:val="00407E58"/>
    <w:rsid w:val="004205C9"/>
    <w:rsid w:val="00433A4D"/>
    <w:rsid w:val="0044533E"/>
    <w:rsid w:val="00472A4C"/>
    <w:rsid w:val="0047413D"/>
    <w:rsid w:val="00492866"/>
    <w:rsid w:val="00493C99"/>
    <w:rsid w:val="004957F6"/>
    <w:rsid w:val="004A0257"/>
    <w:rsid w:val="004B2294"/>
    <w:rsid w:val="004F5DF1"/>
    <w:rsid w:val="00501B1C"/>
    <w:rsid w:val="0051145E"/>
    <w:rsid w:val="00513C9F"/>
    <w:rsid w:val="0051575B"/>
    <w:rsid w:val="005170E6"/>
    <w:rsid w:val="00521A6C"/>
    <w:rsid w:val="00563A9C"/>
    <w:rsid w:val="00572E7A"/>
    <w:rsid w:val="005754A8"/>
    <w:rsid w:val="00576558"/>
    <w:rsid w:val="005827D6"/>
    <w:rsid w:val="005877B8"/>
    <w:rsid w:val="005A0264"/>
    <w:rsid w:val="005B4803"/>
    <w:rsid w:val="005D096D"/>
    <w:rsid w:val="005D30EB"/>
    <w:rsid w:val="005E44A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63F2"/>
    <w:rsid w:val="00717A1D"/>
    <w:rsid w:val="00721CFD"/>
    <w:rsid w:val="00723552"/>
    <w:rsid w:val="007410FA"/>
    <w:rsid w:val="00746CC0"/>
    <w:rsid w:val="007551EE"/>
    <w:rsid w:val="00761548"/>
    <w:rsid w:val="007712C7"/>
    <w:rsid w:val="007753B9"/>
    <w:rsid w:val="0079514D"/>
    <w:rsid w:val="007A740B"/>
    <w:rsid w:val="007B19B4"/>
    <w:rsid w:val="007B297B"/>
    <w:rsid w:val="007C366C"/>
    <w:rsid w:val="007C6694"/>
    <w:rsid w:val="007E0B1D"/>
    <w:rsid w:val="007E2936"/>
    <w:rsid w:val="008079AA"/>
    <w:rsid w:val="0082344B"/>
    <w:rsid w:val="00834EE2"/>
    <w:rsid w:val="00840213"/>
    <w:rsid w:val="00845594"/>
    <w:rsid w:val="0084705D"/>
    <w:rsid w:val="00854C63"/>
    <w:rsid w:val="00871C8A"/>
    <w:rsid w:val="0087209C"/>
    <w:rsid w:val="00872CEF"/>
    <w:rsid w:val="008753C8"/>
    <w:rsid w:val="008968E4"/>
    <w:rsid w:val="008A3573"/>
    <w:rsid w:val="008B143A"/>
    <w:rsid w:val="008B6357"/>
    <w:rsid w:val="008C37F1"/>
    <w:rsid w:val="008D01BE"/>
    <w:rsid w:val="008D5269"/>
    <w:rsid w:val="008F2CEC"/>
    <w:rsid w:val="0090439F"/>
    <w:rsid w:val="00905117"/>
    <w:rsid w:val="0091642E"/>
    <w:rsid w:val="0092794F"/>
    <w:rsid w:val="009315E7"/>
    <w:rsid w:val="00936EDC"/>
    <w:rsid w:val="00937C69"/>
    <w:rsid w:val="00947179"/>
    <w:rsid w:val="00960B72"/>
    <w:rsid w:val="00961E33"/>
    <w:rsid w:val="00977F25"/>
    <w:rsid w:val="00981C2B"/>
    <w:rsid w:val="00994578"/>
    <w:rsid w:val="009A0E3C"/>
    <w:rsid w:val="009A64B0"/>
    <w:rsid w:val="009C0371"/>
    <w:rsid w:val="009C0FAE"/>
    <w:rsid w:val="009C3049"/>
    <w:rsid w:val="009D09A9"/>
    <w:rsid w:val="009D0F17"/>
    <w:rsid w:val="009D4A96"/>
    <w:rsid w:val="009D750A"/>
    <w:rsid w:val="009E4D89"/>
    <w:rsid w:val="009E7507"/>
    <w:rsid w:val="009F5C80"/>
    <w:rsid w:val="00A05F50"/>
    <w:rsid w:val="00A219AC"/>
    <w:rsid w:val="00A25EB2"/>
    <w:rsid w:val="00A262AF"/>
    <w:rsid w:val="00A33141"/>
    <w:rsid w:val="00A37A7D"/>
    <w:rsid w:val="00A403BE"/>
    <w:rsid w:val="00A6647B"/>
    <w:rsid w:val="00A804FD"/>
    <w:rsid w:val="00A820AD"/>
    <w:rsid w:val="00A84862"/>
    <w:rsid w:val="00A8567F"/>
    <w:rsid w:val="00A91FA7"/>
    <w:rsid w:val="00AA27D4"/>
    <w:rsid w:val="00AB6E82"/>
    <w:rsid w:val="00AD26E3"/>
    <w:rsid w:val="00AD5113"/>
    <w:rsid w:val="00AE05E1"/>
    <w:rsid w:val="00B027F8"/>
    <w:rsid w:val="00B24203"/>
    <w:rsid w:val="00B33187"/>
    <w:rsid w:val="00B35EF2"/>
    <w:rsid w:val="00B47B57"/>
    <w:rsid w:val="00B50A72"/>
    <w:rsid w:val="00B51544"/>
    <w:rsid w:val="00B608AC"/>
    <w:rsid w:val="00B63294"/>
    <w:rsid w:val="00B6364F"/>
    <w:rsid w:val="00B66C81"/>
    <w:rsid w:val="00B71583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778B4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11137"/>
    <w:rsid w:val="00D149BF"/>
    <w:rsid w:val="00D157A7"/>
    <w:rsid w:val="00D17F99"/>
    <w:rsid w:val="00D249B6"/>
    <w:rsid w:val="00D27486"/>
    <w:rsid w:val="00D305E4"/>
    <w:rsid w:val="00D32861"/>
    <w:rsid w:val="00D338B5"/>
    <w:rsid w:val="00D4297F"/>
    <w:rsid w:val="00D554F1"/>
    <w:rsid w:val="00D57A44"/>
    <w:rsid w:val="00D57EBB"/>
    <w:rsid w:val="00D6469E"/>
    <w:rsid w:val="00D80589"/>
    <w:rsid w:val="00D81789"/>
    <w:rsid w:val="00D87AC0"/>
    <w:rsid w:val="00D958A9"/>
    <w:rsid w:val="00DA4B52"/>
    <w:rsid w:val="00DB2D19"/>
    <w:rsid w:val="00DC4E13"/>
    <w:rsid w:val="00DC7DF3"/>
    <w:rsid w:val="00DE3251"/>
    <w:rsid w:val="00E014C8"/>
    <w:rsid w:val="00E05B16"/>
    <w:rsid w:val="00E10A03"/>
    <w:rsid w:val="00E1479C"/>
    <w:rsid w:val="00E16A8B"/>
    <w:rsid w:val="00E33A4E"/>
    <w:rsid w:val="00E41CF6"/>
    <w:rsid w:val="00E42D6D"/>
    <w:rsid w:val="00E5746D"/>
    <w:rsid w:val="00E57622"/>
    <w:rsid w:val="00E75C3E"/>
    <w:rsid w:val="00E97AEC"/>
    <w:rsid w:val="00EB013E"/>
    <w:rsid w:val="00EB5C26"/>
    <w:rsid w:val="00ED3AB4"/>
    <w:rsid w:val="00F042F9"/>
    <w:rsid w:val="00F05BCB"/>
    <w:rsid w:val="00F12BB3"/>
    <w:rsid w:val="00F1465E"/>
    <w:rsid w:val="00F318F2"/>
    <w:rsid w:val="00F37308"/>
    <w:rsid w:val="00F44E35"/>
    <w:rsid w:val="00F46B4D"/>
    <w:rsid w:val="00F64A1A"/>
    <w:rsid w:val="00F67D3E"/>
    <w:rsid w:val="00F70108"/>
    <w:rsid w:val="00F917A8"/>
    <w:rsid w:val="00FA10BB"/>
    <w:rsid w:val="00FA3790"/>
    <w:rsid w:val="00FA3D2A"/>
    <w:rsid w:val="00FA6C58"/>
    <w:rsid w:val="00FC34C8"/>
    <w:rsid w:val="00FD418F"/>
    <w:rsid w:val="00FE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7C47-A359-430F-AE28-93F478D1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21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User</cp:lastModifiedBy>
  <cp:revision>7</cp:revision>
  <dcterms:created xsi:type="dcterms:W3CDTF">2017-02-20T13:27:00Z</dcterms:created>
  <dcterms:modified xsi:type="dcterms:W3CDTF">2018-05-25T14:15:00Z</dcterms:modified>
</cp:coreProperties>
</file>