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8"/>
        <w:numPr>
          <w:ilvl w:val="0"/>
          <w:numId w:val="1"/>
        </w:numPr>
        <w:rPr>
          <w:rFonts w:ascii="Abyssinica SIL" w:hAnsi="Abyssinica SIL" w:cs="Abyssinica SIL"/>
          <w:sz w:val="36"/>
          <w:szCs w:val="36"/>
        </w:rPr>
      </w:pPr>
      <w:r>
        <w:rPr>
          <w:rFonts w:ascii="Abyssinica SIL" w:hAnsi="Abyssinica SIL" w:eastAsia="Abyssinica SIL" w:cs="Abyssinica SIL"/>
          <w:sz w:val="28"/>
          <w:szCs w:val="28"/>
          <w:lang w:val="en-US"/>
        </w:rPr>
        <w:t xml:space="preserve"> </w:t>
      </w:r>
      <w:r>
        <w:rPr>
          <w:rFonts w:ascii="Abyssinica SIL" w:hAnsi="Abyssinica SIL" w:cs="Abyssinica SIL"/>
          <w:sz w:val="36"/>
          <w:szCs w:val="36"/>
        </w:rPr>
      </w:r>
    </w:p>
    <w:tbl>
      <w:tblPr>
        <w:tblStyle w:val="632"/>
        <w:tblW w:w="8625" w:type="dxa"/>
        <w:tblInd w:w="72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359"/>
        <w:gridCol w:w="4265"/>
      </w:tblGrid>
      <w:tr>
        <w:trPr>
          <w:trHeight w:val="2659"/>
        </w:trPr>
        <w:tc>
          <w:tcPr>
            <w:gridSpan w:val="2"/>
            <w:tcW w:w="8625" w:type="dxa"/>
            <w:textDirection w:val="lrTb"/>
            <w:noWrap w:val="false"/>
          </w:tcPr>
          <w:p>
            <w:pPr>
              <w:pStyle w:val="628"/>
              <w:contextualSpacing/>
              <w:ind w:left="0" w:firstLine="0"/>
              <w:jc w:val="left"/>
              <w:spacing w:before="0" w:after="0" w:line="240" w:lineRule="auto"/>
              <w:widowControl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sz w:val="28"/>
                <w:szCs w:val="28"/>
                <w:lang w:val="en-US" w:eastAsia="en-US" w:bidi="ar-SA"/>
              </w:rPr>
              <w:t xml:space="preserve">Слов</w:t>
            </w:r>
            <w:r>
              <w:rPr>
                <w:rFonts w:ascii="Abyssinica SIL" w:hAnsi="Abyssinica SIL" w:cs="Abyssinica SIL"/>
                <w:sz w:val="36"/>
                <w:szCs w:val="36"/>
              </w:rPr>
            </w:r>
          </w:p>
          <w:p>
            <w:pPr>
              <w:pStyle w:val="628"/>
              <w:contextualSpacing/>
              <w:ind w:left="0" w:firstLine="0"/>
              <w:jc w:val="left"/>
              <w:spacing w:before="0" w:after="0" w:line="240" w:lineRule="auto"/>
              <w:widowControl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sz w:val="28"/>
                <w:szCs w:val="28"/>
                <w:lang w:val="en-US" w:eastAsia="en-US" w:bidi="ar-SA"/>
              </w:rPr>
              <w:t xml:space="preserve">68</w:t>
            </w:r>
            <w:r>
              <w:rPr>
                <w:rFonts w:ascii="Abyssinica SIL" w:hAnsi="Abyssinica SIL" w:cs="Abyssinica SIL"/>
                <w:sz w:val="36"/>
                <w:szCs w:val="36"/>
              </w:rPr>
            </w:r>
          </w:p>
          <w:p>
            <w:pPr>
              <w:pStyle w:val="628"/>
              <w:contextualSpacing/>
              <w:ind w:left="0" w:firstLine="0"/>
              <w:jc w:val="left"/>
              <w:spacing w:before="0" w:after="0" w:line="240" w:lineRule="auto"/>
              <w:widowControl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sz w:val="28"/>
                <w:szCs w:val="28"/>
                <w:lang w:val="en-US" w:eastAsia="en-US" w:bidi="ar-SA"/>
              </w:rPr>
              <w:t xml:space="preserve">Символов(без пробелов)</w:t>
            </w:r>
            <w:r>
              <w:rPr>
                <w:rFonts w:ascii="Abyssinica SIL" w:hAnsi="Abyssinica SIL" w:cs="Abyssinica SIL"/>
                <w:sz w:val="36"/>
                <w:szCs w:val="36"/>
              </w:rPr>
            </w:r>
          </w:p>
          <w:p>
            <w:pPr>
              <w:pStyle w:val="628"/>
              <w:contextualSpacing/>
              <w:ind w:left="0" w:firstLine="0"/>
              <w:jc w:val="left"/>
              <w:spacing w:before="0" w:after="0" w:line="240" w:lineRule="auto"/>
              <w:widowControl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sz w:val="28"/>
                <w:szCs w:val="28"/>
                <w:lang w:val="en-US" w:eastAsia="en-US" w:bidi="ar-SA"/>
              </w:rPr>
              <w:t xml:space="preserve">539</w:t>
            </w:r>
            <w:r>
              <w:rPr>
                <w:rFonts w:ascii="Abyssinica SIL" w:hAnsi="Abyssinica SIL" w:cs="Abyssinica SIL"/>
                <w:sz w:val="36"/>
                <w:szCs w:val="36"/>
              </w:rPr>
            </w:r>
          </w:p>
          <w:p>
            <w:pPr>
              <w:pStyle w:val="628"/>
              <w:contextualSpacing/>
              <w:ind w:left="0" w:firstLine="0"/>
              <w:jc w:val="left"/>
              <w:spacing w:before="0" w:after="0" w:line="240" w:lineRule="auto"/>
              <w:widowControl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sz w:val="28"/>
                <w:szCs w:val="28"/>
                <w:lang w:val="en-US" w:eastAsia="en-US" w:bidi="ar-SA"/>
              </w:rPr>
              <w:t xml:space="preserve">Символов(с пробелами)</w:t>
            </w:r>
            <w:r>
              <w:rPr>
                <w:rFonts w:ascii="Abyssinica SIL" w:hAnsi="Abyssinica SIL" w:cs="Abyssinica SIL"/>
                <w:sz w:val="36"/>
                <w:szCs w:val="36"/>
              </w:rPr>
            </w:r>
          </w:p>
          <w:p>
            <w:pPr>
              <w:pStyle w:val="628"/>
              <w:contextualSpacing/>
              <w:ind w:left="0" w:firstLine="0"/>
              <w:jc w:val="left"/>
              <w:spacing w:before="0" w:after="0" w:line="240" w:lineRule="auto"/>
              <w:widowControl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sz w:val="28"/>
                <w:szCs w:val="28"/>
                <w:lang w:val="en-US" w:eastAsia="en-US" w:bidi="ar-SA"/>
              </w:rPr>
              <w:t xml:space="preserve">606</w:t>
            </w:r>
            <w:r>
              <w:rPr>
                <w:rFonts w:ascii="Abyssinica SIL" w:hAnsi="Abyssinica SIL" w:cs="Abyssinica SIL"/>
                <w:sz w:val="36"/>
                <w:szCs w:val="36"/>
              </w:rPr>
            </w:r>
          </w:p>
          <w:p>
            <w:pPr>
              <w:pStyle w:val="628"/>
              <w:contextualSpacing/>
              <w:ind w:left="0" w:firstLine="0"/>
              <w:jc w:val="left"/>
              <w:spacing w:before="0" w:after="0" w:line="240" w:lineRule="auto"/>
              <w:widowControl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sz w:val="28"/>
                <w:szCs w:val="28"/>
                <w:lang w:val="en-US" w:eastAsia="en-US" w:bidi="ar-SA"/>
              </w:rPr>
              <w:t xml:space="preserve">Символов в латинском графике</w:t>
            </w:r>
            <w:r>
              <w:rPr>
                <w:rFonts w:ascii="Abyssinica SIL" w:hAnsi="Abyssinica SIL" w:cs="Abyssinica SIL"/>
                <w:sz w:val="36"/>
                <w:szCs w:val="36"/>
              </w:rPr>
            </w:r>
          </w:p>
          <w:p>
            <w:pPr>
              <w:pStyle w:val="628"/>
              <w:contextualSpacing/>
              <w:ind w:left="0" w:firstLine="0"/>
              <w:jc w:val="left"/>
              <w:spacing w:before="0" w:after="0" w:line="240" w:lineRule="auto"/>
              <w:widowControl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sz w:val="28"/>
                <w:szCs w:val="28"/>
                <w:lang w:val="en-US" w:eastAsia="en-US" w:bidi="ar-SA"/>
              </w:rPr>
              <w:t xml:space="preserve">93</w:t>
            </w:r>
            <w:r>
              <w:rPr>
                <w:rFonts w:ascii="Abyssinica SIL" w:hAnsi="Abyssinica SIL" w:cs="Abyssinica SIL"/>
                <w:sz w:val="36"/>
                <w:szCs w:val="36"/>
              </w:rPr>
            </w:r>
          </w:p>
          <w:p>
            <w:pPr>
              <w:pStyle w:val="628"/>
              <w:contextualSpacing/>
              <w:ind w:left="0" w:firstLine="0"/>
              <w:jc w:val="left"/>
              <w:spacing w:before="0" w:after="0" w:line="240" w:lineRule="auto"/>
              <w:widowControl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sz w:val="28"/>
                <w:szCs w:val="28"/>
                <w:lang w:val="en-US" w:eastAsia="en-US" w:bidi="ar-SA"/>
              </w:rPr>
              <w:t xml:space="preserve">Чисел</w:t>
            </w:r>
            <w:r>
              <w:rPr>
                <w:rFonts w:ascii="Abyssinica SIL" w:hAnsi="Abyssinica SIL" w:cs="Abyssinica SIL"/>
                <w:sz w:val="36"/>
                <w:szCs w:val="36"/>
              </w:rPr>
            </w:r>
          </w:p>
          <w:p>
            <w:pPr>
              <w:pStyle w:val="628"/>
              <w:contextualSpacing/>
              <w:ind w:left="0" w:firstLine="0"/>
              <w:jc w:val="left"/>
              <w:spacing w:before="0" w:after="0" w:line="240" w:lineRule="auto"/>
              <w:widowControl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sz w:val="28"/>
                <w:szCs w:val="28"/>
                <w:lang w:val="en-US" w:eastAsia="en-US" w:bidi="ar-SA"/>
              </w:rPr>
              <w:t xml:space="preserve">3</w:t>
            </w:r>
            <w:r>
              <w:rPr>
                <w:rFonts w:ascii="Abyssinica SIL" w:hAnsi="Abyssinica SIL" w:cs="Abyssinica SIL"/>
                <w:sz w:val="36"/>
                <w:szCs w:val="36"/>
              </w:rPr>
            </w:r>
          </w:p>
          <w:p>
            <w:pPr>
              <w:pStyle w:val="628"/>
              <w:contextualSpacing/>
              <w:ind w:left="0" w:firstLine="0"/>
              <w:jc w:val="left"/>
              <w:spacing w:before="0" w:after="0" w:line="240" w:lineRule="auto"/>
              <w:widowControl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sz w:val="28"/>
                <w:szCs w:val="28"/>
                <w:lang w:val="en-US" w:eastAsia="en-US" w:bidi="ar-SA"/>
              </w:rPr>
              <w:t xml:space="preserve">Средняя длина слов</w:t>
            </w:r>
            <w:r>
              <w:rPr>
                <w:rFonts w:ascii="Abyssinica SIL" w:hAnsi="Abyssinica SIL" w:cs="Abyssinica SIL"/>
                <w:sz w:val="36"/>
                <w:szCs w:val="36"/>
              </w:rPr>
            </w:r>
          </w:p>
          <w:p>
            <w:pPr>
              <w:pStyle w:val="628"/>
              <w:contextualSpacing/>
              <w:ind w:left="0" w:firstLine="0"/>
              <w:jc w:val="left"/>
              <w:spacing w:before="0" w:after="0" w:line="240" w:lineRule="auto"/>
              <w:widowControl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sz w:val="28"/>
                <w:szCs w:val="28"/>
                <w:lang w:val="en-US" w:eastAsia="en-US" w:bidi="ar-SA"/>
              </w:rPr>
              <w:t xml:space="preserve">8.04</w:t>
            </w:r>
            <w:r>
              <w:rPr>
                <w:rFonts w:ascii="Abyssinica SIL" w:hAnsi="Abyssinica SIL" w:cs="Abyssinica SIL"/>
                <w:sz w:val="36"/>
                <w:szCs w:val="36"/>
              </w:rPr>
            </w:r>
          </w:p>
        </w:tc>
      </w:tr>
    </w:tbl>
    <w:p>
      <w:pPr>
        <w:pStyle w:val="621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  <w:t xml:space="preserve"> </w:t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8"/>
        <w:numPr>
          <w:ilvl w:val="0"/>
          <w:numId w:val="1"/>
        </w:numPr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8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  <w:t xml:space="preserve">Средняя длина русских слов в этом тексте - 7.7 </w:t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8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  <w:t xml:space="preserve">Средняя длина слов в латинской графике в этом тексте - 8.23</w:t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8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  <w:t xml:space="preserve">Следовательно, средняя длина слов в тексте ближе к средней длине слов на в латинской графике.</w:t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8"/>
        <w:numPr>
          <w:ilvl w:val="0"/>
          <w:numId w:val="1"/>
        </w:numPr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  <w:t xml:space="preserve"> </w:t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8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  <w:t xml:space="preserve">a) Ø - </w:t>
      </w:r>
      <w:r>
        <w:rPr>
          <w:rFonts w:ascii="Abyssinica SIL" w:hAnsi="Abyssinica SIL" w:eastAsia="Abyssinica SIL" w:cs="Abyssinica SIL"/>
          <w:sz w:val="28"/>
          <w:szCs w:val="28"/>
        </w:rPr>
        <w:t xml:space="preserve">датский</w:t>
      </w:r>
      <w:r>
        <w:rPr>
          <w:rFonts w:ascii="Abyssinica SIL" w:hAnsi="Abyssinica SIL" w:eastAsia="Abyssinica SIL" w:cs="Abyssinica SIL"/>
          <w:sz w:val="28"/>
          <w:szCs w:val="28"/>
        </w:rPr>
        <w:t xml:space="preserve">; ö, ß - немецкий; ρ, ω - греческий; ё - русский; š - чешский;</w:t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8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  <w:t xml:space="preserve">б) th - английский; sch - немецкий; šč - чешский;</w:t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8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  <w:t xml:space="preserve">в) et - французский; the - английский; der - немецкий; och - шведский; için - турецкий.</w:t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8"/>
        <w:numPr>
          <w:ilvl w:val="0"/>
          <w:numId w:val="1"/>
        </w:numPr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  <w:t xml:space="preserve">   </w:t>
      </w:r>
      <w:r>
        <w:rPr>
          <w:rFonts w:ascii="Abyssinica SIL" w:hAnsi="Abyssinica SIL" w:eastAsia="Abyssinica SIL" w:cs="Abyssinica SIL"/>
          <w:sz w:val="28"/>
          <w:szCs w:val="28"/>
        </w:rPr>
      </w:r>
    </w:p>
    <w:tbl>
      <w:tblPr>
        <w:tblW w:w="9339" w:type="dxa"/>
        <w:tblInd w:w="7" w:type="dxa"/>
        <w:tblLayout w:type="fixed"/>
        <w:tblCellMar>
          <w:left w:w="22" w:type="dxa"/>
          <w:top w:w="0" w:type="dxa"/>
          <w:right w:w="22" w:type="dxa"/>
          <w:bottom w:w="0" w:type="dxa"/>
        </w:tblCellMar>
        <w:tblLook w:val="04A0" w:firstRow="1" w:lastRow="0" w:firstColumn="1" w:lastColumn="0" w:noHBand="0" w:noVBand="1"/>
      </w:tblPr>
      <w:tblGrid>
        <w:gridCol w:w="3114"/>
        <w:gridCol w:w="3113"/>
        <w:gridCol w:w="3112"/>
      </w:tblGrid>
      <w:tr>
        <w:trPr/>
        <w:tc>
          <w:tcPr>
            <w:shd w:val="clear" w:color="auto" w:fill="f8f9f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114" w:type="dxa"/>
            <w:textDirection w:val="lrTb"/>
            <w:noWrap w:val="false"/>
          </w:tcPr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1d2125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color w:val="1d2125"/>
                <w:sz w:val="28"/>
                <w:szCs w:val="28"/>
                <w:lang w:eastAsia="ru-RU"/>
              </w:rPr>
              <w:t xml:space="preserve">Критерий</w:t>
            </w:r>
            <w:r>
              <w:rPr>
                <w:rFonts w:ascii="Abyssinica SIL" w:hAnsi="Abyssinica SIL" w:cs="Abyssinica SIL"/>
                <w:color w:val="1d2125"/>
                <w:sz w:val="36"/>
                <w:szCs w:val="36"/>
              </w:rPr>
            </w:r>
          </w:p>
        </w:tc>
        <w:tc>
          <w:tcPr>
            <w:shd w:val="clear" w:color="auto" w:fill="f8f9f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113" w:type="dxa"/>
            <w:textDirection w:val="lrTb"/>
            <w:noWrap w:val="false"/>
          </w:tcPr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1d2125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color w:val="1d2125"/>
                <w:sz w:val="28"/>
                <w:szCs w:val="28"/>
                <w:lang w:eastAsia="ru-RU"/>
              </w:rPr>
              <w:t xml:space="preserve">Язык 1:</w:t>
            </w:r>
            <w:r>
              <w:rPr>
                <w:rFonts w:ascii="Abyssinica SIL" w:hAnsi="Abyssinica SIL" w:eastAsia="Abyssinica SIL" w:cs="Abyssinica SIL"/>
                <w:color w:val="1d2125"/>
                <w:sz w:val="28"/>
                <w:szCs w:val="28"/>
                <w:lang w:val="en-US" w:eastAsia="ru-RU"/>
              </w:rPr>
              <w:t xml:space="preserve"> А</w:t>
            </w:r>
            <w:r>
              <w:rPr>
                <w:rFonts w:ascii="Abyssinica SIL" w:hAnsi="Abyssinica SIL" w:eastAsia="Abyssinica SIL" w:cs="Abyssinica SIL"/>
                <w:color w:val="1d2125"/>
                <w:sz w:val="28"/>
                <w:szCs w:val="28"/>
                <w:lang w:eastAsia="ru-RU"/>
              </w:rPr>
              <w:t xml:space="preserve">нглийский</w:t>
            </w:r>
            <w:r>
              <w:rPr>
                <w:rFonts w:ascii="Abyssinica SIL" w:hAnsi="Abyssinica SIL" w:cs="Abyssinica SIL"/>
                <w:color w:val="1d2125"/>
                <w:sz w:val="36"/>
                <w:szCs w:val="36"/>
              </w:rPr>
            </w:r>
          </w:p>
        </w:tc>
        <w:tc>
          <w:tcPr>
            <w:shd w:val="clear" w:color="auto" w:fill="f8f9f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112" w:type="dxa"/>
            <w:textDirection w:val="lrTb"/>
            <w:noWrap w:val="false"/>
          </w:tcPr>
          <w:p>
            <w:pPr>
              <w:pStyle w:val="621"/>
              <w:spacing w:before="0" w:after="0" w:line="240" w:lineRule="auto"/>
              <w:widowControl w:val="off"/>
              <w:tabs>
                <w:tab w:val="clear" w:pos="708" w:leader="none"/>
                <w:tab w:val="center" w:pos="1548" w:leader="none"/>
              </w:tabs>
              <w:rPr>
                <w:rFonts w:ascii="Abyssinica SIL" w:hAnsi="Abyssinica SIL" w:cs="Abyssinica SIL"/>
                <w:color w:val="1d2125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color w:val="1d2125"/>
                <w:sz w:val="28"/>
                <w:szCs w:val="28"/>
                <w:lang w:eastAsia="ru-RU"/>
              </w:rPr>
              <w:t xml:space="preserve">Язык 2: Итальянский</w:t>
            </w:r>
            <w:r>
              <w:rPr>
                <w:rFonts w:ascii="Abyssinica SIL" w:hAnsi="Abyssinica SIL" w:cs="Abyssinica SIL"/>
                <w:color w:val="1d2125"/>
                <w:sz w:val="36"/>
                <w:szCs w:val="36"/>
              </w:rPr>
            </w:r>
          </w:p>
        </w:tc>
      </w:tr>
      <w:tr>
        <w:trPr/>
        <w:tc>
          <w:tcPr>
            <w:shd w:val="clear" w:color="auto" w:fill="f8f9f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114" w:type="dxa"/>
            <w:textDirection w:val="lrTb"/>
            <w:noWrap w:val="false"/>
          </w:tcPr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1d2125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color w:val="1d2125"/>
                <w:sz w:val="28"/>
                <w:szCs w:val="28"/>
                <w:lang w:eastAsia="ru-RU"/>
              </w:rPr>
              <w:t xml:space="preserve">Типичные артикли</w:t>
            </w:r>
            <w:r>
              <w:rPr>
                <w:rFonts w:ascii="Abyssinica SIL" w:hAnsi="Abyssinica SIL" w:cs="Abyssinica SIL"/>
                <w:color w:val="1d2125"/>
                <w:sz w:val="36"/>
                <w:szCs w:val="36"/>
              </w:rPr>
            </w:r>
          </w:p>
        </w:tc>
        <w:tc>
          <w:tcPr>
            <w:shd w:val="clear" w:color="auto" w:fill="f8f9f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113" w:type="dxa"/>
            <w:textDirection w:val="lrTb"/>
            <w:noWrap w:val="false"/>
          </w:tcPr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1d2125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color w:val="1d2125"/>
                <w:sz w:val="28"/>
                <w:szCs w:val="28"/>
                <w:lang w:eastAsia="ru-RU"/>
              </w:rPr>
              <w:t xml:space="preserve"> </w:t>
            </w:r>
            <w:r>
              <w:rPr>
                <w:rFonts w:ascii="Abyssinica SIL" w:hAnsi="Abyssinica SIL" w:eastAsia="Abyssinica SIL" w:cs="Abyssinica SIL"/>
                <w:color w:val="3c3c43"/>
                <w:sz w:val="28"/>
                <w:szCs w:val="28"/>
                <w:shd w:val="clear" w:color="auto" w:fill="f7f7f7"/>
              </w:rPr>
              <w:t xml:space="preserve">the, a, an</w:t>
            </w:r>
            <w:r>
              <w:rPr>
                <w:rFonts w:ascii="Abyssinica SIL" w:hAnsi="Abyssinica SIL" w:cs="Abyssinica SIL"/>
                <w:color w:val="1d2125"/>
                <w:sz w:val="36"/>
                <w:szCs w:val="36"/>
              </w:rPr>
            </w:r>
          </w:p>
        </w:tc>
        <w:tc>
          <w:tcPr>
            <w:shd w:val="clear" w:color="auto" w:fill="f8f9f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112" w:type="dxa"/>
            <w:textDirection w:val="lrTb"/>
            <w:noWrap w:val="false"/>
          </w:tcPr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1d2125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color w:val="1d2125"/>
                <w:sz w:val="28"/>
                <w:szCs w:val="28"/>
                <w:lang w:val="en-US" w:eastAsia="ru-RU"/>
              </w:rPr>
              <w:t xml:space="preserve"> </w:t>
            </w:r>
            <w:r>
              <w:rPr>
                <w:rFonts w:ascii="Abyssinica SIL" w:hAnsi="Abyssinica SIL" w:eastAsia="Abyssinica SIL" w:cs="Abyssinica SIL"/>
                <w:color w:val="3c3c43"/>
                <w:sz w:val="28"/>
                <w:szCs w:val="28"/>
                <w:shd w:val="clear" w:color="auto" w:fill="f7f7f7"/>
                <w:lang w:val="en-US"/>
              </w:rPr>
              <w:t xml:space="preserve">il, lo, l', la, i, gli, le</w:t>
            </w:r>
            <w:r>
              <w:rPr>
                <w:rFonts w:ascii="Abyssinica SIL" w:hAnsi="Abyssinica SIL" w:cs="Abyssinica SIL"/>
                <w:color w:val="1d2125"/>
                <w:sz w:val="36"/>
                <w:szCs w:val="36"/>
              </w:rPr>
            </w:r>
          </w:p>
        </w:tc>
      </w:tr>
      <w:tr>
        <w:trPr/>
        <w:tc>
          <w:tcPr>
            <w:shd w:val="clear" w:color="auto" w:fill="f8f9f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114" w:type="dxa"/>
            <w:textDirection w:val="lrTb"/>
            <w:noWrap w:val="false"/>
          </w:tcPr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1d2125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color w:val="1d2125"/>
                <w:sz w:val="28"/>
                <w:szCs w:val="28"/>
                <w:lang w:eastAsia="ru-RU"/>
              </w:rPr>
              <w:t xml:space="preserve">Указательные местоимения</w:t>
            </w:r>
            <w:r>
              <w:rPr>
                <w:rFonts w:ascii="Abyssinica SIL" w:hAnsi="Abyssinica SIL" w:cs="Abyssinica SIL"/>
                <w:color w:val="1d2125"/>
                <w:sz w:val="36"/>
                <w:szCs w:val="36"/>
              </w:rPr>
            </w:r>
          </w:p>
        </w:tc>
        <w:tc>
          <w:tcPr>
            <w:shd w:val="clear" w:color="auto" w:fill="f8f9f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113" w:type="dxa"/>
            <w:textDirection w:val="lrTb"/>
            <w:noWrap w:val="false"/>
          </w:tcPr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1d2125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color w:val="1d2125"/>
                <w:sz w:val="28"/>
                <w:szCs w:val="28"/>
                <w:lang w:eastAsia="ru-RU"/>
              </w:rPr>
              <w:t xml:space="preserve"> </w:t>
            </w:r>
            <w:r>
              <w:rPr>
                <w:rFonts w:ascii="Abyssinica SIL" w:hAnsi="Abyssinica SIL" w:eastAsia="Abyssinica SIL" w:cs="Abyssinica SIL"/>
                <w:color w:val="3c3c43"/>
                <w:sz w:val="28"/>
                <w:szCs w:val="28"/>
                <w:shd w:val="clear" w:color="auto" w:fill="f7f7f7"/>
              </w:rPr>
              <w:t xml:space="preserve">this, that, these, those</w:t>
            </w:r>
            <w:r>
              <w:rPr>
                <w:rFonts w:ascii="Abyssinica SIL" w:hAnsi="Abyssinica SIL" w:cs="Abyssinica SIL"/>
                <w:color w:val="1d2125"/>
                <w:sz w:val="36"/>
                <w:szCs w:val="36"/>
              </w:rPr>
            </w:r>
          </w:p>
        </w:tc>
        <w:tc>
          <w:tcPr>
            <w:shd w:val="clear" w:color="auto" w:fill="f8f9f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112" w:type="dxa"/>
            <w:textDirection w:val="lrTb"/>
            <w:noWrap w:val="false"/>
          </w:tcPr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1d2125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color w:val="1d2125"/>
                <w:sz w:val="28"/>
                <w:szCs w:val="28"/>
                <w:lang w:val="en-US" w:eastAsia="ru-RU"/>
              </w:rPr>
              <w:t xml:space="preserve"> </w:t>
            </w:r>
            <w:r>
              <w:rPr>
                <w:rFonts w:ascii="Abyssinica SIL" w:hAnsi="Abyssinica SIL" w:eastAsia="Abyssinica SIL" w:cs="Abyssinica SIL"/>
                <w:color w:val="3c3c43"/>
                <w:sz w:val="28"/>
                <w:szCs w:val="28"/>
                <w:shd w:val="clear" w:color="auto" w:fill="f7f7f7"/>
                <w:lang w:val="en-US"/>
              </w:rPr>
              <w:t xml:space="preserve">questo, quello, questi, quelli, questa, quelle</w:t>
            </w:r>
            <w:r>
              <w:rPr>
                <w:rFonts w:ascii="Abyssinica SIL" w:hAnsi="Abyssinica SIL" w:cs="Abyssinica SIL"/>
                <w:color w:val="1d2125"/>
                <w:sz w:val="36"/>
                <w:szCs w:val="36"/>
              </w:rPr>
            </w:r>
          </w:p>
        </w:tc>
      </w:tr>
      <w:tr>
        <w:trPr/>
        <w:tc>
          <w:tcPr>
            <w:shd w:val="clear" w:color="auto" w:fill="f8f9f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114" w:type="dxa"/>
            <w:textDirection w:val="lrTb"/>
            <w:noWrap w:val="false"/>
          </w:tcPr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1d2125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color w:val="1d2125"/>
                <w:sz w:val="28"/>
                <w:szCs w:val="28"/>
                <w:lang w:eastAsia="ru-RU"/>
              </w:rPr>
              <w:t xml:space="preserve">Местоимения 3-го лица</w:t>
            </w:r>
            <w:r>
              <w:rPr>
                <w:rFonts w:ascii="Abyssinica SIL" w:hAnsi="Abyssinica SIL" w:cs="Abyssinica SIL"/>
                <w:color w:val="1d2125"/>
                <w:sz w:val="36"/>
                <w:szCs w:val="36"/>
              </w:rPr>
            </w:r>
          </w:p>
        </w:tc>
        <w:tc>
          <w:tcPr>
            <w:shd w:val="clear" w:color="auto" w:fill="f8f9f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113" w:type="dxa"/>
            <w:textDirection w:val="lrTb"/>
            <w:noWrap w:val="false"/>
          </w:tcPr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1d2125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color w:val="1d2125"/>
                <w:sz w:val="28"/>
                <w:szCs w:val="28"/>
                <w:lang w:eastAsia="ru-RU"/>
              </w:rPr>
              <w:t xml:space="preserve"> </w:t>
            </w:r>
            <w:r>
              <w:rPr>
                <w:rFonts w:ascii="Abyssinica SIL" w:hAnsi="Abyssinica SIL" w:eastAsia="Abyssinica SIL" w:cs="Abyssinica SIL"/>
                <w:color w:val="3c3c43"/>
                <w:sz w:val="28"/>
                <w:szCs w:val="28"/>
                <w:shd w:val="clear" w:color="auto" w:fill="f7f7f7"/>
              </w:rPr>
              <w:t xml:space="preserve">he, she, it, they</w:t>
            </w:r>
            <w:r>
              <w:rPr>
                <w:rFonts w:ascii="Abyssinica SIL" w:hAnsi="Abyssinica SIL" w:cs="Abyssinica SIL"/>
                <w:color w:val="1d2125"/>
                <w:sz w:val="36"/>
                <w:szCs w:val="36"/>
              </w:rPr>
            </w:r>
          </w:p>
        </w:tc>
        <w:tc>
          <w:tcPr>
            <w:shd w:val="clear" w:color="auto" w:fill="f8f9f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112" w:type="dxa"/>
            <w:textDirection w:val="lrTb"/>
            <w:noWrap w:val="false"/>
          </w:tcPr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1d2125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color w:val="1d2125"/>
                <w:sz w:val="28"/>
                <w:szCs w:val="28"/>
                <w:lang w:val="en-US" w:eastAsia="ru-RU"/>
              </w:rPr>
              <w:t xml:space="preserve"> </w:t>
            </w:r>
            <w:r>
              <w:rPr>
                <w:rFonts w:ascii="Abyssinica SIL" w:hAnsi="Abyssinica SIL" w:eastAsia="Abyssinica SIL" w:cs="Abyssinica SIL"/>
                <w:color w:val="3c3c43"/>
                <w:sz w:val="28"/>
                <w:szCs w:val="28"/>
                <w:shd w:val="clear" w:color="auto" w:fill="f7f7f7"/>
                <w:lang w:val="en-US"/>
              </w:rPr>
              <w:t xml:space="preserve">lui, lei, esso, essi, esse</w:t>
            </w:r>
            <w:r>
              <w:rPr>
                <w:rFonts w:ascii="Abyssinica SIL" w:hAnsi="Abyssinica SIL" w:cs="Abyssinica SIL"/>
                <w:color w:val="1d2125"/>
                <w:sz w:val="36"/>
                <w:szCs w:val="36"/>
              </w:rPr>
            </w:r>
          </w:p>
        </w:tc>
      </w:tr>
      <w:tr>
        <w:trPr/>
        <w:tc>
          <w:tcPr>
            <w:shd w:val="clear" w:color="auto" w:fill="f8f9f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114" w:type="dxa"/>
            <w:textDirection w:val="lrTb"/>
            <w:noWrap w:val="false"/>
          </w:tcPr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1d2125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color w:val="1d2125"/>
                <w:sz w:val="28"/>
                <w:szCs w:val="28"/>
                <w:lang w:eastAsia="ru-RU"/>
              </w:rPr>
              <w:t xml:space="preserve">Отдельные формы вспомогательных глаголов</w:t>
            </w:r>
            <w:r>
              <w:rPr>
                <w:rFonts w:ascii="Abyssinica SIL" w:hAnsi="Abyssinica SIL" w:cs="Abyssinica SIL"/>
                <w:color w:val="1d2125"/>
                <w:sz w:val="36"/>
                <w:szCs w:val="36"/>
              </w:rPr>
            </w:r>
          </w:p>
        </w:tc>
        <w:tc>
          <w:tcPr>
            <w:shd w:val="clear" w:color="auto" w:fill="f8f9f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113" w:type="dxa"/>
            <w:textDirection w:val="lrTb"/>
            <w:noWrap w:val="false"/>
          </w:tcPr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1d2125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color w:val="1d2125"/>
                <w:sz w:val="28"/>
                <w:szCs w:val="28"/>
                <w:lang w:val="en-US" w:eastAsia="ru-RU"/>
              </w:rPr>
              <w:t xml:space="preserve"> </w:t>
            </w:r>
            <w:r>
              <w:rPr>
                <w:rFonts w:ascii="Abyssinica SIL" w:hAnsi="Abyssinica SIL" w:eastAsia="Abyssinica SIL" w:cs="Abyssinica SIL"/>
                <w:color w:val="3c3c43"/>
                <w:sz w:val="28"/>
                <w:szCs w:val="28"/>
                <w:shd w:val="clear" w:color="auto" w:fill="f7f7f7"/>
                <w:lang w:val="en-US"/>
              </w:rPr>
              <w:t xml:space="preserve">be (am, is, are, was, were), have (have, has, had), do (do, does, did)</w:t>
            </w:r>
            <w:r>
              <w:rPr>
                <w:rFonts w:ascii="Abyssinica SIL" w:hAnsi="Abyssinica SIL" w:cs="Abyssinica SIL"/>
                <w:color w:val="1d2125"/>
                <w:sz w:val="36"/>
                <w:szCs w:val="36"/>
              </w:rPr>
            </w:r>
          </w:p>
        </w:tc>
        <w:tc>
          <w:tcPr>
            <w:shd w:val="clear" w:color="auto" w:fill="f8f9f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112" w:type="dxa"/>
            <w:textDirection w:val="lrTb"/>
            <w:noWrap w:val="false"/>
          </w:tcPr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1d2125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color w:val="1d2125"/>
                <w:sz w:val="28"/>
                <w:szCs w:val="28"/>
                <w:lang w:val="en-US" w:eastAsia="ru-RU"/>
              </w:rPr>
              <w:t xml:space="preserve"> </w:t>
            </w:r>
            <w:r>
              <w:rPr>
                <w:rFonts w:ascii="Abyssinica SIL" w:hAnsi="Abyssinica SIL" w:eastAsia="Abyssinica SIL" w:cs="Abyssinica SIL"/>
                <w:color w:val="3c3c43"/>
                <w:sz w:val="28"/>
                <w:szCs w:val="28"/>
                <w:shd w:val="clear" w:color="auto" w:fill="f7f7f7"/>
                <w:lang w:val="en-US"/>
              </w:rPr>
              <w:t xml:space="preserve">essere (sono, sei, è, siamo, siete, sono), avere (ho, hai, ha, abbiamo, avete, hanno), dovere (devo, devi, deve, dobbiamo, dovete, devono)</w:t>
            </w:r>
            <w:r>
              <w:rPr>
                <w:rFonts w:ascii="Abyssinica SIL" w:hAnsi="Abyssinica SIL" w:cs="Abyssinica SIL"/>
                <w:color w:val="1d2125"/>
                <w:sz w:val="36"/>
                <w:szCs w:val="36"/>
              </w:rPr>
            </w:r>
          </w:p>
        </w:tc>
      </w:tr>
      <w:tr>
        <w:trPr/>
        <w:tc>
          <w:tcPr>
            <w:shd w:val="clear" w:color="auto" w:fill="f8f9f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114" w:type="dxa"/>
            <w:textDirection w:val="lrTb"/>
            <w:noWrap w:val="false"/>
          </w:tcPr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1d2125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color w:val="1d2125"/>
                <w:sz w:val="28"/>
                <w:szCs w:val="28"/>
                <w:lang w:eastAsia="ru-RU"/>
              </w:rPr>
              <w:t xml:space="preserve">Основные предлоги и союзы</w:t>
            </w:r>
            <w:r>
              <w:rPr>
                <w:rFonts w:ascii="Abyssinica SIL" w:hAnsi="Abyssinica SIL" w:cs="Abyssinica SIL"/>
                <w:color w:val="1d2125"/>
                <w:sz w:val="36"/>
                <w:szCs w:val="36"/>
              </w:rPr>
            </w:r>
          </w:p>
        </w:tc>
        <w:tc>
          <w:tcPr>
            <w:shd w:val="clear" w:color="auto" w:fill="f8f9f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113" w:type="dxa"/>
            <w:textDirection w:val="lrTb"/>
            <w:noWrap w:val="false"/>
          </w:tcPr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1d2125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color w:val="1d2125"/>
                <w:sz w:val="28"/>
                <w:szCs w:val="28"/>
                <w:lang w:val="en-US" w:eastAsia="ru-RU"/>
              </w:rPr>
              <w:t xml:space="preserve"> </w:t>
            </w:r>
            <w:r>
              <w:rPr>
                <w:rFonts w:ascii="Abyssinica SIL" w:hAnsi="Abyssinica SIL" w:eastAsia="Abyssinica SIL" w:cs="Abyssinica SIL"/>
                <w:color w:val="3c3c43"/>
                <w:sz w:val="28"/>
                <w:szCs w:val="28"/>
                <w:shd w:val="clear" w:color="auto" w:fill="f7f7f7"/>
                <w:lang w:val="en-US"/>
              </w:rPr>
              <w:t xml:space="preserve">in, on, at, to, for, and, but, or</w:t>
            </w:r>
            <w:r>
              <w:rPr>
                <w:rFonts w:ascii="Abyssinica SIL" w:hAnsi="Abyssinica SIL" w:cs="Abyssinica SIL"/>
                <w:color w:val="1d2125"/>
                <w:sz w:val="36"/>
                <w:szCs w:val="36"/>
              </w:rPr>
            </w:r>
          </w:p>
        </w:tc>
        <w:tc>
          <w:tcPr>
            <w:shd w:val="clear" w:color="auto" w:fill="f8f9f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112" w:type="dxa"/>
            <w:textDirection w:val="lrTb"/>
            <w:noWrap w:val="false"/>
          </w:tcPr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1d2125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color w:val="1d2125"/>
                <w:sz w:val="28"/>
                <w:szCs w:val="28"/>
                <w:lang w:val="en-US" w:eastAsia="ru-RU"/>
              </w:rPr>
              <w:t xml:space="preserve"> </w:t>
            </w:r>
            <w:r>
              <w:rPr>
                <w:rFonts w:ascii="Abyssinica SIL" w:hAnsi="Abyssinica SIL" w:eastAsia="Abyssinica SIL" w:cs="Abyssinica SIL"/>
                <w:color w:val="3c3c43"/>
                <w:sz w:val="28"/>
                <w:szCs w:val="28"/>
                <w:shd w:val="clear" w:color="auto" w:fill="f7f7f7"/>
                <w:lang w:val="en-US"/>
              </w:rPr>
              <w:t xml:space="preserve">in, su, a, per, e, ma, o</w:t>
            </w:r>
            <w:r>
              <w:rPr>
                <w:rFonts w:ascii="Abyssinica SIL" w:hAnsi="Abyssinica SIL" w:cs="Abyssinica SIL"/>
                <w:color w:val="1d2125"/>
                <w:sz w:val="36"/>
                <w:szCs w:val="36"/>
              </w:rPr>
            </w:r>
          </w:p>
        </w:tc>
      </w:tr>
      <w:tr>
        <w:trPr/>
        <w:tc>
          <w:tcPr>
            <w:shd w:val="clear" w:color="auto" w:fill="f8f9f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114" w:type="dxa"/>
            <w:textDirection w:val="lrTb"/>
            <w:noWrap w:val="false"/>
          </w:tcPr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1d2125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color w:val="1d2125"/>
                <w:sz w:val="28"/>
                <w:szCs w:val="28"/>
                <w:lang w:eastAsia="ru-RU"/>
              </w:rPr>
              <w:t xml:space="preserve">Другие частотные слова</w:t>
            </w:r>
            <w:r>
              <w:rPr>
                <w:rFonts w:ascii="Abyssinica SIL" w:hAnsi="Abyssinica SIL" w:cs="Abyssinica SIL"/>
                <w:color w:val="1d2125"/>
                <w:sz w:val="36"/>
                <w:szCs w:val="36"/>
              </w:rPr>
            </w:r>
          </w:p>
        </w:tc>
        <w:tc>
          <w:tcPr>
            <w:shd w:val="clear" w:color="auto" w:fill="f8f9f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113" w:type="dxa"/>
            <w:textDirection w:val="lrTb"/>
            <w:noWrap w:val="false"/>
          </w:tcPr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1d2125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color w:val="1d2125"/>
                <w:sz w:val="28"/>
                <w:szCs w:val="28"/>
                <w:lang w:val="en-US" w:eastAsia="ru-RU"/>
              </w:rPr>
              <w:t xml:space="preserve"> </w:t>
            </w:r>
            <w:r>
              <w:rPr>
                <w:rFonts w:ascii="Abyssinica SIL" w:hAnsi="Abyssinica SIL" w:eastAsia="Abyssinica SIL" w:cs="Abyssinica SIL"/>
                <w:color w:val="1d2125"/>
                <w:sz w:val="28"/>
                <w:szCs w:val="28"/>
                <w:lang w:val="en-US" w:eastAsia="ru-RU"/>
              </w:rPr>
              <w:t xml:space="preserve">Always, usually, sometimes, often, never, you.</w:t>
            </w:r>
            <w:r>
              <w:rPr>
                <w:rFonts w:ascii="Abyssinica SIL" w:hAnsi="Abyssinica SIL" w:cs="Abyssinica SIL"/>
                <w:color w:val="1d2125"/>
                <w:sz w:val="36"/>
                <w:szCs w:val="36"/>
              </w:rPr>
            </w:r>
          </w:p>
        </w:tc>
        <w:tc>
          <w:tcPr>
            <w:shd w:val="clear" w:color="auto" w:fill="f8f9f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112" w:type="dxa"/>
            <w:textDirection w:val="lrTb"/>
            <w:noWrap w:val="false"/>
          </w:tcPr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1d2125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color w:val="202124"/>
                <w:sz w:val="28"/>
                <w:szCs w:val="28"/>
                <w:shd w:val="clear" w:color="auto" w:fill="ffffff"/>
                <w:lang w:val="en-US"/>
              </w:rPr>
              <w:t xml:space="preserve">Venire, venire, sapere, dovere, potere, andare  </w:t>
            </w:r>
            <w:r>
              <w:rPr>
                <w:rFonts w:ascii="Abyssinica SIL" w:hAnsi="Abyssinica SIL" w:cs="Abyssinica SIL"/>
                <w:color w:val="1d2125"/>
                <w:sz w:val="36"/>
                <w:szCs w:val="36"/>
              </w:rPr>
            </w:r>
          </w:p>
        </w:tc>
      </w:tr>
    </w:tbl>
    <w:p>
      <w:pPr>
        <w:pStyle w:val="628"/>
        <w:numPr>
          <w:ilvl w:val="0"/>
          <w:numId w:val="1"/>
        </w:numPr>
        <w:rPr>
          <w:rFonts w:ascii="Abyssinica SIL" w:hAnsi="Abyssinica SIL" w:cs="Abyssinica SIL"/>
          <w:sz w:val="36"/>
          <w:szCs w:val="36"/>
        </w:rPr>
      </w:pPr>
      <w:r>
        <w:rPr>
          <w:rFonts w:ascii="Abyssinica SIL" w:hAnsi="Abyssinica SIL" w:eastAsia="Abyssinica SIL" w:cs="Abyssinica SIL"/>
          <w:sz w:val="28"/>
          <w:szCs w:val="28"/>
          <w:lang w:val="en-US"/>
        </w:rPr>
        <w:t xml:space="preserve"> </w:t>
      </w:r>
      <w:r>
        <w:rPr>
          <w:rFonts w:ascii="Abyssinica SIL" w:hAnsi="Abyssinica SIL" w:cs="Abyssinica SIL"/>
          <w:sz w:val="36"/>
          <w:szCs w:val="36"/>
        </w:rPr>
      </w:r>
    </w:p>
    <w:p>
      <w:pPr>
        <w:pStyle w:val="628"/>
        <w:rPr>
          <w:rFonts w:ascii="Abyssinica SIL" w:hAnsi="Abyssinica SIL" w:cs="Abyssinica SIL"/>
          <w:sz w:val="36"/>
          <w:szCs w:val="36"/>
        </w:rPr>
      </w:pPr>
      <w:r>
        <w:rPr>
          <w:rFonts w:ascii="Abyssinica SIL" w:hAnsi="Abyssinica SIL" w:eastAsia="Abyssinica SIL" w:cs="Abyssinica SIL"/>
          <w:sz w:val="28"/>
          <w:szCs w:val="28"/>
          <w:lang w:val="en-US"/>
        </w:rPr>
        <w:t xml:space="preserve"> </w:t>
      </w:r>
      <w:r>
        <w:rPr>
          <w:rFonts w:ascii="Abyssinica SIL" w:hAnsi="Abyssinica SIL" w:cs="Abyssinica SIL"/>
          <w:sz w:val="36"/>
          <w:szCs w:val="36"/>
        </w:rPr>
      </w:r>
    </w:p>
    <w:tbl>
      <w:tblPr>
        <w:tblW w:w="3852" w:type="dxa"/>
        <w:tblInd w:w="0" w:type="dxa"/>
        <w:tblLayout w:type="fixed"/>
        <w:tblCellMar>
          <w:left w:w="420" w:type="dxa"/>
          <w:top w:w="270" w:type="dxa"/>
          <w:right w:w="420" w:type="dxa"/>
          <w:bottom w:w="270" w:type="dxa"/>
        </w:tblCellMar>
        <w:tblLook w:val="04A0" w:firstRow="1" w:lastRow="0" w:firstColumn="1" w:lastColumn="0" w:noHBand="0" w:noVBand="1"/>
      </w:tblPr>
      <w:tblGrid>
        <w:gridCol w:w="1670"/>
        <w:gridCol w:w="2181"/>
      </w:tblGrid>
      <w:tr>
        <w:trPr>
          <w:tblHeader/>
        </w:trPr>
        <w:tc>
          <w:tcPr>
            <w:gridSpan w:val="2"/>
            <w:tcBorders>
              <w:bottom w:val="single" w:color="F0F0F0" w:sz="6" w:space="0"/>
            </w:tcBorders>
            <w:tcW w:w="3852" w:type="dxa"/>
            <w:vAlign w:val="center"/>
            <w:textDirection w:val="lrTb"/>
            <w:noWrap w:val="false"/>
          </w:tcPr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8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8"/>
                <w:sz w:val="32"/>
                <w:szCs w:val="32"/>
                <w:lang w:eastAsia="ru-RU"/>
              </w:rPr>
              <w:t xml:space="preserve">Буква</w:t>
            </w:r>
            <w:r>
              <w:rPr>
                <w:rFonts w:ascii="Abyssinica SIL" w:hAnsi="Abyssinica SIL" w:cs="Abyssinica SIL"/>
                <w:color w:val="000000"/>
                <w:spacing w:val="8"/>
                <w:sz w:val="40"/>
                <w:szCs w:val="40"/>
              </w:rPr>
            </w:r>
          </w:p>
          <w:p>
            <w:pPr>
              <w:pStyle w:val="621"/>
              <w:jc w:val="right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8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8"/>
                <w:sz w:val="32"/>
                <w:szCs w:val="32"/>
                <w:lang w:eastAsia="ru-RU"/>
              </w:rPr>
              <w:t xml:space="preserve">Частота%</w:t>
            </w:r>
            <w:r>
              <w:rPr>
                <w:rFonts w:ascii="Abyssinica SIL" w:hAnsi="Abyssinica SIL" w:cs="Abyssinica SIL"/>
                <w:color w:val="000000"/>
                <w:spacing w:val="8"/>
                <w:sz w:val="40"/>
                <w:szCs w:val="40"/>
              </w:rPr>
            </w:r>
          </w:p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А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jc w:val="right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12.65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Б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jc w:val="right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1.37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В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jc w:val="right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2.22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Г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jc w:val="right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3.59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Д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jc w:val="right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1.37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ЕЁ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jc w:val="right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3.93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Ж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jc w:val="right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0.85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З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jc w:val="right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1.03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И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jc w:val="right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8.55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Й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jc w:val="right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2.39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К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jc w:val="right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3.76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Л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jc w:val="right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5.30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М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jc w:val="right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3.93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Н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jc w:val="right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4.27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О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jc w:val="right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10.60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П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jc w:val="right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2.05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Р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jc w:val="right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5.81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С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jc w:val="right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6.32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Т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jc w:val="right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7.69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У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jc w:val="right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3.25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Х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jc w:val="right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0.34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Ц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jc w:val="right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0.34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Ч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jc w:val="right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1.20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Ш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jc w:val="right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0.68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Щ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jc w:val="right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0.51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Ы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jc w:val="right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0.85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ЬЪ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jc w:val="right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2.56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Э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jc w:val="right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0.17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Ю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jc w:val="right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1.03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Я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  <w:p>
            <w:pPr>
              <w:pStyle w:val="621"/>
              <w:jc w:val="right"/>
              <w:spacing w:before="0" w:after="0" w:line="240" w:lineRule="auto"/>
              <w:widowControl w:val="off"/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pPr>
            <w:r>
              <w:rPr>
                <w:rFonts w:ascii="Abyssinica SIL" w:hAnsi="Abyssinica SIL" w:eastAsia="Abyssinica SIL" w:cs="Abyssinica SIL"/>
                <w:color w:val="000000"/>
                <w:spacing w:val="7"/>
                <w:sz w:val="32"/>
                <w:szCs w:val="32"/>
                <w:lang w:eastAsia="ru-RU"/>
              </w:rPr>
              <w:t xml:space="preserve">1.37</w:t>
            </w:r>
            <w:r>
              <w:rPr>
                <w:rFonts w:ascii="Abyssinica SIL" w:hAnsi="Abyssinica SIL" w:cs="Abyssinica SIL"/>
                <w:color w:val="000000"/>
                <w:spacing w:val="7"/>
                <w:sz w:val="40"/>
                <w:szCs w:val="40"/>
              </w:rPr>
            </w:r>
          </w:p>
        </w:tc>
      </w:tr>
    </w:tbl>
    <w:p>
      <w:pPr>
        <w:pStyle w:val="628"/>
        <w:numPr>
          <w:ilvl w:val="0"/>
          <w:numId w:val="1"/>
        </w:numPr>
        <w:rPr>
          <w:rFonts w:ascii="Abyssinica SIL" w:hAnsi="Abyssinica SIL" w:cs="Abyssinica SIL"/>
          <w:sz w:val="36"/>
          <w:szCs w:val="36"/>
        </w:rPr>
      </w:pPr>
      <w:r>
        <w:rPr>
          <w:rFonts w:ascii="Abyssinica SIL" w:hAnsi="Abyssinica SIL" w:eastAsia="Abyssinica SIL" w:cs="Abyssinica SIL"/>
          <w:sz w:val="28"/>
          <w:szCs w:val="28"/>
          <w:lang w:val="en-US"/>
        </w:rPr>
        <w:t xml:space="preserve">      </w:t>
      </w:r>
      <w:r>
        <w:rPr>
          <w:rFonts w:ascii="Abyssinica SIL" w:hAnsi="Abyssinica SIL" w:cs="Abyssinica SIL"/>
          <w:sz w:val="36"/>
          <w:szCs w:val="36"/>
        </w:rPr>
      </w:r>
    </w:p>
    <w:p>
      <w:pPr>
        <w:pStyle w:val="628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  <w:t xml:space="preserve">По данным словам, и их переводам, сразу можно сделать вывод, что все прилагательные в эсперанто имеют окончание - «а», а существительные, наоборот, имеют окончание – «о». Также они всегда согласованы.</w:t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8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8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8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1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  <w:t xml:space="preserve">1 Задание</w:t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1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1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  <w:t xml:space="preserve">В представленном списке с точки зрения компьютерной грамотности и компьютерной семантики лишней является липа, т.к. она является деревом, в то время как остальные элементы списка - цветы.   </w:t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1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1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  <w:t xml:space="preserve">2 Задание</w:t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1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1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  <w:t xml:space="preserve">An = Прилагательное в именительном падеже</w:t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1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  <w:t xml:space="preserve">Nn = Существительное в именительном падеже</w:t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1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  <w:t xml:space="preserve">Ng = Существительное в родительном падеже</w:t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1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  <w:t xml:space="preserve">N(A)n = Существительное, образованное от прилагательного</w:t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1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  <w:t xml:space="preserve">N(V)n = Существительное, образованное от глагола</w:t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1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  <w:t xml:space="preserve">V = Глагол</w:t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1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  <w:t xml:space="preserve">D = Наречие</w:t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1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1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  <w:t xml:space="preserve">3 Задание.</w:t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1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1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  <w:t xml:space="preserve">визит врача ↔️ врачебный визит: N1nN2g &lt;-&gt; A(N2)nN1n</w:t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1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  <w:t xml:space="preserve">ароматный сад ↔️ аромат сада: AnNn &lt;-&gt; N(A)nNg</w:t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1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  <w:t xml:space="preserve">выхожу из дома ↔️ выход из дома: VизNg &lt;-&gt; N(V)nизNg</w:t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1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  <w:t xml:space="preserve">4 задание.</w:t>
      </w:r>
      <w:r>
        <w:rPr>
          <w:rFonts w:ascii="Abyssinica SIL" w:hAnsi="Abyssinica SIL" w:eastAsia="Abyssinica SIL" w:cs="Abyssinica SIL"/>
          <w:sz w:val="28"/>
          <w:szCs w:val="28"/>
        </w:rPr>
      </w:r>
    </w:p>
    <w:p>
      <w:pPr>
        <w:pStyle w:val="621"/>
        <w:spacing w:before="0" w:after="160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eastAsia="Abyssinica SIL" w:cs="Abyssinica SIL"/>
          <w:sz w:val="28"/>
          <w:szCs w:val="28"/>
        </w:rPr>
        <w:t xml:space="preserve">a)N1n из N2g ↔️ A(N2)nN1n: дом из дерева - деревянный дом, крыша из черепицы - черепичная крыша, замок из льда - ледяной замок.</w:t>
      </w:r>
      <w:r>
        <w:rPr>
          <w:rFonts w:ascii="Abyssinica SIL" w:hAnsi="Abyssinica SIL" w:eastAsia="Abyssinica SIL" w:cs="Abyssinica SIL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Microsoft YaHei">
    <w:panose1 w:val="020F0502020204030204"/>
  </w:font>
  <w:font w:name="Liberation Sans">
    <w:panose1 w:val="020B0604020202020204"/>
  </w:font>
  <w:font w:name="Abyssinica SIL">
    <w:panose1 w:val="020006030200000200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1"/>
    <w:next w:val="62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2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1"/>
    <w:next w:val="62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2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1"/>
    <w:next w:val="62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1"/>
    <w:next w:val="62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1"/>
    <w:next w:val="62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1"/>
    <w:next w:val="62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1"/>
    <w:next w:val="62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1"/>
    <w:next w:val="62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1"/>
    <w:next w:val="62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1"/>
    <w:next w:val="62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2"/>
    <w:link w:val="34"/>
    <w:uiPriority w:val="10"/>
    <w:rPr>
      <w:sz w:val="48"/>
      <w:szCs w:val="48"/>
    </w:rPr>
  </w:style>
  <w:style w:type="paragraph" w:styleId="36">
    <w:name w:val="Subtitle"/>
    <w:basedOn w:val="621"/>
    <w:next w:val="62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2"/>
    <w:link w:val="36"/>
    <w:uiPriority w:val="11"/>
    <w:rPr>
      <w:sz w:val="24"/>
      <w:szCs w:val="24"/>
    </w:rPr>
  </w:style>
  <w:style w:type="paragraph" w:styleId="38">
    <w:name w:val="Quote"/>
    <w:basedOn w:val="621"/>
    <w:next w:val="62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1"/>
    <w:next w:val="62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2"/>
    <w:link w:val="42"/>
    <w:uiPriority w:val="99"/>
  </w:style>
  <w:style w:type="paragraph" w:styleId="44">
    <w:name w:val="Footer"/>
    <w:basedOn w:val="62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2"/>
    <w:link w:val="44"/>
    <w:uiPriority w:val="99"/>
  </w:style>
  <w:style w:type="character" w:styleId="47">
    <w:name w:val="Caption Char"/>
    <w:basedOn w:val="626"/>
    <w:link w:val="44"/>
    <w:uiPriority w:val="99"/>
  </w:style>
  <w:style w:type="table" w:styleId="49">
    <w:name w:val="Table Grid Light"/>
    <w:basedOn w:val="6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2"/>
    <w:uiPriority w:val="99"/>
    <w:unhideWhenUsed/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2"/>
    <w:uiPriority w:val="99"/>
    <w:semiHidden/>
    <w:unhideWhenUsed/>
    <w:rPr>
      <w:vertAlign w:val="superscript"/>
    </w:rPr>
  </w:style>
  <w:style w:type="paragraph" w:styleId="181">
    <w:name w:val="toc 1"/>
    <w:basedOn w:val="621"/>
    <w:next w:val="62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1"/>
    <w:next w:val="62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1"/>
    <w:next w:val="62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1"/>
    <w:next w:val="62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1"/>
    <w:next w:val="62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1"/>
    <w:next w:val="62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1"/>
    <w:next w:val="62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1"/>
    <w:next w:val="62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1"/>
    <w:next w:val="62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1"/>
    <w:next w:val="621"/>
    <w:uiPriority w:val="99"/>
    <w:unhideWhenUsed/>
    <w:pPr>
      <w:spacing w:after="0" w:afterAutospacing="0"/>
    </w:pPr>
  </w:style>
  <w:style w:type="paragraph" w:styleId="621" w:default="1">
    <w:name w:val="Normal"/>
    <w:qFormat/>
    <w:pPr>
      <w:jc w:val="left"/>
      <w:spacing w:before="0" w:after="160" w:line="259" w:lineRule="auto"/>
      <w:widowControl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character" w:styleId="622" w:default="1">
    <w:name w:val="Default Paragraph Font"/>
    <w:uiPriority w:val="1"/>
    <w:semiHidden/>
    <w:unhideWhenUsed/>
    <w:qFormat/>
  </w:style>
  <w:style w:type="paragraph" w:styleId="623">
    <w:name w:val="Заголовок"/>
    <w:basedOn w:val="621"/>
    <w:next w:val="624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624">
    <w:name w:val="Body Text"/>
    <w:basedOn w:val="621"/>
    <w:pPr>
      <w:spacing w:before="0" w:after="140" w:line="276" w:lineRule="auto"/>
    </w:pPr>
  </w:style>
  <w:style w:type="paragraph" w:styleId="625">
    <w:name w:val="List"/>
    <w:basedOn w:val="624"/>
    <w:rPr>
      <w:rFonts w:cs="Arial"/>
    </w:rPr>
  </w:style>
  <w:style w:type="paragraph" w:styleId="626">
    <w:name w:val="Caption"/>
    <w:basedOn w:val="621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627">
    <w:name w:val="Указатель"/>
    <w:basedOn w:val="621"/>
    <w:qFormat/>
    <w:pPr>
      <w:suppressLineNumbers/>
    </w:pPr>
    <w:rPr>
      <w:rFonts w:cs="Arial"/>
    </w:rPr>
  </w:style>
  <w:style w:type="paragraph" w:styleId="628">
    <w:name w:val="List Paragraph"/>
    <w:basedOn w:val="621"/>
    <w:uiPriority w:val="34"/>
    <w:qFormat/>
    <w:pPr>
      <w:contextualSpacing/>
      <w:ind w:left="720" w:firstLine="0"/>
      <w:spacing w:before="0" w:after="160"/>
    </w:pPr>
  </w:style>
  <w:style w:type="paragraph" w:styleId="629">
    <w:name w:val="Normal (Web)"/>
    <w:basedOn w:val="621"/>
    <w:uiPriority w:val="99"/>
    <w:semiHidden/>
    <w:unhideWhenUsed/>
    <w:qFormat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630" w:default="1">
    <w:name w:val="No List"/>
    <w:uiPriority w:val="99"/>
    <w:semiHidden/>
    <w:unhideWhenUsed/>
    <w:qFormat/>
  </w:style>
  <w:style w:type="table" w:styleId="631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632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Майоров</dc:creator>
  <dc:description/>
  <dc:language>ru-RU</dc:language>
  <cp:lastModifiedBy>Вероника Тапал</cp:lastModifiedBy>
  <cp:revision>9</cp:revision>
  <dcterms:created xsi:type="dcterms:W3CDTF">2024-02-20T14:51:00Z</dcterms:created>
  <dcterms:modified xsi:type="dcterms:W3CDTF">2024-05-24T20:22:35Z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