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8FB" w:rsidRPr="00F128FB" w:rsidRDefault="00F128FB" w:rsidP="00F128FB">
      <w:pPr>
        <w:jc w:val="center"/>
        <w:rPr>
          <w:b/>
          <w:sz w:val="24"/>
          <w:szCs w:val="24"/>
        </w:rPr>
      </w:pPr>
      <w:r w:rsidRPr="00F128FB">
        <w:rPr>
          <w:b/>
          <w:i/>
          <w:iCs/>
          <w:sz w:val="24"/>
          <w:szCs w:val="24"/>
        </w:rPr>
        <w:t>Darwin Core Hour 2018 April</w:t>
      </w:r>
      <w:r w:rsidRPr="00F128FB">
        <w:rPr>
          <w:b/>
          <w:sz w:val="24"/>
          <w:szCs w:val="24"/>
        </w:rPr>
        <w:br/>
      </w:r>
    </w:p>
    <w:p w:rsidR="00F128FB" w:rsidRPr="00F128FB" w:rsidRDefault="00F128FB">
      <w:pPr>
        <w:rPr>
          <w:sz w:val="24"/>
          <w:szCs w:val="24"/>
        </w:rPr>
      </w:pPr>
      <w:r w:rsidRPr="00F128FB">
        <w:rPr>
          <w:b/>
          <w:bCs/>
          <w:color w:val="4D4D4D"/>
          <w:sz w:val="24"/>
          <w:szCs w:val="24"/>
        </w:rPr>
        <w:t>How does your current awareness of issues of chronology and Darwin Core now compare to that prior to the webinar?</w:t>
      </w:r>
    </w:p>
    <w:p w:rsidR="008C34F2" w:rsidRPr="00F128FB" w:rsidRDefault="00F128FB">
      <w:pPr>
        <w:rPr>
          <w:sz w:val="24"/>
          <w:szCs w:val="24"/>
        </w:rPr>
      </w:pPr>
      <w:r w:rsidRPr="00F128FB">
        <w:rPr>
          <w:sz w:val="24"/>
          <w:szCs w:val="24"/>
        </w:rPr>
        <w:br/>
      </w:r>
    </w:p>
    <w:p w:rsidR="00F128FB" w:rsidRPr="00F128FB" w:rsidRDefault="00F128FB">
      <w:pPr>
        <w:rPr>
          <w:sz w:val="24"/>
          <w:szCs w:val="24"/>
        </w:rPr>
      </w:pPr>
      <w:r w:rsidRPr="00F128FB">
        <w:rPr>
          <w:noProof/>
          <w:sz w:val="24"/>
          <w:szCs w:val="24"/>
          <w:lang w:bidi="ar-SA"/>
        </w:rPr>
        <w:drawing>
          <wp:inline distT="0" distB="0" distL="0" distR="0" wp14:anchorId="26500E8D" wp14:editId="684AEFCB">
            <wp:extent cx="6626742" cy="2500000"/>
            <wp:effectExtent l="0" t="0" r="0"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5" cstate="print"/>
                    <a:stretch>
                      <a:fillRect/>
                    </a:stretch>
                  </pic:blipFill>
                  <pic:spPr>
                    <a:xfrm>
                      <a:off x="0" y="0"/>
                      <a:ext cx="630" cy="250"/>
                    </a:xfrm>
                    <a:prstGeom prst="rect">
                      <a:avLst/>
                    </a:prstGeom>
                  </pic:spPr>
                </pic:pic>
              </a:graphicData>
            </a:graphic>
          </wp:inline>
        </w:drawing>
      </w:r>
    </w:p>
    <w:p w:rsidR="00F128FB" w:rsidRPr="00F128FB" w:rsidRDefault="00F128FB" w:rsidP="00F128FB">
      <w:pPr>
        <w:rPr>
          <w:b/>
          <w:bCs/>
          <w:color w:val="4D4D4D"/>
          <w:sz w:val="24"/>
          <w:szCs w:val="24"/>
        </w:rPr>
      </w:pPr>
    </w:p>
    <w:p w:rsidR="00F128FB" w:rsidRPr="00F128FB" w:rsidRDefault="00F128FB" w:rsidP="00F128FB">
      <w:pPr>
        <w:rPr>
          <w:sz w:val="24"/>
          <w:szCs w:val="24"/>
        </w:rPr>
      </w:pPr>
      <w:r w:rsidRPr="00F128FB">
        <w:rPr>
          <w:b/>
          <w:bCs/>
          <w:color w:val="4D4D4D"/>
          <w:sz w:val="24"/>
          <w:szCs w:val="24"/>
        </w:rPr>
        <w:t>The overall quality of the webinar was:</w:t>
      </w:r>
    </w:p>
    <w:p w:rsidR="00F128FB" w:rsidRPr="00F128FB" w:rsidRDefault="00F128FB" w:rsidP="00F128FB">
      <w:pPr>
        <w:rPr>
          <w:sz w:val="24"/>
          <w:szCs w:val="24"/>
        </w:rPr>
      </w:pPr>
      <w:r w:rsidRPr="00F128FB">
        <w:rPr>
          <w:noProof/>
          <w:sz w:val="24"/>
          <w:szCs w:val="24"/>
          <w:lang w:bidi="ar-SA"/>
        </w:rPr>
        <w:drawing>
          <wp:inline distT="0" distB="0" distL="0" distR="0" wp14:anchorId="4E46DEB8" wp14:editId="0FDB1F20">
            <wp:extent cx="6626742" cy="2820000"/>
            <wp:effectExtent l="0" t="0" r="0" b="0"/>
            <wp:docPr id="3" name="Picture 2"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tretch>
                      <a:fillRect/>
                    </a:stretch>
                  </pic:blipFill>
                  <pic:spPr>
                    <a:xfrm>
                      <a:off x="0" y="0"/>
                      <a:ext cx="630" cy="282"/>
                    </a:xfrm>
                    <a:prstGeom prst="rect">
                      <a:avLst/>
                    </a:prstGeom>
                  </pic:spPr>
                </pic:pic>
              </a:graphicData>
            </a:graphic>
          </wp:inline>
        </w:drawing>
      </w:r>
    </w:p>
    <w:p w:rsidR="00F128FB" w:rsidRDefault="00F128FB" w:rsidP="00F128FB">
      <w:pPr>
        <w:rPr>
          <w:b/>
          <w:bCs/>
          <w:color w:val="4D4D4D"/>
          <w:sz w:val="24"/>
          <w:szCs w:val="24"/>
        </w:rPr>
      </w:pPr>
    </w:p>
    <w:p w:rsidR="00F128FB" w:rsidRDefault="00F128FB" w:rsidP="00F128FB">
      <w:pPr>
        <w:rPr>
          <w:b/>
          <w:bCs/>
          <w:color w:val="4D4D4D"/>
          <w:sz w:val="24"/>
          <w:szCs w:val="24"/>
        </w:rPr>
      </w:pPr>
    </w:p>
    <w:p w:rsidR="00F128FB" w:rsidRDefault="00F128FB" w:rsidP="00F128FB">
      <w:pPr>
        <w:rPr>
          <w:b/>
          <w:bCs/>
          <w:color w:val="4D4D4D"/>
          <w:sz w:val="24"/>
          <w:szCs w:val="24"/>
        </w:rPr>
      </w:pPr>
    </w:p>
    <w:p w:rsidR="00F128FB" w:rsidRPr="00F128FB" w:rsidRDefault="00F128FB" w:rsidP="00F128FB">
      <w:pPr>
        <w:rPr>
          <w:sz w:val="24"/>
          <w:szCs w:val="24"/>
        </w:rPr>
      </w:pPr>
      <w:r w:rsidRPr="00F128FB">
        <w:rPr>
          <w:b/>
          <w:bCs/>
          <w:color w:val="4D4D4D"/>
          <w:sz w:val="24"/>
          <w:szCs w:val="24"/>
        </w:rPr>
        <w:lastRenderedPageBreak/>
        <w:t>Please rate your level of agreement with the following statements about the webinar:</w:t>
      </w:r>
    </w:p>
    <w:p w:rsidR="00F128FB" w:rsidRPr="00F128FB" w:rsidRDefault="00F128FB" w:rsidP="00F128FB">
      <w:pPr>
        <w:rPr>
          <w:sz w:val="24"/>
          <w:szCs w:val="24"/>
        </w:rPr>
      </w:pPr>
      <w:r w:rsidRPr="00F128FB">
        <w:rPr>
          <w:noProof/>
          <w:sz w:val="24"/>
          <w:szCs w:val="24"/>
          <w:lang w:bidi="ar-SA"/>
        </w:rPr>
        <w:drawing>
          <wp:inline distT="0" distB="0" distL="0" distR="0" wp14:anchorId="1DDE1DE8" wp14:editId="6D2E1AFB">
            <wp:extent cx="6626742" cy="6000000"/>
            <wp:effectExtent l="0" t="0" r="0"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tretch>
                      <a:fillRect/>
                    </a:stretch>
                  </pic:blipFill>
                  <pic:spPr>
                    <a:xfrm>
                      <a:off x="0" y="0"/>
                      <a:ext cx="630" cy="600"/>
                    </a:xfrm>
                    <a:prstGeom prst="rect">
                      <a:avLst/>
                    </a:prstGeom>
                  </pic:spPr>
                </pic:pic>
              </a:graphicData>
            </a:graphic>
          </wp:inline>
        </w:drawing>
      </w:r>
    </w:p>
    <w:p w:rsidR="00F128FB" w:rsidRPr="00F128FB" w:rsidRDefault="00F128FB" w:rsidP="00F128FB">
      <w:pPr>
        <w:rPr>
          <w:b/>
          <w:bCs/>
          <w:color w:val="4D4D4D"/>
          <w:sz w:val="24"/>
          <w:szCs w:val="24"/>
        </w:rPr>
      </w:pPr>
    </w:p>
    <w:p w:rsidR="00F128FB" w:rsidRPr="00F128FB" w:rsidRDefault="00F128FB" w:rsidP="00F128FB">
      <w:pPr>
        <w:rPr>
          <w:b/>
          <w:bCs/>
          <w:color w:val="4D4D4D"/>
          <w:sz w:val="24"/>
          <w:szCs w:val="24"/>
        </w:rPr>
      </w:pPr>
    </w:p>
    <w:p w:rsidR="00F128FB" w:rsidRPr="00F128FB" w:rsidRDefault="00F128FB" w:rsidP="00F128FB">
      <w:pPr>
        <w:rPr>
          <w:b/>
          <w:bCs/>
          <w:color w:val="4D4D4D"/>
          <w:sz w:val="24"/>
          <w:szCs w:val="24"/>
        </w:rPr>
      </w:pPr>
    </w:p>
    <w:p w:rsidR="00F128FB" w:rsidRPr="00F128FB" w:rsidRDefault="00F128FB" w:rsidP="00F128FB">
      <w:pPr>
        <w:rPr>
          <w:b/>
          <w:bCs/>
          <w:color w:val="4D4D4D"/>
          <w:sz w:val="24"/>
          <w:szCs w:val="24"/>
        </w:rPr>
      </w:pPr>
    </w:p>
    <w:p w:rsidR="00F128FB" w:rsidRPr="00F128FB" w:rsidRDefault="00F128FB" w:rsidP="00F128FB">
      <w:pPr>
        <w:rPr>
          <w:b/>
          <w:bCs/>
          <w:color w:val="4D4D4D"/>
          <w:sz w:val="24"/>
          <w:szCs w:val="24"/>
        </w:rPr>
      </w:pPr>
    </w:p>
    <w:p w:rsidR="00F128FB" w:rsidRPr="00F128FB" w:rsidRDefault="00F128FB" w:rsidP="00F128FB">
      <w:pPr>
        <w:rPr>
          <w:b/>
          <w:bCs/>
          <w:color w:val="4D4D4D"/>
          <w:sz w:val="24"/>
          <w:szCs w:val="24"/>
        </w:rPr>
      </w:pPr>
    </w:p>
    <w:p w:rsidR="00F128FB" w:rsidRPr="00F128FB" w:rsidRDefault="00F128FB" w:rsidP="00F128FB">
      <w:pPr>
        <w:rPr>
          <w:b/>
          <w:bCs/>
          <w:color w:val="4D4D4D"/>
          <w:sz w:val="24"/>
          <w:szCs w:val="24"/>
        </w:rPr>
      </w:pPr>
    </w:p>
    <w:p w:rsidR="00F128FB" w:rsidRPr="00F128FB" w:rsidRDefault="00F128FB" w:rsidP="00F128FB">
      <w:pPr>
        <w:rPr>
          <w:sz w:val="24"/>
          <w:szCs w:val="24"/>
        </w:rPr>
      </w:pPr>
      <w:proofErr w:type="gramStart"/>
      <w:r w:rsidRPr="00F128FB">
        <w:rPr>
          <w:b/>
          <w:bCs/>
          <w:color w:val="4D4D4D"/>
          <w:sz w:val="24"/>
          <w:szCs w:val="24"/>
        </w:rPr>
        <w:lastRenderedPageBreak/>
        <w:t>Any other comments, questions, or suggestions for improvement?</w:t>
      </w:r>
      <w:proofErr w:type="gramEnd"/>
    </w:p>
    <w:p w:rsidR="00F128FB" w:rsidRPr="00F128FB" w:rsidRDefault="00F128FB" w:rsidP="00F128FB">
      <w:pPr>
        <w:rPr>
          <w:sz w:val="24"/>
          <w:szCs w:val="24"/>
        </w:rPr>
      </w:pP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F128FB" w:rsidRPr="00F128FB" w:rsidTr="00F128FB">
        <w:trPr>
          <w:trHeight w:val="432"/>
        </w:trPr>
        <w:tc>
          <w:tcPr>
            <w:tcW w:w="0" w:type="auto"/>
            <w:vAlign w:val="center"/>
          </w:tcPr>
          <w:p w:rsidR="00F128FB" w:rsidRPr="00F128FB" w:rsidRDefault="00F128FB" w:rsidP="00F128FB">
            <w:pPr>
              <w:spacing w:after="0" w:line="240" w:lineRule="auto"/>
              <w:rPr>
                <w:sz w:val="24"/>
                <w:szCs w:val="24"/>
              </w:rPr>
            </w:pPr>
            <w:r w:rsidRPr="00F128FB">
              <w:rPr>
                <w:sz w:val="24"/>
                <w:szCs w:val="24"/>
              </w:rPr>
              <w:t xml:space="preserve">I was a bit surprised by the narrow objectives of the discussion </w:t>
            </w:r>
            <w:proofErr w:type="spellStart"/>
            <w:r w:rsidRPr="00F128FB">
              <w:rPr>
                <w:sz w:val="24"/>
                <w:szCs w:val="24"/>
              </w:rPr>
              <w:t>vs</w:t>
            </w:r>
            <w:proofErr w:type="spellEnd"/>
            <w:r w:rsidRPr="00F128FB">
              <w:rPr>
                <w:sz w:val="24"/>
                <w:szCs w:val="24"/>
              </w:rPr>
              <w:t xml:space="preserve"> the title given, particularly since much more extensive efforts have already been made by other groups (</w:t>
            </w:r>
            <w:proofErr w:type="spellStart"/>
            <w:r w:rsidRPr="00F128FB">
              <w:rPr>
                <w:sz w:val="24"/>
                <w:szCs w:val="24"/>
              </w:rPr>
              <w:t>Chronos</w:t>
            </w:r>
            <w:proofErr w:type="spellEnd"/>
            <w:r w:rsidRPr="00F128FB">
              <w:rPr>
                <w:sz w:val="24"/>
                <w:szCs w:val="24"/>
              </w:rPr>
              <w:t xml:space="preserve"> project; EFG; PBDB &amp;</w:t>
            </w:r>
            <w:proofErr w:type="spellStart"/>
            <w:r w:rsidRPr="00F128FB">
              <w:rPr>
                <w:sz w:val="24"/>
                <w:szCs w:val="24"/>
              </w:rPr>
              <w:t>lt</w:t>
            </w:r>
            <w:proofErr w:type="gramStart"/>
            <w:r w:rsidRPr="00F128FB">
              <w:rPr>
                <w:sz w:val="24"/>
                <w:szCs w:val="24"/>
              </w:rPr>
              <w:t>;somewhat</w:t>
            </w:r>
            <w:proofErr w:type="gramEnd"/>
            <w:r w:rsidRPr="00F128FB">
              <w:rPr>
                <w:sz w:val="24"/>
                <w:szCs w:val="24"/>
              </w:rPr>
              <w:t>&amp;gt</w:t>
            </w:r>
            <w:proofErr w:type="spellEnd"/>
            <w:r w:rsidRPr="00F128FB">
              <w:rPr>
                <w:sz w:val="24"/>
                <w:szCs w:val="24"/>
              </w:rPr>
              <w:t>;; GBDB; our own NSB/Neptune).  But this surprise reflects possibly my own limited awareness of the interests and goals of the people active in Darwin Core development.  Good to have a chance to communicate between communities of workers.</w:t>
            </w:r>
          </w:p>
        </w:tc>
      </w:tr>
      <w:tr w:rsidR="00F128FB" w:rsidRPr="00F128FB" w:rsidTr="00F128FB">
        <w:trPr>
          <w:trHeight w:val="432"/>
        </w:trPr>
        <w:tc>
          <w:tcPr>
            <w:tcW w:w="0" w:type="auto"/>
            <w:vAlign w:val="center"/>
          </w:tcPr>
          <w:p w:rsidR="00F128FB" w:rsidRPr="00F128FB" w:rsidRDefault="00F128FB" w:rsidP="00F128FB">
            <w:pPr>
              <w:spacing w:after="0" w:line="240" w:lineRule="auto"/>
              <w:rPr>
                <w:sz w:val="24"/>
                <w:szCs w:val="24"/>
              </w:rPr>
            </w:pPr>
            <w:r w:rsidRPr="00F128FB">
              <w:rPr>
                <w:sz w:val="24"/>
                <w:szCs w:val="24"/>
              </w:rPr>
              <w:t xml:space="preserve">I thought it was helpful that the leaders gave instructions to people about adding their institutions and wish more of the participants had done so.  I still have no clue </w:t>
            </w:r>
            <w:proofErr w:type="gramStart"/>
            <w:r w:rsidRPr="00F128FB">
              <w:rPr>
                <w:sz w:val="24"/>
                <w:szCs w:val="24"/>
              </w:rPr>
              <w:t>who</w:t>
            </w:r>
            <w:proofErr w:type="gramEnd"/>
            <w:r w:rsidRPr="00F128FB">
              <w:rPr>
                <w:sz w:val="24"/>
                <w:szCs w:val="24"/>
              </w:rPr>
              <w:t xml:space="preserve"> Rob or Old Fossil are, which is especially sad because Rob was offering help to the group.</w:t>
            </w:r>
          </w:p>
        </w:tc>
      </w:tr>
      <w:tr w:rsidR="00F128FB" w:rsidRPr="00F128FB" w:rsidTr="00F128FB">
        <w:trPr>
          <w:trHeight w:val="432"/>
        </w:trPr>
        <w:tc>
          <w:tcPr>
            <w:tcW w:w="0" w:type="auto"/>
            <w:vAlign w:val="center"/>
          </w:tcPr>
          <w:p w:rsidR="00F128FB" w:rsidRPr="00F128FB" w:rsidRDefault="00F128FB" w:rsidP="00F128FB">
            <w:pPr>
              <w:spacing w:after="0" w:line="240" w:lineRule="auto"/>
              <w:rPr>
                <w:sz w:val="24"/>
                <w:szCs w:val="24"/>
              </w:rPr>
            </w:pPr>
            <w:r w:rsidRPr="00F128FB">
              <w:rPr>
                <w:sz w:val="24"/>
                <w:szCs w:val="24"/>
              </w:rPr>
              <w:t>I wish this one could have been longer! This also means I should probably be more involved in TDWG/</w:t>
            </w:r>
            <w:proofErr w:type="spellStart"/>
            <w:r w:rsidRPr="00F128FB">
              <w:rPr>
                <w:sz w:val="24"/>
                <w:szCs w:val="24"/>
              </w:rPr>
              <w:t>iDigBio</w:t>
            </w:r>
            <w:proofErr w:type="spellEnd"/>
            <w:r w:rsidRPr="00F128FB">
              <w:rPr>
                <w:sz w:val="24"/>
                <w:szCs w:val="24"/>
              </w:rPr>
              <w:t xml:space="preserve"> than at present!</w:t>
            </w:r>
          </w:p>
        </w:tc>
      </w:tr>
    </w:tbl>
    <w:p w:rsidR="00F128FB" w:rsidRDefault="00F128FB">
      <w:pPr>
        <w:rPr>
          <w:sz w:val="24"/>
          <w:szCs w:val="24"/>
        </w:rPr>
      </w:pPr>
    </w:p>
    <w:p w:rsidR="00F128FB" w:rsidRPr="00F128FB" w:rsidRDefault="00F128FB">
      <w:pPr>
        <w:rPr>
          <w:sz w:val="24"/>
          <w:szCs w:val="24"/>
        </w:rPr>
      </w:pPr>
      <w:r w:rsidRPr="00F128FB">
        <w:rPr>
          <w:b/>
          <w:bCs/>
          <w:color w:val="4D4D4D"/>
          <w:sz w:val="24"/>
          <w:szCs w:val="24"/>
        </w:rPr>
        <w:t>Now that you have participated in this webinar, do you feel that an extension to Darwin Core describing the chronology of specimens is necessary?</w:t>
      </w:r>
    </w:p>
    <w:p w:rsidR="00F128FB" w:rsidRPr="00F128FB" w:rsidRDefault="00F128FB">
      <w:pPr>
        <w:rPr>
          <w:sz w:val="24"/>
          <w:szCs w:val="24"/>
        </w:rPr>
      </w:pPr>
      <w:r w:rsidRPr="00F128FB">
        <w:rPr>
          <w:noProof/>
          <w:sz w:val="24"/>
          <w:szCs w:val="24"/>
          <w:lang w:bidi="ar-SA"/>
        </w:rPr>
        <w:drawing>
          <wp:inline distT="0" distB="0" distL="0" distR="0" wp14:anchorId="22E6765C" wp14:editId="7E576E3A">
            <wp:extent cx="6626742" cy="2500000"/>
            <wp:effectExtent l="0" t="0" r="0" b="0"/>
            <wp:docPr id="5" name="Picture 4"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stretch>
                      <a:fillRect/>
                    </a:stretch>
                  </pic:blipFill>
                  <pic:spPr>
                    <a:xfrm>
                      <a:off x="0" y="0"/>
                      <a:ext cx="630" cy="250"/>
                    </a:xfrm>
                    <a:prstGeom prst="rect">
                      <a:avLst/>
                    </a:prstGeom>
                  </pic:spPr>
                </pic:pic>
              </a:graphicData>
            </a:graphic>
          </wp:inline>
        </w:drawing>
      </w:r>
    </w:p>
    <w:p w:rsidR="00F128FB" w:rsidRPr="00F128FB" w:rsidRDefault="00F128FB">
      <w:pPr>
        <w:rPr>
          <w:sz w:val="24"/>
          <w:szCs w:val="24"/>
        </w:rPr>
      </w:pPr>
    </w:p>
    <w:p w:rsidR="00F128FB" w:rsidRPr="00F128FB" w:rsidRDefault="00F128FB">
      <w:pPr>
        <w:rPr>
          <w:sz w:val="24"/>
          <w:szCs w:val="24"/>
        </w:rPr>
      </w:pPr>
      <w:r w:rsidRPr="00F128FB">
        <w:rPr>
          <w:sz w:val="24"/>
          <w:szCs w:val="24"/>
        </w:rPr>
        <w:br w:type="page"/>
      </w:r>
    </w:p>
    <w:p w:rsidR="00F128FB" w:rsidRPr="00F128FB" w:rsidRDefault="00F128FB">
      <w:pPr>
        <w:rPr>
          <w:sz w:val="24"/>
          <w:szCs w:val="24"/>
        </w:rPr>
      </w:pPr>
      <w:r w:rsidRPr="00F128FB">
        <w:rPr>
          <w:b/>
          <w:bCs/>
          <w:color w:val="4D4D4D"/>
          <w:sz w:val="24"/>
          <w:szCs w:val="24"/>
        </w:rPr>
        <w:lastRenderedPageBreak/>
        <w:t>Do you have any specific questions, comments, or constructive criticism on what was shared about the proposed chronometric extension?</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8C34F2" w:rsidRPr="00F128FB">
        <w:trPr>
          <w:trHeight w:val="432"/>
        </w:trPr>
        <w:tc>
          <w:tcPr>
            <w:tcW w:w="0" w:type="auto"/>
            <w:vAlign w:val="center"/>
          </w:tcPr>
          <w:p w:rsidR="008C34F2" w:rsidRPr="00F128FB" w:rsidRDefault="00F128FB">
            <w:pPr>
              <w:spacing w:after="0" w:line="240" w:lineRule="auto"/>
              <w:rPr>
                <w:sz w:val="24"/>
                <w:szCs w:val="24"/>
              </w:rPr>
            </w:pPr>
            <w:r w:rsidRPr="00F128FB">
              <w:rPr>
                <w:sz w:val="24"/>
                <w:szCs w:val="24"/>
              </w:rPr>
              <w:t>A useful first step in dealing with the issue of geologic age metadata for fossils, but there is much more to do, and several other sources of ideas not really explored in the discussion.  The issue is embedded in a much broader one (geochronology) and should be more closely linked to data standards work in this area.</w:t>
            </w:r>
          </w:p>
        </w:tc>
      </w:tr>
      <w:tr w:rsidR="008C34F2" w:rsidRPr="00F128FB">
        <w:trPr>
          <w:trHeight w:val="432"/>
        </w:trPr>
        <w:tc>
          <w:tcPr>
            <w:tcW w:w="0" w:type="auto"/>
            <w:vAlign w:val="center"/>
          </w:tcPr>
          <w:p w:rsidR="008C34F2" w:rsidRPr="00F128FB" w:rsidRDefault="00F128FB">
            <w:pPr>
              <w:spacing w:after="0" w:line="240" w:lineRule="auto"/>
              <w:rPr>
                <w:sz w:val="24"/>
                <w:szCs w:val="24"/>
              </w:rPr>
            </w:pPr>
            <w:r w:rsidRPr="00F128FB">
              <w:rPr>
                <w:sz w:val="24"/>
                <w:szCs w:val="24"/>
              </w:rPr>
              <w:t>I would second the recommendation from multiple webinar participants that verbatim fields be named as such and be distinct from controlled vocabulary/interpreted fields.</w:t>
            </w:r>
          </w:p>
        </w:tc>
      </w:tr>
      <w:tr w:rsidR="008C34F2" w:rsidRPr="00F128FB">
        <w:trPr>
          <w:trHeight w:val="432"/>
        </w:trPr>
        <w:tc>
          <w:tcPr>
            <w:tcW w:w="0" w:type="auto"/>
            <w:vAlign w:val="center"/>
          </w:tcPr>
          <w:p w:rsidR="008C34F2" w:rsidRPr="00F128FB" w:rsidRDefault="00F128FB">
            <w:pPr>
              <w:spacing w:after="0" w:line="240" w:lineRule="auto"/>
              <w:rPr>
                <w:sz w:val="24"/>
                <w:szCs w:val="24"/>
              </w:rPr>
            </w:pPr>
            <w:r w:rsidRPr="00F128FB">
              <w:rPr>
                <w:sz w:val="24"/>
                <w:szCs w:val="24"/>
              </w:rPr>
              <w:t xml:space="preserve">The problem I know we would have is that our inherent CMS does not have a field for this information, so it might be recorded in a field with other information, making it difficult (not impossible) to map. Searching across different units on </w:t>
            </w:r>
            <w:proofErr w:type="spellStart"/>
            <w:r w:rsidRPr="00F128FB">
              <w:rPr>
                <w:sz w:val="24"/>
                <w:szCs w:val="24"/>
              </w:rPr>
              <w:t>reportedAge</w:t>
            </w:r>
            <w:proofErr w:type="spellEnd"/>
            <w:r w:rsidRPr="00F128FB">
              <w:rPr>
                <w:sz w:val="24"/>
                <w:szCs w:val="24"/>
              </w:rPr>
              <w:t xml:space="preserve"> is also something I'm wondering about?</w:t>
            </w:r>
          </w:p>
        </w:tc>
      </w:tr>
      <w:tr w:rsidR="008C34F2" w:rsidRPr="00F128FB">
        <w:trPr>
          <w:trHeight w:val="432"/>
        </w:trPr>
        <w:tc>
          <w:tcPr>
            <w:tcW w:w="0" w:type="auto"/>
            <w:vAlign w:val="center"/>
          </w:tcPr>
          <w:p w:rsidR="008C34F2" w:rsidRPr="00F128FB" w:rsidRDefault="00F128FB">
            <w:pPr>
              <w:spacing w:after="0" w:line="240" w:lineRule="auto"/>
              <w:rPr>
                <w:sz w:val="24"/>
                <w:szCs w:val="24"/>
              </w:rPr>
            </w:pPr>
            <w:r w:rsidRPr="00F128FB">
              <w:rPr>
                <w:sz w:val="24"/>
                <w:szCs w:val="24"/>
              </w:rPr>
              <w:t xml:space="preserve">I think it would be helpful to do more of a crosswalk to </w:t>
            </w:r>
            <w:proofErr w:type="spellStart"/>
            <w:r w:rsidRPr="00F128FB">
              <w:rPr>
                <w:sz w:val="24"/>
                <w:szCs w:val="24"/>
              </w:rPr>
              <w:t>Neotoma's</w:t>
            </w:r>
            <w:proofErr w:type="spellEnd"/>
            <w:r w:rsidRPr="00F128FB">
              <w:rPr>
                <w:sz w:val="24"/>
                <w:szCs w:val="24"/>
              </w:rPr>
              <w:t xml:space="preserve"> concepts of time and controlled vocabularies.  Ed Davis is a good point of contact.  Also glad to help. (Jack Williams)</w:t>
            </w:r>
          </w:p>
        </w:tc>
      </w:tr>
      <w:tr w:rsidR="008C34F2" w:rsidRPr="00F128FB">
        <w:trPr>
          <w:trHeight w:val="432"/>
        </w:trPr>
        <w:tc>
          <w:tcPr>
            <w:tcW w:w="0" w:type="auto"/>
            <w:vAlign w:val="center"/>
          </w:tcPr>
          <w:p w:rsidR="008C34F2" w:rsidRPr="00F128FB" w:rsidRDefault="00F128FB">
            <w:pPr>
              <w:spacing w:after="0" w:line="240" w:lineRule="auto"/>
              <w:rPr>
                <w:sz w:val="24"/>
                <w:szCs w:val="24"/>
              </w:rPr>
            </w:pPr>
            <w:r w:rsidRPr="00F128FB">
              <w:rPr>
                <w:sz w:val="24"/>
                <w:szCs w:val="24"/>
              </w:rPr>
              <w:t xml:space="preserve">I agree we need to place this information in a defined place and aide in </w:t>
            </w:r>
            <w:proofErr w:type="spellStart"/>
            <w:r w:rsidRPr="00F128FB">
              <w:rPr>
                <w:sz w:val="24"/>
                <w:szCs w:val="24"/>
              </w:rPr>
              <w:t>searchability</w:t>
            </w:r>
            <w:proofErr w:type="spellEnd"/>
            <w:r w:rsidRPr="00F128FB">
              <w:rPr>
                <w:sz w:val="24"/>
                <w:szCs w:val="24"/>
              </w:rPr>
              <w:t>.</w:t>
            </w:r>
          </w:p>
        </w:tc>
      </w:tr>
    </w:tbl>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876735" w:rsidRDefault="00876735">
      <w:pPr>
        <w:rPr>
          <w:sz w:val="24"/>
          <w:szCs w:val="24"/>
        </w:rPr>
      </w:pPr>
    </w:p>
    <w:p w:rsidR="00F128FB" w:rsidRPr="00F128FB" w:rsidRDefault="00F128FB">
      <w:pPr>
        <w:rPr>
          <w:sz w:val="24"/>
          <w:szCs w:val="24"/>
        </w:rPr>
      </w:pPr>
      <w:r w:rsidRPr="00F128FB">
        <w:rPr>
          <w:b/>
          <w:bCs/>
          <w:color w:val="4D4D4D"/>
          <w:sz w:val="24"/>
          <w:szCs w:val="24"/>
        </w:rPr>
        <w:lastRenderedPageBreak/>
        <w:t>How likely is it that you or a colleague you know would use this extension in work as a collection manager or researcher?</w:t>
      </w:r>
    </w:p>
    <w:p w:rsidR="00F128FB" w:rsidRPr="00F128FB" w:rsidRDefault="00F128FB">
      <w:pPr>
        <w:rPr>
          <w:sz w:val="24"/>
          <w:szCs w:val="24"/>
        </w:rPr>
      </w:pPr>
      <w:r w:rsidRPr="00F128FB">
        <w:rPr>
          <w:noProof/>
          <w:sz w:val="24"/>
          <w:szCs w:val="24"/>
          <w:lang w:bidi="ar-SA"/>
        </w:rPr>
        <w:drawing>
          <wp:inline distT="0" distB="0" distL="0" distR="0" wp14:anchorId="7B2C99DB" wp14:editId="7917713F">
            <wp:extent cx="6626742" cy="3180000"/>
            <wp:effectExtent l="0" t="0" r="0" b="0"/>
            <wp:docPr id="6"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9" cstate="print"/>
                    <a:stretch>
                      <a:fillRect/>
                    </a:stretch>
                  </pic:blipFill>
                  <pic:spPr>
                    <a:xfrm>
                      <a:off x="0" y="0"/>
                      <a:ext cx="630" cy="318"/>
                    </a:xfrm>
                    <a:prstGeom prst="rect">
                      <a:avLst/>
                    </a:prstGeom>
                  </pic:spPr>
                </pic:pic>
              </a:graphicData>
            </a:graphic>
          </wp:inline>
        </w:drawing>
      </w:r>
    </w:p>
    <w:p w:rsidR="00F128FB" w:rsidRPr="00F128FB" w:rsidRDefault="00F128FB">
      <w:pPr>
        <w:rPr>
          <w:sz w:val="24"/>
          <w:szCs w:val="24"/>
        </w:rPr>
      </w:pPr>
    </w:p>
    <w:tbl>
      <w:tblPr>
        <w:tblW w:w="4519" w:type="pct"/>
        <w:tblBorders>
          <w:insideH w:val="single" w:sz="2" w:space="1" w:color="CCCCCC"/>
          <w:insideV w:val="single" w:sz="4" w:space="0" w:color="CCCCCC"/>
        </w:tblBorders>
        <w:tblLook w:val="04A0" w:firstRow="1" w:lastRow="0" w:firstColumn="1" w:lastColumn="0" w:noHBand="0" w:noVBand="1"/>
      </w:tblPr>
      <w:tblGrid>
        <w:gridCol w:w="5868"/>
        <w:gridCol w:w="2023"/>
        <w:gridCol w:w="1740"/>
      </w:tblGrid>
      <w:tr w:rsidR="00F128FB" w:rsidRPr="00F128FB" w:rsidTr="00F128FB">
        <w:trPr>
          <w:trHeight w:val="576"/>
        </w:trPr>
        <w:tc>
          <w:tcPr>
            <w:tcW w:w="0" w:type="auto"/>
            <w:vAlign w:val="center"/>
          </w:tcPr>
          <w:p w:rsidR="00F128FB" w:rsidRPr="00F128FB" w:rsidRDefault="00F128FB">
            <w:pPr>
              <w:keepNext/>
              <w:spacing w:after="0" w:line="240" w:lineRule="auto"/>
              <w:jc w:val="right"/>
              <w:rPr>
                <w:sz w:val="24"/>
                <w:szCs w:val="24"/>
              </w:rPr>
            </w:pPr>
            <w:r w:rsidRPr="00F128FB">
              <w:rPr>
                <w:sz w:val="24"/>
                <w:szCs w:val="24"/>
              </w:rPr>
              <w:t>Answer</w:t>
            </w:r>
          </w:p>
        </w:tc>
        <w:tc>
          <w:tcPr>
            <w:tcW w:w="0" w:type="auto"/>
            <w:vAlign w:val="center"/>
          </w:tcPr>
          <w:p w:rsidR="00F128FB" w:rsidRPr="00F128FB" w:rsidRDefault="00F128FB">
            <w:pPr>
              <w:keepNext/>
              <w:spacing w:after="0" w:line="240" w:lineRule="auto"/>
              <w:jc w:val="right"/>
              <w:rPr>
                <w:sz w:val="24"/>
                <w:szCs w:val="24"/>
              </w:rPr>
            </w:pPr>
            <w:r w:rsidRPr="00F128FB">
              <w:rPr>
                <w:sz w:val="24"/>
                <w:szCs w:val="24"/>
              </w:rPr>
              <w:t>%</w:t>
            </w:r>
          </w:p>
        </w:tc>
        <w:tc>
          <w:tcPr>
            <w:tcW w:w="0" w:type="auto"/>
            <w:vAlign w:val="center"/>
          </w:tcPr>
          <w:p w:rsidR="00F128FB" w:rsidRPr="00F128FB" w:rsidRDefault="00F128FB">
            <w:pPr>
              <w:keepNext/>
              <w:spacing w:after="0" w:line="240" w:lineRule="auto"/>
              <w:jc w:val="right"/>
              <w:rPr>
                <w:sz w:val="24"/>
                <w:szCs w:val="24"/>
              </w:rPr>
            </w:pPr>
            <w:r w:rsidRPr="00F128FB">
              <w:rPr>
                <w:sz w:val="24"/>
                <w:szCs w:val="24"/>
              </w:rPr>
              <w:t>Count</w:t>
            </w:r>
          </w:p>
        </w:tc>
      </w:tr>
      <w:tr w:rsidR="00F128FB" w:rsidRPr="00F128FB" w:rsidTr="00F128FB">
        <w:trPr>
          <w:trHeight w:val="432"/>
        </w:trPr>
        <w:tc>
          <w:tcPr>
            <w:tcW w:w="0" w:type="auto"/>
            <w:vAlign w:val="center"/>
          </w:tcPr>
          <w:p w:rsidR="00F128FB" w:rsidRPr="00F128FB" w:rsidRDefault="00F128FB">
            <w:pPr>
              <w:spacing w:after="0" w:line="240" w:lineRule="auto"/>
              <w:jc w:val="right"/>
              <w:rPr>
                <w:sz w:val="24"/>
                <w:szCs w:val="24"/>
              </w:rPr>
            </w:pPr>
            <w:r w:rsidRPr="00F128FB">
              <w:rPr>
                <w:sz w:val="24"/>
                <w:szCs w:val="24"/>
              </w:rPr>
              <w:t>Very unlikely</w:t>
            </w:r>
          </w:p>
        </w:tc>
        <w:tc>
          <w:tcPr>
            <w:tcW w:w="0" w:type="auto"/>
            <w:vAlign w:val="center"/>
          </w:tcPr>
          <w:p w:rsidR="00F128FB" w:rsidRPr="00F128FB" w:rsidRDefault="00F128FB">
            <w:pPr>
              <w:spacing w:after="0" w:line="240" w:lineRule="auto"/>
              <w:jc w:val="right"/>
              <w:rPr>
                <w:sz w:val="24"/>
                <w:szCs w:val="24"/>
              </w:rPr>
            </w:pPr>
            <w:r w:rsidRPr="00F128FB">
              <w:rPr>
                <w:sz w:val="24"/>
                <w:szCs w:val="24"/>
              </w:rPr>
              <w:t>8.33%</w:t>
            </w:r>
          </w:p>
        </w:tc>
        <w:tc>
          <w:tcPr>
            <w:tcW w:w="0" w:type="auto"/>
            <w:vAlign w:val="center"/>
          </w:tcPr>
          <w:p w:rsidR="00F128FB" w:rsidRPr="00F128FB" w:rsidRDefault="00F128FB">
            <w:pPr>
              <w:spacing w:after="0" w:line="240" w:lineRule="auto"/>
              <w:jc w:val="right"/>
              <w:rPr>
                <w:sz w:val="24"/>
                <w:szCs w:val="24"/>
              </w:rPr>
            </w:pPr>
            <w:r w:rsidRPr="00F128FB">
              <w:rPr>
                <w:sz w:val="24"/>
                <w:szCs w:val="24"/>
              </w:rPr>
              <w:t>1</w:t>
            </w:r>
          </w:p>
        </w:tc>
      </w:tr>
      <w:tr w:rsidR="00F128FB" w:rsidRPr="00F128FB" w:rsidTr="00F128FB">
        <w:trPr>
          <w:trHeight w:val="432"/>
        </w:trPr>
        <w:tc>
          <w:tcPr>
            <w:tcW w:w="0" w:type="auto"/>
            <w:vAlign w:val="center"/>
          </w:tcPr>
          <w:p w:rsidR="00F128FB" w:rsidRPr="00F128FB" w:rsidRDefault="00F128FB">
            <w:pPr>
              <w:spacing w:after="0" w:line="240" w:lineRule="auto"/>
              <w:jc w:val="right"/>
              <w:rPr>
                <w:sz w:val="24"/>
                <w:szCs w:val="24"/>
              </w:rPr>
            </w:pPr>
            <w:r w:rsidRPr="00F128FB">
              <w:rPr>
                <w:sz w:val="24"/>
                <w:szCs w:val="24"/>
              </w:rPr>
              <w:t>Somewhat unlikely</w:t>
            </w:r>
          </w:p>
        </w:tc>
        <w:tc>
          <w:tcPr>
            <w:tcW w:w="0" w:type="auto"/>
            <w:vAlign w:val="center"/>
          </w:tcPr>
          <w:p w:rsidR="00F128FB" w:rsidRPr="00F128FB" w:rsidRDefault="00F128FB">
            <w:pPr>
              <w:spacing w:after="0" w:line="240" w:lineRule="auto"/>
              <w:jc w:val="right"/>
              <w:rPr>
                <w:sz w:val="24"/>
                <w:szCs w:val="24"/>
              </w:rPr>
            </w:pPr>
            <w:r w:rsidRPr="00F128FB">
              <w:rPr>
                <w:sz w:val="24"/>
                <w:szCs w:val="24"/>
              </w:rPr>
              <w:t>0.00%</w:t>
            </w:r>
          </w:p>
        </w:tc>
        <w:tc>
          <w:tcPr>
            <w:tcW w:w="0" w:type="auto"/>
            <w:vAlign w:val="center"/>
          </w:tcPr>
          <w:p w:rsidR="00F128FB" w:rsidRPr="00F128FB" w:rsidRDefault="00F128FB">
            <w:pPr>
              <w:spacing w:after="0" w:line="240" w:lineRule="auto"/>
              <w:jc w:val="right"/>
              <w:rPr>
                <w:sz w:val="24"/>
                <w:szCs w:val="24"/>
              </w:rPr>
            </w:pPr>
            <w:r w:rsidRPr="00F128FB">
              <w:rPr>
                <w:sz w:val="24"/>
                <w:szCs w:val="24"/>
              </w:rPr>
              <w:t>0</w:t>
            </w:r>
          </w:p>
        </w:tc>
      </w:tr>
      <w:tr w:rsidR="00F128FB" w:rsidRPr="00F128FB" w:rsidTr="00F128FB">
        <w:trPr>
          <w:trHeight w:val="432"/>
        </w:trPr>
        <w:tc>
          <w:tcPr>
            <w:tcW w:w="0" w:type="auto"/>
            <w:vAlign w:val="center"/>
          </w:tcPr>
          <w:p w:rsidR="00F128FB" w:rsidRPr="00F128FB" w:rsidRDefault="00F128FB">
            <w:pPr>
              <w:spacing w:after="0" w:line="240" w:lineRule="auto"/>
              <w:jc w:val="right"/>
              <w:rPr>
                <w:sz w:val="24"/>
                <w:szCs w:val="24"/>
              </w:rPr>
            </w:pPr>
            <w:r w:rsidRPr="00F128FB">
              <w:rPr>
                <w:sz w:val="24"/>
                <w:szCs w:val="24"/>
              </w:rPr>
              <w:t>Neither likely nor unlikely</w:t>
            </w:r>
          </w:p>
        </w:tc>
        <w:tc>
          <w:tcPr>
            <w:tcW w:w="0" w:type="auto"/>
            <w:vAlign w:val="center"/>
          </w:tcPr>
          <w:p w:rsidR="00F128FB" w:rsidRPr="00F128FB" w:rsidRDefault="00F128FB">
            <w:pPr>
              <w:spacing w:after="0" w:line="240" w:lineRule="auto"/>
              <w:jc w:val="right"/>
              <w:rPr>
                <w:sz w:val="24"/>
                <w:szCs w:val="24"/>
              </w:rPr>
            </w:pPr>
            <w:r w:rsidRPr="00F128FB">
              <w:rPr>
                <w:sz w:val="24"/>
                <w:szCs w:val="24"/>
              </w:rPr>
              <w:t>16.67%</w:t>
            </w:r>
          </w:p>
        </w:tc>
        <w:tc>
          <w:tcPr>
            <w:tcW w:w="0" w:type="auto"/>
            <w:vAlign w:val="center"/>
          </w:tcPr>
          <w:p w:rsidR="00F128FB" w:rsidRPr="00F128FB" w:rsidRDefault="00F128FB">
            <w:pPr>
              <w:spacing w:after="0" w:line="240" w:lineRule="auto"/>
              <w:jc w:val="right"/>
              <w:rPr>
                <w:sz w:val="24"/>
                <w:szCs w:val="24"/>
              </w:rPr>
            </w:pPr>
            <w:r w:rsidRPr="00F128FB">
              <w:rPr>
                <w:sz w:val="24"/>
                <w:szCs w:val="24"/>
              </w:rPr>
              <w:t>2</w:t>
            </w:r>
          </w:p>
        </w:tc>
      </w:tr>
      <w:tr w:rsidR="00F128FB" w:rsidRPr="00F128FB" w:rsidTr="00F128FB">
        <w:trPr>
          <w:trHeight w:val="432"/>
        </w:trPr>
        <w:tc>
          <w:tcPr>
            <w:tcW w:w="0" w:type="auto"/>
            <w:vAlign w:val="center"/>
          </w:tcPr>
          <w:p w:rsidR="00F128FB" w:rsidRPr="00F128FB" w:rsidRDefault="00F128FB">
            <w:pPr>
              <w:spacing w:after="0" w:line="240" w:lineRule="auto"/>
              <w:jc w:val="right"/>
              <w:rPr>
                <w:sz w:val="24"/>
                <w:szCs w:val="24"/>
              </w:rPr>
            </w:pPr>
            <w:r w:rsidRPr="00F128FB">
              <w:rPr>
                <w:sz w:val="24"/>
                <w:szCs w:val="24"/>
              </w:rPr>
              <w:t>Somewhat likely</w:t>
            </w:r>
          </w:p>
        </w:tc>
        <w:tc>
          <w:tcPr>
            <w:tcW w:w="0" w:type="auto"/>
            <w:vAlign w:val="center"/>
          </w:tcPr>
          <w:p w:rsidR="00F128FB" w:rsidRPr="00F128FB" w:rsidRDefault="00F128FB">
            <w:pPr>
              <w:spacing w:after="0" w:line="240" w:lineRule="auto"/>
              <w:jc w:val="right"/>
              <w:rPr>
                <w:sz w:val="24"/>
                <w:szCs w:val="24"/>
              </w:rPr>
            </w:pPr>
            <w:r w:rsidRPr="00F128FB">
              <w:rPr>
                <w:sz w:val="24"/>
                <w:szCs w:val="24"/>
              </w:rPr>
              <w:t>41.67%</w:t>
            </w:r>
          </w:p>
        </w:tc>
        <w:tc>
          <w:tcPr>
            <w:tcW w:w="0" w:type="auto"/>
            <w:vAlign w:val="center"/>
          </w:tcPr>
          <w:p w:rsidR="00F128FB" w:rsidRPr="00F128FB" w:rsidRDefault="00F128FB">
            <w:pPr>
              <w:spacing w:after="0" w:line="240" w:lineRule="auto"/>
              <w:jc w:val="right"/>
              <w:rPr>
                <w:sz w:val="24"/>
                <w:szCs w:val="24"/>
              </w:rPr>
            </w:pPr>
            <w:r w:rsidRPr="00F128FB">
              <w:rPr>
                <w:sz w:val="24"/>
                <w:szCs w:val="24"/>
              </w:rPr>
              <w:t>5</w:t>
            </w:r>
          </w:p>
        </w:tc>
      </w:tr>
      <w:tr w:rsidR="00F128FB" w:rsidRPr="00F128FB" w:rsidTr="00F128FB">
        <w:trPr>
          <w:trHeight w:val="432"/>
        </w:trPr>
        <w:tc>
          <w:tcPr>
            <w:tcW w:w="0" w:type="auto"/>
            <w:vAlign w:val="center"/>
          </w:tcPr>
          <w:p w:rsidR="00F128FB" w:rsidRPr="00F128FB" w:rsidRDefault="00F128FB">
            <w:pPr>
              <w:spacing w:after="0" w:line="240" w:lineRule="auto"/>
              <w:jc w:val="right"/>
              <w:rPr>
                <w:sz w:val="24"/>
                <w:szCs w:val="24"/>
              </w:rPr>
            </w:pPr>
            <w:r w:rsidRPr="00F128FB">
              <w:rPr>
                <w:sz w:val="24"/>
                <w:szCs w:val="24"/>
              </w:rPr>
              <w:t>Very likely</w:t>
            </w:r>
          </w:p>
        </w:tc>
        <w:tc>
          <w:tcPr>
            <w:tcW w:w="0" w:type="auto"/>
            <w:vAlign w:val="center"/>
          </w:tcPr>
          <w:p w:rsidR="00F128FB" w:rsidRPr="00F128FB" w:rsidRDefault="00F128FB">
            <w:pPr>
              <w:spacing w:after="0" w:line="240" w:lineRule="auto"/>
              <w:jc w:val="right"/>
              <w:rPr>
                <w:sz w:val="24"/>
                <w:szCs w:val="24"/>
              </w:rPr>
            </w:pPr>
            <w:r w:rsidRPr="00F128FB">
              <w:rPr>
                <w:sz w:val="24"/>
                <w:szCs w:val="24"/>
              </w:rPr>
              <w:t>33.33%</w:t>
            </w:r>
          </w:p>
        </w:tc>
        <w:tc>
          <w:tcPr>
            <w:tcW w:w="0" w:type="auto"/>
            <w:vAlign w:val="center"/>
          </w:tcPr>
          <w:p w:rsidR="00F128FB" w:rsidRPr="00F128FB" w:rsidRDefault="00F128FB">
            <w:pPr>
              <w:spacing w:after="0" w:line="240" w:lineRule="auto"/>
              <w:jc w:val="right"/>
              <w:rPr>
                <w:sz w:val="24"/>
                <w:szCs w:val="24"/>
              </w:rPr>
            </w:pPr>
            <w:r w:rsidRPr="00F128FB">
              <w:rPr>
                <w:sz w:val="24"/>
                <w:szCs w:val="24"/>
              </w:rPr>
              <w:t>4</w:t>
            </w:r>
          </w:p>
        </w:tc>
      </w:tr>
      <w:tr w:rsidR="00F128FB" w:rsidRPr="00F128FB" w:rsidTr="00F128FB">
        <w:trPr>
          <w:trHeight w:val="432"/>
        </w:trPr>
        <w:tc>
          <w:tcPr>
            <w:tcW w:w="0" w:type="auto"/>
            <w:vAlign w:val="center"/>
          </w:tcPr>
          <w:p w:rsidR="00F128FB" w:rsidRPr="00F128FB" w:rsidRDefault="00F128FB">
            <w:pPr>
              <w:spacing w:after="0" w:line="240" w:lineRule="auto"/>
              <w:jc w:val="right"/>
              <w:rPr>
                <w:sz w:val="24"/>
                <w:szCs w:val="24"/>
              </w:rPr>
            </w:pPr>
            <w:r w:rsidRPr="00F128FB">
              <w:rPr>
                <w:sz w:val="24"/>
                <w:szCs w:val="24"/>
              </w:rPr>
              <w:t>Total</w:t>
            </w:r>
          </w:p>
        </w:tc>
        <w:tc>
          <w:tcPr>
            <w:tcW w:w="0" w:type="auto"/>
            <w:vAlign w:val="center"/>
          </w:tcPr>
          <w:p w:rsidR="00F128FB" w:rsidRPr="00F128FB" w:rsidRDefault="00F128FB">
            <w:pPr>
              <w:spacing w:after="0" w:line="240" w:lineRule="auto"/>
              <w:jc w:val="right"/>
              <w:rPr>
                <w:sz w:val="24"/>
                <w:szCs w:val="24"/>
              </w:rPr>
            </w:pPr>
            <w:r w:rsidRPr="00F128FB">
              <w:rPr>
                <w:sz w:val="24"/>
                <w:szCs w:val="24"/>
              </w:rPr>
              <w:t>100%</w:t>
            </w:r>
          </w:p>
        </w:tc>
        <w:tc>
          <w:tcPr>
            <w:tcW w:w="0" w:type="auto"/>
            <w:vAlign w:val="center"/>
          </w:tcPr>
          <w:p w:rsidR="00F128FB" w:rsidRPr="00F128FB" w:rsidRDefault="00F128FB">
            <w:pPr>
              <w:spacing w:after="0" w:line="240" w:lineRule="auto"/>
              <w:jc w:val="right"/>
              <w:rPr>
                <w:sz w:val="24"/>
                <w:szCs w:val="24"/>
              </w:rPr>
            </w:pPr>
            <w:r w:rsidRPr="00F128FB">
              <w:rPr>
                <w:sz w:val="24"/>
                <w:szCs w:val="24"/>
              </w:rPr>
              <w:t>12</w:t>
            </w:r>
          </w:p>
        </w:tc>
      </w:tr>
    </w:tbl>
    <w:p w:rsidR="00F128FB" w:rsidRPr="00F128FB" w:rsidRDefault="00F128FB">
      <w:pPr>
        <w:rPr>
          <w:sz w:val="24"/>
          <w:szCs w:val="24"/>
        </w:rPr>
      </w:pPr>
      <w:r w:rsidRPr="00F128FB">
        <w:rPr>
          <w:sz w:val="24"/>
          <w:szCs w:val="24"/>
        </w:rPr>
        <w:br w:type="page"/>
      </w:r>
    </w:p>
    <w:p w:rsidR="00F128FB" w:rsidRPr="00F128FB" w:rsidRDefault="00F128FB">
      <w:pPr>
        <w:rPr>
          <w:sz w:val="24"/>
          <w:szCs w:val="24"/>
        </w:rPr>
      </w:pPr>
      <w:r w:rsidRPr="00F128FB">
        <w:rPr>
          <w:b/>
          <w:bCs/>
          <w:color w:val="4D4D4D"/>
          <w:sz w:val="24"/>
          <w:szCs w:val="24"/>
        </w:rPr>
        <w:lastRenderedPageBreak/>
        <w:t>If you would like to explain why you personally would or would not use the extension, please do so below.</w:t>
      </w:r>
    </w:p>
    <w:p w:rsidR="00F128FB" w:rsidRPr="00F128FB" w:rsidRDefault="00F128FB">
      <w:pPr>
        <w:rPr>
          <w:sz w:val="24"/>
          <w:szCs w:val="24"/>
        </w:rPr>
      </w:pP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8C34F2" w:rsidRPr="00F128FB">
        <w:trPr>
          <w:trHeight w:val="432"/>
        </w:trPr>
        <w:tc>
          <w:tcPr>
            <w:tcW w:w="0" w:type="auto"/>
            <w:vAlign w:val="center"/>
          </w:tcPr>
          <w:p w:rsidR="008C34F2" w:rsidRPr="00F128FB" w:rsidRDefault="00F128FB">
            <w:pPr>
              <w:spacing w:after="0" w:line="240" w:lineRule="auto"/>
              <w:rPr>
                <w:sz w:val="24"/>
                <w:szCs w:val="24"/>
              </w:rPr>
            </w:pPr>
            <w:r w:rsidRPr="00F128FB">
              <w:rPr>
                <w:sz w:val="24"/>
                <w:szCs w:val="24"/>
              </w:rPr>
              <w:t xml:space="preserve">Our specific needs derive from quantitative age estimates in geologic sections and with the broad range of methods and data that are used to make such estimates.  We have our own data management solutions to at least some of these and work on extending them.  At the moment I do not see that the structures presented in the discussion are of much use to our work.  For us </w:t>
            </w:r>
            <w:proofErr w:type="spellStart"/>
            <w:r w:rsidRPr="00F128FB">
              <w:rPr>
                <w:sz w:val="24"/>
                <w:szCs w:val="24"/>
              </w:rPr>
              <w:t>geochronologic</w:t>
            </w:r>
            <w:proofErr w:type="spellEnd"/>
            <w:r w:rsidRPr="00F128FB">
              <w:rPr>
                <w:sz w:val="24"/>
                <w:szCs w:val="24"/>
              </w:rPr>
              <w:t xml:space="preserve"> age is very interdisciplinary, and a solution that is restricted to tagging ages for fossil specimens is much too narrow in scope.</w:t>
            </w:r>
          </w:p>
        </w:tc>
      </w:tr>
      <w:tr w:rsidR="008C34F2" w:rsidRPr="00F128FB">
        <w:trPr>
          <w:trHeight w:val="432"/>
        </w:trPr>
        <w:tc>
          <w:tcPr>
            <w:tcW w:w="0" w:type="auto"/>
            <w:vAlign w:val="center"/>
          </w:tcPr>
          <w:p w:rsidR="008C34F2" w:rsidRPr="00F128FB" w:rsidRDefault="00F128FB">
            <w:pPr>
              <w:spacing w:after="0" w:line="240" w:lineRule="auto"/>
              <w:rPr>
                <w:sz w:val="24"/>
                <w:szCs w:val="24"/>
              </w:rPr>
            </w:pPr>
            <w:r w:rsidRPr="00F128FB">
              <w:rPr>
                <w:sz w:val="24"/>
                <w:szCs w:val="24"/>
              </w:rPr>
              <w:t>We already have chronometric dates saved in our database, but just in freeform text in a remarks field.</w:t>
            </w:r>
          </w:p>
        </w:tc>
      </w:tr>
      <w:tr w:rsidR="008C34F2" w:rsidRPr="00F128FB">
        <w:trPr>
          <w:trHeight w:val="432"/>
        </w:trPr>
        <w:tc>
          <w:tcPr>
            <w:tcW w:w="0" w:type="auto"/>
            <w:vAlign w:val="center"/>
          </w:tcPr>
          <w:p w:rsidR="008C34F2" w:rsidRPr="00F128FB" w:rsidRDefault="00F128FB">
            <w:pPr>
              <w:spacing w:after="0" w:line="240" w:lineRule="auto"/>
              <w:rPr>
                <w:sz w:val="24"/>
                <w:szCs w:val="24"/>
              </w:rPr>
            </w:pPr>
            <w:r w:rsidRPr="00F128FB">
              <w:rPr>
                <w:sz w:val="24"/>
                <w:szCs w:val="24"/>
              </w:rPr>
              <w:t>Right now we don't have collections data for these fields, but I could see it being a possibility in the future.</w:t>
            </w:r>
          </w:p>
        </w:tc>
      </w:tr>
      <w:tr w:rsidR="008C34F2" w:rsidRPr="00F128FB">
        <w:trPr>
          <w:trHeight w:val="432"/>
        </w:trPr>
        <w:tc>
          <w:tcPr>
            <w:tcW w:w="0" w:type="auto"/>
            <w:vAlign w:val="center"/>
          </w:tcPr>
          <w:p w:rsidR="008C34F2" w:rsidRPr="00F128FB" w:rsidRDefault="00F128FB">
            <w:pPr>
              <w:spacing w:after="0" w:line="240" w:lineRule="auto"/>
              <w:rPr>
                <w:sz w:val="24"/>
                <w:szCs w:val="24"/>
              </w:rPr>
            </w:pPr>
            <w:r w:rsidRPr="00F128FB">
              <w:rPr>
                <w:sz w:val="24"/>
                <w:szCs w:val="24"/>
              </w:rPr>
              <w:t>Right now the data fields and metadata seem a bit sparse, but all heading in the right direction.</w:t>
            </w:r>
          </w:p>
        </w:tc>
      </w:tr>
      <w:tr w:rsidR="008C34F2" w:rsidRPr="00F128FB">
        <w:trPr>
          <w:trHeight w:val="432"/>
        </w:trPr>
        <w:tc>
          <w:tcPr>
            <w:tcW w:w="0" w:type="auto"/>
            <w:vAlign w:val="center"/>
          </w:tcPr>
          <w:p w:rsidR="008C34F2" w:rsidRPr="00F128FB" w:rsidRDefault="00F128FB">
            <w:pPr>
              <w:spacing w:after="0" w:line="240" w:lineRule="auto"/>
              <w:rPr>
                <w:sz w:val="24"/>
                <w:szCs w:val="24"/>
              </w:rPr>
            </w:pPr>
            <w:r w:rsidRPr="00F128FB">
              <w:rPr>
                <w:sz w:val="24"/>
                <w:szCs w:val="24"/>
              </w:rPr>
              <w:t>This does not directly relate to my work at this time.</w:t>
            </w:r>
          </w:p>
        </w:tc>
      </w:tr>
    </w:tbl>
    <w:p w:rsidR="00F128FB" w:rsidRPr="00F128FB" w:rsidRDefault="00F128FB" w:rsidP="00F128FB">
      <w:pPr>
        <w:rPr>
          <w:b/>
          <w:bCs/>
          <w:color w:val="4D4D4D"/>
          <w:sz w:val="24"/>
          <w:szCs w:val="24"/>
        </w:rPr>
      </w:pPr>
    </w:p>
    <w:p w:rsidR="00F128FB" w:rsidRPr="00F128FB" w:rsidRDefault="00F128FB" w:rsidP="00F128FB">
      <w:pPr>
        <w:rPr>
          <w:sz w:val="24"/>
          <w:szCs w:val="24"/>
        </w:rPr>
      </w:pPr>
      <w:r w:rsidRPr="00F128FB">
        <w:rPr>
          <w:b/>
          <w:bCs/>
          <w:color w:val="4D4D4D"/>
          <w:sz w:val="24"/>
          <w:szCs w:val="24"/>
        </w:rPr>
        <w:t>We welcome any other thoughts or suggestions about further work in the area of Darwin Core and chronology.</w:t>
      </w:r>
    </w:p>
    <w:p w:rsidR="00F128FB" w:rsidRPr="00F128FB" w:rsidRDefault="00F128FB" w:rsidP="00F128FB">
      <w:pPr>
        <w:rPr>
          <w:sz w:val="24"/>
          <w:szCs w:val="24"/>
        </w:rPr>
      </w:pP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F128FB" w:rsidRPr="00F128FB" w:rsidTr="00F128FB">
        <w:trPr>
          <w:trHeight w:val="432"/>
        </w:trPr>
        <w:tc>
          <w:tcPr>
            <w:tcW w:w="0" w:type="auto"/>
            <w:vAlign w:val="center"/>
          </w:tcPr>
          <w:p w:rsidR="00F128FB" w:rsidRPr="00F128FB" w:rsidRDefault="00F128FB" w:rsidP="00F128FB">
            <w:pPr>
              <w:spacing w:after="0" w:line="240" w:lineRule="auto"/>
              <w:rPr>
                <w:sz w:val="24"/>
                <w:szCs w:val="24"/>
              </w:rPr>
            </w:pPr>
            <w:r w:rsidRPr="00F128FB">
              <w:rPr>
                <w:sz w:val="24"/>
                <w:szCs w:val="24"/>
              </w:rPr>
              <w:t>The topic needs to be further developed and I would be happy to continue discussing it - Dave Lazarus</w:t>
            </w:r>
          </w:p>
        </w:tc>
      </w:tr>
      <w:tr w:rsidR="00F128FB" w:rsidRPr="00F128FB" w:rsidTr="00F128FB">
        <w:trPr>
          <w:trHeight w:val="432"/>
        </w:trPr>
        <w:tc>
          <w:tcPr>
            <w:tcW w:w="0" w:type="auto"/>
            <w:vAlign w:val="center"/>
          </w:tcPr>
          <w:p w:rsidR="00F128FB" w:rsidRPr="00F128FB" w:rsidRDefault="00F128FB" w:rsidP="00F128FB">
            <w:pPr>
              <w:spacing w:after="0" w:line="240" w:lineRule="auto"/>
              <w:rPr>
                <w:sz w:val="24"/>
                <w:szCs w:val="24"/>
              </w:rPr>
            </w:pPr>
            <w:r w:rsidRPr="00F128FB">
              <w:rPr>
                <w:sz w:val="24"/>
                <w:szCs w:val="24"/>
              </w:rPr>
              <w:t>Keep it up - looking forward to seeing what gets developed here!</w:t>
            </w:r>
          </w:p>
        </w:tc>
      </w:tr>
    </w:tbl>
    <w:p w:rsidR="00F128FB" w:rsidRPr="00F128FB" w:rsidRDefault="00F128FB">
      <w:pPr>
        <w:rPr>
          <w:sz w:val="24"/>
          <w:szCs w:val="24"/>
        </w:rPr>
      </w:pPr>
      <w:r w:rsidRPr="00F128FB">
        <w:rPr>
          <w:sz w:val="24"/>
          <w:szCs w:val="24"/>
        </w:rPr>
        <w:br w:type="page"/>
      </w:r>
    </w:p>
    <w:p w:rsidR="00F128FB" w:rsidRPr="00F128FB" w:rsidRDefault="00F128FB">
      <w:pPr>
        <w:rPr>
          <w:sz w:val="24"/>
          <w:szCs w:val="24"/>
        </w:rPr>
      </w:pPr>
      <w:r w:rsidRPr="00F128FB">
        <w:rPr>
          <w:b/>
          <w:bCs/>
          <w:color w:val="4D4D4D"/>
          <w:sz w:val="24"/>
          <w:szCs w:val="24"/>
        </w:rPr>
        <w:lastRenderedPageBreak/>
        <w:t xml:space="preserve">Would you be willing to participate as a user case study? This would involve filling out the </w:t>
      </w:r>
      <w:proofErr w:type="spellStart"/>
      <w:r w:rsidRPr="00F128FB">
        <w:rPr>
          <w:b/>
          <w:bCs/>
          <w:color w:val="4D4D4D"/>
          <w:sz w:val="24"/>
          <w:szCs w:val="24"/>
        </w:rPr>
        <w:t>chronomertic</w:t>
      </w:r>
      <w:proofErr w:type="spellEnd"/>
      <w:r w:rsidRPr="00F128FB">
        <w:rPr>
          <w:b/>
          <w:bCs/>
          <w:color w:val="4D4D4D"/>
          <w:sz w:val="24"/>
          <w:szCs w:val="24"/>
        </w:rPr>
        <w:t xml:space="preserve"> extension terms using specimen data from your own work of collection. If yes, please provide your name and email below or contact Laura </w:t>
      </w:r>
      <w:proofErr w:type="spellStart"/>
      <w:r w:rsidRPr="00F128FB">
        <w:rPr>
          <w:b/>
          <w:bCs/>
          <w:color w:val="4D4D4D"/>
          <w:sz w:val="24"/>
          <w:szCs w:val="24"/>
        </w:rPr>
        <w:t>Brenskelle</w:t>
      </w:r>
      <w:proofErr w:type="spellEnd"/>
      <w:r w:rsidRPr="00F128FB">
        <w:rPr>
          <w:b/>
          <w:bCs/>
          <w:color w:val="4D4D4D"/>
          <w:sz w:val="24"/>
          <w:szCs w:val="24"/>
        </w:rPr>
        <w:t xml:space="preserve"> at lbrensk@ufl.edu (if you would like your survey responses to remain anonymous).</w:t>
      </w:r>
    </w:p>
    <w:p w:rsidR="00F128FB" w:rsidRPr="00F128FB" w:rsidRDefault="00F128FB">
      <w:pPr>
        <w:rPr>
          <w:color w:val="4D4D4D"/>
          <w:sz w:val="24"/>
          <w:szCs w:val="24"/>
        </w:rPr>
      </w:pPr>
      <w:r w:rsidRPr="00F128FB">
        <w:rPr>
          <w:color w:val="4D4D4D"/>
          <w:sz w:val="24"/>
          <w:szCs w:val="24"/>
        </w:rPr>
        <w:t>Name</w:t>
      </w:r>
    </w:p>
    <w:p w:rsidR="00F128FB" w:rsidRPr="00F128FB" w:rsidRDefault="00F128FB">
      <w:pPr>
        <w:rPr>
          <w:sz w:val="24"/>
          <w:szCs w:val="24"/>
        </w:rPr>
      </w:pPr>
      <w:r w:rsidRPr="00F128FB">
        <w:rPr>
          <w:color w:val="4D4D4D"/>
          <w:sz w:val="24"/>
          <w:szCs w:val="24"/>
        </w:rPr>
        <w:t>No responses here</w:t>
      </w:r>
    </w:p>
    <w:p w:rsidR="00F128FB" w:rsidRPr="00F128FB" w:rsidRDefault="00F128FB" w:rsidP="00F128FB">
      <w:pPr>
        <w:rPr>
          <w:sz w:val="24"/>
          <w:szCs w:val="24"/>
        </w:rPr>
      </w:pPr>
      <w:r w:rsidRPr="00F128FB">
        <w:rPr>
          <w:b/>
          <w:bCs/>
          <w:color w:val="4D4D4D"/>
          <w:sz w:val="24"/>
          <w:szCs w:val="24"/>
        </w:rPr>
        <w:t>Where did you learn about this webinar? Please check all that apply.</w:t>
      </w:r>
    </w:p>
    <w:p w:rsidR="00F128FB" w:rsidRPr="00F128FB" w:rsidRDefault="00F128FB" w:rsidP="00F128FB">
      <w:pPr>
        <w:rPr>
          <w:sz w:val="24"/>
          <w:szCs w:val="24"/>
        </w:rPr>
      </w:pPr>
      <w:r w:rsidRPr="00F128FB">
        <w:rPr>
          <w:noProof/>
          <w:sz w:val="24"/>
          <w:szCs w:val="24"/>
          <w:lang w:bidi="ar-SA"/>
        </w:rPr>
        <w:drawing>
          <wp:inline distT="0" distB="0" distL="0" distR="0" wp14:anchorId="1360867C" wp14:editId="7913FB9D">
            <wp:extent cx="6626742" cy="6000000"/>
            <wp:effectExtent l="0" t="0" r="0" b="0"/>
            <wp:docPr id="4" name="Picture 3"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stretch>
                      <a:fillRect/>
                    </a:stretch>
                  </pic:blipFill>
                  <pic:spPr>
                    <a:xfrm>
                      <a:off x="0" y="0"/>
                      <a:ext cx="630" cy="600"/>
                    </a:xfrm>
                    <a:prstGeom prst="rect">
                      <a:avLst/>
                    </a:prstGeom>
                  </pic:spPr>
                </pic:pic>
              </a:graphicData>
            </a:graphic>
          </wp:inline>
        </w:drawing>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F128FB" w:rsidRPr="00F128FB" w:rsidTr="00F128FB">
        <w:trPr>
          <w:trHeight w:val="576"/>
        </w:trPr>
        <w:tc>
          <w:tcPr>
            <w:tcW w:w="0" w:type="auto"/>
            <w:vAlign w:val="center"/>
          </w:tcPr>
          <w:p w:rsidR="00F128FB" w:rsidRPr="00F128FB" w:rsidRDefault="00F128FB" w:rsidP="00F128FB">
            <w:pPr>
              <w:keepNext/>
              <w:spacing w:after="0" w:line="240" w:lineRule="auto"/>
              <w:rPr>
                <w:sz w:val="24"/>
                <w:szCs w:val="24"/>
              </w:rPr>
            </w:pPr>
            <w:r w:rsidRPr="00F128FB">
              <w:rPr>
                <w:sz w:val="24"/>
                <w:szCs w:val="24"/>
              </w:rPr>
              <w:t xml:space="preserve">Other. Please list. </w:t>
            </w:r>
          </w:p>
        </w:tc>
      </w:tr>
      <w:tr w:rsidR="00F128FB" w:rsidRPr="00F128FB" w:rsidTr="00F128FB">
        <w:trPr>
          <w:trHeight w:val="432"/>
        </w:trPr>
        <w:tc>
          <w:tcPr>
            <w:tcW w:w="0" w:type="auto"/>
            <w:vAlign w:val="center"/>
          </w:tcPr>
          <w:p w:rsidR="00F128FB" w:rsidRPr="00F128FB" w:rsidRDefault="00F128FB" w:rsidP="00F128FB">
            <w:pPr>
              <w:spacing w:after="0" w:line="240" w:lineRule="auto"/>
              <w:rPr>
                <w:sz w:val="24"/>
                <w:szCs w:val="24"/>
              </w:rPr>
            </w:pPr>
            <w:proofErr w:type="gramStart"/>
            <w:r w:rsidRPr="00F128FB">
              <w:rPr>
                <w:sz w:val="24"/>
                <w:szCs w:val="24"/>
              </w:rPr>
              <w:t>email</w:t>
            </w:r>
            <w:proofErr w:type="gramEnd"/>
            <w:r w:rsidRPr="00F128FB">
              <w:rPr>
                <w:sz w:val="24"/>
                <w:szCs w:val="24"/>
              </w:rPr>
              <w:t xml:space="preserve"> from </w:t>
            </w:r>
            <w:proofErr w:type="spellStart"/>
            <w:r w:rsidRPr="00F128FB">
              <w:rPr>
                <w:sz w:val="24"/>
                <w:szCs w:val="24"/>
              </w:rPr>
              <w:t>Denne</w:t>
            </w:r>
            <w:proofErr w:type="spellEnd"/>
            <w:r w:rsidRPr="00F128FB">
              <w:rPr>
                <w:sz w:val="24"/>
                <w:szCs w:val="24"/>
              </w:rPr>
              <w:t xml:space="preserve"> Reed</w:t>
            </w:r>
          </w:p>
        </w:tc>
      </w:tr>
      <w:tr w:rsidR="00F128FB" w:rsidRPr="00F128FB" w:rsidTr="00F128FB">
        <w:trPr>
          <w:trHeight w:val="432"/>
        </w:trPr>
        <w:tc>
          <w:tcPr>
            <w:tcW w:w="0" w:type="auto"/>
            <w:vAlign w:val="center"/>
          </w:tcPr>
          <w:p w:rsidR="00F128FB" w:rsidRPr="00F128FB" w:rsidRDefault="00F128FB" w:rsidP="00F128FB">
            <w:pPr>
              <w:spacing w:after="0" w:line="240" w:lineRule="auto"/>
              <w:rPr>
                <w:sz w:val="24"/>
                <w:szCs w:val="24"/>
              </w:rPr>
            </w:pPr>
            <w:r w:rsidRPr="00F128FB">
              <w:rPr>
                <w:sz w:val="24"/>
                <w:szCs w:val="24"/>
              </w:rPr>
              <w:lastRenderedPageBreak/>
              <w:t>Supervisor</w:t>
            </w:r>
          </w:p>
        </w:tc>
      </w:tr>
      <w:tr w:rsidR="00F128FB" w:rsidRPr="00F128FB" w:rsidTr="00F128FB">
        <w:trPr>
          <w:trHeight w:val="432"/>
        </w:trPr>
        <w:tc>
          <w:tcPr>
            <w:tcW w:w="0" w:type="auto"/>
            <w:vAlign w:val="center"/>
          </w:tcPr>
          <w:p w:rsidR="00F128FB" w:rsidRPr="00F128FB" w:rsidRDefault="00F128FB" w:rsidP="00F128FB">
            <w:pPr>
              <w:spacing w:after="0" w:line="240" w:lineRule="auto"/>
              <w:rPr>
                <w:sz w:val="24"/>
                <w:szCs w:val="24"/>
              </w:rPr>
            </w:pPr>
            <w:r w:rsidRPr="00F128FB">
              <w:rPr>
                <w:sz w:val="24"/>
                <w:szCs w:val="24"/>
              </w:rPr>
              <w:t>From Laura.</w:t>
            </w:r>
          </w:p>
          <w:p w:rsidR="00F128FB" w:rsidRPr="00F128FB" w:rsidRDefault="00F128FB" w:rsidP="00F128FB">
            <w:pPr>
              <w:spacing w:after="0" w:line="240" w:lineRule="auto"/>
              <w:rPr>
                <w:sz w:val="24"/>
                <w:szCs w:val="24"/>
              </w:rPr>
            </w:pPr>
          </w:p>
        </w:tc>
      </w:tr>
    </w:tbl>
    <w:p w:rsidR="00F128FB" w:rsidRPr="00F128FB" w:rsidRDefault="00F128FB" w:rsidP="00F128FB">
      <w:pPr>
        <w:rPr>
          <w:sz w:val="24"/>
          <w:szCs w:val="24"/>
        </w:rPr>
      </w:pPr>
      <w:r w:rsidRPr="00F128FB">
        <w:rPr>
          <w:b/>
          <w:bCs/>
          <w:color w:val="4D4D4D"/>
          <w:sz w:val="24"/>
          <w:szCs w:val="24"/>
        </w:rPr>
        <w:t xml:space="preserve">In what </w:t>
      </w:r>
      <w:proofErr w:type="gramStart"/>
      <w:r w:rsidRPr="00F128FB">
        <w:rPr>
          <w:b/>
          <w:bCs/>
          <w:color w:val="4D4D4D"/>
          <w:sz w:val="24"/>
          <w:szCs w:val="24"/>
        </w:rPr>
        <w:t>country do</w:t>
      </w:r>
      <w:proofErr w:type="gramEnd"/>
      <w:r w:rsidRPr="00F128FB">
        <w:rPr>
          <w:b/>
          <w:bCs/>
          <w:color w:val="4D4D4D"/>
          <w:sz w:val="24"/>
          <w:szCs w:val="24"/>
        </w:rPr>
        <w:t xml:space="preserve"> you currently live?</w:t>
      </w:r>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F128FB" w:rsidRPr="00F128FB" w:rsidTr="00F128FB">
        <w:trPr>
          <w:trHeight w:val="576"/>
        </w:trPr>
        <w:tc>
          <w:tcPr>
            <w:tcW w:w="0" w:type="auto"/>
            <w:vAlign w:val="center"/>
          </w:tcPr>
          <w:p w:rsidR="00F128FB" w:rsidRPr="00F128FB" w:rsidRDefault="00F128FB" w:rsidP="00F128FB">
            <w:pPr>
              <w:keepNext/>
              <w:spacing w:after="0" w:line="240" w:lineRule="auto"/>
              <w:rPr>
                <w:sz w:val="24"/>
                <w:szCs w:val="24"/>
              </w:rPr>
            </w:pPr>
            <w:r w:rsidRPr="00F128FB">
              <w:rPr>
                <w:sz w:val="24"/>
                <w:szCs w:val="24"/>
              </w:rPr>
              <w:t xml:space="preserve">In what </w:t>
            </w:r>
            <w:proofErr w:type="gramStart"/>
            <w:r w:rsidRPr="00F128FB">
              <w:rPr>
                <w:sz w:val="24"/>
                <w:szCs w:val="24"/>
              </w:rPr>
              <w:t>country do</w:t>
            </w:r>
            <w:proofErr w:type="gramEnd"/>
            <w:r w:rsidRPr="00F128FB">
              <w:rPr>
                <w:sz w:val="24"/>
                <w:szCs w:val="24"/>
              </w:rPr>
              <w:t xml:space="preserve"> you currently live?</w:t>
            </w:r>
          </w:p>
        </w:tc>
      </w:tr>
      <w:tr w:rsidR="00F128FB" w:rsidRPr="00F128FB" w:rsidTr="00F128FB">
        <w:trPr>
          <w:trHeight w:val="432"/>
        </w:trPr>
        <w:tc>
          <w:tcPr>
            <w:tcW w:w="0" w:type="auto"/>
            <w:vAlign w:val="center"/>
          </w:tcPr>
          <w:p w:rsidR="00F128FB" w:rsidRPr="00F128FB" w:rsidRDefault="00F128FB" w:rsidP="00F128FB">
            <w:pPr>
              <w:spacing w:after="0" w:line="240" w:lineRule="auto"/>
              <w:rPr>
                <w:sz w:val="24"/>
                <w:szCs w:val="24"/>
              </w:rPr>
            </w:pPr>
            <w:r w:rsidRPr="00F128FB">
              <w:rPr>
                <w:sz w:val="24"/>
                <w:szCs w:val="24"/>
              </w:rPr>
              <w:t>Germany</w:t>
            </w:r>
          </w:p>
        </w:tc>
      </w:tr>
      <w:tr w:rsidR="00F128FB" w:rsidRPr="00F128FB" w:rsidTr="00F128FB">
        <w:trPr>
          <w:trHeight w:val="432"/>
        </w:trPr>
        <w:tc>
          <w:tcPr>
            <w:tcW w:w="0" w:type="auto"/>
            <w:vAlign w:val="center"/>
          </w:tcPr>
          <w:p w:rsidR="00F128FB" w:rsidRPr="00F128FB" w:rsidRDefault="00F128FB" w:rsidP="00F128FB">
            <w:pPr>
              <w:spacing w:after="0" w:line="240" w:lineRule="auto"/>
              <w:rPr>
                <w:sz w:val="24"/>
                <w:szCs w:val="24"/>
              </w:rPr>
            </w:pPr>
            <w:r w:rsidRPr="00F128FB">
              <w:rPr>
                <w:sz w:val="24"/>
                <w:szCs w:val="24"/>
              </w:rPr>
              <w:t>United States n = 10</w:t>
            </w:r>
          </w:p>
        </w:tc>
      </w:tr>
      <w:tr w:rsidR="00F128FB" w:rsidRPr="00F128FB" w:rsidTr="00F128FB">
        <w:trPr>
          <w:trHeight w:val="432"/>
        </w:trPr>
        <w:tc>
          <w:tcPr>
            <w:tcW w:w="0" w:type="auto"/>
            <w:vAlign w:val="center"/>
          </w:tcPr>
          <w:p w:rsidR="00F128FB" w:rsidRPr="00F128FB" w:rsidRDefault="00F128FB" w:rsidP="00F128FB">
            <w:pPr>
              <w:spacing w:after="0" w:line="240" w:lineRule="auto"/>
              <w:rPr>
                <w:sz w:val="24"/>
                <w:szCs w:val="24"/>
              </w:rPr>
            </w:pPr>
            <w:r w:rsidRPr="00F128FB">
              <w:rPr>
                <w:sz w:val="24"/>
                <w:szCs w:val="24"/>
              </w:rPr>
              <w:t>Canada</w:t>
            </w:r>
          </w:p>
        </w:tc>
      </w:tr>
    </w:tbl>
    <w:p w:rsidR="00A02F19" w:rsidRPr="00F128FB" w:rsidRDefault="00A02F19">
      <w:pPr>
        <w:rPr>
          <w:sz w:val="24"/>
          <w:szCs w:val="24"/>
        </w:rPr>
      </w:pPr>
      <w:bookmarkStart w:id="0" w:name="_GoBack"/>
      <w:bookmarkEnd w:id="0"/>
    </w:p>
    <w:sectPr w:rsidR="00A02F19" w:rsidRPr="00F128FB" w:rsidSect="00A02F19">
      <w:pgSz w:w="12240" w:h="15840"/>
      <w:pgMar w:top="90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P????">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AF2"/>
    <w:rsid w:val="00876735"/>
    <w:rsid w:val="008C34F2"/>
    <w:rsid w:val="00A02F19"/>
    <w:rsid w:val="00A94AF2"/>
    <w:rsid w:val="00F128FB"/>
  </w:rsids>
  <m:mathPr>
    <m:mathFont m:val="Cambria Math"/>
    <m:brkBin m:val="before"/>
    <m:brkBinSub m:val="--"/>
    <m:smallFrac m:val="0"/>
    <m:dispDef/>
    <m:lMargin m:val="0"/>
    <m:rMargin m:val="0"/>
    <m:defJc m:val="centerGroup"/>
    <m:wrapIndent m:val="900"/>
    <m:intLim m:val="subSup"/>
    <m:naryLim m:val="undOvr"/>
  </m:mathPr>
  <w:themeFontLang w:val="en-US" w:eastAsia="ja-JP" w:bidi="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28F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28F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28F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128F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710</Words>
  <Characters>4047</Characters>
  <Application>Microsoft Macintosh Word</Application>
  <DocSecurity>0</DocSecurity>
  <Lines>33</Lines>
  <Paragraphs>9</Paragraphs>
  <ScaleCrop>false</ScaleCrop>
  <Company>officegen</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Shari Ellis</cp:lastModifiedBy>
  <cp:revision>2</cp:revision>
  <dcterms:created xsi:type="dcterms:W3CDTF">2018-05-31T14:32:00Z</dcterms:created>
  <dcterms:modified xsi:type="dcterms:W3CDTF">2018-05-31T14:32:00Z</dcterms:modified>
</cp:coreProperties>
</file>