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BC" w:rsidRDefault="002216BC" w:rsidP="002216BC">
      <w:pPr>
        <w:pStyle w:val="50"/>
        <w:shd w:val="clear" w:color="auto" w:fill="auto"/>
        <w:ind w:left="-851" w:right="-284"/>
        <w:jc w:val="center"/>
      </w:pPr>
      <w:r>
        <w:rPr>
          <w:color w:val="000000"/>
          <w:lang w:eastAsia="ru-RU" w:bidi="ru-RU"/>
        </w:rPr>
        <w:t>ФЕДЕРАЛЬНОЕ ГОСУДАРСТВЕННОЕ АВТОНОМНОЕ ОБРАЗОВАТЕЛЬНОЕ УЧРЕЖДЕНИЕ ВЫСШЕГО ОБРАЗОВАНИЯ</w:t>
      </w:r>
    </w:p>
    <w:p w:rsidR="002216BC" w:rsidRPr="002216BC" w:rsidRDefault="002216BC" w:rsidP="002216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bookmark0"/>
      <w:r w:rsidRPr="002216BC">
        <w:rPr>
          <w:rFonts w:ascii="Times New Roman" w:hAnsi="Times New Roman" w:cs="Times New Roman"/>
          <w:b/>
          <w:sz w:val="24"/>
          <w:szCs w:val="24"/>
          <w:lang w:eastAsia="ru-RU" w:bidi="ru-RU"/>
        </w:rPr>
        <w:t>«БЕЛГОРОДСКИЙ ГОСУДАРСТВЕННЫЙ НАЦИОНАЛЬНЫЙ</w:t>
      </w:r>
      <w:r w:rsidRPr="002216BC">
        <w:rPr>
          <w:rFonts w:ascii="Times New Roman" w:hAnsi="Times New Roman" w:cs="Times New Roman"/>
          <w:b/>
          <w:sz w:val="24"/>
          <w:szCs w:val="24"/>
          <w:lang w:eastAsia="ru-RU" w:bidi="ru-RU"/>
        </w:rPr>
        <w:br/>
        <w:t>ИССЛЕДОВАТЕЛЬСКИЙ УНИВЕРСИТЕТ»</w:t>
      </w:r>
      <w:bookmarkEnd w:id="0"/>
    </w:p>
    <w:p w:rsidR="002216BC" w:rsidRPr="002216BC" w:rsidRDefault="002216BC" w:rsidP="002216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6BC">
        <w:rPr>
          <w:rFonts w:ascii="Times New Roman" w:hAnsi="Times New Roman" w:cs="Times New Roman"/>
          <w:b/>
          <w:sz w:val="24"/>
          <w:szCs w:val="24"/>
          <w:lang w:eastAsia="ru-RU" w:bidi="ru-RU"/>
        </w:rPr>
        <w:t>(НИУ « Б е л Г У »</w:t>
      </w:r>
      <w:proofErr w:type="gramStart"/>
      <w:r w:rsidRPr="002216BC">
        <w:rPr>
          <w:rFonts w:ascii="Times New Roman" w:hAnsi="Times New Roman" w:cs="Times New Roman"/>
          <w:b/>
          <w:sz w:val="24"/>
          <w:szCs w:val="24"/>
          <w:lang w:eastAsia="ru-RU" w:bidi="ru-RU"/>
        </w:rPr>
        <w:t xml:space="preserve"> )</w:t>
      </w:r>
      <w:proofErr w:type="gramEnd"/>
    </w:p>
    <w:p w:rsidR="002216BC" w:rsidRPr="002216BC" w:rsidRDefault="002216BC" w:rsidP="002216B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bookmark1"/>
      <w:r w:rsidRPr="002216BC">
        <w:rPr>
          <w:rFonts w:ascii="Times New Roman" w:hAnsi="Times New Roman" w:cs="Times New Roman"/>
          <w:b/>
          <w:sz w:val="26"/>
          <w:szCs w:val="26"/>
          <w:lang w:eastAsia="ru-RU" w:bidi="ru-RU"/>
        </w:rPr>
        <w:t>ИНСТИТУТ ИНЖЕНЕРНЫХ ТЕХНОЛОГИЙ И ЕСТЕСТВЕННЫХ</w:t>
      </w:r>
      <w:r w:rsidRPr="002216BC">
        <w:rPr>
          <w:rFonts w:ascii="Times New Roman" w:hAnsi="Times New Roman" w:cs="Times New Roman"/>
          <w:b/>
          <w:sz w:val="26"/>
          <w:szCs w:val="26"/>
          <w:lang w:eastAsia="ru-RU" w:bidi="ru-RU"/>
        </w:rPr>
        <w:br/>
        <w:t>НАУК</w:t>
      </w:r>
      <w:bookmarkEnd w:id="1"/>
    </w:p>
    <w:p w:rsidR="002216BC" w:rsidRDefault="002216BC" w:rsidP="002216BC">
      <w:pPr>
        <w:pStyle w:val="13"/>
        <w:shd w:val="clear" w:color="auto" w:fill="auto"/>
        <w:spacing w:after="960" w:line="240" w:lineRule="auto"/>
        <w:ind w:right="79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КАФЕДРА ИНФОРМАЦИОННЫХ СИСТЕМ</w:t>
      </w:r>
    </w:p>
    <w:p w:rsidR="002216BC" w:rsidRPr="002216BC" w:rsidRDefault="002216BC" w:rsidP="002216B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2" w:name="bookmark2"/>
      <w:r w:rsidRPr="002216BC">
        <w:rPr>
          <w:rFonts w:ascii="Times New Roman" w:hAnsi="Times New Roman" w:cs="Times New Roman"/>
          <w:b/>
          <w:sz w:val="26"/>
          <w:szCs w:val="26"/>
          <w:lang w:eastAsia="ru-RU" w:bidi="ru-RU"/>
        </w:rPr>
        <w:t>ОТЧЕТ</w:t>
      </w:r>
      <w:bookmarkEnd w:id="2"/>
    </w:p>
    <w:p w:rsidR="002216BC" w:rsidRDefault="002216BC" w:rsidP="002216BC">
      <w:pPr>
        <w:pStyle w:val="13"/>
        <w:shd w:val="clear" w:color="auto" w:fill="auto"/>
        <w:spacing w:line="257" w:lineRule="auto"/>
        <w:ind w:right="80"/>
        <w:jc w:val="center"/>
      </w:pPr>
      <w:r>
        <w:rPr>
          <w:b/>
          <w:bCs/>
          <w:color w:val="000000"/>
          <w:lang w:eastAsia="ru-RU" w:bidi="ru-RU"/>
        </w:rPr>
        <w:t>о прохождении педагогической практики</w:t>
      </w:r>
    </w:p>
    <w:p w:rsidR="002216BC" w:rsidRDefault="00A01CAE" w:rsidP="002216BC">
      <w:pPr>
        <w:pStyle w:val="13"/>
        <w:shd w:val="clear" w:color="auto" w:fill="auto"/>
        <w:spacing w:line="257" w:lineRule="auto"/>
        <w:ind w:right="80"/>
        <w:jc w:val="center"/>
      </w:pPr>
      <w:r>
        <w:rPr>
          <w:color w:val="000000"/>
          <w:lang w:eastAsia="ru-RU" w:bidi="ru-RU"/>
        </w:rPr>
        <w:t xml:space="preserve">магистранта </w:t>
      </w:r>
      <w:r w:rsidR="002216BC">
        <w:rPr>
          <w:color w:val="000000"/>
          <w:lang w:eastAsia="ru-RU" w:bidi="ru-RU"/>
        </w:rPr>
        <w:t>очной формы обучения 1 курса группы 07001735</w:t>
      </w:r>
      <w:r w:rsidR="002216BC">
        <w:rPr>
          <w:color w:val="000000"/>
          <w:lang w:eastAsia="ru-RU" w:bidi="ru-RU"/>
        </w:rPr>
        <w:br/>
        <w:t>Новикова Дмитрия Михайловича</w:t>
      </w:r>
    </w:p>
    <w:p w:rsidR="002216BC" w:rsidRDefault="002216BC" w:rsidP="002216BC">
      <w:pPr>
        <w:pStyle w:val="13"/>
        <w:shd w:val="clear" w:color="auto" w:fill="auto"/>
        <w:spacing w:after="1300" w:line="257" w:lineRule="auto"/>
        <w:ind w:right="80"/>
        <w:jc w:val="center"/>
      </w:pPr>
      <w:r>
        <w:rPr>
          <w:color w:val="000000"/>
          <w:lang w:eastAsia="ru-RU" w:bidi="ru-RU"/>
        </w:rPr>
        <w:t>место прохождения практики: НИУ «</w:t>
      </w:r>
      <w:proofErr w:type="spellStart"/>
      <w:r>
        <w:rPr>
          <w:color w:val="000000"/>
          <w:lang w:eastAsia="ru-RU" w:bidi="ru-RU"/>
        </w:rPr>
        <w:t>БелГУ</w:t>
      </w:r>
      <w:proofErr w:type="spellEnd"/>
      <w:r>
        <w:rPr>
          <w:color w:val="000000"/>
          <w:lang w:eastAsia="ru-RU" w:bidi="ru-RU"/>
        </w:rPr>
        <w:t>», Институт инженерных</w:t>
      </w:r>
      <w:r>
        <w:rPr>
          <w:color w:val="000000"/>
          <w:lang w:eastAsia="ru-RU" w:bidi="ru-RU"/>
        </w:rPr>
        <w:br/>
        <w:t>технологий и естественных наук, кафедра информационных систем;</w:t>
      </w:r>
      <w:r>
        <w:rPr>
          <w:color w:val="000000"/>
          <w:lang w:eastAsia="ru-RU" w:bidi="ru-RU"/>
        </w:rPr>
        <w:br/>
        <w:t>сроки прохождения практики:</w:t>
      </w:r>
      <w:r>
        <w:rPr>
          <w:color w:val="000000"/>
          <w:lang w:eastAsia="ru-RU" w:bidi="ru-RU"/>
        </w:rPr>
        <w:br/>
        <w:t xml:space="preserve">с </w:t>
      </w:r>
      <w:r w:rsidR="00F745DD">
        <w:rPr>
          <w:color w:val="000000"/>
          <w:lang w:eastAsia="ru-RU" w:bidi="ru-RU"/>
        </w:rPr>
        <w:t>18.12.2017 по 30.12</w:t>
      </w:r>
      <w:r>
        <w:rPr>
          <w:color w:val="000000"/>
          <w:lang w:eastAsia="ru-RU" w:bidi="ru-RU"/>
        </w:rPr>
        <w:t>.2017</w:t>
      </w:r>
    </w:p>
    <w:p w:rsidR="002216BC" w:rsidRPr="002216BC" w:rsidRDefault="002216BC" w:rsidP="002216BC">
      <w:pPr>
        <w:spacing w:after="0" w:line="262" w:lineRule="auto"/>
        <w:ind w:left="5438"/>
        <w:rPr>
          <w:rFonts w:ascii="Times New Roman" w:hAnsi="Times New Roman" w:cs="Times New Roman"/>
          <w:b/>
          <w:sz w:val="26"/>
          <w:szCs w:val="26"/>
        </w:rPr>
      </w:pPr>
      <w:bookmarkStart w:id="3" w:name="bookmark3"/>
      <w:r w:rsidRPr="002216BC">
        <w:rPr>
          <w:rFonts w:ascii="Times New Roman" w:hAnsi="Times New Roman" w:cs="Times New Roman"/>
          <w:b/>
          <w:sz w:val="26"/>
          <w:szCs w:val="26"/>
          <w:lang w:eastAsia="ru-RU" w:bidi="ru-RU"/>
        </w:rPr>
        <w:t>Руководитель практики:</w:t>
      </w:r>
      <w:bookmarkEnd w:id="3"/>
    </w:p>
    <w:p w:rsidR="002216BC" w:rsidRDefault="002216BC" w:rsidP="002216BC">
      <w:pPr>
        <w:pStyle w:val="13"/>
        <w:shd w:val="clear" w:color="auto" w:fill="auto"/>
        <w:spacing w:after="820" w:line="262" w:lineRule="auto"/>
        <w:ind w:left="5440"/>
        <w:jc w:val="left"/>
      </w:pPr>
      <w:r>
        <w:rPr>
          <w:color w:val="000000"/>
          <w:lang w:eastAsia="ru-RU" w:bidi="ru-RU"/>
        </w:rPr>
        <w:t xml:space="preserve">зав. кафедры ИС, к.т.н., доцент </w:t>
      </w:r>
      <w:proofErr w:type="spellStart"/>
      <w:r>
        <w:rPr>
          <w:color w:val="000000"/>
          <w:lang w:eastAsia="ru-RU" w:bidi="ru-RU"/>
        </w:rPr>
        <w:t>Гахов</w:t>
      </w:r>
      <w:proofErr w:type="spellEnd"/>
      <w:r>
        <w:rPr>
          <w:color w:val="000000"/>
          <w:lang w:eastAsia="ru-RU" w:bidi="ru-RU"/>
        </w:rPr>
        <w:t xml:space="preserve"> Р.П.</w:t>
      </w:r>
    </w:p>
    <w:p w:rsidR="002216BC" w:rsidRDefault="002216BC" w:rsidP="000C7355">
      <w:pPr>
        <w:pStyle w:val="60"/>
        <w:shd w:val="clear" w:color="auto" w:fill="auto"/>
        <w:tabs>
          <w:tab w:val="left" w:pos="2965"/>
        </w:tabs>
        <w:spacing w:after="120"/>
        <w:ind w:left="919" w:right="0"/>
        <w:rPr>
          <w:sz w:val="20"/>
          <w:szCs w:val="20"/>
        </w:rPr>
      </w:pPr>
      <w:r>
        <w:rPr>
          <w:color w:val="000000"/>
          <w:lang w:eastAsia="ru-RU" w:bidi="ru-RU"/>
        </w:rPr>
        <w:t>Оценка</w:t>
      </w:r>
      <w:r w:rsidR="000C7355">
        <w:rPr>
          <w:color w:val="000000"/>
          <w:u w:val="single"/>
          <w:lang w:eastAsia="ru-RU" w:bidi="ru-RU"/>
        </w:rPr>
        <w:t xml:space="preserve"> _____________________</w:t>
      </w:r>
    </w:p>
    <w:p w:rsidR="000C7355" w:rsidRDefault="000C7355" w:rsidP="000C7355">
      <w:pPr>
        <w:pStyle w:val="40"/>
        <w:shd w:val="clear" w:color="auto" w:fill="auto"/>
        <w:spacing w:after="120"/>
        <w:ind w:left="919"/>
        <w:rPr>
          <w:color w:val="000000"/>
          <w:sz w:val="24"/>
          <w:szCs w:val="24"/>
          <w:lang w:eastAsia="ru-RU" w:bidi="ru-RU"/>
        </w:rPr>
      </w:pPr>
      <w:r w:rsidRPr="000C7355">
        <w:rPr>
          <w:color w:val="000000"/>
          <w:sz w:val="24"/>
          <w:szCs w:val="24"/>
          <w:lang w:eastAsia="ru-RU" w:bidi="ru-RU"/>
        </w:rPr>
        <w:t>«___»______________ 2017 г.</w:t>
      </w:r>
    </w:p>
    <w:p w:rsidR="000C7355" w:rsidRPr="000C7355" w:rsidRDefault="000C7355" w:rsidP="000C7355">
      <w:pPr>
        <w:pStyle w:val="40"/>
        <w:shd w:val="clear" w:color="auto" w:fill="auto"/>
        <w:spacing w:after="120"/>
        <w:ind w:left="919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_________   __________________</w:t>
      </w:r>
    </w:p>
    <w:p w:rsidR="002216BC" w:rsidRDefault="002216BC" w:rsidP="002216BC">
      <w:pPr>
        <w:pStyle w:val="40"/>
        <w:shd w:val="clear" w:color="auto" w:fill="auto"/>
        <w:spacing w:after="620"/>
      </w:pPr>
      <w:r>
        <w:rPr>
          <w:color w:val="000000"/>
          <w:lang w:eastAsia="ru-RU" w:bidi="ru-RU"/>
        </w:rPr>
        <w:t xml:space="preserve">'Подпись </w:t>
      </w:r>
      <w:r w:rsidR="000C7355">
        <w:rPr>
          <w:color w:val="000000"/>
          <w:lang w:eastAsia="ru-RU" w:bidi="ru-RU"/>
        </w:rPr>
        <w:t xml:space="preserve">           </w:t>
      </w:r>
      <w:r>
        <w:rPr>
          <w:color w:val="000000"/>
          <w:lang w:eastAsia="ru-RU" w:bidi="ru-RU"/>
        </w:rPr>
        <w:t>(расшифровка подписи)</w:t>
      </w:r>
    </w:p>
    <w:p w:rsidR="002216BC" w:rsidRPr="000C7355" w:rsidRDefault="000C7355" w:rsidP="000C7355">
      <w:pPr>
        <w:pStyle w:val="60"/>
        <w:shd w:val="clear" w:color="auto" w:fill="auto"/>
        <w:spacing w:after="120"/>
        <w:ind w:left="919" w:right="0"/>
        <w:rPr>
          <w:b w:val="0"/>
          <w:sz w:val="34"/>
          <w:szCs w:val="34"/>
        </w:rPr>
      </w:pPr>
      <w:r>
        <w:rPr>
          <w:color w:val="000000"/>
          <w:lang w:eastAsia="ru-RU" w:bidi="ru-RU"/>
        </w:rPr>
        <w:t xml:space="preserve">Зарегистрировано № </w:t>
      </w:r>
      <w:r>
        <w:rPr>
          <w:b w:val="0"/>
          <w:color w:val="000000"/>
          <w:lang w:eastAsia="ru-RU" w:bidi="ru-RU"/>
        </w:rPr>
        <w:t>____</w:t>
      </w:r>
      <w:r w:rsidR="00115234">
        <w:rPr>
          <w:b w:val="0"/>
          <w:color w:val="000000"/>
          <w:lang w:eastAsia="ru-RU" w:bidi="ru-RU"/>
        </w:rPr>
        <w:t>__</w:t>
      </w:r>
      <w:r>
        <w:rPr>
          <w:b w:val="0"/>
          <w:color w:val="000000"/>
          <w:lang w:eastAsia="ru-RU" w:bidi="ru-RU"/>
        </w:rPr>
        <w:t>_</w:t>
      </w:r>
    </w:p>
    <w:p w:rsidR="000C7355" w:rsidRDefault="000C7355" w:rsidP="000C7355">
      <w:pPr>
        <w:pStyle w:val="40"/>
        <w:shd w:val="clear" w:color="auto" w:fill="auto"/>
        <w:spacing w:after="120"/>
        <w:ind w:left="919"/>
        <w:rPr>
          <w:color w:val="000000"/>
          <w:sz w:val="24"/>
          <w:szCs w:val="24"/>
          <w:lang w:eastAsia="ru-RU" w:bidi="ru-RU"/>
        </w:rPr>
      </w:pPr>
      <w:r w:rsidRPr="000C7355">
        <w:rPr>
          <w:color w:val="000000"/>
          <w:sz w:val="24"/>
          <w:szCs w:val="24"/>
          <w:lang w:eastAsia="ru-RU" w:bidi="ru-RU"/>
        </w:rPr>
        <w:t>«___»______________ 2017 г.</w:t>
      </w:r>
    </w:p>
    <w:p w:rsidR="000C7355" w:rsidRPr="000C7355" w:rsidRDefault="000C7355" w:rsidP="000C7355">
      <w:pPr>
        <w:pStyle w:val="40"/>
        <w:shd w:val="clear" w:color="auto" w:fill="auto"/>
        <w:spacing w:after="120"/>
        <w:ind w:left="919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_________   __________________</w:t>
      </w:r>
    </w:p>
    <w:p w:rsidR="000C7355" w:rsidRDefault="000C7355" w:rsidP="000C7355">
      <w:pPr>
        <w:pStyle w:val="40"/>
        <w:shd w:val="clear" w:color="auto" w:fill="auto"/>
        <w:spacing w:after="62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'Подпись            (расшифровка подписи)</w:t>
      </w:r>
    </w:p>
    <w:p w:rsidR="002216BC" w:rsidRDefault="002216BC" w:rsidP="00DA58DC">
      <w:pPr>
        <w:pStyle w:val="13"/>
        <w:shd w:val="clear" w:color="auto" w:fill="auto"/>
        <w:spacing w:line="240" w:lineRule="auto"/>
        <w:ind w:right="80"/>
        <w:jc w:val="center"/>
      </w:pPr>
      <w:r w:rsidRPr="00511550">
        <w:rPr>
          <w:color w:val="000000"/>
          <w:sz w:val="28"/>
          <w:lang w:eastAsia="ru-RU" w:bidi="ru-RU"/>
        </w:rPr>
        <w:t>Белгород 2017</w:t>
      </w:r>
      <w:r>
        <w:br w:type="page"/>
      </w:r>
    </w:p>
    <w:p w:rsidR="006812FA" w:rsidRPr="006812FA" w:rsidRDefault="002216BC" w:rsidP="006812FA">
      <w:pPr>
        <w:jc w:val="center"/>
        <w:rPr>
          <w:rFonts w:ascii="Times New Roman" w:hAnsi="Times New Roman" w:cs="Times New Roman"/>
          <w:sz w:val="28"/>
          <w:lang w:bidi="ru-RU"/>
        </w:rPr>
      </w:pPr>
      <w:r w:rsidRPr="006812FA">
        <w:rPr>
          <w:rFonts w:ascii="Times New Roman" w:hAnsi="Times New Roman" w:cs="Times New Roman"/>
          <w:sz w:val="28"/>
          <w:lang w:bidi="ru-RU"/>
        </w:rPr>
        <w:lastRenderedPageBreak/>
        <w:t>СОД</w:t>
      </w:r>
      <w:bookmarkStart w:id="4" w:name="_GoBack"/>
      <w:bookmarkEnd w:id="4"/>
      <w:r w:rsidRPr="006812FA">
        <w:rPr>
          <w:rFonts w:ascii="Times New Roman" w:hAnsi="Times New Roman" w:cs="Times New Roman"/>
          <w:sz w:val="28"/>
          <w:lang w:bidi="ru-RU"/>
        </w:rPr>
        <w:t>ЕРЖАНИЕ</w:t>
      </w:r>
    </w:p>
    <w:sdt>
      <w:sdtPr>
        <w:id w:val="-1075433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E6603B" w:rsidRPr="006812FA" w:rsidRDefault="00E6603B" w:rsidP="006812FA">
          <w:pPr>
            <w:pStyle w:val="13"/>
            <w:shd w:val="clear" w:color="auto" w:fill="auto"/>
            <w:spacing w:line="360" w:lineRule="auto"/>
            <w:ind w:firstLine="709"/>
            <w:jc w:val="center"/>
            <w:rPr>
              <w:sz w:val="28"/>
              <w:szCs w:val="28"/>
              <w:lang w:val="en-US"/>
            </w:rPr>
          </w:pPr>
        </w:p>
        <w:p w:rsidR="00E6603B" w:rsidRPr="00E6603B" w:rsidRDefault="00E6603B">
          <w:pPr>
            <w:pStyle w:val="14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660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60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60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343612" w:history="1"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ВВЕДЕНИЕ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_Toc502343612 \h </w:instrTex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7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3B" w:rsidRPr="00E6603B" w:rsidRDefault="00E6603B">
          <w:pPr>
            <w:pStyle w:val="14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43613" w:history="1"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1 АНАЛИЗ ДОКУМЕНТОВ, РЕГЛАМЕНТИРУЮЩИХ ОРГАНИЗАЦИЮ И ПРОВЕДЕНИЕ УЧЕБНОГО ПРОЦЕССА В ВУЗЕ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_Toc502343613 \h </w:instrTex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7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3B" w:rsidRPr="00E6603B" w:rsidRDefault="00E6603B">
          <w:pPr>
            <w:pStyle w:val="14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43614" w:history="1"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2 КРАТКИЙ ОБЗОР ОБРАЗОВАТЕЛЬНЫХ МЕТОДОВ И ТЕХНОЛОГИЙ, ИСПОЛЬЗУЕМЫХ В ВЫСШЕМ ОБРАЗОВАНИИ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_Toc502343614 \h </w:instrTex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7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3B" w:rsidRPr="00E6603B" w:rsidRDefault="00E6603B">
          <w:pPr>
            <w:pStyle w:val="14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43615" w:history="1"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 xml:space="preserve">3 МЕТОДИЧЕСКАЯ </w:t>
            </w:r>
            <w:r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РАБОТА ПО РАЗРАБОТКЕ ЗАНЯТИЙ ПО</w:t>
            </w:r>
            <w:r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 w:bidi="ru-RU"/>
              </w:rPr>
              <w:t xml:space="preserve"> </w:t>
            </w:r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ДИСЦИПЛИНЕ «РАЗРАБОТКА И СТАНДАРТИЗАЦИЯ ПРОГРАММНЫХ СРЕДСТВ И ИНФОРМАЦИОННЫХ ТЕХНОЛОГИЙ»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_Toc502343615 \h </w:instrTex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7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3B" w:rsidRPr="00E6603B" w:rsidRDefault="00E6603B">
          <w:pPr>
            <w:pStyle w:val="14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43616" w:history="1"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ЗАКЛЮЧЕНИЕ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_Toc502343616 \h </w:instrTex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7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3B" w:rsidRPr="00E6603B" w:rsidRDefault="00E6603B">
          <w:pPr>
            <w:pStyle w:val="14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43617" w:history="1"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ИСПОЛЬЗОВАННЫХ </w:t>
            </w:r>
            <w:r w:rsidRPr="00E6603B">
              <w:rPr>
                <w:rStyle w:val="afb"/>
                <w:rFonts w:ascii="Times New Roman" w:eastAsia="Courier New" w:hAnsi="Times New Roman" w:cs="Times New Roman"/>
                <w:noProof/>
                <w:sz w:val="28"/>
                <w:szCs w:val="28"/>
              </w:rPr>
              <w:t>ИСТОЧНИКОВ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_Toc502343617 \h </w:instrTex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7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3B" w:rsidRPr="00E6603B" w:rsidRDefault="00E6603B">
          <w:pPr>
            <w:pStyle w:val="14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43618" w:history="1"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_Toc502343618 \h </w:instrTex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7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3B" w:rsidRPr="00E6603B" w:rsidRDefault="00E6603B">
          <w:pPr>
            <w:pStyle w:val="14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43629" w:history="1"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_Toc502343629 \h </w:instrTex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7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3B" w:rsidRPr="00E6603B" w:rsidRDefault="00E6603B">
          <w:pPr>
            <w:pStyle w:val="14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2343643" w:history="1">
            <w:r w:rsidRPr="00E6603B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_Toc502343643 \h </w:instrTex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7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E6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3B" w:rsidRDefault="00E6603B">
          <w:r w:rsidRPr="00E660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0FE3" w:rsidRDefault="00990FE3"/>
    <w:p w:rsidR="002216BC" w:rsidRDefault="002216BC">
      <w:r>
        <w:br w:type="page"/>
      </w:r>
    </w:p>
    <w:p w:rsidR="002216BC" w:rsidRPr="0050614B" w:rsidRDefault="002216BC" w:rsidP="0050614B">
      <w:pPr>
        <w:pStyle w:val="1"/>
        <w:jc w:val="center"/>
        <w:rPr>
          <w:rFonts w:ascii="Times New Roman" w:hAnsi="Times New Roman" w:cs="Times New Roman"/>
          <w:b w:val="0"/>
          <w:sz w:val="28"/>
          <w:lang w:bidi="ru-RU"/>
        </w:rPr>
      </w:pPr>
      <w:bookmarkStart w:id="5" w:name="_Toc502343612"/>
      <w:r w:rsidRPr="0050614B">
        <w:rPr>
          <w:rFonts w:ascii="Times New Roman" w:hAnsi="Times New Roman" w:cs="Times New Roman"/>
          <w:b w:val="0"/>
          <w:sz w:val="28"/>
          <w:lang w:bidi="ru-RU"/>
        </w:rPr>
        <w:lastRenderedPageBreak/>
        <w:t>ВВЕДЕНИЕ</w:t>
      </w:r>
      <w:bookmarkEnd w:id="5"/>
    </w:p>
    <w:p w:rsidR="002906FE" w:rsidRPr="00DA58DC" w:rsidRDefault="002906FE" w:rsidP="00BE47FA">
      <w:pPr>
        <w:pStyle w:val="13"/>
        <w:shd w:val="clear" w:color="auto" w:fill="auto"/>
        <w:spacing w:line="240" w:lineRule="auto"/>
        <w:ind w:firstLine="709"/>
        <w:rPr>
          <w:sz w:val="28"/>
          <w:szCs w:val="28"/>
        </w:rPr>
      </w:pPr>
    </w:p>
    <w:p w:rsidR="002216BC" w:rsidRPr="00DA58DC" w:rsidRDefault="008747B3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Белгородский государственный у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ниверситет имеет </w:t>
      </w:r>
      <w:r w:rsidR="00DA58DC" w:rsidRPr="00DA58DC">
        <w:rPr>
          <w:color w:val="000000"/>
          <w:sz w:val="28"/>
          <w:szCs w:val="28"/>
          <w:lang w:eastAsia="ru-RU" w:bidi="ru-RU"/>
        </w:rPr>
        <w:t>довольно объемную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историю. </w:t>
      </w:r>
      <w:r w:rsidR="00DA58DC" w:rsidRPr="00DA58DC">
        <w:rPr>
          <w:color w:val="000000"/>
          <w:sz w:val="28"/>
          <w:szCs w:val="28"/>
          <w:lang w:eastAsia="ru-RU" w:bidi="ru-RU"/>
        </w:rPr>
        <w:t>Данное учебно заведение прош</w:t>
      </w:r>
      <w:r w:rsidR="002216BC" w:rsidRPr="00DA58DC">
        <w:rPr>
          <w:color w:val="000000"/>
          <w:sz w:val="28"/>
          <w:szCs w:val="28"/>
          <w:lang w:eastAsia="ru-RU" w:bidi="ru-RU"/>
        </w:rPr>
        <w:t>л</w:t>
      </w:r>
      <w:r w:rsidR="00DA58DC" w:rsidRPr="00DA58DC">
        <w:rPr>
          <w:color w:val="000000"/>
          <w:sz w:val="28"/>
          <w:szCs w:val="28"/>
          <w:lang w:eastAsia="ru-RU" w:bidi="ru-RU"/>
        </w:rPr>
        <w:t>о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длинный </w:t>
      </w:r>
      <w:r w:rsidR="00DA58DC">
        <w:rPr>
          <w:color w:val="000000"/>
          <w:sz w:val="28"/>
          <w:szCs w:val="28"/>
          <w:lang w:eastAsia="ru-RU" w:bidi="ru-RU"/>
        </w:rPr>
        <w:t>пу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ть и сегодня </w:t>
      </w:r>
      <w:r w:rsidR="00F27763">
        <w:rPr>
          <w:color w:val="000000"/>
          <w:sz w:val="28"/>
          <w:szCs w:val="28"/>
          <w:lang w:eastAsia="ru-RU" w:bidi="ru-RU"/>
        </w:rPr>
        <w:t>обладает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звание</w:t>
      </w:r>
      <w:r w:rsidR="00F27763">
        <w:rPr>
          <w:color w:val="000000"/>
          <w:sz w:val="28"/>
          <w:szCs w:val="28"/>
          <w:lang w:eastAsia="ru-RU" w:bidi="ru-RU"/>
        </w:rPr>
        <w:t>м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</w:t>
      </w:r>
      <w:r w:rsidR="00DA58DC" w:rsidRPr="00DA58DC">
        <w:rPr>
          <w:color w:val="000000"/>
          <w:sz w:val="28"/>
          <w:szCs w:val="28"/>
          <w:lang w:eastAsia="ru-RU" w:bidi="ru-RU"/>
        </w:rPr>
        <w:t>«</w:t>
      </w:r>
      <w:r w:rsidR="008A67D1">
        <w:rPr>
          <w:color w:val="000000"/>
          <w:sz w:val="28"/>
          <w:szCs w:val="28"/>
          <w:lang w:eastAsia="ru-RU" w:bidi="ru-RU"/>
        </w:rPr>
        <w:t>национально исследовательского у</w:t>
      </w:r>
      <w:r w:rsidR="002216BC" w:rsidRPr="00DA58DC">
        <w:rPr>
          <w:color w:val="000000"/>
          <w:sz w:val="28"/>
          <w:szCs w:val="28"/>
          <w:lang w:eastAsia="ru-RU" w:bidi="ru-RU"/>
        </w:rPr>
        <w:t>ниверситета</w:t>
      </w:r>
      <w:r w:rsidR="00DA58DC" w:rsidRPr="00DA58DC">
        <w:rPr>
          <w:color w:val="000000"/>
          <w:sz w:val="28"/>
          <w:szCs w:val="28"/>
          <w:lang w:eastAsia="ru-RU" w:bidi="ru-RU"/>
        </w:rPr>
        <w:t>»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. Университет имеет </w:t>
      </w:r>
      <w:r w:rsidR="00DA58DC">
        <w:rPr>
          <w:color w:val="000000"/>
          <w:sz w:val="28"/>
          <w:szCs w:val="28"/>
          <w:lang w:eastAsia="ru-RU" w:bidi="ru-RU"/>
        </w:rPr>
        <w:t>большую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территорию и состоит из нескольких </w:t>
      </w:r>
      <w:r w:rsidR="00F27763">
        <w:rPr>
          <w:color w:val="000000"/>
          <w:sz w:val="28"/>
          <w:szCs w:val="28"/>
          <w:lang w:eastAsia="ru-RU" w:bidi="ru-RU"/>
        </w:rPr>
        <w:t xml:space="preserve">больших </w:t>
      </w:r>
      <w:r w:rsidR="002216BC" w:rsidRPr="00DA58DC">
        <w:rPr>
          <w:color w:val="000000"/>
          <w:sz w:val="28"/>
          <w:szCs w:val="28"/>
          <w:lang w:eastAsia="ru-RU" w:bidi="ru-RU"/>
        </w:rPr>
        <w:t>корпусов</w:t>
      </w:r>
      <w:r w:rsidR="00F27763">
        <w:rPr>
          <w:color w:val="000000"/>
          <w:sz w:val="28"/>
          <w:szCs w:val="28"/>
          <w:lang w:eastAsia="ru-RU" w:bidi="ru-RU"/>
        </w:rPr>
        <w:t>,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расположенных в разных частях города. Каждый корпус оснащен необходимым оборудование</w:t>
      </w:r>
      <w:r w:rsidR="00DA58DC">
        <w:rPr>
          <w:color w:val="000000"/>
          <w:sz w:val="28"/>
          <w:szCs w:val="28"/>
          <w:lang w:eastAsia="ru-RU" w:bidi="ru-RU"/>
        </w:rPr>
        <w:t>м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не только для успешного обучения, но и создает благоприятную среду для</w:t>
      </w:r>
      <w:r w:rsidR="00DA58DC">
        <w:rPr>
          <w:color w:val="000000"/>
          <w:sz w:val="28"/>
          <w:szCs w:val="28"/>
          <w:lang w:eastAsia="ru-RU" w:bidi="ru-RU"/>
        </w:rPr>
        <w:t xml:space="preserve"> различных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научных открытий.</w:t>
      </w:r>
    </w:p>
    <w:p w:rsidR="002216BC" w:rsidRPr="00DA58DC" w:rsidRDefault="00DA58D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Педагогическая практика проходила в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институте инженерных технологий </w:t>
      </w:r>
      <w:r>
        <w:rPr>
          <w:color w:val="000000"/>
          <w:sz w:val="28"/>
          <w:szCs w:val="28"/>
          <w:lang w:eastAsia="ru-RU" w:bidi="ru-RU"/>
        </w:rPr>
        <w:t>и естественных наук на кафедре и</w:t>
      </w:r>
      <w:r w:rsidR="002216BC" w:rsidRPr="00DA58DC">
        <w:rPr>
          <w:color w:val="000000"/>
          <w:sz w:val="28"/>
          <w:szCs w:val="28"/>
          <w:lang w:eastAsia="ru-RU" w:bidi="ru-RU"/>
        </w:rPr>
        <w:t>нформационных систем.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Данный институт объединяет в себе 4 структурных подразделения: факультет информационных технологий и прикладной математики, инженерно-физического и биолого-химического, а также кафедры информационного менеджмента института управления.</w:t>
      </w:r>
    </w:p>
    <w:p w:rsidR="002216BC" w:rsidRPr="00DA58DC" w:rsidRDefault="005B1EA8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Главная задача и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нститута заключается в достижении </w:t>
      </w:r>
      <w:r>
        <w:rPr>
          <w:color w:val="000000"/>
          <w:sz w:val="28"/>
          <w:szCs w:val="28"/>
          <w:lang w:eastAsia="ru-RU" w:bidi="ru-RU"/>
        </w:rPr>
        <w:t>наиболее благоприятного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эффекта от объединения инженеров, биологов, физиков, химиков, программистов и математиков. Эта тенденция проявляется в увеличении потребности общества в сфере естественнонаучного образования. Обучение студентов осуществляется в соответствии с европейскими стандартами непрерывного трехуровневого высшего образования: </w:t>
      </w:r>
      <w:proofErr w:type="spellStart"/>
      <w:r w:rsidR="002216BC" w:rsidRPr="00DA58DC">
        <w:rPr>
          <w:color w:val="000000"/>
          <w:sz w:val="28"/>
          <w:szCs w:val="28"/>
          <w:lang w:eastAsia="ru-RU" w:bidi="ru-RU"/>
        </w:rPr>
        <w:t>бакалавриат</w:t>
      </w:r>
      <w:proofErr w:type="spellEnd"/>
      <w:r w:rsidR="002216BC" w:rsidRPr="00DA58DC">
        <w:rPr>
          <w:color w:val="000000"/>
          <w:sz w:val="28"/>
          <w:szCs w:val="28"/>
          <w:lang w:eastAsia="ru-RU" w:bidi="ru-RU"/>
        </w:rPr>
        <w:t>, магистратура, аспирантура.</w:t>
      </w:r>
    </w:p>
    <w:p w:rsidR="002216BC" w:rsidRPr="00DA58DC" w:rsidRDefault="00572F9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Основные усилия работы и</w:t>
      </w:r>
      <w:r w:rsidR="002216BC" w:rsidRPr="00DA58DC">
        <w:rPr>
          <w:color w:val="000000"/>
          <w:sz w:val="28"/>
          <w:szCs w:val="28"/>
          <w:lang w:eastAsia="ru-RU" w:bidi="ru-RU"/>
        </w:rPr>
        <w:t>нститута направлены на подготовку кадров в области инженерных и естественных наук.</w:t>
      </w:r>
    </w:p>
    <w:p w:rsidR="005B1EA8" w:rsidRDefault="002216BC" w:rsidP="002906FE">
      <w:pPr>
        <w:pStyle w:val="13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Для учебной практики была выбрана следующая дисциплина «</w:t>
      </w:r>
      <w:r w:rsidR="00F60F68">
        <w:rPr>
          <w:color w:val="000000"/>
          <w:sz w:val="28"/>
          <w:szCs w:val="28"/>
          <w:lang w:eastAsia="ru-RU" w:bidi="ru-RU"/>
        </w:rPr>
        <w:t>р</w:t>
      </w:r>
      <w:r w:rsidR="005B1EA8" w:rsidRPr="005B1EA8">
        <w:rPr>
          <w:color w:val="000000"/>
          <w:sz w:val="28"/>
          <w:szCs w:val="28"/>
          <w:lang w:eastAsia="ru-RU" w:bidi="ru-RU"/>
        </w:rPr>
        <w:t>азработка и стандартизация программных средств и информационных технологий</w:t>
      </w:r>
      <w:r w:rsidRPr="00DA58DC">
        <w:rPr>
          <w:color w:val="000000"/>
          <w:sz w:val="28"/>
          <w:szCs w:val="28"/>
          <w:lang w:eastAsia="ru-RU" w:bidi="ru-RU"/>
        </w:rPr>
        <w:t xml:space="preserve">», обоснованием для выбора данной дисциплины послужила ее </w:t>
      </w:r>
      <w:r w:rsidR="00E14B67" w:rsidRPr="00DA58DC">
        <w:rPr>
          <w:color w:val="000000"/>
          <w:sz w:val="28"/>
          <w:szCs w:val="28"/>
          <w:lang w:eastAsia="ru-RU" w:bidi="ru-RU"/>
        </w:rPr>
        <w:t>фундаментальность</w:t>
      </w:r>
      <w:r w:rsidRPr="00DA58DC">
        <w:rPr>
          <w:color w:val="000000"/>
          <w:sz w:val="28"/>
          <w:szCs w:val="28"/>
          <w:lang w:eastAsia="ru-RU" w:bidi="ru-RU"/>
        </w:rPr>
        <w:t xml:space="preserve"> и актуальность. </w:t>
      </w:r>
      <w:r w:rsidR="005B1EA8">
        <w:rPr>
          <w:color w:val="000000"/>
          <w:sz w:val="28"/>
          <w:szCs w:val="28"/>
          <w:lang w:eastAsia="ru-RU" w:bidi="ru-RU"/>
        </w:rPr>
        <w:t>Разработка и стандартизация программных средств и информационных технологий применяются повсеместно</w:t>
      </w:r>
      <w:r w:rsidRPr="00DA58DC">
        <w:rPr>
          <w:color w:val="000000"/>
          <w:sz w:val="28"/>
          <w:szCs w:val="28"/>
          <w:lang w:eastAsia="ru-RU" w:bidi="ru-RU"/>
        </w:rPr>
        <w:t xml:space="preserve">, поэтому крайне важно иметь твердые фундаментальные знания этой дисциплины для создания новых </w:t>
      </w:r>
      <w:r w:rsidR="005B1EA8">
        <w:rPr>
          <w:color w:val="000000"/>
          <w:sz w:val="28"/>
          <w:szCs w:val="28"/>
          <w:lang w:eastAsia="ru-RU" w:bidi="ru-RU"/>
        </w:rPr>
        <w:t>приложений</w:t>
      </w:r>
      <w:r w:rsidR="00F27763">
        <w:rPr>
          <w:color w:val="000000"/>
          <w:sz w:val="28"/>
          <w:szCs w:val="28"/>
          <w:lang w:eastAsia="ru-RU" w:bidi="ru-RU"/>
        </w:rPr>
        <w:t xml:space="preserve"> в соответствии со </w:t>
      </w:r>
      <w:r w:rsidR="00F27763">
        <w:rPr>
          <w:color w:val="000000"/>
          <w:sz w:val="28"/>
          <w:szCs w:val="28"/>
          <w:lang w:eastAsia="ru-RU" w:bidi="ru-RU"/>
        </w:rPr>
        <w:lastRenderedPageBreak/>
        <w:t>стандартами</w:t>
      </w:r>
      <w:r w:rsidRPr="00DA58DC">
        <w:rPr>
          <w:color w:val="000000"/>
          <w:sz w:val="28"/>
          <w:szCs w:val="28"/>
          <w:lang w:eastAsia="ru-RU" w:bidi="ru-RU"/>
        </w:rPr>
        <w:t>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Данная дисциплина читается для специальности 09.04.02 «</w:t>
      </w:r>
      <w:r w:rsidR="00F27763">
        <w:rPr>
          <w:color w:val="000000"/>
          <w:sz w:val="28"/>
          <w:szCs w:val="28"/>
          <w:lang w:eastAsia="ru-RU" w:bidi="ru-RU"/>
        </w:rPr>
        <w:t>и</w:t>
      </w:r>
      <w:r w:rsidRPr="00DA58DC">
        <w:rPr>
          <w:color w:val="000000"/>
          <w:sz w:val="28"/>
          <w:szCs w:val="28"/>
          <w:lang w:eastAsia="ru-RU" w:bidi="ru-RU"/>
        </w:rPr>
        <w:t>нформационные системы и технологии», профиля «</w:t>
      </w:r>
      <w:r w:rsidR="00F27763">
        <w:rPr>
          <w:color w:val="000000"/>
          <w:sz w:val="28"/>
          <w:szCs w:val="28"/>
          <w:lang w:eastAsia="ru-RU" w:bidi="ru-RU"/>
        </w:rPr>
        <w:t>и</w:t>
      </w:r>
      <w:r w:rsidRPr="00DA58DC">
        <w:rPr>
          <w:color w:val="000000"/>
          <w:sz w:val="28"/>
          <w:szCs w:val="28"/>
          <w:lang w:eastAsia="ru-RU" w:bidi="ru-RU"/>
        </w:rPr>
        <w:t>нформационные системы и технологии в финансовых рынках».</w:t>
      </w:r>
    </w:p>
    <w:p w:rsidR="00E14B67" w:rsidRPr="00DA58DC" w:rsidRDefault="00E14B67" w:rsidP="00290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DA58DC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:rsidR="002216BC" w:rsidRPr="0050614B" w:rsidRDefault="002216BC" w:rsidP="0050614B">
      <w:pPr>
        <w:pStyle w:val="1"/>
        <w:jc w:val="center"/>
        <w:rPr>
          <w:rFonts w:ascii="Times New Roman" w:hAnsi="Times New Roman" w:cs="Times New Roman"/>
          <w:b w:val="0"/>
          <w:sz w:val="28"/>
          <w:lang w:bidi="ru-RU"/>
        </w:rPr>
      </w:pPr>
      <w:bookmarkStart w:id="6" w:name="_Toc502343613"/>
      <w:r w:rsidRPr="0050614B">
        <w:rPr>
          <w:rFonts w:ascii="Times New Roman" w:hAnsi="Times New Roman" w:cs="Times New Roman"/>
          <w:b w:val="0"/>
          <w:sz w:val="28"/>
          <w:lang w:bidi="ru-RU"/>
        </w:rPr>
        <w:lastRenderedPageBreak/>
        <w:t>1 АНАЛИЗ ДОКУМЕНТОВ,</w:t>
      </w:r>
      <w:r w:rsidR="00EA08B0" w:rsidRPr="0050614B">
        <w:rPr>
          <w:rFonts w:ascii="Times New Roman" w:hAnsi="Times New Roman" w:cs="Times New Roman"/>
          <w:b w:val="0"/>
          <w:sz w:val="28"/>
          <w:lang w:bidi="ru-RU"/>
        </w:rPr>
        <w:t xml:space="preserve"> РЕГЛАМЕНТИРУЮЩИХ ОРГАНИЗАЦИЮ И </w:t>
      </w:r>
      <w:r w:rsidRPr="0050614B">
        <w:rPr>
          <w:rFonts w:ascii="Times New Roman" w:hAnsi="Times New Roman" w:cs="Times New Roman"/>
          <w:b w:val="0"/>
          <w:sz w:val="28"/>
          <w:lang w:bidi="ru-RU"/>
        </w:rPr>
        <w:t>ПРОВЕДЕНИЕ УЧЕБНОГО ПРОЦЕССА В ВУЗЕ</w:t>
      </w:r>
      <w:bookmarkEnd w:id="6"/>
    </w:p>
    <w:p w:rsidR="002906FE" w:rsidRPr="00DA58DC" w:rsidRDefault="002906FE" w:rsidP="00BE47FA">
      <w:pPr>
        <w:pStyle w:val="13"/>
        <w:shd w:val="clear" w:color="auto" w:fill="auto"/>
        <w:spacing w:line="240" w:lineRule="auto"/>
        <w:ind w:firstLine="709"/>
        <w:rPr>
          <w:sz w:val="28"/>
          <w:szCs w:val="28"/>
        </w:rPr>
      </w:pP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Для успешного выполнения практики изучены следующие документы:</w:t>
      </w:r>
    </w:p>
    <w:p w:rsidR="002216BC" w:rsidRPr="00DA58DC" w:rsidRDefault="002216BC" w:rsidP="00665700">
      <w:pPr>
        <w:pStyle w:val="13"/>
        <w:numPr>
          <w:ilvl w:val="0"/>
          <w:numId w:val="22"/>
        </w:numPr>
        <w:shd w:val="clear" w:color="auto" w:fill="auto"/>
        <w:tabs>
          <w:tab w:val="left" w:pos="710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календарный график учебного процесса по специальностям СПО на 2016-2017 учебный год по очно-заочной форме обучения,</w:t>
      </w:r>
    </w:p>
    <w:p w:rsidR="002216BC" w:rsidRPr="00DA58DC" w:rsidRDefault="003A3637" w:rsidP="00665700">
      <w:pPr>
        <w:pStyle w:val="13"/>
        <w:numPr>
          <w:ilvl w:val="0"/>
          <w:numId w:val="22"/>
        </w:numPr>
        <w:shd w:val="clear" w:color="auto" w:fill="auto"/>
        <w:tabs>
          <w:tab w:val="left" w:pos="710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п</w:t>
      </w:r>
      <w:r w:rsidR="002216BC" w:rsidRPr="00DA58DC">
        <w:rPr>
          <w:color w:val="000000"/>
          <w:sz w:val="28"/>
          <w:szCs w:val="28"/>
          <w:lang w:eastAsia="ru-RU" w:bidi="ru-RU"/>
        </w:rPr>
        <w:t>риказ от 08.07.2011 №334-ОД «Об утверждении унифицированных форм документов и унификации оформления документов по организации учебной работы»,</w:t>
      </w:r>
    </w:p>
    <w:p w:rsidR="002216BC" w:rsidRPr="00DA58DC" w:rsidRDefault="003A3637" w:rsidP="00665700">
      <w:pPr>
        <w:pStyle w:val="13"/>
        <w:numPr>
          <w:ilvl w:val="0"/>
          <w:numId w:val="22"/>
        </w:numPr>
        <w:shd w:val="clear" w:color="auto" w:fill="auto"/>
        <w:tabs>
          <w:tab w:val="left" w:pos="710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п</w:t>
      </w:r>
      <w:r w:rsidR="002216BC" w:rsidRPr="00DA58DC">
        <w:rPr>
          <w:color w:val="000000"/>
          <w:sz w:val="28"/>
          <w:szCs w:val="28"/>
          <w:lang w:eastAsia="ru-RU" w:bidi="ru-RU"/>
        </w:rPr>
        <w:t>риказ от 08.05.2015 №335-ОД «Об утверждении норм времени для расчета объема учебной нагрузки ППС в НИУ «</w:t>
      </w:r>
      <w:proofErr w:type="spellStart"/>
      <w:r w:rsidR="002216BC" w:rsidRPr="00DA58DC">
        <w:rPr>
          <w:color w:val="000000"/>
          <w:sz w:val="28"/>
          <w:szCs w:val="28"/>
          <w:lang w:eastAsia="ru-RU" w:bidi="ru-RU"/>
        </w:rPr>
        <w:t>БелГУ</w:t>
      </w:r>
      <w:proofErr w:type="spellEnd"/>
      <w:r w:rsidR="002216BC" w:rsidRPr="00DA58DC">
        <w:rPr>
          <w:color w:val="000000"/>
          <w:sz w:val="28"/>
          <w:szCs w:val="28"/>
          <w:lang w:eastAsia="ru-RU" w:bidi="ru-RU"/>
        </w:rPr>
        <w:t>»,</w:t>
      </w:r>
    </w:p>
    <w:p w:rsidR="002216BC" w:rsidRPr="00DA58DC" w:rsidRDefault="003A3637" w:rsidP="00665700">
      <w:pPr>
        <w:pStyle w:val="13"/>
        <w:numPr>
          <w:ilvl w:val="0"/>
          <w:numId w:val="22"/>
        </w:numPr>
        <w:shd w:val="clear" w:color="auto" w:fill="auto"/>
        <w:tabs>
          <w:tab w:val="left" w:pos="710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п</w:t>
      </w:r>
      <w:r w:rsidR="002216BC" w:rsidRPr="00DA58DC">
        <w:rPr>
          <w:color w:val="000000"/>
          <w:sz w:val="28"/>
          <w:szCs w:val="28"/>
          <w:lang w:eastAsia="ru-RU" w:bidi="ru-RU"/>
        </w:rPr>
        <w:t>оложение о факультете Института НИУ "</w:t>
      </w:r>
      <w:proofErr w:type="spellStart"/>
      <w:r w:rsidR="002216BC" w:rsidRPr="00DA58DC">
        <w:rPr>
          <w:color w:val="000000"/>
          <w:sz w:val="28"/>
          <w:szCs w:val="28"/>
          <w:lang w:eastAsia="ru-RU" w:bidi="ru-RU"/>
        </w:rPr>
        <w:t>БелГУ</w:t>
      </w:r>
      <w:proofErr w:type="spellEnd"/>
      <w:r w:rsidR="002216BC" w:rsidRPr="00DA58DC">
        <w:rPr>
          <w:color w:val="000000"/>
          <w:sz w:val="28"/>
          <w:szCs w:val="28"/>
          <w:lang w:eastAsia="ru-RU" w:bidi="ru-RU"/>
        </w:rPr>
        <w:t>" (утв. 29.04.2013),</w:t>
      </w:r>
    </w:p>
    <w:p w:rsidR="002216BC" w:rsidRPr="00DA58DC" w:rsidRDefault="003A3637" w:rsidP="00665700">
      <w:pPr>
        <w:pStyle w:val="13"/>
        <w:numPr>
          <w:ilvl w:val="0"/>
          <w:numId w:val="22"/>
        </w:numPr>
        <w:shd w:val="clear" w:color="auto" w:fill="auto"/>
        <w:tabs>
          <w:tab w:val="left" w:pos="710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п</w:t>
      </w:r>
      <w:r w:rsidR="002216BC" w:rsidRPr="00DA58DC">
        <w:rPr>
          <w:color w:val="000000"/>
          <w:sz w:val="28"/>
          <w:szCs w:val="28"/>
          <w:lang w:eastAsia="ru-RU" w:bidi="ru-RU"/>
        </w:rPr>
        <w:t>оложение о порядке освоения факультативных и элективных дисциплин в НИУ "</w:t>
      </w:r>
      <w:proofErr w:type="spellStart"/>
      <w:r w:rsidR="002216BC" w:rsidRPr="00DA58DC">
        <w:rPr>
          <w:color w:val="000000"/>
          <w:sz w:val="28"/>
          <w:szCs w:val="28"/>
          <w:lang w:eastAsia="ru-RU" w:bidi="ru-RU"/>
        </w:rPr>
        <w:t>БелГУ</w:t>
      </w:r>
      <w:proofErr w:type="spellEnd"/>
      <w:r w:rsidR="002216BC" w:rsidRPr="00DA58DC">
        <w:rPr>
          <w:color w:val="000000"/>
          <w:sz w:val="28"/>
          <w:szCs w:val="28"/>
          <w:lang w:eastAsia="ru-RU" w:bidi="ru-RU"/>
        </w:rPr>
        <w:t>" (утв. 30.06.2014),</w:t>
      </w:r>
    </w:p>
    <w:p w:rsidR="002216BC" w:rsidRPr="00DA58DC" w:rsidRDefault="003A3637" w:rsidP="00665700">
      <w:pPr>
        <w:pStyle w:val="13"/>
        <w:numPr>
          <w:ilvl w:val="0"/>
          <w:numId w:val="22"/>
        </w:numPr>
        <w:shd w:val="clear" w:color="auto" w:fill="auto"/>
        <w:tabs>
          <w:tab w:val="left" w:pos="710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п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оложение о практике </w:t>
      </w:r>
      <w:proofErr w:type="gramStart"/>
      <w:r w:rsidR="002216BC" w:rsidRPr="00DA58DC">
        <w:rPr>
          <w:color w:val="000000"/>
          <w:sz w:val="28"/>
          <w:szCs w:val="28"/>
          <w:lang w:eastAsia="ru-RU" w:bidi="ru-RU"/>
        </w:rPr>
        <w:t>обучающихся</w:t>
      </w:r>
      <w:proofErr w:type="gramEnd"/>
      <w:r w:rsidR="002216BC" w:rsidRPr="00DA58DC">
        <w:rPr>
          <w:color w:val="000000"/>
          <w:sz w:val="28"/>
          <w:szCs w:val="28"/>
          <w:lang w:eastAsia="ru-RU" w:bidi="ru-RU"/>
        </w:rPr>
        <w:t>, осваивающих основные профессиональные программы высшего образования (утв. 01.03.2016),</w:t>
      </w:r>
    </w:p>
    <w:p w:rsidR="002216BC" w:rsidRPr="00DA58DC" w:rsidRDefault="003A3637" w:rsidP="00665700">
      <w:pPr>
        <w:pStyle w:val="13"/>
        <w:numPr>
          <w:ilvl w:val="0"/>
          <w:numId w:val="22"/>
        </w:numPr>
        <w:shd w:val="clear" w:color="auto" w:fill="auto"/>
        <w:tabs>
          <w:tab w:val="left" w:pos="710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п</w:t>
      </w:r>
      <w:r w:rsidR="002216BC" w:rsidRPr="00DA58DC">
        <w:rPr>
          <w:color w:val="000000"/>
          <w:sz w:val="28"/>
          <w:szCs w:val="28"/>
          <w:lang w:eastAsia="ru-RU" w:bidi="ru-RU"/>
        </w:rPr>
        <w:t>оложение об учебно-методическом комплексе дисциплины (утв. 25.11.2013),</w:t>
      </w:r>
    </w:p>
    <w:p w:rsidR="002216BC" w:rsidRPr="00DA58DC" w:rsidRDefault="003A3637" w:rsidP="00665700">
      <w:pPr>
        <w:pStyle w:val="13"/>
        <w:numPr>
          <w:ilvl w:val="0"/>
          <w:numId w:val="22"/>
        </w:numPr>
        <w:shd w:val="clear" w:color="auto" w:fill="auto"/>
        <w:tabs>
          <w:tab w:val="left" w:pos="710"/>
        </w:tabs>
        <w:spacing w:line="360" w:lineRule="auto"/>
        <w:ind w:firstLine="709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  <w:lang w:eastAsia="ru-RU" w:bidi="ru-RU"/>
        </w:rPr>
        <w:t>п</w:t>
      </w:r>
      <w:r w:rsidR="002216BC" w:rsidRPr="00DA58DC">
        <w:rPr>
          <w:color w:val="000000"/>
          <w:sz w:val="28"/>
          <w:szCs w:val="28"/>
          <w:lang w:eastAsia="ru-RU" w:bidi="ru-RU"/>
        </w:rPr>
        <w:t>оложение об организации обучения по индивидуальным учебным планам (утв. 01.03.2016), а так же документы по методической работы.</w:t>
      </w:r>
      <w:proofErr w:type="gramEnd"/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Наибольший интерес вызвало положение об организации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обучения по</w:t>
      </w:r>
      <w:proofErr w:type="gramEnd"/>
      <w:r w:rsidR="00E14B67" w:rsidRPr="00DA58DC">
        <w:rPr>
          <w:sz w:val="28"/>
          <w:szCs w:val="28"/>
        </w:rPr>
        <w:t xml:space="preserve"> </w:t>
      </w:r>
      <w:r w:rsidRPr="00DA58DC">
        <w:rPr>
          <w:color w:val="000000"/>
          <w:sz w:val="28"/>
          <w:szCs w:val="28"/>
          <w:lang w:eastAsia="ru-RU" w:bidi="ru-RU"/>
        </w:rPr>
        <w:t>индивидуальным планам (далее ИУП). Данное положение распространяется как н</w:t>
      </w:r>
      <w:r w:rsidR="005B1EA8">
        <w:rPr>
          <w:color w:val="000000"/>
          <w:sz w:val="28"/>
          <w:szCs w:val="28"/>
          <w:lang w:eastAsia="ru-RU" w:bidi="ru-RU"/>
        </w:rPr>
        <w:t>а</w:t>
      </w:r>
      <w:r w:rsidRPr="00DA58DC">
        <w:rPr>
          <w:color w:val="000000"/>
          <w:sz w:val="28"/>
          <w:szCs w:val="28"/>
          <w:lang w:eastAsia="ru-RU" w:bidi="ru-RU"/>
        </w:rPr>
        <w:t xml:space="preserve"> среднее</w:t>
      </w:r>
      <w:r w:rsidR="005B1EA8">
        <w:rPr>
          <w:color w:val="000000"/>
          <w:sz w:val="28"/>
          <w:szCs w:val="28"/>
          <w:lang w:eastAsia="ru-RU" w:bidi="ru-RU"/>
        </w:rPr>
        <w:t>,</w:t>
      </w:r>
      <w:r w:rsidRPr="00DA58DC">
        <w:rPr>
          <w:color w:val="000000"/>
          <w:sz w:val="28"/>
          <w:szCs w:val="28"/>
          <w:lang w:eastAsia="ru-RU" w:bidi="ru-RU"/>
        </w:rPr>
        <w:t xml:space="preserve"> так и на высшее образование (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бакалавриат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 xml:space="preserve">, 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специалитет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>, магистратура), и даже на кадр</w:t>
      </w:r>
      <w:r w:rsidR="005B1EA8">
        <w:rPr>
          <w:color w:val="000000"/>
          <w:sz w:val="28"/>
          <w:szCs w:val="28"/>
          <w:lang w:eastAsia="ru-RU" w:bidi="ru-RU"/>
        </w:rPr>
        <w:t>ы</w:t>
      </w:r>
      <w:r w:rsidRPr="00DA58DC">
        <w:rPr>
          <w:color w:val="000000"/>
          <w:sz w:val="28"/>
          <w:szCs w:val="28"/>
          <w:lang w:eastAsia="ru-RU" w:bidi="ru-RU"/>
        </w:rPr>
        <w:t xml:space="preserve"> высшей специализации (ординатура).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Важным показателем является </w:t>
      </w:r>
      <w:r w:rsidR="005B1EA8" w:rsidRPr="00DA58DC">
        <w:rPr>
          <w:color w:val="000000"/>
          <w:sz w:val="28"/>
          <w:szCs w:val="28"/>
          <w:lang w:eastAsia="ru-RU" w:bidi="ru-RU"/>
        </w:rPr>
        <w:t>распространённость</w:t>
      </w:r>
      <w:r w:rsidRPr="00DA58DC">
        <w:rPr>
          <w:color w:val="000000"/>
          <w:sz w:val="28"/>
          <w:szCs w:val="28"/>
          <w:lang w:eastAsia="ru-RU" w:bidi="ru-RU"/>
        </w:rPr>
        <w:t xml:space="preserve"> данного положения, </w:t>
      </w:r>
      <w:r w:rsidR="003A3637">
        <w:rPr>
          <w:color w:val="000000"/>
          <w:sz w:val="28"/>
          <w:szCs w:val="28"/>
          <w:lang w:eastAsia="ru-RU" w:bidi="ru-RU"/>
        </w:rPr>
        <w:t>ведь</w:t>
      </w:r>
      <w:r w:rsidRPr="00DA58DC">
        <w:rPr>
          <w:color w:val="000000"/>
          <w:sz w:val="28"/>
          <w:szCs w:val="28"/>
          <w:lang w:eastAsia="ru-RU" w:bidi="ru-RU"/>
        </w:rPr>
        <w:t xml:space="preserve"> оно применяется обучающимися и работниками образовательных структурных подразделений, в том числе филиалами, обеспечивающими реализацию образовательных программ.</w:t>
      </w:r>
    </w:p>
    <w:p w:rsidR="002216BC" w:rsidRPr="00DA58DC" w:rsidRDefault="00E14B67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Индивидуальный учебный план –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</w:t>
      </w:r>
      <w:r w:rsidR="005B1EA8">
        <w:rPr>
          <w:color w:val="000000"/>
          <w:sz w:val="28"/>
          <w:szCs w:val="28"/>
          <w:lang w:eastAsia="ru-RU" w:bidi="ru-RU"/>
        </w:rPr>
        <w:t xml:space="preserve">это 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документ, который определяет </w:t>
      </w:r>
      <w:r w:rsidR="002216BC" w:rsidRPr="00DA58DC">
        <w:rPr>
          <w:color w:val="000000"/>
          <w:sz w:val="28"/>
          <w:szCs w:val="28"/>
          <w:lang w:eastAsia="ru-RU" w:bidi="ru-RU"/>
        </w:rPr>
        <w:lastRenderedPageBreak/>
        <w:t>перечень, трудоемкость, последовательность и распределение по семестрам учебных предметов, курсов, дисциплин (модулей), практик и иных видов учебной деятельности и форм промежуточной и итоговой аттестации</w:t>
      </w:r>
      <w:r w:rsidR="003A3637">
        <w:rPr>
          <w:color w:val="000000"/>
          <w:sz w:val="28"/>
          <w:szCs w:val="28"/>
          <w:lang w:eastAsia="ru-RU" w:bidi="ru-RU"/>
        </w:rPr>
        <w:t>. Он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обеспечива</w:t>
      </w:r>
      <w:r w:rsidR="003A3637">
        <w:rPr>
          <w:color w:val="000000"/>
          <w:sz w:val="28"/>
          <w:szCs w:val="28"/>
          <w:lang w:eastAsia="ru-RU" w:bidi="ru-RU"/>
        </w:rPr>
        <w:t>ет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освоение образовательной программы на основе индивидуализации ее содержания с учетом особенностей и образовательных потребностей конкретного обучающегося.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Индивидуальный план </w:t>
      </w:r>
      <w:r w:rsidR="003A3637">
        <w:rPr>
          <w:color w:val="000000"/>
          <w:sz w:val="28"/>
          <w:szCs w:val="28"/>
          <w:lang w:eastAsia="ru-RU" w:bidi="ru-RU"/>
        </w:rPr>
        <w:t xml:space="preserve">расширяет возможности учащихся и </w:t>
      </w:r>
      <w:r w:rsidRPr="00DA58DC">
        <w:rPr>
          <w:color w:val="000000"/>
          <w:sz w:val="28"/>
          <w:szCs w:val="28"/>
          <w:lang w:eastAsia="ru-RU" w:bidi="ru-RU"/>
        </w:rPr>
        <w:t>дает возможность отдельным категориям обучающихся освоени</w:t>
      </w:r>
      <w:r w:rsidR="003A3637">
        <w:rPr>
          <w:color w:val="000000"/>
          <w:sz w:val="28"/>
          <w:szCs w:val="28"/>
          <w:lang w:eastAsia="ru-RU" w:bidi="ru-RU"/>
        </w:rPr>
        <w:t>е</w:t>
      </w:r>
      <w:r w:rsidRPr="00DA58DC">
        <w:rPr>
          <w:color w:val="000000"/>
          <w:sz w:val="28"/>
          <w:szCs w:val="28"/>
          <w:lang w:eastAsia="ru-RU" w:bidi="ru-RU"/>
        </w:rPr>
        <w:t xml:space="preserve"> части образовательной программы за иной срок обучения, по сравнению со сроком, предусмотренным основным учебным планом</w:t>
      </w:r>
      <w:proofErr w:type="gramStart"/>
      <w:r w:rsidR="003A3637">
        <w:rPr>
          <w:color w:val="000000"/>
          <w:sz w:val="28"/>
          <w:szCs w:val="28"/>
          <w:lang w:eastAsia="ru-RU" w:bidi="ru-RU"/>
        </w:rPr>
        <w:t>.</w:t>
      </w:r>
      <w:proofErr w:type="gramEnd"/>
      <w:r w:rsidR="003A3637">
        <w:rPr>
          <w:color w:val="000000"/>
          <w:sz w:val="28"/>
          <w:szCs w:val="28"/>
          <w:lang w:eastAsia="ru-RU" w:bidi="ru-RU"/>
        </w:rPr>
        <w:t xml:space="preserve"> Это происходит</w:t>
      </w:r>
      <w:r w:rsidRPr="00DA58DC">
        <w:rPr>
          <w:color w:val="000000"/>
          <w:sz w:val="28"/>
          <w:szCs w:val="28"/>
          <w:lang w:eastAsia="ru-RU" w:bidi="ru-RU"/>
        </w:rPr>
        <w:t xml:space="preserve"> за счет перераспределения времени, учебной нагрузки, 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перезачета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 xml:space="preserve"> и переаттестации ранее изученных дисциплин и самостоятельного освоения части образовательной программы.</w:t>
      </w:r>
    </w:p>
    <w:p w:rsidR="002216BC" w:rsidRPr="00DA58DC" w:rsidRDefault="003A3637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Однако</w:t>
      </w:r>
      <w:r w:rsidR="005B1EA8">
        <w:rPr>
          <w:color w:val="000000"/>
          <w:sz w:val="28"/>
          <w:szCs w:val="28"/>
          <w:lang w:eastAsia="ru-RU" w:bidi="ru-RU"/>
        </w:rPr>
        <w:t>,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eastAsia="ru-RU" w:bidi="ru-RU"/>
        </w:rPr>
        <w:t>данная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возможность доступна не всем</w:t>
      </w:r>
      <w:proofErr w:type="gramStart"/>
      <w:r>
        <w:rPr>
          <w:color w:val="000000"/>
          <w:sz w:val="28"/>
          <w:szCs w:val="28"/>
          <w:lang w:eastAsia="ru-RU" w:bidi="ru-RU"/>
        </w:rPr>
        <w:t>.</w:t>
      </w:r>
      <w:proofErr w:type="gramEnd"/>
      <w:r>
        <w:rPr>
          <w:color w:val="000000"/>
          <w:sz w:val="28"/>
          <w:szCs w:val="28"/>
          <w:lang w:eastAsia="ru-RU" w:bidi="ru-RU"/>
        </w:rPr>
        <w:t xml:space="preserve"> Н</w:t>
      </w:r>
      <w:r w:rsidR="002216BC" w:rsidRPr="00DA58DC">
        <w:rPr>
          <w:color w:val="000000"/>
          <w:sz w:val="28"/>
          <w:szCs w:val="28"/>
          <w:lang w:eastAsia="ru-RU" w:bidi="ru-RU"/>
        </w:rPr>
        <w:t>а ИУП</w:t>
      </w:r>
      <w:r>
        <w:rPr>
          <w:color w:val="000000"/>
          <w:sz w:val="28"/>
          <w:szCs w:val="28"/>
          <w:lang w:eastAsia="ru-RU" w:bidi="ru-RU"/>
        </w:rPr>
        <w:t xml:space="preserve"> могут быть </w:t>
      </w:r>
      <w:proofErr w:type="gramStart"/>
      <w:r>
        <w:rPr>
          <w:color w:val="000000"/>
          <w:sz w:val="28"/>
          <w:szCs w:val="28"/>
          <w:lang w:eastAsia="ru-RU" w:bidi="ru-RU"/>
        </w:rPr>
        <w:t>переведены</w:t>
      </w:r>
      <w:proofErr w:type="gramEnd"/>
      <w:r w:rsidR="002216BC" w:rsidRPr="00DA58DC">
        <w:rPr>
          <w:color w:val="000000"/>
          <w:sz w:val="28"/>
          <w:szCs w:val="28"/>
          <w:lang w:eastAsia="ru-RU" w:bidi="ru-RU"/>
        </w:rPr>
        <w:t xml:space="preserve"> в следующих случаях:</w:t>
      </w:r>
    </w:p>
    <w:p w:rsidR="002216BC" w:rsidRPr="00DA58DC" w:rsidRDefault="002216BC" w:rsidP="00665700">
      <w:pPr>
        <w:pStyle w:val="13"/>
        <w:numPr>
          <w:ilvl w:val="0"/>
          <w:numId w:val="23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выход из академического отпуска (при наличии разницы в образовательных программах соответствующего уровня образования);</w:t>
      </w:r>
    </w:p>
    <w:p w:rsidR="002216BC" w:rsidRPr="00DA58DC" w:rsidRDefault="002216BC" w:rsidP="00665700">
      <w:pPr>
        <w:pStyle w:val="13"/>
        <w:numPr>
          <w:ilvl w:val="0"/>
          <w:numId w:val="23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получение образования в форме сетевого обучения, а также обучающимся по программам академической мобильности;</w:t>
      </w:r>
      <w:proofErr w:type="gramEnd"/>
    </w:p>
    <w:p w:rsidR="002216BC" w:rsidRPr="00DA58DC" w:rsidRDefault="002216BC" w:rsidP="00665700">
      <w:pPr>
        <w:pStyle w:val="13"/>
        <w:numPr>
          <w:ilvl w:val="0"/>
          <w:numId w:val="23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получение образования в форме экстерната (освоение образовательной программы в форме самообразования или обучающимся, проявляющим незаурядные (выдающиеся) способности в изучении профессиональных дисциплин и научной деятельности; прохождение промежуточной и государственной итоговой аттестацию по соответствующей имеющей государственную аккредитацию образовательной программе) - кроме медицинских специальностей очной форы обучения;</w:t>
      </w:r>
      <w:proofErr w:type="gramEnd"/>
    </w:p>
    <w:p w:rsidR="002216BC" w:rsidRPr="00DA58DC" w:rsidRDefault="002216BC" w:rsidP="00665700">
      <w:pPr>
        <w:pStyle w:val="13"/>
        <w:numPr>
          <w:ilvl w:val="0"/>
          <w:numId w:val="23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обучение инвалидов и лиц с ограниченными возможностями здоровья (с увеличением срока получения образования, включением в учебный план специализированных адаптационных дисциплин (модулей)) - на основании письменного заявления обучающегося;</w:t>
      </w:r>
    </w:p>
    <w:p w:rsidR="00E14B67" w:rsidRPr="00DA58DC" w:rsidRDefault="002216BC" w:rsidP="00665700">
      <w:pPr>
        <w:pStyle w:val="13"/>
        <w:numPr>
          <w:ilvl w:val="0"/>
          <w:numId w:val="23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lastRenderedPageBreak/>
        <w:t>восстановления лиц, ранее отчисленных из университета, в число обучающихся для продолжения обучения (при наличии разницы в образовательных программах соответствующего уровня образования);</w:t>
      </w:r>
    </w:p>
    <w:p w:rsidR="002216BC" w:rsidRPr="00DA58DC" w:rsidRDefault="002216BC" w:rsidP="00665700">
      <w:pPr>
        <w:pStyle w:val="13"/>
        <w:numPr>
          <w:ilvl w:val="0"/>
          <w:numId w:val="23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перевода с одной образовательной программы на другую образовательную программу внутри университета, в том числе с изменением формы обучения, при наличии разницы в образовательных программах соответствующего уровня образования;</w:t>
      </w:r>
    </w:p>
    <w:p w:rsidR="002216BC" w:rsidRPr="00DA58DC" w:rsidRDefault="002216BC" w:rsidP="00665700">
      <w:pPr>
        <w:pStyle w:val="13"/>
        <w:numPr>
          <w:ilvl w:val="0"/>
          <w:numId w:val="23"/>
        </w:numPr>
        <w:shd w:val="clear" w:color="auto" w:fill="auto"/>
        <w:tabs>
          <w:tab w:val="left" w:pos="511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ускоренного обучения (на базе уже имеющегося среднего профессионального или высшего образования);</w:t>
      </w:r>
    </w:p>
    <w:p w:rsidR="002216BC" w:rsidRPr="00DA58DC" w:rsidRDefault="002216BC" w:rsidP="00665700">
      <w:pPr>
        <w:pStyle w:val="13"/>
        <w:numPr>
          <w:ilvl w:val="0"/>
          <w:numId w:val="23"/>
        </w:numPr>
        <w:shd w:val="clear" w:color="auto" w:fill="auto"/>
        <w:tabs>
          <w:tab w:val="left" w:pos="511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перевода из другой образовательной организации, при наличии разницы в образовательных программах соответствующего уровня образования;</w:t>
      </w:r>
    </w:p>
    <w:p w:rsidR="002216BC" w:rsidRPr="00DA58DC" w:rsidRDefault="002216BC" w:rsidP="00665700">
      <w:pPr>
        <w:pStyle w:val="13"/>
        <w:numPr>
          <w:ilvl w:val="0"/>
          <w:numId w:val="23"/>
        </w:numPr>
        <w:shd w:val="clear" w:color="auto" w:fill="auto"/>
        <w:tabs>
          <w:tab w:val="left" w:pos="511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в других случаях, установленных локальными нормативными актами НИУ «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БелГУ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>», предусматривающих возможность обучения по ИУП.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Для перехода на индивидуальный план необходимо подготовить ряд</w:t>
      </w:r>
      <w:r w:rsidR="003A3637">
        <w:rPr>
          <w:color w:val="000000"/>
          <w:sz w:val="28"/>
          <w:szCs w:val="28"/>
          <w:lang w:eastAsia="ru-RU" w:bidi="ru-RU"/>
        </w:rPr>
        <w:t xml:space="preserve"> перечисленных</w:t>
      </w:r>
      <w:r w:rsidRPr="00DA58DC">
        <w:rPr>
          <w:color w:val="000000"/>
          <w:sz w:val="28"/>
          <w:szCs w:val="28"/>
          <w:lang w:eastAsia="ru-RU" w:bidi="ru-RU"/>
        </w:rPr>
        <w:t xml:space="preserve"> документов:</w:t>
      </w:r>
    </w:p>
    <w:p w:rsidR="002216BC" w:rsidRPr="00DA58DC" w:rsidRDefault="002216BC" w:rsidP="00665700">
      <w:pPr>
        <w:pStyle w:val="13"/>
        <w:numPr>
          <w:ilvl w:val="0"/>
          <w:numId w:val="24"/>
        </w:numPr>
        <w:shd w:val="clear" w:color="auto" w:fill="auto"/>
        <w:tabs>
          <w:tab w:val="left" w:pos="511"/>
        </w:tabs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заявление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обучающегося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>;</w:t>
      </w:r>
    </w:p>
    <w:p w:rsidR="002216BC" w:rsidRPr="00DA58DC" w:rsidRDefault="002216BC" w:rsidP="00665700">
      <w:pPr>
        <w:pStyle w:val="13"/>
        <w:numPr>
          <w:ilvl w:val="0"/>
          <w:numId w:val="24"/>
        </w:numPr>
        <w:shd w:val="clear" w:color="auto" w:fill="auto"/>
        <w:tabs>
          <w:tab w:val="left" w:pos="511"/>
        </w:tabs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справка (заключение) медицинских учреждений (при необходимости подтверждения состояния здоровья обучающегося);</w:t>
      </w:r>
    </w:p>
    <w:p w:rsidR="002216BC" w:rsidRPr="00DA58DC" w:rsidRDefault="002216BC" w:rsidP="00665700">
      <w:pPr>
        <w:pStyle w:val="13"/>
        <w:numPr>
          <w:ilvl w:val="0"/>
          <w:numId w:val="24"/>
        </w:numPr>
        <w:shd w:val="clear" w:color="auto" w:fill="auto"/>
        <w:tabs>
          <w:tab w:val="left" w:pos="511"/>
        </w:tabs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диплом о среднем профессиональном образовании, диплом о высшем образовании, диплом об окончании ординатуры (при наличии);</w:t>
      </w:r>
    </w:p>
    <w:p w:rsidR="002216BC" w:rsidRPr="00DA58DC" w:rsidRDefault="002216BC" w:rsidP="00665700">
      <w:pPr>
        <w:pStyle w:val="13"/>
        <w:numPr>
          <w:ilvl w:val="0"/>
          <w:numId w:val="24"/>
        </w:numPr>
        <w:shd w:val="clear" w:color="auto" w:fill="auto"/>
        <w:tabs>
          <w:tab w:val="left" w:pos="511"/>
        </w:tabs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удостоверение о повышении квалификации, диплом о профессиональной переподготовке и др.;</w:t>
      </w:r>
    </w:p>
    <w:p w:rsidR="002216BC" w:rsidRPr="00DA58DC" w:rsidRDefault="002216BC" w:rsidP="00665700">
      <w:pPr>
        <w:pStyle w:val="13"/>
        <w:numPr>
          <w:ilvl w:val="0"/>
          <w:numId w:val="24"/>
        </w:numPr>
        <w:shd w:val="clear" w:color="auto" w:fill="auto"/>
        <w:tabs>
          <w:tab w:val="left" w:pos="511"/>
        </w:tabs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документ, подтверждающий перечень, объем и пройденные формы контроля ранее изученных дисциплин (справка об обучении или о периоде обучения или копия зачетной книжки, заверенная в установленном порядке).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Данное положение регулирует требования к индивидуальным планам обучени</w:t>
      </w:r>
      <w:r w:rsidR="003A3637">
        <w:rPr>
          <w:color w:val="000000"/>
          <w:sz w:val="28"/>
          <w:szCs w:val="28"/>
          <w:lang w:eastAsia="ru-RU" w:bidi="ru-RU"/>
        </w:rPr>
        <w:t>я</w:t>
      </w:r>
      <w:r w:rsidRPr="00DA58DC">
        <w:rPr>
          <w:color w:val="000000"/>
          <w:sz w:val="28"/>
          <w:szCs w:val="28"/>
          <w:lang w:eastAsia="ru-RU" w:bidi="ru-RU"/>
        </w:rPr>
        <w:t>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Так как полностью отойди от учебного курса ВУЗы не имеют </w:t>
      </w:r>
      <w:r w:rsidRPr="00DA58DC">
        <w:rPr>
          <w:color w:val="000000"/>
          <w:sz w:val="28"/>
          <w:szCs w:val="28"/>
          <w:lang w:eastAsia="ru-RU" w:bidi="ru-RU"/>
        </w:rPr>
        <w:lastRenderedPageBreak/>
        <w:t xml:space="preserve">возможности, </w:t>
      </w:r>
      <w:r w:rsidR="003A3637">
        <w:rPr>
          <w:color w:val="000000"/>
          <w:sz w:val="28"/>
          <w:szCs w:val="28"/>
          <w:lang w:eastAsia="ru-RU" w:bidi="ru-RU"/>
        </w:rPr>
        <w:t>то</w:t>
      </w:r>
      <w:r w:rsidRPr="00DA58DC">
        <w:rPr>
          <w:color w:val="000000"/>
          <w:sz w:val="28"/>
          <w:szCs w:val="28"/>
          <w:lang w:eastAsia="ru-RU" w:bidi="ru-RU"/>
        </w:rPr>
        <w:t xml:space="preserve"> для высшего образования необходимо построить курс в соответствии с требованиями к будущему специалисту той или иной специальности. Положение имеет следующие требования к индивидуальному плану:</w:t>
      </w:r>
    </w:p>
    <w:p w:rsidR="002216BC" w:rsidRPr="005B1EA8" w:rsidRDefault="002216BC" w:rsidP="00665700">
      <w:pPr>
        <w:pStyle w:val="13"/>
        <w:numPr>
          <w:ilvl w:val="0"/>
          <w:numId w:val="25"/>
        </w:numPr>
        <w:shd w:val="clear" w:color="auto" w:fill="auto"/>
        <w:tabs>
          <w:tab w:val="left" w:pos="511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ИУП разрабатывается на основе утвержденного Ученым советом университета учебного плана по соответствующему направлению подготовки (специальности) и в полном соответствии с действующим образовательным</w:t>
      </w:r>
      <w:r w:rsidR="005B1EA8">
        <w:rPr>
          <w:sz w:val="28"/>
          <w:szCs w:val="28"/>
        </w:rPr>
        <w:t xml:space="preserve"> </w:t>
      </w:r>
      <w:r w:rsidRPr="005B1EA8">
        <w:rPr>
          <w:color w:val="000000"/>
          <w:sz w:val="28"/>
          <w:szCs w:val="28"/>
          <w:lang w:eastAsia="ru-RU" w:bidi="ru-RU"/>
        </w:rPr>
        <w:t>стандартом в части требований к минимуму содержания и уровню подготовки обучающихся и с учетом уровня предшествующей подготовки и способностей</w:t>
      </w:r>
      <w:r w:rsidR="005B1EA8">
        <w:rPr>
          <w:color w:val="000000"/>
          <w:sz w:val="28"/>
          <w:szCs w:val="28"/>
          <w:lang w:eastAsia="ru-RU" w:bidi="ru-RU"/>
        </w:rPr>
        <w:t xml:space="preserve"> </w:t>
      </w:r>
      <w:r w:rsidRPr="005B1EA8">
        <w:rPr>
          <w:color w:val="000000"/>
          <w:sz w:val="28"/>
          <w:szCs w:val="28"/>
          <w:lang w:eastAsia="ru-RU" w:bidi="ru-RU"/>
        </w:rPr>
        <w:t>обучающихся)</w:t>
      </w:r>
      <w:proofErr w:type="gramEnd"/>
    </w:p>
    <w:p w:rsidR="002216BC" w:rsidRPr="005B1EA8" w:rsidRDefault="002216BC" w:rsidP="00665700">
      <w:pPr>
        <w:pStyle w:val="13"/>
        <w:numPr>
          <w:ilvl w:val="0"/>
          <w:numId w:val="25"/>
        </w:numPr>
        <w:shd w:val="clear" w:color="auto" w:fill="auto"/>
        <w:tabs>
          <w:tab w:val="left" w:pos="356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в ИУП включаются неизученные из-за разницы в учебных планах дисциплины</w:t>
      </w:r>
      <w:r w:rsidR="005B1EA8">
        <w:rPr>
          <w:sz w:val="28"/>
          <w:szCs w:val="28"/>
        </w:rPr>
        <w:t xml:space="preserve"> </w:t>
      </w:r>
      <w:r w:rsidRPr="005B1EA8">
        <w:rPr>
          <w:color w:val="000000"/>
          <w:sz w:val="28"/>
          <w:szCs w:val="28"/>
          <w:lang w:eastAsia="ru-RU" w:bidi="ru-RU"/>
        </w:rPr>
        <w:t xml:space="preserve">(разделы дисциплин, модули), практики и курсовые работы (проекты), выявленные аттестационной комиссией по итогам рассмотрения заявления обучающегося о переходе на ИУП и проведения </w:t>
      </w:r>
      <w:proofErr w:type="spellStart"/>
      <w:r w:rsidRPr="005B1EA8">
        <w:rPr>
          <w:color w:val="000000"/>
          <w:sz w:val="28"/>
          <w:szCs w:val="28"/>
          <w:lang w:eastAsia="ru-RU" w:bidi="ru-RU"/>
        </w:rPr>
        <w:t>перезачета</w:t>
      </w:r>
      <w:proofErr w:type="spellEnd"/>
      <w:r w:rsidRPr="005B1EA8">
        <w:rPr>
          <w:color w:val="000000"/>
          <w:sz w:val="28"/>
          <w:szCs w:val="28"/>
          <w:lang w:eastAsia="ru-RU" w:bidi="ru-RU"/>
        </w:rPr>
        <w:t xml:space="preserve"> и переаттестации. При этом годовой объем программы </w:t>
      </w:r>
      <w:proofErr w:type="spellStart"/>
      <w:r w:rsidRPr="005B1EA8">
        <w:rPr>
          <w:color w:val="000000"/>
          <w:sz w:val="28"/>
          <w:szCs w:val="28"/>
          <w:lang w:eastAsia="ru-RU" w:bidi="ru-RU"/>
        </w:rPr>
        <w:t>бакалавриата</w:t>
      </w:r>
      <w:proofErr w:type="spellEnd"/>
      <w:r w:rsidRPr="005B1EA8">
        <w:rPr>
          <w:color w:val="000000"/>
          <w:sz w:val="28"/>
          <w:szCs w:val="28"/>
          <w:lang w:eastAsia="ru-RU" w:bidi="ru-RU"/>
        </w:rPr>
        <w:t xml:space="preserve">, </w:t>
      </w:r>
      <w:proofErr w:type="spellStart"/>
      <w:r w:rsidRPr="005B1EA8">
        <w:rPr>
          <w:color w:val="000000"/>
          <w:sz w:val="28"/>
          <w:szCs w:val="28"/>
          <w:lang w:eastAsia="ru-RU" w:bidi="ru-RU"/>
        </w:rPr>
        <w:t>специалитета</w:t>
      </w:r>
      <w:proofErr w:type="spellEnd"/>
      <w:r w:rsidRPr="005B1EA8">
        <w:rPr>
          <w:color w:val="000000"/>
          <w:sz w:val="28"/>
          <w:szCs w:val="28"/>
          <w:lang w:eastAsia="ru-RU" w:bidi="ru-RU"/>
        </w:rPr>
        <w:t>, магистратуры не должен превышать 75 зачетных единиц (при ускоренном обучении - не включая трудоемкость дисциплин (модулей) и практик, зачтенную аттестационной комиссией) и может различаться для каждого учебного года; среднего профессионального образования - устанавливается учебным планом/</w:t>
      </w:r>
    </w:p>
    <w:p w:rsidR="002216BC" w:rsidRPr="00DA58DC" w:rsidRDefault="002216BC" w:rsidP="00665700">
      <w:pPr>
        <w:pStyle w:val="13"/>
        <w:numPr>
          <w:ilvl w:val="0"/>
          <w:numId w:val="25"/>
        </w:numPr>
        <w:shd w:val="clear" w:color="auto" w:fill="auto"/>
        <w:tabs>
          <w:tab w:val="left" w:pos="356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ИУП составляется на семестр, учебный год или до окончания нормативного срока обучения по соответств</w:t>
      </w:r>
      <w:r w:rsidR="005B1EA8">
        <w:rPr>
          <w:color w:val="000000"/>
          <w:sz w:val="28"/>
          <w:szCs w:val="28"/>
          <w:lang w:eastAsia="ru-RU" w:bidi="ru-RU"/>
        </w:rPr>
        <w:t>ующей образовательной программе;</w:t>
      </w:r>
      <w:proofErr w:type="gramEnd"/>
    </w:p>
    <w:p w:rsidR="002216BC" w:rsidRPr="00DA58DC" w:rsidRDefault="002216BC" w:rsidP="00665700">
      <w:pPr>
        <w:pStyle w:val="13"/>
        <w:numPr>
          <w:ilvl w:val="0"/>
          <w:numId w:val="25"/>
        </w:numPr>
        <w:shd w:val="clear" w:color="auto" w:fill="auto"/>
        <w:tabs>
          <w:tab w:val="left" w:pos="356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индивидуальный учебный план составляется в двух экземплярах (в трех экземплярах по запросу отдела кадровой работы (сектор по работе со студентами): один экземпляр выдается обучающемуся, второй экземпляр хранится в дирекции (деканате).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Электронный образ учебного плана подгружается в электронно-информационной системе «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ИнфоБелГУ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 xml:space="preserve">: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Учебный процесс»)</w:t>
      </w:r>
      <w:proofErr w:type="gramEnd"/>
    </w:p>
    <w:p w:rsidR="002216BC" w:rsidRPr="00DA58DC" w:rsidRDefault="002216BC" w:rsidP="00665700">
      <w:pPr>
        <w:pStyle w:val="13"/>
        <w:numPr>
          <w:ilvl w:val="0"/>
          <w:numId w:val="25"/>
        </w:numPr>
        <w:shd w:val="clear" w:color="auto" w:fill="auto"/>
        <w:tabs>
          <w:tab w:val="left" w:pos="356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ответственность за правильность оформления индивидуального </w:t>
      </w:r>
      <w:r w:rsidRPr="00DA58DC">
        <w:rPr>
          <w:color w:val="000000"/>
          <w:sz w:val="28"/>
          <w:szCs w:val="28"/>
          <w:lang w:eastAsia="ru-RU" w:bidi="ru-RU"/>
        </w:rPr>
        <w:lastRenderedPageBreak/>
        <w:t>учебного плана и правильность назн</w:t>
      </w:r>
      <w:r w:rsidR="005B1EA8">
        <w:rPr>
          <w:color w:val="000000"/>
          <w:sz w:val="28"/>
          <w:szCs w:val="28"/>
          <w:lang w:eastAsia="ru-RU" w:bidi="ru-RU"/>
        </w:rPr>
        <w:t xml:space="preserve">ачения стипендии несет директор </w:t>
      </w:r>
      <w:r w:rsidRPr="00DA58DC">
        <w:rPr>
          <w:color w:val="000000"/>
          <w:sz w:val="28"/>
          <w:szCs w:val="28"/>
          <w:lang w:eastAsia="ru-RU" w:bidi="ru-RU"/>
        </w:rPr>
        <w:t>института (филиала), декан самостоятельного факультета.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Так же этим положением регулируется система отслеживания обучения, т.е. некие контрольные точки.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Зачет результатов обучения осуществляется:</w:t>
      </w:r>
    </w:p>
    <w:p w:rsidR="002216BC" w:rsidRPr="005B1EA8" w:rsidRDefault="002216BC" w:rsidP="00665700">
      <w:pPr>
        <w:pStyle w:val="13"/>
        <w:numPr>
          <w:ilvl w:val="0"/>
          <w:numId w:val="26"/>
        </w:numPr>
        <w:shd w:val="clear" w:color="auto" w:fill="auto"/>
        <w:tabs>
          <w:tab w:val="left" w:pos="356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обучающемуся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по программе среднего профессионального образования и на основании представленного диплома о среднем профессиональном</w:t>
      </w:r>
      <w:r w:rsidR="005B1EA8">
        <w:rPr>
          <w:color w:val="000000"/>
          <w:sz w:val="28"/>
          <w:szCs w:val="28"/>
          <w:lang w:eastAsia="ru-RU" w:bidi="ru-RU"/>
        </w:rPr>
        <w:t xml:space="preserve"> </w:t>
      </w:r>
      <w:r w:rsidRPr="005B1EA8">
        <w:rPr>
          <w:color w:val="000000"/>
          <w:sz w:val="28"/>
          <w:szCs w:val="28"/>
          <w:lang w:eastAsia="ru-RU" w:bidi="ru-RU"/>
        </w:rPr>
        <w:t>образовании или начального профессионального образования, копии зачетной книжки, заверенной директором (деканом);</w:t>
      </w:r>
    </w:p>
    <w:p w:rsidR="002216BC" w:rsidRPr="00DA58DC" w:rsidRDefault="002216BC" w:rsidP="00665700">
      <w:pPr>
        <w:pStyle w:val="13"/>
        <w:numPr>
          <w:ilvl w:val="0"/>
          <w:numId w:val="26"/>
        </w:numPr>
        <w:shd w:val="clear" w:color="auto" w:fill="auto"/>
        <w:tabs>
          <w:tab w:val="left" w:pos="358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обучающемуся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по программе 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бакалавриата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 xml:space="preserve">, по программе 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специалитета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 xml:space="preserve"> на основании представленного обучающимся диплома бакалавра, диплома специалиста, диплома магистра, удостоверения о повышении квалификации, диплома о профессиональной переподготовке, справки об обучении или о периоде обучения, копии зачетной книжки, заверенной директором (деканом);</w:t>
      </w:r>
    </w:p>
    <w:p w:rsidR="002216BC" w:rsidRPr="00DA58DC" w:rsidRDefault="002216BC" w:rsidP="00665700">
      <w:pPr>
        <w:pStyle w:val="13"/>
        <w:numPr>
          <w:ilvl w:val="0"/>
          <w:numId w:val="26"/>
        </w:numPr>
        <w:shd w:val="clear" w:color="auto" w:fill="auto"/>
        <w:tabs>
          <w:tab w:val="left" w:pos="358"/>
        </w:tabs>
        <w:spacing w:line="360" w:lineRule="auto"/>
        <w:ind w:firstLine="709"/>
        <w:rPr>
          <w:sz w:val="28"/>
          <w:szCs w:val="28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обучающемуся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по программе магистратуры - на основании представленного обучающимся диплома специалиста, диплома магистра, удостоверения о повышении квалификации, диплома о профессиональной переподготовке, справки об обучении или о периоде обучения, копии зачетной книжки, заверенной директором (деканом).</w:t>
      </w:r>
    </w:p>
    <w:p w:rsidR="002216BC" w:rsidRPr="00DA58DC" w:rsidRDefault="00C607AC" w:rsidP="00665700">
      <w:pPr>
        <w:pStyle w:val="13"/>
        <w:numPr>
          <w:ilvl w:val="0"/>
          <w:numId w:val="26"/>
        </w:numPr>
        <w:shd w:val="clear" w:color="auto" w:fill="auto"/>
        <w:tabs>
          <w:tab w:val="left" w:pos="358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о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снованием для </w:t>
      </w:r>
      <w:proofErr w:type="gramStart"/>
      <w:r w:rsidR="002216BC" w:rsidRPr="00DA58DC">
        <w:rPr>
          <w:color w:val="000000"/>
          <w:sz w:val="28"/>
          <w:szCs w:val="28"/>
          <w:lang w:eastAsia="ru-RU" w:bidi="ru-RU"/>
        </w:rPr>
        <w:t>перевода</w:t>
      </w:r>
      <w:proofErr w:type="gramEnd"/>
      <w:r w:rsidR="002216BC" w:rsidRPr="00DA58DC">
        <w:rPr>
          <w:color w:val="000000"/>
          <w:sz w:val="28"/>
          <w:szCs w:val="28"/>
          <w:lang w:eastAsia="ru-RU" w:bidi="ru-RU"/>
        </w:rPr>
        <w:t xml:space="preserve"> обучающегося по ускоренной программе на следующий курс обучения является выполнение индивидуального учебного плана и успешное прохождение промежуточной аттестации.</w:t>
      </w:r>
    </w:p>
    <w:p w:rsidR="002216BC" w:rsidRPr="00DA58DC" w:rsidRDefault="00C607AC" w:rsidP="00665700">
      <w:pPr>
        <w:pStyle w:val="13"/>
        <w:numPr>
          <w:ilvl w:val="0"/>
          <w:numId w:val="26"/>
        </w:numPr>
        <w:shd w:val="clear" w:color="auto" w:fill="auto"/>
        <w:tabs>
          <w:tab w:val="left" w:pos="358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д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ля обучающихся по договору об оказании платных образовательных услуг за счет средств физического и (или) юридического лица ускоренное </w:t>
      </w:r>
      <w:proofErr w:type="gramStart"/>
      <w:r w:rsidR="002216BC" w:rsidRPr="00DA58DC">
        <w:rPr>
          <w:color w:val="000000"/>
          <w:sz w:val="28"/>
          <w:szCs w:val="28"/>
          <w:lang w:eastAsia="ru-RU" w:bidi="ru-RU"/>
        </w:rPr>
        <w:t>обучение</w:t>
      </w:r>
      <w:proofErr w:type="gramEnd"/>
      <w:r w:rsidR="002216BC" w:rsidRPr="00DA58DC">
        <w:rPr>
          <w:color w:val="000000"/>
          <w:sz w:val="28"/>
          <w:szCs w:val="28"/>
          <w:lang w:eastAsia="ru-RU" w:bidi="ru-RU"/>
        </w:rPr>
        <w:t xml:space="preserve"> по индивидуальному учебному плану предполагает оформление дополнительного соглашения к договору в части определения срока и стоимости обучения. Данное положение позволяет не только подстроиться под систему обучения</w:t>
      </w:r>
      <w:r w:rsidR="007158CE" w:rsidRPr="00DA58DC">
        <w:rPr>
          <w:sz w:val="28"/>
          <w:szCs w:val="28"/>
        </w:rPr>
        <w:t xml:space="preserve"> 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студентам, испытывающим </w:t>
      </w:r>
      <w:r w:rsidR="002216BC" w:rsidRPr="00DA58DC">
        <w:rPr>
          <w:color w:val="000000"/>
          <w:sz w:val="28"/>
          <w:szCs w:val="28"/>
          <w:lang w:eastAsia="ru-RU" w:bidi="ru-RU"/>
        </w:rPr>
        <w:lastRenderedPageBreak/>
        <w:t xml:space="preserve">трудности со временем или другие факторы не позволяющие следовать учебному расписанию, но и тем студентам, которые имеют потенциал выше, и за счет </w:t>
      </w:r>
      <w:proofErr w:type="spellStart"/>
      <w:r w:rsidR="002216BC" w:rsidRPr="00DA58DC">
        <w:rPr>
          <w:color w:val="000000"/>
          <w:sz w:val="28"/>
          <w:szCs w:val="28"/>
          <w:lang w:eastAsia="ru-RU" w:bidi="ru-RU"/>
        </w:rPr>
        <w:t>пересмотрения</w:t>
      </w:r>
      <w:proofErr w:type="spellEnd"/>
      <w:r w:rsidR="002216BC" w:rsidRPr="00DA58DC">
        <w:rPr>
          <w:color w:val="000000"/>
          <w:sz w:val="28"/>
          <w:szCs w:val="28"/>
          <w:lang w:eastAsia="ru-RU" w:bidi="ru-RU"/>
        </w:rPr>
        <w:t xml:space="preserve"> плана, могут изучить больше дисциплин.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Итак, в данном разделе были рассмотрены основные документы регламентирующие работу ВУЗа</w:t>
      </w:r>
      <w:r w:rsidR="003A3637">
        <w:rPr>
          <w:color w:val="000000"/>
          <w:sz w:val="28"/>
          <w:szCs w:val="28"/>
          <w:lang w:eastAsia="ru-RU" w:bidi="ru-RU"/>
        </w:rPr>
        <w:t xml:space="preserve"> и преподавателей</w:t>
      </w:r>
      <w:r w:rsidRPr="00DA58DC">
        <w:rPr>
          <w:color w:val="000000"/>
          <w:sz w:val="28"/>
          <w:szCs w:val="28"/>
          <w:lang w:eastAsia="ru-RU" w:bidi="ru-RU"/>
        </w:rPr>
        <w:t xml:space="preserve"> в целом. Рассмотрено положение об индивидуальном учебном плане</w:t>
      </w:r>
      <w:r w:rsidR="003A3637">
        <w:rPr>
          <w:color w:val="000000"/>
          <w:sz w:val="28"/>
          <w:szCs w:val="28"/>
          <w:lang w:eastAsia="ru-RU" w:bidi="ru-RU"/>
        </w:rPr>
        <w:t>,</w:t>
      </w:r>
      <w:r w:rsidRPr="00DA58DC">
        <w:rPr>
          <w:color w:val="000000"/>
          <w:sz w:val="28"/>
          <w:szCs w:val="28"/>
          <w:lang w:eastAsia="ru-RU" w:bidi="ru-RU"/>
        </w:rPr>
        <w:t xml:space="preserve"> его возможностях и областях применения.</w:t>
      </w:r>
    </w:p>
    <w:p w:rsidR="007158CE" w:rsidRPr="00DA58DC" w:rsidRDefault="007158CE" w:rsidP="00290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DA58DC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:rsidR="002216BC" w:rsidRPr="0050614B" w:rsidRDefault="002216BC" w:rsidP="0050614B">
      <w:pPr>
        <w:pStyle w:val="1"/>
        <w:jc w:val="center"/>
        <w:rPr>
          <w:rFonts w:ascii="Times New Roman" w:hAnsi="Times New Roman" w:cs="Times New Roman"/>
          <w:b w:val="0"/>
          <w:sz w:val="28"/>
          <w:lang w:bidi="ru-RU"/>
        </w:rPr>
      </w:pPr>
      <w:bookmarkStart w:id="7" w:name="_Toc502343614"/>
      <w:r w:rsidRPr="0050614B">
        <w:rPr>
          <w:rFonts w:ascii="Times New Roman" w:hAnsi="Times New Roman" w:cs="Times New Roman"/>
          <w:b w:val="0"/>
          <w:sz w:val="28"/>
          <w:lang w:bidi="ru-RU"/>
        </w:rPr>
        <w:lastRenderedPageBreak/>
        <w:t>2 КРАТКИЙ ОБЗОР ОБРАЗОВАТЕЛЬНЫХ МЕТОДОВ И ТЕХНОЛОГИЙ, ИСПОЛЬЗУЕМЫХ В ВЫСШЕМ ОБРАЗОВАНИИ</w:t>
      </w:r>
      <w:bookmarkEnd w:id="7"/>
    </w:p>
    <w:p w:rsidR="002906FE" w:rsidRPr="00DA58DC" w:rsidRDefault="002906FE" w:rsidP="00BE47FA">
      <w:pPr>
        <w:pStyle w:val="13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</w:p>
    <w:p w:rsidR="002216BC" w:rsidRPr="00DA58DC" w:rsidRDefault="0035784E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На данный момент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Российская система высшего образования переживает сложный период трансформации, касающийся самых глубинных процессов, механизмов, ценностей и приоритетов данной системы. Изменения затрагиваю</w:t>
      </w:r>
      <w:r w:rsidR="003A3637">
        <w:rPr>
          <w:color w:val="000000"/>
          <w:sz w:val="28"/>
          <w:szCs w:val="28"/>
          <w:lang w:eastAsia="ru-RU" w:bidi="ru-RU"/>
        </w:rPr>
        <w:t>т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не только спектр и содержание учебных курсов и образовательных услуг, но и методики их преподавания. Изменяются требования к личности педагога, который сам должен находиться в постоянном профессиональном и личностном развитии.</w:t>
      </w:r>
    </w:p>
    <w:p w:rsidR="002216BC" w:rsidRPr="00DA58DC" w:rsidRDefault="002216BC" w:rsidP="005B1EA8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В информационный век цифровых технологий авторитетен лишь тот педагог, который наравне со своими учениками владеет </w:t>
      </w:r>
      <w:r w:rsidRPr="00DA58DC">
        <w:rPr>
          <w:color w:val="000000"/>
          <w:sz w:val="28"/>
          <w:szCs w:val="28"/>
          <w:lang w:val="en-US" w:bidi="en-US"/>
        </w:rPr>
        <w:t>IT</w:t>
      </w:r>
      <w:r w:rsidRPr="00DA58DC">
        <w:rPr>
          <w:color w:val="000000"/>
          <w:sz w:val="28"/>
          <w:szCs w:val="28"/>
          <w:lang w:bidi="en-US"/>
        </w:rPr>
        <w:t xml:space="preserve"> </w:t>
      </w:r>
      <w:r w:rsidRPr="00DA58DC">
        <w:rPr>
          <w:color w:val="000000"/>
          <w:sz w:val="28"/>
          <w:szCs w:val="28"/>
          <w:lang w:eastAsia="ru-RU" w:bidi="ru-RU"/>
        </w:rPr>
        <w:t>- технологиями, в интерактивной форме может практически мгновенно продемонстрировать полезность и практическую направленность того или иного блока знаний. Любая информа</w:t>
      </w:r>
      <w:r w:rsidR="00A121E1">
        <w:rPr>
          <w:color w:val="000000"/>
          <w:sz w:val="28"/>
          <w:szCs w:val="28"/>
          <w:lang w:eastAsia="ru-RU" w:bidi="ru-RU"/>
        </w:rPr>
        <w:t xml:space="preserve">ция, становится востребованной и </w:t>
      </w:r>
      <w:r w:rsidRPr="00DA58DC">
        <w:rPr>
          <w:color w:val="000000"/>
          <w:sz w:val="28"/>
          <w:szCs w:val="28"/>
          <w:lang w:eastAsia="ru-RU" w:bidi="ru-RU"/>
        </w:rPr>
        <w:t>имеет больше шансов быть усвоенной учащимся лишь в том случае, если он видит в ней полезность и понимает, как е</w:t>
      </w:r>
      <w:r w:rsidR="00A121E1">
        <w:rPr>
          <w:color w:val="000000"/>
          <w:sz w:val="28"/>
          <w:szCs w:val="28"/>
          <w:lang w:eastAsia="ru-RU" w:bidi="ru-RU"/>
        </w:rPr>
        <w:t>й можно воспользоваться</w:t>
      </w:r>
      <w:r w:rsidRPr="00DA58DC">
        <w:rPr>
          <w:color w:val="000000"/>
          <w:sz w:val="28"/>
          <w:szCs w:val="28"/>
          <w:lang w:eastAsia="ru-RU" w:bidi="ru-RU"/>
        </w:rPr>
        <w:t xml:space="preserve">. Данный факт предопределяет необходимость детального анализа и </w:t>
      </w:r>
      <w:r w:rsidR="00A121E1">
        <w:rPr>
          <w:color w:val="000000"/>
          <w:sz w:val="28"/>
          <w:szCs w:val="28"/>
          <w:lang w:eastAsia="ru-RU" w:bidi="ru-RU"/>
        </w:rPr>
        <w:t xml:space="preserve">пересмотра методов, способов и </w:t>
      </w:r>
      <w:r w:rsidRPr="00DA58DC">
        <w:rPr>
          <w:color w:val="000000"/>
          <w:sz w:val="28"/>
          <w:szCs w:val="28"/>
          <w:lang w:eastAsia="ru-RU" w:bidi="ru-RU"/>
        </w:rPr>
        <w:t xml:space="preserve">технологий организации образовательного процесса. И если на уровне школы вопрос методики преподавания отдельных дисциплин имеет более детальную и основательную проработку, в высшей школе приоритетное большинство ученых курсов читается на основе интуитивного подбора преподавателями методик и технологий преподавания. </w:t>
      </w:r>
    </w:p>
    <w:p w:rsidR="002216BC" w:rsidRPr="00DA58DC" w:rsidRDefault="002216BC" w:rsidP="00866A2F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Наличие </w:t>
      </w:r>
      <w:r w:rsidR="00A121E1">
        <w:rPr>
          <w:color w:val="000000"/>
          <w:sz w:val="28"/>
          <w:szCs w:val="28"/>
          <w:lang w:eastAsia="ru-RU" w:bidi="ru-RU"/>
        </w:rPr>
        <w:t>данной</w:t>
      </w:r>
      <w:r w:rsidRPr="00DA58DC">
        <w:rPr>
          <w:color w:val="000000"/>
          <w:sz w:val="28"/>
          <w:szCs w:val="28"/>
          <w:lang w:eastAsia="ru-RU" w:bidi="ru-RU"/>
        </w:rPr>
        <w:t xml:space="preserve"> проблемы предопределило необходимость в проведении специального исследования, целью которого стало развитие образовательной системы современного </w:t>
      </w:r>
      <w:r w:rsidR="00A121E1">
        <w:rPr>
          <w:color w:val="000000"/>
          <w:sz w:val="28"/>
          <w:szCs w:val="28"/>
          <w:lang w:eastAsia="ru-RU" w:bidi="ru-RU"/>
        </w:rPr>
        <w:t>ВУЗ</w:t>
      </w:r>
      <w:r w:rsidRPr="00DA58DC">
        <w:rPr>
          <w:color w:val="000000"/>
          <w:sz w:val="28"/>
          <w:szCs w:val="28"/>
          <w:lang w:eastAsia="ru-RU" w:bidi="ru-RU"/>
        </w:rPr>
        <w:t xml:space="preserve">а через повышение эффективности и расширение спектра предоставляемых </w:t>
      </w:r>
      <w:r w:rsidR="00A121E1">
        <w:rPr>
          <w:color w:val="000000"/>
          <w:sz w:val="28"/>
          <w:szCs w:val="28"/>
          <w:lang w:eastAsia="ru-RU" w:bidi="ru-RU"/>
        </w:rPr>
        <w:t>ВУЗ</w:t>
      </w:r>
      <w:r w:rsidRPr="00DA58DC">
        <w:rPr>
          <w:color w:val="000000"/>
          <w:sz w:val="28"/>
          <w:szCs w:val="28"/>
          <w:lang w:eastAsia="ru-RU" w:bidi="ru-RU"/>
        </w:rPr>
        <w:t>ом услуг и реализуемых</w:t>
      </w:r>
      <w:r w:rsidR="00866A2F">
        <w:rPr>
          <w:sz w:val="28"/>
          <w:szCs w:val="28"/>
        </w:rPr>
        <w:t xml:space="preserve"> </w:t>
      </w:r>
      <w:r w:rsidRPr="00DA58DC">
        <w:rPr>
          <w:color w:val="000000"/>
          <w:sz w:val="28"/>
          <w:szCs w:val="28"/>
          <w:lang w:eastAsia="ru-RU" w:bidi="ru-RU"/>
        </w:rPr>
        <w:t xml:space="preserve">образовательных технологий. Предметом данного исследования являлись образовательные технологии и организационно-экономические условия их реализации в высшем учебном заведении. Для достижения указанной цели были определены ряд задач, в том числе и анализ практики </w:t>
      </w:r>
      <w:r w:rsidRPr="00DA58DC">
        <w:rPr>
          <w:color w:val="000000"/>
          <w:sz w:val="28"/>
          <w:szCs w:val="28"/>
          <w:lang w:eastAsia="ru-RU" w:bidi="ru-RU"/>
        </w:rPr>
        <w:lastRenderedPageBreak/>
        <w:t>использования различных образовательных технологий в процессе обучения студентов, результаты которого освещаются в данной статье.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В исследовании принимали участие 100 преподавателей государственных вузов г. Пензы, преподающих студентам, обучающимся по управленческим и экономическим направлениям подготовки. В том числе 24 преподавателя Пензенского государственного университета архитектуры и строительства (ПГУАС), 36 преподавателей Пензенского государственного университета (ПГУ), по 20 преподавателей из Пензенского государственного технологического университета (ПГТУ) и Пензенской государственной сельскохозяйственной академии (ПГСХА). Из них должность профессора кафедр</w:t>
      </w:r>
      <w:r w:rsidR="00615CE5">
        <w:rPr>
          <w:color w:val="000000"/>
          <w:sz w:val="28"/>
          <w:szCs w:val="28"/>
          <w:lang w:eastAsia="ru-RU" w:bidi="ru-RU"/>
        </w:rPr>
        <w:t>ы занимают 11 человек, доцента –</w:t>
      </w:r>
      <w:r w:rsidRPr="00DA58DC">
        <w:rPr>
          <w:color w:val="000000"/>
          <w:sz w:val="28"/>
          <w:szCs w:val="28"/>
          <w:lang w:eastAsia="ru-RU" w:bidi="ru-RU"/>
        </w:rPr>
        <w:t xml:space="preserve"> 70 человек, 9 человек </w:t>
      </w:r>
      <w:r w:rsidR="00A121E1">
        <w:rPr>
          <w:color w:val="000000"/>
          <w:sz w:val="28"/>
          <w:szCs w:val="28"/>
          <w:lang w:eastAsia="ru-RU" w:bidi="ru-RU"/>
        </w:rPr>
        <w:t>–</w:t>
      </w:r>
      <w:r w:rsidRPr="00DA58DC">
        <w:rPr>
          <w:color w:val="000000"/>
          <w:sz w:val="28"/>
          <w:szCs w:val="28"/>
          <w:lang w:eastAsia="ru-RU" w:bidi="ru-RU"/>
        </w:rPr>
        <w:t xml:space="preserve"> это старшие преподаватели, а 10 человек являются ассистентами.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Звание кандидата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наук </w:t>
      </w:r>
      <w:r w:rsidR="00615CE5">
        <w:rPr>
          <w:color w:val="000000"/>
          <w:sz w:val="28"/>
          <w:szCs w:val="28"/>
          <w:lang w:eastAsia="ru-RU" w:bidi="ru-RU"/>
        </w:rPr>
        <w:t>имеют 69 человек, доктора наук –</w:t>
      </w:r>
      <w:r w:rsidRPr="00DA58DC">
        <w:rPr>
          <w:color w:val="000000"/>
          <w:sz w:val="28"/>
          <w:szCs w:val="28"/>
          <w:lang w:eastAsia="ru-RU" w:bidi="ru-RU"/>
        </w:rPr>
        <w:t xml:space="preserve"> 10 человек. В целях получения достоверной, объективной информации был выбран наиболее распростр</w:t>
      </w:r>
      <w:r w:rsidR="00615CE5">
        <w:rPr>
          <w:color w:val="000000"/>
          <w:sz w:val="28"/>
          <w:szCs w:val="28"/>
          <w:lang w:eastAsia="ru-RU" w:bidi="ru-RU"/>
        </w:rPr>
        <w:t>аненный и простой метод опроса –</w:t>
      </w:r>
      <w:r w:rsidRPr="00DA58DC">
        <w:rPr>
          <w:color w:val="000000"/>
          <w:sz w:val="28"/>
          <w:szCs w:val="28"/>
          <w:lang w:eastAsia="ru-RU" w:bidi="ru-RU"/>
        </w:rPr>
        <w:t xml:space="preserve"> анкетирование.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Цель любого образовательного процесса </w:t>
      </w:r>
      <w:r w:rsidR="00A121E1">
        <w:rPr>
          <w:color w:val="000000"/>
          <w:sz w:val="28"/>
          <w:szCs w:val="28"/>
          <w:lang w:eastAsia="ru-RU" w:bidi="ru-RU"/>
        </w:rPr>
        <w:t>–</w:t>
      </w:r>
      <w:r w:rsidRPr="00DA58DC">
        <w:rPr>
          <w:color w:val="000000"/>
          <w:sz w:val="28"/>
          <w:szCs w:val="28"/>
          <w:lang w:eastAsia="ru-RU" w:bidi="ru-RU"/>
        </w:rPr>
        <w:t xml:space="preserve"> способствовать удовлетворению образовательных запросов каждого студента в соответствии с его индивидуальными способностями, и создавать условия для самореализации, саморазвития обучающихся, формирования у них компетенций, необходимых для полноценной жизни в современном обществе.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Анализ практики использования в образовательном процессе различных образовательных технологий вполне логично начинать с исследования сущности той базы, на которую опиралась вузовская педагогика последнее столетие, а именно с технологий, ставших уже традиционными. Обобщив результаты анализа, можно сделать следующие выводы:</w:t>
      </w:r>
    </w:p>
    <w:p w:rsidR="007158CE" w:rsidRPr="00DA58DC" w:rsidRDefault="002216BC" w:rsidP="003E5E95">
      <w:pPr>
        <w:pStyle w:val="13"/>
        <w:numPr>
          <w:ilvl w:val="0"/>
          <w:numId w:val="4"/>
        </w:numPr>
        <w:shd w:val="clear" w:color="auto" w:fill="auto"/>
        <w:spacing w:line="360" w:lineRule="auto"/>
        <w:ind w:left="0"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в каждом вузе по-разному оценивают эффективность методов обучения, однако в среднем 48% опрошенных считают, что вполне эффективны лекции, семинары, 42% преподавателей отдают </w:t>
      </w:r>
      <w:r w:rsidR="00404890">
        <w:rPr>
          <w:color w:val="000000"/>
          <w:sz w:val="28"/>
          <w:szCs w:val="28"/>
          <w:lang w:eastAsia="ru-RU" w:bidi="ru-RU"/>
        </w:rPr>
        <w:t xml:space="preserve">предпочтение </w:t>
      </w:r>
      <w:r w:rsidRPr="00DA58DC">
        <w:rPr>
          <w:color w:val="000000"/>
          <w:sz w:val="28"/>
          <w:szCs w:val="28"/>
          <w:lang w:eastAsia="ru-RU" w:bidi="ru-RU"/>
        </w:rPr>
        <w:lastRenderedPageBreak/>
        <w:t>информационным методам обучения, 40% респондентов считают важным элементом образовательного процесса самостоятельную деятельность студентов и 23% преподавателей приветствуют тестовые методы;</w:t>
      </w:r>
    </w:p>
    <w:p w:rsidR="007158CE" w:rsidRPr="00DA58DC" w:rsidRDefault="002216BC" w:rsidP="003E5E95">
      <w:pPr>
        <w:pStyle w:val="13"/>
        <w:numPr>
          <w:ilvl w:val="0"/>
          <w:numId w:val="4"/>
        </w:numPr>
        <w:shd w:val="clear" w:color="auto" w:fill="auto"/>
        <w:spacing w:line="360" w:lineRule="auto"/>
        <w:ind w:left="0" w:firstLine="709"/>
        <w:rPr>
          <w:color w:val="000000"/>
          <w:sz w:val="28"/>
          <w:szCs w:val="28"/>
          <w:lang w:eastAsia="ru-RU" w:bidi="ru-RU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среди игровых технологий, используемых преподавател</w:t>
      </w:r>
      <w:r w:rsidR="00404890">
        <w:rPr>
          <w:color w:val="000000"/>
          <w:sz w:val="28"/>
          <w:szCs w:val="28"/>
          <w:lang w:eastAsia="ru-RU" w:bidi="ru-RU"/>
        </w:rPr>
        <w:t>ями</w:t>
      </w:r>
      <w:r w:rsidRPr="00DA58DC">
        <w:rPr>
          <w:color w:val="000000"/>
          <w:sz w:val="28"/>
          <w:szCs w:val="28"/>
          <w:lang w:eastAsia="ru-RU" w:bidi="ru-RU"/>
        </w:rPr>
        <w:t xml:space="preserve"> при обучении студентов экономических и управленческих направлений подготовки, приоритеты были определены следующим образом: 32% отдали предпочтение деловым играм, позволяющим обучить совместной деятельности, умениям и навыкам сотрудничества, 23% предпочитают имитационные игры, способствующие пониманию сути некоторых экономических и управленческих процессов, предоставляющие возможность оценить свои способности к работе в команде и проявлению аналитических, лидерских и других деловых качеств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, 23% преподавателей активно используют ролевые игры, в которых участники действуют в рамках выбранных ими ролей, </w:t>
      </w:r>
      <w:r w:rsidR="00615CE5">
        <w:rPr>
          <w:color w:val="000000"/>
          <w:sz w:val="28"/>
          <w:szCs w:val="28"/>
          <w:lang w:eastAsia="ru-RU" w:bidi="ru-RU"/>
        </w:rPr>
        <w:t xml:space="preserve"> </w:t>
      </w:r>
      <w:r w:rsidRPr="00DA58DC">
        <w:rPr>
          <w:color w:val="000000"/>
          <w:sz w:val="28"/>
          <w:szCs w:val="28"/>
          <w:lang w:eastAsia="ru-RU" w:bidi="ru-RU"/>
        </w:rPr>
        <w:t>22% опрошенных применяют операционные игры, позволяющие моделировать соответствующий рабочий процесс и помогающие отрабатывать выполнение конкретных специфических операций;</w:t>
      </w:r>
    </w:p>
    <w:p w:rsidR="007158CE" w:rsidRPr="00DA58DC" w:rsidRDefault="002216BC" w:rsidP="003E5E95">
      <w:pPr>
        <w:pStyle w:val="13"/>
        <w:numPr>
          <w:ilvl w:val="0"/>
          <w:numId w:val="4"/>
        </w:numPr>
        <w:shd w:val="clear" w:color="auto" w:fill="auto"/>
        <w:spacing w:line="360" w:lineRule="auto"/>
        <w:ind w:left="0"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активно используется метод проектов, который позволяет вовлекать студента в процесс решения сложных проблем.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Большинство преподавателей (88%) в своей деятельности используют исследовательски</w:t>
      </w:r>
      <w:r w:rsidR="00404890">
        <w:rPr>
          <w:color w:val="000000"/>
          <w:sz w:val="28"/>
          <w:szCs w:val="28"/>
          <w:lang w:eastAsia="ru-RU" w:bidi="ru-RU"/>
        </w:rPr>
        <w:t>е</w:t>
      </w:r>
      <w:r w:rsidRPr="00DA58DC">
        <w:rPr>
          <w:color w:val="000000"/>
          <w:sz w:val="28"/>
          <w:szCs w:val="28"/>
          <w:lang w:eastAsia="ru-RU" w:bidi="ru-RU"/>
        </w:rPr>
        <w:t xml:space="preserve"> проект</w:t>
      </w:r>
      <w:r w:rsidR="00404890">
        <w:rPr>
          <w:color w:val="000000"/>
          <w:sz w:val="28"/>
          <w:szCs w:val="28"/>
          <w:lang w:eastAsia="ru-RU" w:bidi="ru-RU"/>
        </w:rPr>
        <w:t>ы</w:t>
      </w:r>
      <w:r w:rsidRPr="00DA58DC">
        <w:rPr>
          <w:color w:val="000000"/>
          <w:sz w:val="28"/>
          <w:szCs w:val="28"/>
          <w:lang w:eastAsia="ru-RU" w:bidi="ru-RU"/>
        </w:rPr>
        <w:t>, поскольку это преимущественно курсовые работы и научные исследования, 25% опрошенных используют информационные проекты, предполагающие сбор информации об объекте с целью</w:t>
      </w:r>
      <w:r w:rsidR="00404890">
        <w:rPr>
          <w:color w:val="000000"/>
          <w:sz w:val="28"/>
          <w:szCs w:val="28"/>
          <w:lang w:eastAsia="ru-RU" w:bidi="ru-RU"/>
        </w:rPr>
        <w:t xml:space="preserve"> анализа для широкой аудитории, </w:t>
      </w:r>
      <w:r w:rsidRPr="00DA58DC">
        <w:rPr>
          <w:color w:val="000000"/>
          <w:sz w:val="28"/>
          <w:szCs w:val="28"/>
          <w:lang w:eastAsia="ru-RU" w:bidi="ru-RU"/>
        </w:rPr>
        <w:t>23% опрошенных применяют также методы творческих проектов, которые имеют своей целью подготовку презентации, фильма, и 14% преподавателей выбирают практико</w:t>
      </w:r>
      <w:r w:rsidR="00866A2F">
        <w:rPr>
          <w:color w:val="000000"/>
          <w:sz w:val="28"/>
          <w:szCs w:val="28"/>
          <w:lang w:eastAsia="ru-RU" w:bidi="ru-RU"/>
        </w:rPr>
        <w:t>-</w:t>
      </w:r>
      <w:r w:rsidRPr="00DA58DC">
        <w:rPr>
          <w:color w:val="000000"/>
          <w:sz w:val="28"/>
          <w:szCs w:val="28"/>
          <w:lang w:eastAsia="ru-RU" w:bidi="ru-RU"/>
        </w:rPr>
        <w:softHyphen/>
        <w:t>ориентированный метод, поскольку считают, что метод проектов должен быть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нацелен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сугубо на интересы заказчика;</w:t>
      </w:r>
    </w:p>
    <w:p w:rsidR="007158CE" w:rsidRPr="00DA58DC" w:rsidRDefault="002216BC" w:rsidP="003E5E95">
      <w:pPr>
        <w:pStyle w:val="13"/>
        <w:numPr>
          <w:ilvl w:val="0"/>
          <w:numId w:val="4"/>
        </w:numPr>
        <w:shd w:val="clear" w:color="auto" w:fill="auto"/>
        <w:spacing w:line="360" w:lineRule="auto"/>
        <w:ind w:left="0"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довольно распространённым в педагогической практике является метод обучения в сотрудничестве, который позволяет проводить совместное </w:t>
      </w:r>
      <w:r w:rsidRPr="00DA58DC">
        <w:rPr>
          <w:color w:val="000000"/>
          <w:sz w:val="28"/>
          <w:szCs w:val="28"/>
          <w:lang w:eastAsia="ru-RU" w:bidi="ru-RU"/>
        </w:rPr>
        <w:lastRenderedPageBreak/>
        <w:t xml:space="preserve">расследование. В процессе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 xml:space="preserve">реализации данного </w:t>
      </w:r>
      <w:r w:rsidR="00404890" w:rsidRPr="00DA58DC">
        <w:rPr>
          <w:color w:val="000000"/>
          <w:sz w:val="28"/>
          <w:szCs w:val="28"/>
          <w:lang w:eastAsia="ru-RU" w:bidi="ru-RU"/>
        </w:rPr>
        <w:t>метода,</w:t>
      </w:r>
      <w:r w:rsidRPr="00DA58DC">
        <w:rPr>
          <w:color w:val="000000"/>
          <w:sz w:val="28"/>
          <w:szCs w:val="28"/>
          <w:lang w:eastAsia="ru-RU" w:bidi="ru-RU"/>
        </w:rPr>
        <w:t xml:space="preserve"> обучающиеся коллективно конструируют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и продуцируют новые знания, т.е. развивают своё продуктивное мышление;</w:t>
      </w:r>
    </w:p>
    <w:p w:rsidR="007158CE" w:rsidRPr="00DA58DC" w:rsidRDefault="002216BC" w:rsidP="003E5E95">
      <w:pPr>
        <w:pStyle w:val="13"/>
        <w:numPr>
          <w:ilvl w:val="0"/>
          <w:numId w:val="4"/>
        </w:numPr>
        <w:shd w:val="clear" w:color="auto" w:fill="auto"/>
        <w:spacing w:line="360" w:lineRule="auto"/>
        <w:ind w:left="0"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преподаватели </w:t>
      </w:r>
      <w:r w:rsidR="00404890">
        <w:rPr>
          <w:color w:val="000000"/>
          <w:sz w:val="28"/>
          <w:szCs w:val="28"/>
          <w:lang w:eastAsia="ru-RU" w:bidi="ru-RU"/>
        </w:rPr>
        <w:t>ВУЗ</w:t>
      </w:r>
      <w:r w:rsidRPr="00DA58DC">
        <w:rPr>
          <w:color w:val="000000"/>
          <w:sz w:val="28"/>
          <w:szCs w:val="28"/>
          <w:lang w:eastAsia="ru-RU" w:bidi="ru-RU"/>
        </w:rPr>
        <w:t xml:space="preserve">ов достаточно массово используют информационные технологии. В частности электронной почтой пользуются 72% из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опрошенных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>. Это удобно, например, при анализе исследовательских проектов или при организации работы по индивидуальному заданию. Компьютерной техникой пользуются 88% опрошен</w:t>
      </w:r>
      <w:r w:rsidR="00615CE5">
        <w:rPr>
          <w:color w:val="000000"/>
          <w:sz w:val="28"/>
          <w:szCs w:val="28"/>
          <w:lang w:eastAsia="ru-RU" w:bidi="ru-RU"/>
        </w:rPr>
        <w:t>ных преподавателей, проектором –</w:t>
      </w:r>
      <w:r w:rsidR="00EA08B0">
        <w:rPr>
          <w:color w:val="000000"/>
          <w:sz w:val="28"/>
          <w:szCs w:val="28"/>
          <w:lang w:eastAsia="ru-RU" w:bidi="ru-RU"/>
        </w:rPr>
        <w:t xml:space="preserve"> 81%, интернет ресурсами –</w:t>
      </w:r>
      <w:r w:rsidR="00615CE5">
        <w:rPr>
          <w:color w:val="000000"/>
          <w:sz w:val="28"/>
          <w:szCs w:val="28"/>
          <w:lang w:eastAsia="ru-RU" w:bidi="ru-RU"/>
        </w:rPr>
        <w:t xml:space="preserve"> 98% и электронными учебниками –</w:t>
      </w:r>
      <w:r w:rsidRPr="00DA58DC">
        <w:rPr>
          <w:color w:val="000000"/>
          <w:sz w:val="28"/>
          <w:szCs w:val="28"/>
          <w:lang w:eastAsia="ru-RU" w:bidi="ru-RU"/>
        </w:rPr>
        <w:t xml:space="preserve"> 54%, что указывает на высокий уровень владения преподавательским сообществом </w:t>
      </w:r>
      <w:r w:rsidRPr="00DA58DC">
        <w:rPr>
          <w:color w:val="000000"/>
          <w:sz w:val="28"/>
          <w:szCs w:val="28"/>
          <w:lang w:val="en-US" w:bidi="en-US"/>
        </w:rPr>
        <w:t>IT</w:t>
      </w:r>
      <w:r w:rsidRPr="00DA58DC">
        <w:rPr>
          <w:color w:val="000000"/>
          <w:sz w:val="28"/>
          <w:szCs w:val="28"/>
          <w:lang w:bidi="en-US"/>
        </w:rPr>
        <w:t xml:space="preserve"> </w:t>
      </w:r>
      <w:r w:rsidRPr="00DA58DC">
        <w:rPr>
          <w:color w:val="000000"/>
          <w:sz w:val="28"/>
          <w:szCs w:val="28"/>
          <w:lang w:eastAsia="ru-RU" w:bidi="ru-RU"/>
        </w:rPr>
        <w:t xml:space="preserve">технологиями. </w:t>
      </w:r>
    </w:p>
    <w:p w:rsidR="00404890" w:rsidRDefault="002906FE" w:rsidP="003E5E95">
      <w:pPr>
        <w:pStyle w:val="13"/>
        <w:numPr>
          <w:ilvl w:val="0"/>
          <w:numId w:val="4"/>
        </w:numPr>
        <w:shd w:val="clear" w:color="auto" w:fill="auto"/>
        <w:spacing w:line="360" w:lineRule="auto"/>
        <w:ind w:left="0" w:firstLine="709"/>
        <w:rPr>
          <w:color w:val="000000"/>
          <w:sz w:val="28"/>
          <w:szCs w:val="28"/>
          <w:lang w:eastAsia="ru-RU" w:bidi="ru-RU"/>
        </w:rPr>
      </w:pPr>
      <w:r w:rsidRPr="00404890">
        <w:rPr>
          <w:color w:val="000000"/>
          <w:sz w:val="28"/>
          <w:szCs w:val="28"/>
          <w:lang w:eastAsia="ru-RU" w:bidi="ru-RU"/>
        </w:rPr>
        <w:t>р</w:t>
      </w:r>
      <w:r w:rsidR="002216BC" w:rsidRPr="00404890">
        <w:rPr>
          <w:color w:val="000000"/>
          <w:sz w:val="28"/>
          <w:szCs w:val="28"/>
          <w:lang w:eastAsia="ru-RU" w:bidi="ru-RU"/>
        </w:rPr>
        <w:t>езультаты анализа указыва</w:t>
      </w:r>
      <w:r w:rsidR="00404890" w:rsidRPr="00404890">
        <w:rPr>
          <w:color w:val="000000"/>
          <w:sz w:val="28"/>
          <w:szCs w:val="28"/>
          <w:lang w:eastAsia="ru-RU" w:bidi="ru-RU"/>
        </w:rPr>
        <w:t>ю</w:t>
      </w:r>
      <w:r w:rsidR="002216BC" w:rsidRPr="00404890">
        <w:rPr>
          <w:color w:val="000000"/>
          <w:sz w:val="28"/>
          <w:szCs w:val="28"/>
          <w:lang w:eastAsia="ru-RU" w:bidi="ru-RU"/>
        </w:rPr>
        <w:t xml:space="preserve">т на то, что традиционные методы обучения являются классическими и применяются достаточно обширно. Однако применение традиционных образовательных технологий обучения не обходится без дополнений - инновационной составляющей. </w:t>
      </w:r>
    </w:p>
    <w:p w:rsidR="007158CE" w:rsidRPr="00404890" w:rsidRDefault="002906FE" w:rsidP="003E5E95">
      <w:pPr>
        <w:pStyle w:val="13"/>
        <w:numPr>
          <w:ilvl w:val="0"/>
          <w:numId w:val="4"/>
        </w:numPr>
        <w:shd w:val="clear" w:color="auto" w:fill="auto"/>
        <w:spacing w:line="360" w:lineRule="auto"/>
        <w:ind w:left="0" w:firstLine="709"/>
        <w:rPr>
          <w:color w:val="000000"/>
          <w:sz w:val="28"/>
          <w:szCs w:val="28"/>
          <w:lang w:eastAsia="ru-RU" w:bidi="ru-RU"/>
        </w:rPr>
      </w:pPr>
      <w:r w:rsidRPr="00404890">
        <w:rPr>
          <w:color w:val="000000"/>
          <w:sz w:val="28"/>
          <w:szCs w:val="28"/>
          <w:lang w:eastAsia="ru-RU" w:bidi="ru-RU"/>
        </w:rPr>
        <w:t>п</w:t>
      </w:r>
      <w:r w:rsidR="002216BC" w:rsidRPr="00404890">
        <w:rPr>
          <w:color w:val="000000"/>
          <w:sz w:val="28"/>
          <w:szCs w:val="28"/>
          <w:lang w:eastAsia="ru-RU" w:bidi="ru-RU"/>
        </w:rPr>
        <w:t xml:space="preserve">ереход на многоуровневую систему подготовки, ориентация на «обучение через всю жизнь» требует широкого внедрения в учебный процесс образовательных технологий обучения, направленных на повышение его эффективности. Реализация </w:t>
      </w:r>
      <w:proofErr w:type="spellStart"/>
      <w:r w:rsidR="002216BC" w:rsidRPr="00404890">
        <w:rPr>
          <w:color w:val="000000"/>
          <w:sz w:val="28"/>
          <w:szCs w:val="28"/>
          <w:lang w:eastAsia="ru-RU" w:bidi="ru-RU"/>
        </w:rPr>
        <w:t>компетентностного</w:t>
      </w:r>
      <w:proofErr w:type="spellEnd"/>
      <w:r w:rsidR="002216BC" w:rsidRPr="00404890">
        <w:rPr>
          <w:color w:val="000000"/>
          <w:sz w:val="28"/>
          <w:szCs w:val="28"/>
          <w:lang w:eastAsia="ru-RU" w:bidi="ru-RU"/>
        </w:rPr>
        <w:t xml:space="preserve"> подхода, предполагающего высокий уровень практической ориентации содержания </w:t>
      </w:r>
      <w:proofErr w:type="spellStart"/>
      <w:r w:rsidR="00404890">
        <w:rPr>
          <w:color w:val="000000"/>
          <w:sz w:val="28"/>
          <w:szCs w:val="28"/>
          <w:lang w:eastAsia="ru-RU" w:bidi="ru-RU"/>
        </w:rPr>
        <w:t>ВУЗ</w:t>
      </w:r>
      <w:r w:rsidR="002216BC" w:rsidRPr="00404890">
        <w:rPr>
          <w:color w:val="000000"/>
          <w:sz w:val="28"/>
          <w:szCs w:val="28"/>
          <w:lang w:eastAsia="ru-RU" w:bidi="ru-RU"/>
        </w:rPr>
        <w:t>овского</w:t>
      </w:r>
      <w:proofErr w:type="spellEnd"/>
      <w:r w:rsidR="002216BC" w:rsidRPr="00404890">
        <w:rPr>
          <w:color w:val="000000"/>
          <w:sz w:val="28"/>
          <w:szCs w:val="28"/>
          <w:lang w:eastAsia="ru-RU" w:bidi="ru-RU"/>
        </w:rPr>
        <w:t xml:space="preserve"> обучения, предусматривает широкое использование в учебном процессе активных и интерактивных форм проведения занятий.</w:t>
      </w:r>
    </w:p>
    <w:p w:rsidR="002216BC" w:rsidRPr="00DA58DC" w:rsidRDefault="002906FE" w:rsidP="003E5E95">
      <w:pPr>
        <w:pStyle w:val="13"/>
        <w:numPr>
          <w:ilvl w:val="0"/>
          <w:numId w:val="4"/>
        </w:numPr>
        <w:shd w:val="clear" w:color="auto" w:fill="auto"/>
        <w:spacing w:line="360" w:lineRule="auto"/>
        <w:ind w:left="0" w:firstLine="709"/>
        <w:rPr>
          <w:color w:val="000000"/>
          <w:sz w:val="28"/>
          <w:szCs w:val="28"/>
          <w:lang w:eastAsia="ru-RU" w:bidi="ru-RU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а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нализ применение активных образовательных технологий как условия реализации </w:t>
      </w:r>
      <w:proofErr w:type="spellStart"/>
      <w:r w:rsidR="002216BC" w:rsidRPr="00DA58DC">
        <w:rPr>
          <w:color w:val="000000"/>
          <w:sz w:val="28"/>
          <w:szCs w:val="28"/>
          <w:lang w:eastAsia="ru-RU" w:bidi="ru-RU"/>
        </w:rPr>
        <w:t>компетентностного</w:t>
      </w:r>
      <w:proofErr w:type="spellEnd"/>
      <w:r w:rsidR="002216BC" w:rsidRPr="00DA58DC">
        <w:rPr>
          <w:color w:val="000000"/>
          <w:sz w:val="28"/>
          <w:szCs w:val="28"/>
          <w:lang w:eastAsia="ru-RU" w:bidi="ru-RU"/>
        </w:rPr>
        <w:t xml:space="preserve"> подхода в высшей школе показал следующее:</w:t>
      </w:r>
      <w:r w:rsidR="007158CE" w:rsidRPr="00DA58DC">
        <w:rPr>
          <w:color w:val="000000"/>
          <w:sz w:val="28"/>
          <w:szCs w:val="28"/>
          <w:lang w:eastAsia="ru-RU" w:bidi="ru-RU"/>
        </w:rPr>
        <w:t xml:space="preserve"> </w:t>
      </w:r>
      <w:r w:rsidR="002216BC" w:rsidRPr="00DA58DC">
        <w:rPr>
          <w:color w:val="000000"/>
          <w:sz w:val="28"/>
          <w:szCs w:val="28"/>
          <w:lang w:eastAsia="ru-RU" w:bidi="ru-RU"/>
        </w:rPr>
        <w:t>70% опрошенных преподавателей применяют на аудиторных занятиях активные методы обучения, к которым были отнесены: активные лекции и семинары, тематические дискуссии, презентации, олимпиады, деловые игры, игровые занятия на машинных моделях, ситуационные методы и групповые</w:t>
      </w:r>
      <w:r w:rsidR="007158CE" w:rsidRPr="00DA58DC">
        <w:rPr>
          <w:sz w:val="28"/>
          <w:szCs w:val="28"/>
        </w:rPr>
        <w:t xml:space="preserve"> </w:t>
      </w:r>
      <w:r w:rsidR="00615CE5">
        <w:rPr>
          <w:color w:val="000000"/>
          <w:sz w:val="28"/>
          <w:szCs w:val="28"/>
          <w:lang w:eastAsia="ru-RU" w:bidi="ru-RU"/>
        </w:rPr>
        <w:t>тренинги (рис.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1).</w:t>
      </w:r>
      <w:proofErr w:type="gramEnd"/>
      <w:r w:rsidR="002216BC" w:rsidRPr="00DA58DC">
        <w:rPr>
          <w:color w:val="000000"/>
          <w:sz w:val="28"/>
          <w:szCs w:val="28"/>
          <w:lang w:eastAsia="ru-RU" w:bidi="ru-RU"/>
        </w:rPr>
        <w:t xml:space="preserve"> Активные методы обучения способствуют повышению коммуникативной компетентности личности, </w:t>
      </w:r>
      <w:r w:rsidR="002216BC" w:rsidRPr="00DA58DC">
        <w:rPr>
          <w:color w:val="000000"/>
          <w:sz w:val="28"/>
          <w:szCs w:val="28"/>
          <w:lang w:eastAsia="ru-RU" w:bidi="ru-RU"/>
        </w:rPr>
        <w:lastRenderedPageBreak/>
        <w:t>адаптации студентов к процессу обучения и всему тому, что их окружает в мире; позволяют получить студентом реальный опыт по выявлению и анализу сложных проблем; оживляют повседневность учебного процесса, усиливают интерес студентов к изучаемой дисциплине, повышают степень усвоения материала;</w:t>
      </w:r>
    </w:p>
    <w:p w:rsidR="007158CE" w:rsidRPr="00DA58DC" w:rsidRDefault="007158CE" w:rsidP="002906FE">
      <w:pPr>
        <w:pStyle w:val="13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noProof/>
          <w:sz w:val="28"/>
          <w:szCs w:val="28"/>
          <w:lang w:eastAsia="ru-RU"/>
        </w:rPr>
        <w:drawing>
          <wp:inline distT="0" distB="0" distL="0" distR="0" wp14:anchorId="79EAE802" wp14:editId="43D399E0">
            <wp:extent cx="5305425" cy="1866900"/>
            <wp:effectExtent l="0" t="0" r="9525" b="0"/>
            <wp:docPr id="2" name="Рисунок 2" descr="http://human.snauka.ru/wp-content/uploads/2014/12/ri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uman.snauka.ru/wp-content/uploads/2014/12/ris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BC" w:rsidRPr="00E6603B" w:rsidRDefault="002216BC" w:rsidP="0050614B">
      <w:pPr>
        <w:pStyle w:val="13"/>
        <w:shd w:val="clear" w:color="auto" w:fill="auto"/>
        <w:spacing w:line="360" w:lineRule="auto"/>
        <w:ind w:firstLine="709"/>
        <w:jc w:val="center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Рис</w:t>
      </w:r>
      <w:r w:rsidR="00615CE5">
        <w:rPr>
          <w:color w:val="000000"/>
          <w:sz w:val="28"/>
          <w:szCs w:val="28"/>
          <w:lang w:eastAsia="ru-RU" w:bidi="ru-RU"/>
        </w:rPr>
        <w:t>.</w:t>
      </w:r>
      <w:r w:rsidRPr="00DA58DC">
        <w:rPr>
          <w:color w:val="000000"/>
          <w:sz w:val="28"/>
          <w:szCs w:val="28"/>
          <w:lang w:eastAsia="ru-RU" w:bidi="ru-RU"/>
        </w:rPr>
        <w:t xml:space="preserve"> 1</w:t>
      </w:r>
      <w:r w:rsidR="00615CE5">
        <w:rPr>
          <w:color w:val="000000"/>
          <w:sz w:val="28"/>
          <w:szCs w:val="28"/>
          <w:lang w:eastAsia="ru-RU" w:bidi="ru-RU"/>
        </w:rPr>
        <w:t xml:space="preserve">. </w:t>
      </w:r>
      <w:r w:rsidRPr="00DA58DC">
        <w:rPr>
          <w:color w:val="000000"/>
          <w:sz w:val="28"/>
          <w:szCs w:val="28"/>
          <w:lang w:eastAsia="ru-RU" w:bidi="ru-RU"/>
        </w:rPr>
        <w:t>Активные методы обучени</w:t>
      </w:r>
      <w:r w:rsidR="00866A2F">
        <w:rPr>
          <w:color w:val="000000"/>
          <w:sz w:val="28"/>
          <w:szCs w:val="28"/>
          <w:lang w:eastAsia="ru-RU" w:bidi="ru-RU"/>
        </w:rPr>
        <w:t xml:space="preserve">я, используемые на занятиях при </w:t>
      </w:r>
      <w:r w:rsidRPr="00DA58DC">
        <w:rPr>
          <w:color w:val="000000"/>
          <w:sz w:val="28"/>
          <w:szCs w:val="28"/>
          <w:lang w:eastAsia="ru-RU" w:bidi="ru-RU"/>
        </w:rPr>
        <w:t>обучении</w:t>
      </w:r>
      <w:r w:rsidR="00866A2F">
        <w:rPr>
          <w:color w:val="000000"/>
          <w:sz w:val="28"/>
          <w:szCs w:val="28"/>
          <w:lang w:eastAsia="ru-RU" w:bidi="ru-RU"/>
        </w:rPr>
        <w:t xml:space="preserve"> </w:t>
      </w:r>
      <w:r w:rsidRPr="00DA58DC">
        <w:rPr>
          <w:color w:val="000000"/>
          <w:sz w:val="28"/>
          <w:szCs w:val="28"/>
          <w:lang w:eastAsia="ru-RU" w:bidi="ru-RU"/>
        </w:rPr>
        <w:t>студентов экономических направлений</w:t>
      </w:r>
    </w:p>
    <w:p w:rsidR="0050614B" w:rsidRPr="00E6603B" w:rsidRDefault="0050614B" w:rsidP="0050614B">
      <w:pPr>
        <w:pStyle w:val="13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</w:p>
    <w:p w:rsidR="002216BC" w:rsidRPr="00DA58DC" w:rsidRDefault="002216BC" w:rsidP="00665700">
      <w:pPr>
        <w:pStyle w:val="13"/>
        <w:numPr>
          <w:ilvl w:val="0"/>
          <w:numId w:val="27"/>
        </w:numPr>
        <w:shd w:val="clear" w:color="auto" w:fill="auto"/>
        <w:tabs>
          <w:tab w:val="left" w:pos="558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наиболее эффективными, по мнению преподавателей, являются ситуационный метод и игровые занятия на машинных моделях, поскольку они способствуют выработке у студентов умения анализировать и принимать управленческие решения, делают процесс обучения интересным и продуктивным (таблица 1);</w:t>
      </w:r>
    </w:p>
    <w:p w:rsidR="002216BC" w:rsidRPr="0031276D" w:rsidRDefault="002216BC" w:rsidP="00665700">
      <w:pPr>
        <w:pStyle w:val="13"/>
        <w:numPr>
          <w:ilvl w:val="0"/>
          <w:numId w:val="27"/>
        </w:numPr>
        <w:shd w:val="clear" w:color="auto" w:fill="auto"/>
        <w:tabs>
          <w:tab w:val="left" w:pos="558"/>
        </w:tabs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среди информационно-инновационных технологий обучения, к которым относятся: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кейс-стадии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>, веб-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квесты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 xml:space="preserve">, метод </w:t>
      </w:r>
      <w:r w:rsidR="00866A2F">
        <w:rPr>
          <w:color w:val="000000"/>
          <w:sz w:val="28"/>
          <w:szCs w:val="28"/>
          <w:lang w:eastAsia="ru-RU" w:bidi="ru-RU"/>
        </w:rPr>
        <w:t>п</w:t>
      </w:r>
      <w:r w:rsidRPr="00DA58DC">
        <w:rPr>
          <w:color w:val="000000"/>
          <w:sz w:val="28"/>
          <w:szCs w:val="28"/>
          <w:lang w:eastAsia="ru-RU" w:bidi="ru-RU"/>
        </w:rPr>
        <w:t xml:space="preserve">ортфолио, дистанционное обучение наиболее эффективным методом было признано дистанционное обучение, поскольку оно позволяет пройти курсы по интересующей его проблеме «не выходя из дома, экономит время и деньги. Также актуальным является </w:t>
      </w:r>
      <w:r w:rsidR="00866A2F">
        <w:rPr>
          <w:color w:val="000000"/>
          <w:sz w:val="28"/>
          <w:szCs w:val="28"/>
          <w:lang w:eastAsia="ru-RU" w:bidi="ru-RU"/>
        </w:rPr>
        <w:t>в</w:t>
      </w:r>
      <w:r w:rsidRPr="00DA58DC">
        <w:rPr>
          <w:color w:val="000000"/>
          <w:sz w:val="28"/>
          <w:szCs w:val="28"/>
          <w:lang w:eastAsia="ru-RU" w:bidi="ru-RU"/>
        </w:rPr>
        <w:t>еб-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квест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>. Данную технологию нужно развивать и внедрять в учебный процесс, так как она способствует развитию профессиональных качеств, творческого мышления студентов, формирует навык по разработке и принятию управленческих решений.</w:t>
      </w:r>
    </w:p>
    <w:p w:rsidR="0031276D" w:rsidRPr="00DA58DC" w:rsidRDefault="0031276D" w:rsidP="0031276D">
      <w:pPr>
        <w:pStyle w:val="13"/>
        <w:shd w:val="clear" w:color="auto" w:fill="auto"/>
        <w:tabs>
          <w:tab w:val="left" w:pos="558"/>
        </w:tabs>
        <w:spacing w:line="240" w:lineRule="auto"/>
        <w:rPr>
          <w:sz w:val="28"/>
          <w:szCs w:val="28"/>
        </w:rPr>
      </w:pPr>
    </w:p>
    <w:p w:rsidR="00404890" w:rsidRDefault="004048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br w:type="page"/>
      </w:r>
    </w:p>
    <w:p w:rsidR="007158CE" w:rsidRPr="00DA58DC" w:rsidRDefault="002216BC" w:rsidP="00866A2F">
      <w:pPr>
        <w:pStyle w:val="13"/>
        <w:shd w:val="clear" w:color="auto" w:fill="auto"/>
        <w:spacing w:line="360" w:lineRule="auto"/>
        <w:jc w:val="left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lastRenderedPageBreak/>
        <w:t>Таблица 1. Оценка эффективности применения активных методов обучения</w:t>
      </w:r>
    </w:p>
    <w:tbl>
      <w:tblPr>
        <w:tblW w:w="965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134"/>
        <w:gridCol w:w="1134"/>
        <w:gridCol w:w="993"/>
        <w:gridCol w:w="850"/>
        <w:gridCol w:w="851"/>
        <w:gridCol w:w="992"/>
        <w:gridCol w:w="992"/>
        <w:gridCol w:w="992"/>
      </w:tblGrid>
      <w:tr w:rsidR="00615CE5" w:rsidRPr="007158CE" w:rsidTr="00615CE5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2906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Степень эффективности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2906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Активные лекции и семинары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2906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Тематиче</w:t>
            </w:r>
            <w:r w:rsidR="002906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-</w:t>
            </w: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ские</w:t>
            </w:r>
            <w:proofErr w:type="spellEnd"/>
            <w:proofErr w:type="gramEnd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дискуссии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2906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Презен</w:t>
            </w:r>
            <w:r w:rsidR="002906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-</w:t>
            </w: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тация</w:t>
            </w:r>
            <w:proofErr w:type="spellEnd"/>
            <w:proofErr w:type="gramEnd"/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2906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Олим</w:t>
            </w:r>
            <w:r w:rsidR="002906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-</w:t>
            </w: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пиада</w:t>
            </w:r>
            <w:proofErr w:type="spellEnd"/>
            <w:proofErr w:type="gram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2906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gramStart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Дело</w:t>
            </w:r>
            <w:r w:rsidR="002906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-</w:t>
            </w:r>
            <w:proofErr w:type="spellStart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вая</w:t>
            </w:r>
            <w:proofErr w:type="spellEnd"/>
            <w:proofErr w:type="gramEnd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игра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2906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Игровые занятия на </w:t>
            </w:r>
            <w:proofErr w:type="gramStart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машин</w:t>
            </w:r>
            <w:r w:rsidR="002906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-</w:t>
            </w:r>
            <w:proofErr w:type="spellStart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ных</w:t>
            </w:r>
            <w:proofErr w:type="spellEnd"/>
            <w:proofErr w:type="gramEnd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моделях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2906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Ситуа</w:t>
            </w:r>
            <w:r w:rsidR="002906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-</w:t>
            </w: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ционные</w:t>
            </w:r>
            <w:proofErr w:type="spellEnd"/>
            <w:proofErr w:type="gramEnd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методы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2906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Группо</w:t>
            </w:r>
            <w:proofErr w:type="spellEnd"/>
            <w:r w:rsidR="00615CE5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-</w:t>
            </w: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вой</w:t>
            </w:r>
            <w:proofErr w:type="gramEnd"/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тренинг</w:t>
            </w:r>
          </w:p>
        </w:tc>
      </w:tr>
      <w:tr w:rsidR="00615CE5" w:rsidRPr="007158CE" w:rsidTr="00615CE5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2906FE" w:rsidP="00D34E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1 – не </w:t>
            </w:r>
            <w:r w:rsidR="007158CE"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эффективно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</w:tr>
      <w:tr w:rsidR="00615CE5" w:rsidRPr="007158CE" w:rsidTr="00615CE5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 – низкая эффективность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6%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2%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6%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4%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4%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4%</w:t>
            </w:r>
          </w:p>
        </w:tc>
      </w:tr>
      <w:tr w:rsidR="00615CE5" w:rsidRPr="007158CE" w:rsidTr="00615CE5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  <w:hideMark/>
          </w:tcPr>
          <w:p w:rsidR="007158CE" w:rsidRPr="007158CE" w:rsidRDefault="007158CE" w:rsidP="00D34E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3 – средний уровень эффективности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14%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18%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16%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14%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14%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14%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6%</w:t>
            </w:r>
          </w:p>
        </w:tc>
      </w:tr>
      <w:tr w:rsidR="00615CE5" w:rsidRPr="007158CE" w:rsidTr="00615CE5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  <w:hideMark/>
          </w:tcPr>
          <w:p w:rsidR="007158CE" w:rsidRPr="007158CE" w:rsidRDefault="007158CE" w:rsidP="00D34E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4 – эффективно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22%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24%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24%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14%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32%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26%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34%</w:t>
            </w:r>
          </w:p>
        </w:tc>
      </w:tr>
      <w:tr w:rsidR="00615CE5" w:rsidRPr="007158CE" w:rsidTr="00615CE5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  <w:hideMark/>
          </w:tcPr>
          <w:p w:rsidR="007158CE" w:rsidRPr="007158CE" w:rsidRDefault="007158CE" w:rsidP="00D34E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5 – очень эффективно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18%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12%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24%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4%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21%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2%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7158CE" w:rsidRPr="007158CE" w:rsidRDefault="007158CE" w:rsidP="00D34E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7158C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6%</w:t>
            </w:r>
          </w:p>
        </w:tc>
      </w:tr>
    </w:tbl>
    <w:p w:rsidR="007158CE" w:rsidRDefault="007158CE" w:rsidP="0050614B">
      <w:pPr>
        <w:pStyle w:val="13"/>
        <w:shd w:val="clear" w:color="auto" w:fill="auto"/>
        <w:spacing w:line="240" w:lineRule="auto"/>
        <w:ind w:firstLine="709"/>
        <w:rPr>
          <w:color w:val="000000"/>
          <w:lang w:eastAsia="ru-RU" w:bidi="ru-RU"/>
        </w:rPr>
      </w:pPr>
    </w:p>
    <w:p w:rsidR="002216BC" w:rsidRPr="00DA58DC" w:rsidRDefault="007158CE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В настоящее время информация с одной стороны становится стратегическим ресурсом развития общества, а </w:t>
      </w:r>
      <w:r w:rsidR="00404890">
        <w:rPr>
          <w:color w:val="000000"/>
          <w:sz w:val="28"/>
          <w:szCs w:val="28"/>
          <w:lang w:eastAsia="ru-RU" w:bidi="ru-RU"/>
        </w:rPr>
        <w:t>с другой –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быстро теряет свою актуальность, устаревает и требует постоянного обновления. Результатом обучения и воспитания в высшей школе должны стать умения находить нужную информацию и способность участвовать в совместном принятии решений. А это означает переход с объяснительно иллюстративного способа обучения на </w:t>
      </w:r>
      <w:proofErr w:type="spellStart"/>
      <w:r w:rsidR="002216BC" w:rsidRPr="00DA58DC">
        <w:rPr>
          <w:color w:val="000000"/>
          <w:sz w:val="28"/>
          <w:szCs w:val="28"/>
          <w:lang w:eastAsia="ru-RU" w:bidi="ru-RU"/>
        </w:rPr>
        <w:t>деятельностному</w:t>
      </w:r>
      <w:proofErr w:type="spellEnd"/>
      <w:r w:rsidR="002216BC" w:rsidRPr="00DA58DC">
        <w:rPr>
          <w:color w:val="000000"/>
          <w:sz w:val="28"/>
          <w:szCs w:val="28"/>
          <w:lang w:eastAsia="ru-RU" w:bidi="ru-RU"/>
        </w:rPr>
        <w:t>, при котором студент становится активным субъектом учебного процесса. Анализ инновационных образовательных технологий, используемых на аудиторных занятиях в высшем профессиональном образовании, показал следующее:</w:t>
      </w:r>
    </w:p>
    <w:p w:rsidR="002216BC" w:rsidRPr="00DA58DC" w:rsidRDefault="002216BC" w:rsidP="003E5E95">
      <w:pPr>
        <w:pStyle w:val="13"/>
        <w:numPr>
          <w:ilvl w:val="0"/>
          <w:numId w:val="5"/>
        </w:numPr>
        <w:shd w:val="clear" w:color="auto" w:fill="auto"/>
        <w:spacing w:line="360" w:lineRule="auto"/>
        <w:ind w:left="0"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преимущественное большинство (74%) считают, что наиболее оптимальным вариантом будет являться рациональное сочетание традиционных и инновационных технологий обучения;</w:t>
      </w:r>
    </w:p>
    <w:p w:rsidR="002216BC" w:rsidRPr="00DA58DC" w:rsidRDefault="002216BC" w:rsidP="003E5E95">
      <w:pPr>
        <w:pStyle w:val="13"/>
        <w:numPr>
          <w:ilvl w:val="0"/>
          <w:numId w:val="5"/>
        </w:numPr>
        <w:shd w:val="clear" w:color="auto" w:fill="auto"/>
        <w:spacing w:line="360" w:lineRule="auto"/>
        <w:ind w:left="0"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к инновационным методам обучения в первую очередь были </w:t>
      </w:r>
      <w:r w:rsidRPr="00DA58DC">
        <w:rPr>
          <w:color w:val="000000"/>
          <w:sz w:val="28"/>
          <w:szCs w:val="28"/>
          <w:lang w:eastAsia="ru-RU" w:bidi="ru-RU"/>
        </w:rPr>
        <w:lastRenderedPageBreak/>
        <w:t>отнесены: электронные учебники, игровые машины, сим</w:t>
      </w:r>
      <w:r w:rsidR="00404890">
        <w:rPr>
          <w:color w:val="000000"/>
          <w:sz w:val="28"/>
          <w:szCs w:val="28"/>
          <w:lang w:eastAsia="ru-RU" w:bidi="ru-RU"/>
        </w:rPr>
        <w:t xml:space="preserve">уляторы, </w:t>
      </w:r>
      <w:proofErr w:type="gramStart"/>
      <w:r w:rsidR="00404890">
        <w:rPr>
          <w:color w:val="000000"/>
          <w:sz w:val="28"/>
          <w:szCs w:val="28"/>
          <w:lang w:eastAsia="ru-RU" w:bidi="ru-RU"/>
        </w:rPr>
        <w:t>интернет-задачи</w:t>
      </w:r>
      <w:proofErr w:type="gramEnd"/>
      <w:r w:rsidR="00404890">
        <w:rPr>
          <w:color w:val="000000"/>
          <w:sz w:val="28"/>
          <w:szCs w:val="28"/>
          <w:lang w:eastAsia="ru-RU" w:bidi="ru-RU"/>
        </w:rPr>
        <w:t>, кейс-</w:t>
      </w:r>
      <w:r w:rsidRPr="00DA58DC">
        <w:rPr>
          <w:color w:val="000000"/>
          <w:sz w:val="28"/>
          <w:szCs w:val="28"/>
          <w:lang w:eastAsia="ru-RU" w:bidi="ru-RU"/>
        </w:rPr>
        <w:t>технологии, обучение инновационным курсам, интерактивные методы. В частности, в своей профессиональной деятельности 34% опрошенных преподавателей используют возможности компьютерных инновационных технологий (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например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дистанционное образование), 21% преподавателей пользуются интерактивными имитаторами реальных ситуаций, 32% опрошенных активно используют метод портфолио и компьютерные инновационные технологии применяют 32% опрошенных;</w:t>
      </w:r>
    </w:p>
    <w:p w:rsidR="002216BC" w:rsidRPr="00DA58DC" w:rsidRDefault="002216BC" w:rsidP="003E5E95">
      <w:pPr>
        <w:pStyle w:val="13"/>
        <w:numPr>
          <w:ilvl w:val="0"/>
          <w:numId w:val="5"/>
        </w:numPr>
        <w:shd w:val="clear" w:color="auto" w:fill="auto"/>
        <w:tabs>
          <w:tab w:val="left" w:pos="715"/>
        </w:tabs>
        <w:spacing w:line="360" w:lineRule="auto"/>
        <w:ind w:left="0"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для диагностирования уровня </w:t>
      </w:r>
      <w:proofErr w:type="spellStart"/>
      <w:r w:rsidRPr="00DA58DC">
        <w:rPr>
          <w:color w:val="000000"/>
          <w:sz w:val="28"/>
          <w:szCs w:val="28"/>
          <w:lang w:eastAsia="ru-RU" w:bidi="ru-RU"/>
        </w:rPr>
        <w:t>сформированности</w:t>
      </w:r>
      <w:proofErr w:type="spellEnd"/>
      <w:r w:rsidRPr="00DA58DC">
        <w:rPr>
          <w:color w:val="000000"/>
          <w:sz w:val="28"/>
          <w:szCs w:val="28"/>
          <w:lang w:eastAsia="ru-RU" w:bidi="ru-RU"/>
        </w:rPr>
        <w:t xml:space="preserve"> компетенций студентов преподаватели используют Интернет-ресурсы: сайт </w:t>
      </w:r>
      <w:r w:rsidRPr="00DA58DC">
        <w:rPr>
          <w:color w:val="000000"/>
          <w:sz w:val="28"/>
          <w:szCs w:val="28"/>
          <w:lang w:val="en-US" w:bidi="en-US"/>
        </w:rPr>
        <w:t>i</w:t>
      </w:r>
      <w:r w:rsidRPr="00DA58DC">
        <w:rPr>
          <w:color w:val="000000"/>
          <w:sz w:val="28"/>
          <w:szCs w:val="28"/>
          <w:lang w:bidi="en-US"/>
        </w:rPr>
        <w:t>-</w:t>
      </w:r>
      <w:proofErr w:type="spellStart"/>
      <w:r w:rsidRPr="00DA58DC">
        <w:rPr>
          <w:color w:val="000000"/>
          <w:sz w:val="28"/>
          <w:szCs w:val="28"/>
          <w:lang w:val="en-US" w:bidi="en-US"/>
        </w:rPr>
        <w:t>exem</w:t>
      </w:r>
      <w:proofErr w:type="spellEnd"/>
      <w:r w:rsidRPr="00DA58DC">
        <w:rPr>
          <w:color w:val="000000"/>
          <w:sz w:val="28"/>
          <w:szCs w:val="28"/>
          <w:lang w:bidi="en-US"/>
        </w:rPr>
        <w:t xml:space="preserve"> </w:t>
      </w:r>
      <w:r w:rsidRPr="00DA58DC">
        <w:rPr>
          <w:color w:val="000000"/>
          <w:sz w:val="28"/>
          <w:szCs w:val="28"/>
          <w:lang w:eastAsia="ru-RU" w:bidi="ru-RU"/>
        </w:rPr>
        <w:t xml:space="preserve">(40% опрошенных), </w:t>
      </w:r>
      <w:r w:rsidRPr="00DA58DC">
        <w:rPr>
          <w:color w:val="000000"/>
          <w:sz w:val="28"/>
          <w:szCs w:val="28"/>
          <w:lang w:val="en-US" w:bidi="en-US"/>
        </w:rPr>
        <w:t>MOODLE</w:t>
      </w:r>
      <w:r w:rsidRPr="00DA58DC">
        <w:rPr>
          <w:color w:val="000000"/>
          <w:sz w:val="28"/>
          <w:szCs w:val="28"/>
          <w:lang w:bidi="en-US"/>
        </w:rPr>
        <w:t xml:space="preserve"> </w:t>
      </w:r>
      <w:r w:rsidRPr="00DA58DC">
        <w:rPr>
          <w:color w:val="000000"/>
          <w:sz w:val="28"/>
          <w:szCs w:val="28"/>
          <w:lang w:eastAsia="ru-RU" w:bidi="ru-RU"/>
        </w:rPr>
        <w:t>(36% опрошенных преподавателей), «Прометей» (2% опрошенных) и тесты УМО (4% опрошенных преподавателей). Только 18% из опрошенных преподавателей не пользуются Интернет-ресурсами для диагностирования уровня развития компетенций студентов;</w:t>
      </w:r>
    </w:p>
    <w:p w:rsidR="002216BC" w:rsidRPr="00DA58DC" w:rsidRDefault="002216BC" w:rsidP="003E5E95">
      <w:pPr>
        <w:pStyle w:val="13"/>
        <w:numPr>
          <w:ilvl w:val="0"/>
          <w:numId w:val="5"/>
        </w:numPr>
        <w:shd w:val="clear" w:color="auto" w:fill="auto"/>
        <w:tabs>
          <w:tab w:val="left" w:pos="715"/>
        </w:tabs>
        <w:spacing w:line="360" w:lineRule="auto"/>
        <w:ind w:left="0"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в своей работе при обучении студентов экономических и управленческих направлений подготовки преподаватели Пензенских высших учебных заведений хотели бы более активно применять такие технологии, как: симуляторы,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кейс-стадии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менеджерского уровня, виртуальные семинары и конференции, видео-кейсы.</w:t>
      </w:r>
    </w:p>
    <w:p w:rsidR="002906FE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proofErr w:type="gramStart"/>
      <w:r w:rsidRPr="00DA58DC">
        <w:rPr>
          <w:color w:val="000000"/>
          <w:sz w:val="28"/>
          <w:szCs w:val="28"/>
          <w:lang w:eastAsia="ru-RU" w:bidi="ru-RU"/>
        </w:rPr>
        <w:t>Таким образом, проведенный</w:t>
      </w:r>
      <w:r w:rsidR="00866A2F">
        <w:rPr>
          <w:color w:val="000000"/>
          <w:sz w:val="28"/>
          <w:szCs w:val="28"/>
          <w:lang w:eastAsia="ru-RU" w:bidi="ru-RU"/>
        </w:rPr>
        <w:t xml:space="preserve">  анализ</w:t>
      </w:r>
      <w:r w:rsidRPr="00DA58DC">
        <w:rPr>
          <w:color w:val="000000"/>
          <w:sz w:val="28"/>
          <w:szCs w:val="28"/>
          <w:lang w:eastAsia="ru-RU" w:bidi="ru-RU"/>
        </w:rPr>
        <w:t xml:space="preserve"> показал, что, несмотря на верность большинства педагогов высшей школы традиционным образовательным технологиям, которые показывали свою эффективность в методической базе вузовского обучения в 20 веке, реалии 21 века настойчиво указывают на необходимость обновления технологической составляющей образовательного процесса с учетом современных достижений и инноваций в области компьютерных и информационных технологий.</w:t>
      </w:r>
      <w:proofErr w:type="gramEnd"/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Итак</w:t>
      </w:r>
      <w:r w:rsidR="002906FE" w:rsidRPr="00DA58DC">
        <w:rPr>
          <w:color w:val="000000"/>
          <w:sz w:val="28"/>
          <w:szCs w:val="28"/>
          <w:lang w:eastAsia="ru-RU" w:bidi="ru-RU"/>
        </w:rPr>
        <w:t>,</w:t>
      </w:r>
      <w:r w:rsidRPr="00DA58DC">
        <w:rPr>
          <w:color w:val="000000"/>
          <w:sz w:val="28"/>
          <w:szCs w:val="28"/>
          <w:lang w:eastAsia="ru-RU" w:bidi="ru-RU"/>
        </w:rPr>
        <w:t xml:space="preserve"> в данном разделе были рассмотрены основные </w:t>
      </w:r>
      <w:proofErr w:type="gramStart"/>
      <w:r w:rsidRPr="00DA58DC">
        <w:rPr>
          <w:color w:val="000000"/>
          <w:sz w:val="28"/>
          <w:szCs w:val="28"/>
          <w:lang w:eastAsia="ru-RU" w:bidi="ru-RU"/>
        </w:rPr>
        <w:t>технологии</w:t>
      </w:r>
      <w:proofErr w:type="gramEnd"/>
      <w:r w:rsidRPr="00DA58DC">
        <w:rPr>
          <w:color w:val="000000"/>
          <w:sz w:val="28"/>
          <w:szCs w:val="28"/>
          <w:lang w:eastAsia="ru-RU" w:bidi="ru-RU"/>
        </w:rPr>
        <w:t xml:space="preserve"> используемые в современном образовании. Ознакомились с различными техниками и приемами, изучили новые подходы.</w:t>
      </w:r>
    </w:p>
    <w:p w:rsidR="002906FE" w:rsidRPr="00DA58DC" w:rsidRDefault="002906FE" w:rsidP="00290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DA58DC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:rsidR="002216BC" w:rsidRPr="0050614B" w:rsidRDefault="002216BC" w:rsidP="0050614B">
      <w:pPr>
        <w:pStyle w:val="1"/>
        <w:jc w:val="center"/>
        <w:rPr>
          <w:rFonts w:ascii="Times New Roman" w:hAnsi="Times New Roman" w:cs="Times New Roman"/>
          <w:b w:val="0"/>
          <w:sz w:val="28"/>
          <w:lang w:bidi="ru-RU"/>
        </w:rPr>
      </w:pPr>
      <w:bookmarkStart w:id="8" w:name="_Toc502343615"/>
      <w:r w:rsidRPr="0050614B">
        <w:rPr>
          <w:rFonts w:ascii="Times New Roman" w:hAnsi="Times New Roman" w:cs="Times New Roman"/>
          <w:b w:val="0"/>
          <w:sz w:val="28"/>
          <w:lang w:bidi="ru-RU"/>
        </w:rPr>
        <w:lastRenderedPageBreak/>
        <w:t>3 МЕТОДИЧЕСКАЯ РАБОТА ПО РАЗРАБОТКЕ ЗАНЯТИЙ ПО ДИСЦИПЛИНЕ</w:t>
      </w:r>
      <w:r w:rsidR="00866A2F" w:rsidRPr="0050614B">
        <w:rPr>
          <w:rFonts w:ascii="Times New Roman" w:hAnsi="Times New Roman" w:cs="Times New Roman"/>
          <w:b w:val="0"/>
          <w:sz w:val="28"/>
          <w:lang w:bidi="ru-RU"/>
        </w:rPr>
        <w:t xml:space="preserve"> </w:t>
      </w:r>
      <w:r w:rsidR="00DA58DC" w:rsidRPr="0050614B">
        <w:rPr>
          <w:rFonts w:ascii="Times New Roman" w:hAnsi="Times New Roman" w:cs="Times New Roman"/>
          <w:b w:val="0"/>
          <w:sz w:val="28"/>
          <w:lang w:bidi="ru-RU"/>
        </w:rPr>
        <w:t>«РАЗРАБОТКА И СТАНДАРТИЗАЦИЯ ПРОГРАММНЫХ СРЕДСТВ И ИНФОРМАЦИОННЫХ ТЕХНОЛОГИЙ»</w:t>
      </w:r>
      <w:bookmarkEnd w:id="8"/>
    </w:p>
    <w:p w:rsidR="00DA58DC" w:rsidRPr="00DA58DC" w:rsidRDefault="00DA58DC" w:rsidP="00BE47FA">
      <w:pPr>
        <w:pStyle w:val="13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Для практической части учебной практики выбран</w:t>
      </w:r>
      <w:r w:rsidR="00866A2F">
        <w:rPr>
          <w:color w:val="000000"/>
          <w:sz w:val="28"/>
          <w:szCs w:val="28"/>
          <w:lang w:eastAsia="ru-RU" w:bidi="ru-RU"/>
        </w:rPr>
        <w:t>ы</w:t>
      </w:r>
      <w:r w:rsidRPr="00DA58DC">
        <w:rPr>
          <w:color w:val="000000"/>
          <w:sz w:val="28"/>
          <w:szCs w:val="28"/>
          <w:lang w:eastAsia="ru-RU" w:bidi="ru-RU"/>
        </w:rPr>
        <w:t xml:space="preserve"> тем</w:t>
      </w:r>
      <w:r w:rsidR="00866A2F">
        <w:rPr>
          <w:color w:val="000000"/>
          <w:sz w:val="28"/>
          <w:szCs w:val="28"/>
          <w:lang w:eastAsia="ru-RU" w:bidi="ru-RU"/>
        </w:rPr>
        <w:t>ы</w:t>
      </w:r>
      <w:r w:rsidRPr="00DA58DC">
        <w:rPr>
          <w:color w:val="000000"/>
          <w:sz w:val="28"/>
          <w:szCs w:val="28"/>
          <w:lang w:eastAsia="ru-RU" w:bidi="ru-RU"/>
        </w:rPr>
        <w:t>: «</w:t>
      </w:r>
      <w:r w:rsidR="00866A2F">
        <w:rPr>
          <w:color w:val="000000"/>
          <w:sz w:val="28"/>
          <w:szCs w:val="28"/>
          <w:lang w:eastAsia="ru-RU" w:bidi="ru-RU"/>
        </w:rPr>
        <w:t>Основные понятия стандартизации</w:t>
      </w:r>
      <w:r w:rsidRPr="00DA58DC">
        <w:rPr>
          <w:color w:val="000000"/>
          <w:sz w:val="28"/>
          <w:szCs w:val="28"/>
          <w:lang w:eastAsia="ru-RU" w:bidi="ru-RU"/>
        </w:rPr>
        <w:t>»</w:t>
      </w:r>
      <w:r w:rsidR="00866A2F">
        <w:rPr>
          <w:color w:val="000000"/>
          <w:sz w:val="28"/>
          <w:szCs w:val="28"/>
          <w:lang w:eastAsia="ru-RU" w:bidi="ru-RU"/>
        </w:rPr>
        <w:t xml:space="preserve"> и «Жизненный цикл программного обеспечения»</w:t>
      </w:r>
      <w:r w:rsidRPr="00DA58DC">
        <w:rPr>
          <w:color w:val="000000"/>
          <w:sz w:val="28"/>
          <w:szCs w:val="28"/>
          <w:lang w:eastAsia="ru-RU" w:bidi="ru-RU"/>
        </w:rPr>
        <w:t xml:space="preserve">, по дисциплине </w:t>
      </w:r>
      <w:r w:rsidR="00DA58DC" w:rsidRPr="00DA58DC">
        <w:rPr>
          <w:color w:val="000000"/>
          <w:sz w:val="28"/>
          <w:szCs w:val="28"/>
          <w:lang w:eastAsia="ru-RU" w:bidi="ru-RU"/>
        </w:rPr>
        <w:t xml:space="preserve">«Разработка и стандартизация программных средств и информационных технологий». </w:t>
      </w:r>
      <w:r w:rsidRPr="00DA58DC">
        <w:rPr>
          <w:color w:val="000000"/>
          <w:sz w:val="28"/>
          <w:szCs w:val="28"/>
          <w:lang w:eastAsia="ru-RU" w:bidi="ru-RU"/>
        </w:rPr>
        <w:t>Для данного методического пакета были поставлены следующие задачи</w:t>
      </w:r>
      <w:r w:rsidR="00DA58DC" w:rsidRPr="00DA58DC">
        <w:rPr>
          <w:color w:val="000000"/>
          <w:sz w:val="28"/>
          <w:szCs w:val="28"/>
          <w:lang w:eastAsia="ru-RU" w:bidi="ru-RU"/>
        </w:rPr>
        <w:t xml:space="preserve">, </w:t>
      </w:r>
      <w:r w:rsidRPr="00DA58DC">
        <w:rPr>
          <w:color w:val="000000"/>
          <w:sz w:val="28"/>
          <w:szCs w:val="28"/>
          <w:lang w:eastAsia="ru-RU" w:bidi="ru-RU"/>
        </w:rPr>
        <w:t>которые необходимо достичь во время обучения:</w:t>
      </w:r>
    </w:p>
    <w:p w:rsidR="002216BC" w:rsidRPr="00866A2F" w:rsidRDefault="00866A2F" w:rsidP="00665700">
      <w:pPr>
        <w:pStyle w:val="13"/>
        <w:numPr>
          <w:ilvl w:val="0"/>
          <w:numId w:val="28"/>
        </w:numPr>
        <w:shd w:val="clear" w:color="auto" w:fill="auto"/>
        <w:tabs>
          <w:tab w:val="left" w:pos="717"/>
        </w:tabs>
        <w:spacing w:line="360" w:lineRule="auto"/>
        <w:ind w:firstLine="709"/>
        <w:rPr>
          <w:sz w:val="28"/>
          <w:szCs w:val="28"/>
        </w:rPr>
      </w:pPr>
      <w:r w:rsidRPr="00866A2F">
        <w:rPr>
          <w:sz w:val="28"/>
          <w:szCs w:val="28"/>
        </w:rPr>
        <w:t>знакомство с организацией проектирования программного обеспечения, этапами процесса проектирования, стандартизацией информационных технологий, действующими стандартами</w:t>
      </w:r>
      <w:r w:rsidRPr="00866A2F">
        <w:rPr>
          <w:color w:val="000000"/>
          <w:sz w:val="28"/>
          <w:szCs w:val="28"/>
          <w:lang w:eastAsia="ru-RU" w:bidi="ru-RU"/>
        </w:rPr>
        <w:t>;</w:t>
      </w:r>
    </w:p>
    <w:p w:rsidR="002216BC" w:rsidRPr="00866A2F" w:rsidRDefault="00866A2F" w:rsidP="00665700">
      <w:pPr>
        <w:pStyle w:val="13"/>
        <w:numPr>
          <w:ilvl w:val="0"/>
          <w:numId w:val="28"/>
        </w:numPr>
        <w:shd w:val="clear" w:color="auto" w:fill="auto"/>
        <w:tabs>
          <w:tab w:val="left" w:pos="717"/>
        </w:tabs>
        <w:spacing w:line="360" w:lineRule="auto"/>
        <w:ind w:firstLine="709"/>
        <w:rPr>
          <w:sz w:val="28"/>
          <w:szCs w:val="28"/>
        </w:rPr>
      </w:pPr>
      <w:r w:rsidRPr="00866A2F">
        <w:rPr>
          <w:sz w:val="28"/>
          <w:szCs w:val="28"/>
        </w:rPr>
        <w:t xml:space="preserve">знакомство с основными понятиями жизненного цикла ПО, ознакомление со стандартами, регулирующими ЖЦ ПО, освоение основных моделей ЖЦ </w:t>
      </w:r>
      <w:proofErr w:type="gramStart"/>
      <w:r w:rsidRPr="00866A2F">
        <w:rPr>
          <w:sz w:val="28"/>
          <w:szCs w:val="28"/>
        </w:rPr>
        <w:t>ПО</w:t>
      </w:r>
      <w:proofErr w:type="gramEnd"/>
      <w:r w:rsidR="002216BC" w:rsidRPr="00866A2F">
        <w:rPr>
          <w:color w:val="000000"/>
          <w:sz w:val="28"/>
          <w:szCs w:val="28"/>
          <w:lang w:eastAsia="ru-RU" w:bidi="ru-RU"/>
        </w:rPr>
        <w:t>;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В результате изучения дисциплины студенты должны:</w:t>
      </w:r>
    </w:p>
    <w:p w:rsidR="002216BC" w:rsidRPr="00DA58DC" w:rsidRDefault="002216BC" w:rsidP="00DA58DC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Уметь: создавать </w:t>
      </w:r>
      <w:r w:rsidR="00866A2F">
        <w:rPr>
          <w:color w:val="000000"/>
          <w:sz w:val="28"/>
          <w:szCs w:val="28"/>
          <w:lang w:eastAsia="ru-RU" w:bidi="ru-RU"/>
        </w:rPr>
        <w:t xml:space="preserve">модели ЖЦ ПО,  знать основные понятия в стандартизации, моделировать процессы </w:t>
      </w:r>
      <w:r w:rsidR="00FF020B">
        <w:rPr>
          <w:color w:val="000000"/>
          <w:sz w:val="28"/>
          <w:szCs w:val="28"/>
          <w:lang w:eastAsia="ru-RU" w:bidi="ru-RU"/>
        </w:rPr>
        <w:t xml:space="preserve">в нотациях </w:t>
      </w:r>
      <w:r w:rsidR="00FF020B">
        <w:rPr>
          <w:color w:val="000000"/>
          <w:sz w:val="28"/>
          <w:szCs w:val="28"/>
          <w:lang w:val="en-US" w:eastAsia="ru-RU" w:bidi="ru-RU"/>
        </w:rPr>
        <w:t>IDEF</w:t>
      </w:r>
      <w:r w:rsidR="00FF020B" w:rsidRPr="00FF020B">
        <w:rPr>
          <w:color w:val="000000"/>
          <w:sz w:val="28"/>
          <w:szCs w:val="28"/>
          <w:lang w:eastAsia="ru-RU" w:bidi="ru-RU"/>
        </w:rPr>
        <w:t xml:space="preserve">0, </w:t>
      </w:r>
      <w:r w:rsidR="00FF020B">
        <w:rPr>
          <w:color w:val="000000"/>
          <w:sz w:val="28"/>
          <w:szCs w:val="28"/>
          <w:lang w:val="en-US" w:eastAsia="ru-RU" w:bidi="ru-RU"/>
        </w:rPr>
        <w:t>IDEF</w:t>
      </w:r>
      <w:r w:rsidR="00FF020B" w:rsidRPr="00FF020B">
        <w:rPr>
          <w:color w:val="000000"/>
          <w:sz w:val="28"/>
          <w:szCs w:val="28"/>
          <w:lang w:eastAsia="ru-RU" w:bidi="ru-RU"/>
        </w:rPr>
        <w:t xml:space="preserve">3, </w:t>
      </w:r>
      <w:r w:rsidR="00FF020B">
        <w:rPr>
          <w:color w:val="000000"/>
          <w:sz w:val="28"/>
          <w:szCs w:val="28"/>
          <w:lang w:val="en-US" w:eastAsia="ru-RU" w:bidi="ru-RU"/>
        </w:rPr>
        <w:t>DFD</w:t>
      </w:r>
      <w:r w:rsidR="00866A2F">
        <w:rPr>
          <w:color w:val="000000"/>
          <w:sz w:val="28"/>
          <w:szCs w:val="28"/>
          <w:lang w:eastAsia="ru-RU" w:bidi="ru-RU"/>
        </w:rPr>
        <w:t>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Иметь представление: </w:t>
      </w:r>
      <w:r w:rsidR="00FF020B">
        <w:rPr>
          <w:color w:val="000000"/>
          <w:sz w:val="28"/>
          <w:szCs w:val="28"/>
          <w:lang w:eastAsia="ru-RU" w:bidi="ru-RU"/>
        </w:rPr>
        <w:t xml:space="preserve">стандартах на разработку </w:t>
      </w:r>
      <w:proofErr w:type="gramStart"/>
      <w:r w:rsidR="00FF020B">
        <w:rPr>
          <w:color w:val="000000"/>
          <w:sz w:val="28"/>
          <w:szCs w:val="28"/>
          <w:lang w:eastAsia="ru-RU" w:bidi="ru-RU"/>
        </w:rPr>
        <w:t>ПО</w:t>
      </w:r>
      <w:proofErr w:type="gramEnd"/>
      <w:r w:rsidR="00FF020B">
        <w:rPr>
          <w:color w:val="000000"/>
          <w:sz w:val="28"/>
          <w:szCs w:val="28"/>
          <w:lang w:eastAsia="ru-RU" w:bidi="ru-RU"/>
        </w:rPr>
        <w:t>, моделях ЖЦ ПО</w:t>
      </w:r>
      <w:r w:rsidRPr="00DA58DC">
        <w:rPr>
          <w:color w:val="000000"/>
          <w:sz w:val="28"/>
          <w:szCs w:val="28"/>
          <w:lang w:eastAsia="ru-RU" w:bidi="ru-RU"/>
        </w:rPr>
        <w:t>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Общая цель освоения дисциплины </w:t>
      </w:r>
      <w:r w:rsidRPr="00DA58DC">
        <w:rPr>
          <w:color w:val="000000"/>
          <w:sz w:val="28"/>
          <w:szCs w:val="28"/>
          <w:lang w:bidi="en-US"/>
        </w:rPr>
        <w:t>«</w:t>
      </w:r>
      <w:r w:rsidR="00FF020B" w:rsidRPr="00DA58DC">
        <w:rPr>
          <w:color w:val="000000"/>
          <w:sz w:val="28"/>
          <w:szCs w:val="28"/>
          <w:lang w:eastAsia="ru-RU" w:bidi="ru-RU"/>
        </w:rPr>
        <w:t>Разработка и стандартизация программных средств и информационных технологий</w:t>
      </w:r>
      <w:r w:rsidRPr="00DA58DC">
        <w:rPr>
          <w:color w:val="000000"/>
          <w:sz w:val="28"/>
          <w:szCs w:val="28"/>
          <w:lang w:eastAsia="ru-RU" w:bidi="ru-RU"/>
        </w:rPr>
        <w:t xml:space="preserve">» заключается в создании условий для усвоения теоретических знаний об особенностях </w:t>
      </w:r>
      <w:r w:rsidR="00FF020B">
        <w:rPr>
          <w:color w:val="000000"/>
          <w:sz w:val="28"/>
          <w:szCs w:val="28"/>
          <w:lang w:eastAsia="ru-RU" w:bidi="ru-RU"/>
        </w:rPr>
        <w:t xml:space="preserve">создания моделей ЖЦ </w:t>
      </w:r>
      <w:proofErr w:type="gramStart"/>
      <w:r w:rsidR="00FF020B">
        <w:rPr>
          <w:color w:val="000000"/>
          <w:sz w:val="28"/>
          <w:szCs w:val="28"/>
          <w:lang w:eastAsia="ru-RU" w:bidi="ru-RU"/>
        </w:rPr>
        <w:t>ПО</w:t>
      </w:r>
      <w:proofErr w:type="gramEnd"/>
      <w:r w:rsidR="00FF020B">
        <w:rPr>
          <w:color w:val="000000"/>
          <w:sz w:val="28"/>
          <w:szCs w:val="28"/>
          <w:lang w:eastAsia="ru-RU" w:bidi="ru-RU"/>
        </w:rPr>
        <w:t xml:space="preserve">, </w:t>
      </w:r>
      <w:proofErr w:type="gramStart"/>
      <w:r w:rsidR="00FF020B">
        <w:rPr>
          <w:color w:val="000000"/>
          <w:sz w:val="28"/>
          <w:szCs w:val="28"/>
          <w:lang w:eastAsia="ru-RU" w:bidi="ru-RU"/>
        </w:rPr>
        <w:t>моделировании</w:t>
      </w:r>
      <w:proofErr w:type="gramEnd"/>
      <w:r w:rsidR="00FF020B">
        <w:rPr>
          <w:color w:val="000000"/>
          <w:sz w:val="28"/>
          <w:szCs w:val="28"/>
          <w:lang w:eastAsia="ru-RU" w:bidi="ru-RU"/>
        </w:rPr>
        <w:t xml:space="preserve"> бизнес-процессов</w:t>
      </w:r>
      <w:r w:rsidRPr="00DA58DC">
        <w:rPr>
          <w:color w:val="000000"/>
          <w:sz w:val="28"/>
          <w:szCs w:val="28"/>
          <w:lang w:eastAsia="ru-RU" w:bidi="ru-RU"/>
        </w:rPr>
        <w:t xml:space="preserve"> в различных сферах деятельности, а также в формировании практических навыков по созданию </w:t>
      </w:r>
      <w:r w:rsidR="00FF020B">
        <w:rPr>
          <w:color w:val="000000"/>
          <w:sz w:val="28"/>
          <w:szCs w:val="28"/>
          <w:lang w:eastAsia="ru-RU" w:bidi="ru-RU"/>
        </w:rPr>
        <w:t>данных моделей</w:t>
      </w:r>
      <w:r w:rsidRPr="00DA58DC">
        <w:rPr>
          <w:color w:val="000000"/>
          <w:sz w:val="28"/>
          <w:szCs w:val="28"/>
          <w:lang w:eastAsia="ru-RU" w:bidi="ru-RU"/>
        </w:rPr>
        <w:t xml:space="preserve"> в конкретной прикладной области.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Критерием достижения целей буд</w:t>
      </w:r>
      <w:r w:rsidR="00FF020B">
        <w:rPr>
          <w:color w:val="000000"/>
          <w:sz w:val="28"/>
          <w:szCs w:val="28"/>
          <w:lang w:eastAsia="ru-RU" w:bidi="ru-RU"/>
        </w:rPr>
        <w:t>у</w:t>
      </w:r>
      <w:r w:rsidRPr="00DA58DC">
        <w:rPr>
          <w:color w:val="000000"/>
          <w:sz w:val="28"/>
          <w:szCs w:val="28"/>
          <w:lang w:eastAsia="ru-RU" w:bidi="ru-RU"/>
        </w:rPr>
        <w:t>т успешно созданн</w:t>
      </w:r>
      <w:r w:rsidR="00FF020B">
        <w:rPr>
          <w:color w:val="000000"/>
          <w:sz w:val="28"/>
          <w:szCs w:val="28"/>
          <w:lang w:eastAsia="ru-RU" w:bidi="ru-RU"/>
        </w:rPr>
        <w:t>ые модели ЖЦ ПО и смоделированные бизнес-процессы</w:t>
      </w:r>
      <w:r w:rsidRPr="00DA58DC">
        <w:rPr>
          <w:color w:val="000000"/>
          <w:sz w:val="28"/>
          <w:szCs w:val="28"/>
          <w:lang w:eastAsia="ru-RU" w:bidi="ru-RU"/>
        </w:rPr>
        <w:t>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После прослушивания лекции слушатели будут знать:</w:t>
      </w:r>
    </w:p>
    <w:p w:rsidR="002216BC" w:rsidRPr="00DA58DC" w:rsidRDefault="00FF020B" w:rsidP="00665700">
      <w:pPr>
        <w:pStyle w:val="13"/>
        <w:numPr>
          <w:ilvl w:val="0"/>
          <w:numId w:val="29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о</w:t>
      </w:r>
      <w:r w:rsidR="002216BC" w:rsidRPr="00DA58DC">
        <w:rPr>
          <w:color w:val="000000"/>
          <w:sz w:val="28"/>
          <w:szCs w:val="28"/>
          <w:lang w:eastAsia="ru-RU" w:bidi="ru-RU"/>
        </w:rPr>
        <w:t>сновные понятия</w:t>
      </w:r>
      <w:r>
        <w:rPr>
          <w:color w:val="000000"/>
          <w:sz w:val="28"/>
          <w:szCs w:val="28"/>
          <w:lang w:eastAsia="ru-RU" w:bidi="ru-RU"/>
        </w:rPr>
        <w:t xml:space="preserve"> стандартизации;</w:t>
      </w:r>
    </w:p>
    <w:p w:rsidR="002216BC" w:rsidRPr="00DA58DC" w:rsidRDefault="00FF020B" w:rsidP="00665700">
      <w:pPr>
        <w:pStyle w:val="13"/>
        <w:numPr>
          <w:ilvl w:val="0"/>
          <w:numId w:val="29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основные виды нормативных документов;</w:t>
      </w:r>
    </w:p>
    <w:p w:rsidR="002216BC" w:rsidRPr="00DA58DC" w:rsidRDefault="00FF020B" w:rsidP="00665700">
      <w:pPr>
        <w:pStyle w:val="13"/>
        <w:numPr>
          <w:ilvl w:val="0"/>
          <w:numId w:val="29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lastRenderedPageBreak/>
        <w:t>основные принципы стандартизации;</w:t>
      </w:r>
    </w:p>
    <w:p w:rsidR="002216BC" w:rsidRPr="00DA58DC" w:rsidRDefault="00FF020B" w:rsidP="00665700">
      <w:pPr>
        <w:pStyle w:val="13"/>
        <w:numPr>
          <w:ilvl w:val="0"/>
          <w:numId w:val="29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классификацию стандартов;</w:t>
      </w:r>
    </w:p>
    <w:p w:rsidR="002216BC" w:rsidRPr="00FF020B" w:rsidRDefault="00FF020B" w:rsidP="00665700">
      <w:pPr>
        <w:pStyle w:val="13"/>
        <w:numPr>
          <w:ilvl w:val="0"/>
          <w:numId w:val="29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bidi="en-US"/>
        </w:rPr>
        <w:t xml:space="preserve">основные понятия жизненного цикла </w:t>
      </w:r>
      <w:proofErr w:type="gramStart"/>
      <w:r>
        <w:rPr>
          <w:color w:val="000000"/>
          <w:sz w:val="28"/>
          <w:szCs w:val="28"/>
          <w:lang w:bidi="en-US"/>
        </w:rPr>
        <w:t>ПО</w:t>
      </w:r>
      <w:proofErr w:type="gramEnd"/>
      <w:r>
        <w:rPr>
          <w:color w:val="000000"/>
          <w:sz w:val="28"/>
          <w:szCs w:val="28"/>
          <w:lang w:bidi="en-US"/>
        </w:rPr>
        <w:t>;</w:t>
      </w:r>
    </w:p>
    <w:p w:rsidR="00FF020B" w:rsidRDefault="00FF020B" w:rsidP="00665700">
      <w:pPr>
        <w:pStyle w:val="13"/>
        <w:numPr>
          <w:ilvl w:val="0"/>
          <w:numId w:val="29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международный стандарт по регулированию ЖЦ ПО </w:t>
      </w:r>
      <w:r>
        <w:rPr>
          <w:sz w:val="28"/>
          <w:szCs w:val="28"/>
          <w:lang w:val="en-US"/>
        </w:rPr>
        <w:t>ISO</w:t>
      </w:r>
      <w:r w:rsidRPr="00FF02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IEC</w:t>
      </w:r>
      <w:r w:rsidRPr="00FF020B">
        <w:rPr>
          <w:sz w:val="28"/>
          <w:szCs w:val="28"/>
        </w:rPr>
        <w:t xml:space="preserve"> 12207</w:t>
      </w:r>
      <w:r>
        <w:rPr>
          <w:sz w:val="28"/>
          <w:szCs w:val="28"/>
        </w:rPr>
        <w:t>;</w:t>
      </w:r>
    </w:p>
    <w:p w:rsidR="00FF020B" w:rsidRPr="00DA58DC" w:rsidRDefault="00FF020B" w:rsidP="00665700">
      <w:pPr>
        <w:pStyle w:val="13"/>
        <w:numPr>
          <w:ilvl w:val="0"/>
          <w:numId w:val="29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модели ЖЦ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Цель лабораторн</w:t>
      </w:r>
      <w:r w:rsidR="00FF020B">
        <w:rPr>
          <w:color w:val="000000"/>
          <w:sz w:val="28"/>
          <w:szCs w:val="28"/>
          <w:lang w:eastAsia="ru-RU" w:bidi="ru-RU"/>
        </w:rPr>
        <w:t>ых работ</w:t>
      </w:r>
      <w:r w:rsidRPr="00DA58DC">
        <w:rPr>
          <w:color w:val="000000"/>
          <w:sz w:val="28"/>
          <w:szCs w:val="28"/>
          <w:lang w:eastAsia="ru-RU" w:bidi="ru-RU"/>
        </w:rPr>
        <w:t xml:space="preserve">: </w:t>
      </w:r>
      <w:r w:rsidR="00FF020B">
        <w:rPr>
          <w:color w:val="000000"/>
          <w:sz w:val="28"/>
          <w:szCs w:val="28"/>
          <w:lang w:eastAsia="ru-RU" w:bidi="ru-RU"/>
        </w:rPr>
        <w:t>приобретение навыков по созданию</w:t>
      </w:r>
      <w:r w:rsidRPr="00DA58DC">
        <w:rPr>
          <w:color w:val="000000"/>
          <w:sz w:val="28"/>
          <w:szCs w:val="28"/>
          <w:lang w:eastAsia="ru-RU" w:bidi="ru-RU"/>
        </w:rPr>
        <w:t xml:space="preserve"> </w:t>
      </w:r>
      <w:r w:rsidR="00FF020B">
        <w:rPr>
          <w:color w:val="000000"/>
          <w:sz w:val="28"/>
          <w:szCs w:val="28"/>
          <w:lang w:eastAsia="ru-RU" w:bidi="ru-RU"/>
        </w:rPr>
        <w:t xml:space="preserve">моделей ЖЦ ПО и изучение методологий функционального моделирования программного обеспечения в нотациях </w:t>
      </w:r>
      <w:r w:rsidR="00FF020B">
        <w:rPr>
          <w:color w:val="000000"/>
          <w:sz w:val="28"/>
          <w:szCs w:val="28"/>
          <w:lang w:val="en-US" w:eastAsia="ru-RU" w:bidi="ru-RU"/>
        </w:rPr>
        <w:t>IDEF</w:t>
      </w:r>
      <w:r w:rsidR="00FF020B" w:rsidRPr="00FF020B">
        <w:rPr>
          <w:color w:val="000000"/>
          <w:sz w:val="28"/>
          <w:szCs w:val="28"/>
          <w:lang w:eastAsia="ru-RU" w:bidi="ru-RU"/>
        </w:rPr>
        <w:t>0</w:t>
      </w:r>
      <w:r w:rsidR="00FF020B">
        <w:rPr>
          <w:color w:val="000000"/>
          <w:sz w:val="28"/>
          <w:szCs w:val="28"/>
          <w:lang w:eastAsia="ru-RU" w:bidi="ru-RU"/>
        </w:rPr>
        <w:t xml:space="preserve"> и</w:t>
      </w:r>
      <w:r w:rsidR="00FF020B" w:rsidRPr="00FF020B">
        <w:rPr>
          <w:color w:val="000000"/>
          <w:sz w:val="28"/>
          <w:szCs w:val="28"/>
          <w:lang w:eastAsia="ru-RU" w:bidi="ru-RU"/>
        </w:rPr>
        <w:t xml:space="preserve"> </w:t>
      </w:r>
      <w:r w:rsidR="00FF020B">
        <w:rPr>
          <w:color w:val="000000"/>
          <w:sz w:val="28"/>
          <w:szCs w:val="28"/>
          <w:lang w:val="en-US" w:eastAsia="ru-RU" w:bidi="ru-RU"/>
        </w:rPr>
        <w:t>IDEF</w:t>
      </w:r>
      <w:r w:rsidR="00FF020B" w:rsidRPr="00FF020B">
        <w:rPr>
          <w:color w:val="000000"/>
          <w:sz w:val="28"/>
          <w:szCs w:val="28"/>
          <w:lang w:eastAsia="ru-RU" w:bidi="ru-RU"/>
        </w:rPr>
        <w:t>3</w:t>
      </w:r>
      <w:r w:rsidRPr="00DA58DC">
        <w:rPr>
          <w:color w:val="000000"/>
          <w:sz w:val="28"/>
          <w:szCs w:val="28"/>
          <w:lang w:bidi="en-US"/>
        </w:rPr>
        <w:t>.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После успешного выполнения лабораторн</w:t>
      </w:r>
      <w:r w:rsidR="008C10F5">
        <w:rPr>
          <w:color w:val="000000"/>
          <w:sz w:val="28"/>
          <w:szCs w:val="28"/>
          <w:lang w:eastAsia="ru-RU" w:bidi="ru-RU"/>
        </w:rPr>
        <w:t>ых работ</w:t>
      </w:r>
      <w:r w:rsidRPr="00DA58DC">
        <w:rPr>
          <w:color w:val="000000"/>
          <w:sz w:val="28"/>
          <w:szCs w:val="28"/>
          <w:lang w:eastAsia="ru-RU" w:bidi="ru-RU"/>
        </w:rPr>
        <w:t>, студенты получат опытные знания:</w:t>
      </w:r>
    </w:p>
    <w:p w:rsidR="002216BC" w:rsidRPr="00DA58DC" w:rsidRDefault="008C10F5" w:rsidP="00665700">
      <w:pPr>
        <w:pStyle w:val="13"/>
        <w:numPr>
          <w:ilvl w:val="0"/>
          <w:numId w:val="30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 xml:space="preserve">о принципах моделирования ЖЦ </w:t>
      </w:r>
      <w:proofErr w:type="gramStart"/>
      <w:r>
        <w:rPr>
          <w:color w:val="000000"/>
          <w:sz w:val="28"/>
          <w:szCs w:val="28"/>
          <w:lang w:eastAsia="ru-RU" w:bidi="ru-RU"/>
        </w:rPr>
        <w:t>ПО</w:t>
      </w:r>
      <w:proofErr w:type="gramEnd"/>
      <w:r w:rsidR="002216BC" w:rsidRPr="00DA58DC">
        <w:rPr>
          <w:color w:val="000000"/>
          <w:sz w:val="28"/>
          <w:szCs w:val="28"/>
          <w:lang w:eastAsia="ru-RU" w:bidi="ru-RU"/>
        </w:rPr>
        <w:t>;</w:t>
      </w:r>
    </w:p>
    <w:p w:rsidR="002216BC" w:rsidRPr="00DA58DC" w:rsidRDefault="008C10F5" w:rsidP="00665700">
      <w:pPr>
        <w:pStyle w:val="13"/>
        <w:numPr>
          <w:ilvl w:val="0"/>
          <w:numId w:val="30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о принципах по моделированию бизнес-процессов</w:t>
      </w:r>
      <w:r w:rsidR="002216BC" w:rsidRPr="00DA58DC">
        <w:rPr>
          <w:color w:val="000000"/>
          <w:sz w:val="28"/>
          <w:szCs w:val="28"/>
          <w:lang w:eastAsia="ru-RU" w:bidi="ru-RU"/>
        </w:rPr>
        <w:t>;</w:t>
      </w:r>
    </w:p>
    <w:p w:rsidR="002216BC" w:rsidRPr="00DA58DC" w:rsidRDefault="008C10F5" w:rsidP="00665700">
      <w:pPr>
        <w:pStyle w:val="13"/>
        <w:numPr>
          <w:ilvl w:val="0"/>
          <w:numId w:val="30"/>
        </w:numPr>
        <w:shd w:val="clear" w:color="auto" w:fill="auto"/>
        <w:tabs>
          <w:tab w:val="left" w:pos="734"/>
        </w:tabs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 xml:space="preserve">о нотациях </w:t>
      </w:r>
      <w:r>
        <w:rPr>
          <w:color w:val="000000"/>
          <w:sz w:val="28"/>
          <w:szCs w:val="28"/>
          <w:lang w:val="en-US" w:eastAsia="ru-RU" w:bidi="ru-RU"/>
        </w:rPr>
        <w:t>IDEF</w:t>
      </w:r>
      <w:r w:rsidRPr="008C10F5">
        <w:rPr>
          <w:color w:val="000000"/>
          <w:sz w:val="28"/>
          <w:szCs w:val="28"/>
          <w:lang w:eastAsia="ru-RU" w:bidi="ru-RU"/>
        </w:rPr>
        <w:t xml:space="preserve">0 </w:t>
      </w:r>
      <w:r>
        <w:rPr>
          <w:color w:val="000000"/>
          <w:sz w:val="28"/>
          <w:szCs w:val="28"/>
          <w:lang w:eastAsia="ru-RU" w:bidi="ru-RU"/>
        </w:rPr>
        <w:t xml:space="preserve">и </w:t>
      </w:r>
      <w:r>
        <w:rPr>
          <w:color w:val="000000"/>
          <w:sz w:val="28"/>
          <w:szCs w:val="28"/>
          <w:lang w:val="en-US" w:eastAsia="ru-RU" w:bidi="ru-RU"/>
        </w:rPr>
        <w:t>IDEF</w:t>
      </w:r>
      <w:r>
        <w:rPr>
          <w:color w:val="000000"/>
          <w:sz w:val="28"/>
          <w:szCs w:val="28"/>
          <w:lang w:eastAsia="ru-RU" w:bidi="ru-RU"/>
        </w:rPr>
        <w:t>3</w:t>
      </w:r>
      <w:r w:rsidR="002216BC" w:rsidRPr="00DA58DC">
        <w:rPr>
          <w:color w:val="000000"/>
          <w:sz w:val="28"/>
          <w:szCs w:val="28"/>
          <w:lang w:eastAsia="ru-RU" w:bidi="ru-RU"/>
        </w:rPr>
        <w:t>;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Эти знания помогут закрепить тесты.</w:t>
      </w:r>
    </w:p>
    <w:p w:rsidR="002216BC" w:rsidRDefault="002216BC" w:rsidP="002906FE">
      <w:pPr>
        <w:pStyle w:val="13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После прохождения блока студенты должны:</w:t>
      </w: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>Знать: базовые элементы теории для решения практических задач в области информационных систем и технологий. Сущность и значение информации в развитии современного информационного общества, соблюдение основных требований к информационной безопасности, в том числе защита государственной тайны. Основы алгоритмизации и программирования, основные приемы обработки информации.</w:t>
      </w:r>
    </w:p>
    <w:p w:rsidR="002216BC" w:rsidRPr="00DA58DC" w:rsidRDefault="002216BC" w:rsidP="00FF020B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Уметь: применять на практике базовые элементы теории для решения практических задач в области информационных систем и технологий. Выявлять информационные потребности пользователей, формировать требования к информационной системе. </w:t>
      </w:r>
      <w:r w:rsidR="008C10F5">
        <w:rPr>
          <w:color w:val="000000"/>
          <w:sz w:val="28"/>
          <w:szCs w:val="28"/>
          <w:lang w:eastAsia="ru-RU" w:bidi="ru-RU"/>
        </w:rPr>
        <w:t>Моделировать</w:t>
      </w:r>
      <w:r w:rsidRPr="00DA58DC">
        <w:rPr>
          <w:color w:val="000000"/>
          <w:sz w:val="28"/>
          <w:szCs w:val="28"/>
          <w:lang w:eastAsia="ru-RU" w:bidi="ru-RU"/>
        </w:rPr>
        <w:t xml:space="preserve"> приложения и</w:t>
      </w:r>
      <w:r w:rsidR="00FF020B">
        <w:rPr>
          <w:sz w:val="28"/>
          <w:szCs w:val="28"/>
        </w:rPr>
        <w:t xml:space="preserve"> </w:t>
      </w:r>
      <w:r w:rsidRPr="00DA58DC">
        <w:rPr>
          <w:color w:val="000000"/>
          <w:sz w:val="28"/>
          <w:szCs w:val="28"/>
          <w:lang w:eastAsia="ru-RU" w:bidi="ru-RU"/>
        </w:rPr>
        <w:t>создавать программные прототипы решения прикладных задач.</w:t>
      </w:r>
    </w:p>
    <w:p w:rsidR="002216BC" w:rsidRDefault="002216BC" w:rsidP="002906FE">
      <w:pPr>
        <w:pStyle w:val="13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>Итак, в данном разделе были рассмотрены основы создания методического материала, различные способы разработки лекций и лабораторных работ.</w:t>
      </w:r>
    </w:p>
    <w:p w:rsidR="00615CE5" w:rsidRPr="00DA58DC" w:rsidRDefault="00615CE5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  <w:sectPr w:rsidR="00615CE5" w:rsidRPr="00DA58DC" w:rsidSect="00D8392D">
          <w:footerReference w:type="even" r:id="rId10"/>
          <w:footerReference w:type="default" r:id="rId11"/>
          <w:type w:val="continuous"/>
          <w:pgSz w:w="11900" w:h="16840"/>
          <w:pgMar w:top="1134" w:right="850" w:bottom="1134" w:left="1701" w:header="924" w:footer="6" w:gutter="0"/>
          <w:cols w:space="720"/>
          <w:noEndnote/>
          <w:titlePg/>
          <w:docGrid w:linePitch="360"/>
        </w:sectPr>
      </w:pPr>
    </w:p>
    <w:p w:rsidR="002216BC" w:rsidRPr="0050614B" w:rsidRDefault="002216BC" w:rsidP="0050614B">
      <w:pPr>
        <w:pStyle w:val="1"/>
        <w:jc w:val="center"/>
        <w:rPr>
          <w:rFonts w:ascii="Times New Roman" w:hAnsi="Times New Roman" w:cs="Times New Roman"/>
          <w:b w:val="0"/>
          <w:sz w:val="28"/>
          <w:lang w:bidi="ru-RU"/>
        </w:rPr>
      </w:pPr>
      <w:bookmarkStart w:id="9" w:name="_Toc502343616"/>
      <w:r w:rsidRPr="0050614B">
        <w:rPr>
          <w:rFonts w:ascii="Times New Roman" w:hAnsi="Times New Roman" w:cs="Times New Roman"/>
          <w:b w:val="0"/>
          <w:sz w:val="28"/>
          <w:lang w:bidi="ru-RU"/>
        </w:rPr>
        <w:lastRenderedPageBreak/>
        <w:t>ЗАКЛЮЧЕНИЕ</w:t>
      </w:r>
      <w:bookmarkEnd w:id="9"/>
    </w:p>
    <w:p w:rsidR="00DA58DC" w:rsidRPr="00DA58DC" w:rsidRDefault="00DA58DC" w:rsidP="00BE47FA">
      <w:pPr>
        <w:pStyle w:val="13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</w:p>
    <w:p w:rsidR="002216BC" w:rsidRPr="00DA58DC" w:rsidRDefault="002216BC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В результате выполнения учебной практики был изучен целый комплекс документов, методических пособий. </w:t>
      </w:r>
      <w:r w:rsidR="008C10F5">
        <w:rPr>
          <w:iCs/>
          <w:color w:val="000000"/>
          <w:sz w:val="28"/>
          <w:szCs w:val="28"/>
          <w:lang w:eastAsia="ru-RU" w:bidi="ru-RU"/>
        </w:rPr>
        <w:t xml:space="preserve">Произведено ознакомление с </w:t>
      </w:r>
      <w:r w:rsidR="008C10F5">
        <w:rPr>
          <w:color w:val="000000"/>
          <w:sz w:val="28"/>
          <w:szCs w:val="28"/>
          <w:lang w:eastAsia="ru-RU" w:bidi="ru-RU"/>
        </w:rPr>
        <w:t>новыми</w:t>
      </w:r>
      <w:r w:rsidRPr="00DA58DC">
        <w:rPr>
          <w:color w:val="000000"/>
          <w:sz w:val="28"/>
          <w:szCs w:val="28"/>
          <w:lang w:eastAsia="ru-RU" w:bidi="ru-RU"/>
        </w:rPr>
        <w:t xml:space="preserve"> образовательны</w:t>
      </w:r>
      <w:r w:rsidR="008C10F5">
        <w:rPr>
          <w:color w:val="000000"/>
          <w:sz w:val="28"/>
          <w:szCs w:val="28"/>
          <w:lang w:eastAsia="ru-RU" w:bidi="ru-RU"/>
        </w:rPr>
        <w:t>ми</w:t>
      </w:r>
      <w:r w:rsidRPr="00DA58DC">
        <w:rPr>
          <w:color w:val="000000"/>
          <w:sz w:val="28"/>
          <w:szCs w:val="28"/>
          <w:lang w:eastAsia="ru-RU" w:bidi="ru-RU"/>
        </w:rPr>
        <w:t xml:space="preserve"> особенностя</w:t>
      </w:r>
      <w:r w:rsidR="008C10F5">
        <w:rPr>
          <w:color w:val="000000"/>
          <w:sz w:val="28"/>
          <w:szCs w:val="28"/>
          <w:lang w:eastAsia="ru-RU" w:bidi="ru-RU"/>
        </w:rPr>
        <w:t>ми</w:t>
      </w:r>
      <w:r w:rsidRPr="00DA58DC">
        <w:rPr>
          <w:color w:val="000000"/>
          <w:sz w:val="28"/>
          <w:szCs w:val="28"/>
          <w:lang w:eastAsia="ru-RU" w:bidi="ru-RU"/>
        </w:rPr>
        <w:t>, которые можно использовать и в случае самообразования. Был получен важный опыт по созданию и разработке учебного плана и его особенностей. Так же получен опыт по формированию и систематизированию данных одной тематики, акцентирования внимания на важных вещах, и подача общей информации.</w:t>
      </w:r>
    </w:p>
    <w:p w:rsidR="002216BC" w:rsidRPr="00DA58DC" w:rsidRDefault="002216BC" w:rsidP="008C10F5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При создании лекционного материала </w:t>
      </w:r>
      <w:r w:rsidR="008C10F5">
        <w:rPr>
          <w:color w:val="000000"/>
          <w:sz w:val="28"/>
          <w:szCs w:val="28"/>
          <w:lang w:eastAsia="ru-RU" w:bidi="ru-RU"/>
        </w:rPr>
        <w:t>получены навыки по объединению информации</w:t>
      </w:r>
      <w:r w:rsidRPr="00DA58DC">
        <w:rPr>
          <w:color w:val="000000"/>
          <w:sz w:val="28"/>
          <w:szCs w:val="28"/>
          <w:lang w:eastAsia="ru-RU" w:bidi="ru-RU"/>
        </w:rPr>
        <w:t xml:space="preserve"> из разных источников в одну логически связанную лекцию. Для упрощённого понимания материала </w:t>
      </w:r>
      <w:r w:rsidR="008C10F5">
        <w:rPr>
          <w:color w:val="000000"/>
          <w:sz w:val="28"/>
          <w:szCs w:val="28"/>
          <w:lang w:eastAsia="ru-RU" w:bidi="ru-RU"/>
        </w:rPr>
        <w:t>подбирались</w:t>
      </w:r>
      <w:r w:rsidRPr="00DA58DC">
        <w:rPr>
          <w:color w:val="000000"/>
          <w:sz w:val="28"/>
          <w:szCs w:val="28"/>
          <w:lang w:eastAsia="ru-RU" w:bidi="ru-RU"/>
        </w:rPr>
        <w:t xml:space="preserve"> и создава</w:t>
      </w:r>
      <w:r w:rsidR="008C10F5">
        <w:rPr>
          <w:color w:val="000000"/>
          <w:sz w:val="28"/>
          <w:szCs w:val="28"/>
          <w:lang w:eastAsia="ru-RU" w:bidi="ru-RU"/>
        </w:rPr>
        <w:t>лись</w:t>
      </w:r>
      <w:r w:rsidRPr="00DA58DC">
        <w:rPr>
          <w:color w:val="000000"/>
          <w:sz w:val="28"/>
          <w:szCs w:val="28"/>
          <w:lang w:eastAsia="ru-RU" w:bidi="ru-RU"/>
        </w:rPr>
        <w:t xml:space="preserve"> примеры, используя минима</w:t>
      </w:r>
      <w:r w:rsidR="00615CE5">
        <w:rPr>
          <w:color w:val="000000"/>
          <w:sz w:val="28"/>
          <w:szCs w:val="28"/>
          <w:lang w:eastAsia="ru-RU" w:bidi="ru-RU"/>
        </w:rPr>
        <w:t>льное количество элементов, что</w:t>
      </w:r>
      <w:r w:rsidRPr="00DA58DC">
        <w:rPr>
          <w:color w:val="000000"/>
          <w:sz w:val="28"/>
          <w:szCs w:val="28"/>
          <w:lang w:eastAsia="ru-RU" w:bidi="ru-RU"/>
        </w:rPr>
        <w:t xml:space="preserve">бы не запутать </w:t>
      </w:r>
      <w:r w:rsidR="008C10F5">
        <w:rPr>
          <w:color w:val="000000"/>
          <w:sz w:val="28"/>
          <w:szCs w:val="28"/>
          <w:lang w:eastAsia="ru-RU" w:bidi="ru-RU"/>
        </w:rPr>
        <w:t>обучаемого</w:t>
      </w:r>
      <w:r w:rsidRPr="00DA58DC">
        <w:rPr>
          <w:color w:val="000000"/>
          <w:sz w:val="28"/>
          <w:szCs w:val="28"/>
          <w:lang w:eastAsia="ru-RU" w:bidi="ru-RU"/>
        </w:rPr>
        <w:t>.</w:t>
      </w:r>
    </w:p>
    <w:p w:rsidR="002216BC" w:rsidRPr="00DA58DC" w:rsidRDefault="008C10F5" w:rsidP="008C10F5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 xml:space="preserve">Приобретен опыт по созданию лабораторных и тестовых работ. При </w:t>
      </w:r>
      <w:proofErr w:type="gramStart"/>
      <w:r w:rsidR="00615CE5">
        <w:rPr>
          <w:color w:val="000000"/>
          <w:sz w:val="28"/>
          <w:szCs w:val="28"/>
          <w:lang w:eastAsia="ru-RU" w:bidi="ru-RU"/>
        </w:rPr>
        <w:t>выполнении</w:t>
      </w:r>
      <w:proofErr w:type="gramEnd"/>
      <w:r>
        <w:rPr>
          <w:color w:val="000000"/>
          <w:sz w:val="28"/>
          <w:szCs w:val="28"/>
          <w:lang w:eastAsia="ru-RU" w:bidi="ru-RU"/>
        </w:rPr>
        <w:t xml:space="preserve"> которых получены навыки по выделению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само</w:t>
      </w:r>
      <w:r>
        <w:rPr>
          <w:color w:val="000000"/>
          <w:sz w:val="28"/>
          <w:szCs w:val="28"/>
          <w:lang w:eastAsia="ru-RU" w:bidi="ru-RU"/>
        </w:rPr>
        <w:t xml:space="preserve">го </w:t>
      </w:r>
      <w:r w:rsidR="002216BC" w:rsidRPr="00DA58DC">
        <w:rPr>
          <w:color w:val="000000"/>
          <w:sz w:val="28"/>
          <w:szCs w:val="28"/>
          <w:lang w:eastAsia="ru-RU" w:bidi="ru-RU"/>
        </w:rPr>
        <w:t>важно</w:t>
      </w:r>
      <w:r>
        <w:rPr>
          <w:color w:val="000000"/>
          <w:sz w:val="28"/>
          <w:szCs w:val="28"/>
          <w:lang w:eastAsia="ru-RU" w:bidi="ru-RU"/>
        </w:rPr>
        <w:t>го звена информации и подчеркиванию взаимозависимых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ru-RU" w:bidi="ru-RU"/>
        </w:rPr>
        <w:t>элементов</w:t>
      </w:r>
      <w:r w:rsidR="002216BC" w:rsidRPr="00DA58DC">
        <w:rPr>
          <w:color w:val="000000"/>
          <w:sz w:val="28"/>
          <w:szCs w:val="28"/>
          <w:lang w:eastAsia="ru-RU" w:bidi="ru-RU"/>
        </w:rPr>
        <w:t>.</w:t>
      </w:r>
    </w:p>
    <w:p w:rsidR="002216BC" w:rsidRPr="00DA58DC" w:rsidRDefault="00615CE5" w:rsidP="002906FE">
      <w:pPr>
        <w:pStyle w:val="13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Одной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из самых полезных особенностей данной практики яв</w:t>
      </w:r>
      <w:r>
        <w:rPr>
          <w:color w:val="000000"/>
          <w:sz w:val="28"/>
          <w:szCs w:val="28"/>
          <w:lang w:eastAsia="ru-RU" w:bidi="ru-RU"/>
        </w:rPr>
        <w:t>ляется</w:t>
      </w:r>
      <w:r w:rsidR="002216BC" w:rsidRPr="00DA58DC">
        <w:rPr>
          <w:color w:val="000000"/>
          <w:sz w:val="28"/>
          <w:szCs w:val="28"/>
          <w:lang w:eastAsia="ru-RU" w:bidi="ru-RU"/>
        </w:rPr>
        <w:t xml:space="preserve"> повторение ранее изученного материала и расширени</w:t>
      </w:r>
      <w:r>
        <w:rPr>
          <w:color w:val="000000"/>
          <w:sz w:val="28"/>
          <w:szCs w:val="28"/>
          <w:lang w:eastAsia="ru-RU" w:bidi="ru-RU"/>
        </w:rPr>
        <w:t xml:space="preserve">е </w:t>
      </w:r>
      <w:r w:rsidR="002216BC" w:rsidRPr="00DA58DC">
        <w:rPr>
          <w:color w:val="000000"/>
          <w:sz w:val="28"/>
          <w:szCs w:val="28"/>
          <w:lang w:eastAsia="ru-RU" w:bidi="ru-RU"/>
        </w:rPr>
        <w:t>информации об уже изученных данных.</w:t>
      </w:r>
    </w:p>
    <w:p w:rsidR="002906FE" w:rsidRDefault="002216BC" w:rsidP="002906FE">
      <w:pPr>
        <w:pStyle w:val="13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DA58DC">
        <w:rPr>
          <w:color w:val="000000"/>
          <w:sz w:val="28"/>
          <w:szCs w:val="28"/>
          <w:lang w:eastAsia="ru-RU" w:bidi="ru-RU"/>
        </w:rPr>
        <w:t xml:space="preserve">В процессе учебной практики было использовано большое количество учебного и методического материала. </w:t>
      </w:r>
    </w:p>
    <w:p w:rsidR="008C10F5" w:rsidRDefault="008C10F5" w:rsidP="002906FE">
      <w:pPr>
        <w:pStyle w:val="13"/>
        <w:shd w:val="clear" w:color="auto" w:fill="auto"/>
        <w:spacing w:line="360" w:lineRule="auto"/>
        <w:ind w:firstLine="709"/>
        <w:sectPr w:rsidR="008C10F5" w:rsidSect="009C13D7">
          <w:footerReference w:type="even" r:id="rId12"/>
          <w:footerReference w:type="default" r:id="rId13"/>
          <w:pgSz w:w="11900" w:h="16840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2216BC" w:rsidRPr="0050614B" w:rsidRDefault="008C10F5" w:rsidP="0050614B">
      <w:pPr>
        <w:pStyle w:val="1"/>
        <w:jc w:val="center"/>
        <w:rPr>
          <w:rFonts w:ascii="Times New Roman" w:eastAsia="Courier New" w:hAnsi="Times New Roman" w:cs="Times New Roman"/>
          <w:b w:val="0"/>
          <w:sz w:val="28"/>
        </w:rPr>
      </w:pPr>
      <w:bookmarkStart w:id="10" w:name="_Toc502343617"/>
      <w:r w:rsidRPr="0050614B">
        <w:rPr>
          <w:rFonts w:ascii="Times New Roman" w:hAnsi="Times New Roman" w:cs="Times New Roman"/>
          <w:b w:val="0"/>
          <w:sz w:val="28"/>
        </w:rPr>
        <w:lastRenderedPageBreak/>
        <w:t xml:space="preserve">СПИСОК ИСПОЛЬЗОВАННЫХ </w:t>
      </w:r>
      <w:r w:rsidRPr="0050614B">
        <w:rPr>
          <w:rFonts w:ascii="Times New Roman" w:eastAsia="Courier New" w:hAnsi="Times New Roman" w:cs="Times New Roman"/>
          <w:b w:val="0"/>
          <w:sz w:val="28"/>
        </w:rPr>
        <w:t>ИСТОЧНИКОВ</w:t>
      </w:r>
      <w:bookmarkEnd w:id="10"/>
    </w:p>
    <w:p w:rsidR="00BE47FA" w:rsidRDefault="00BE47FA" w:rsidP="00665700">
      <w:pPr>
        <w:pStyle w:val="13"/>
        <w:shd w:val="clear" w:color="auto" w:fill="auto"/>
        <w:spacing w:line="240" w:lineRule="auto"/>
        <w:jc w:val="center"/>
        <w:rPr>
          <w:rFonts w:eastAsia="Courier New"/>
          <w:color w:val="000000"/>
          <w:sz w:val="28"/>
          <w:szCs w:val="28"/>
          <w:lang w:eastAsia="ru-RU" w:bidi="ru-RU"/>
        </w:rPr>
      </w:pPr>
    </w:p>
    <w:p w:rsidR="00DD0073" w:rsidRPr="00DD0073" w:rsidRDefault="002216BC" w:rsidP="00DD0073">
      <w:pPr>
        <w:pStyle w:val="13"/>
        <w:numPr>
          <w:ilvl w:val="0"/>
          <w:numId w:val="3"/>
        </w:numPr>
        <w:shd w:val="clear" w:color="auto" w:fill="auto"/>
        <w:tabs>
          <w:tab w:val="left" w:pos="350"/>
        </w:tabs>
        <w:ind w:left="720" w:hanging="360"/>
        <w:rPr>
          <w:sz w:val="28"/>
          <w:szCs w:val="28"/>
        </w:rPr>
      </w:pPr>
      <w:r w:rsidRPr="00DD0073">
        <w:rPr>
          <w:color w:val="000000"/>
          <w:sz w:val="28"/>
          <w:szCs w:val="28"/>
          <w:lang w:eastAsia="ru-RU" w:bidi="ru-RU"/>
        </w:rPr>
        <w:t>Резник С</w:t>
      </w:r>
      <w:r w:rsidR="00DD0073">
        <w:rPr>
          <w:color w:val="000000"/>
          <w:sz w:val="28"/>
          <w:szCs w:val="28"/>
          <w:lang w:eastAsia="ru-RU" w:bidi="ru-RU"/>
        </w:rPr>
        <w:t>. Д</w:t>
      </w:r>
      <w:r w:rsidR="00DD0073" w:rsidRPr="00DD0073">
        <w:rPr>
          <w:color w:val="000000"/>
          <w:sz w:val="28"/>
          <w:szCs w:val="28"/>
          <w:lang w:eastAsia="ru-RU" w:bidi="ru-RU"/>
        </w:rPr>
        <w:t>.</w:t>
      </w:r>
      <w:r w:rsidRPr="00DD0073">
        <w:rPr>
          <w:color w:val="000000"/>
          <w:sz w:val="28"/>
          <w:szCs w:val="28"/>
          <w:lang w:eastAsia="ru-RU" w:bidi="ru-RU"/>
        </w:rPr>
        <w:t xml:space="preserve"> Декан вуза в условиях рыночной экономики // </w:t>
      </w:r>
      <w:r w:rsidR="00DD0073">
        <w:rPr>
          <w:color w:val="000000"/>
          <w:sz w:val="28"/>
          <w:szCs w:val="28"/>
          <w:lang w:eastAsia="ru-RU" w:bidi="ru-RU"/>
        </w:rPr>
        <w:t>С. Д</w:t>
      </w:r>
      <w:r w:rsidR="00DD0073" w:rsidRPr="00DD0073">
        <w:rPr>
          <w:color w:val="000000"/>
          <w:sz w:val="28"/>
          <w:szCs w:val="28"/>
          <w:lang w:eastAsia="ru-RU" w:bidi="ru-RU"/>
        </w:rPr>
        <w:t>. Резник, – Б.: Предпринимательство,</w:t>
      </w:r>
      <w:r w:rsidRPr="00DD0073">
        <w:rPr>
          <w:color w:val="000000"/>
          <w:sz w:val="28"/>
          <w:szCs w:val="28"/>
          <w:lang w:eastAsia="ru-RU" w:bidi="ru-RU"/>
        </w:rPr>
        <w:t xml:space="preserve"> 2007. </w:t>
      </w:r>
      <w:r w:rsidR="00DD0073" w:rsidRPr="00DD0073">
        <w:rPr>
          <w:color w:val="000000"/>
          <w:sz w:val="28"/>
          <w:szCs w:val="28"/>
          <w:lang w:eastAsia="ru-RU" w:bidi="ru-RU"/>
        </w:rPr>
        <w:t>–</w:t>
      </w:r>
      <w:r w:rsidRPr="00DD0073">
        <w:rPr>
          <w:color w:val="000000"/>
          <w:sz w:val="28"/>
          <w:szCs w:val="28"/>
          <w:lang w:eastAsia="ru-RU" w:bidi="ru-RU"/>
        </w:rPr>
        <w:t xml:space="preserve"> </w:t>
      </w:r>
      <w:r w:rsidR="00DD0073" w:rsidRPr="00DD0073">
        <w:rPr>
          <w:color w:val="000000"/>
          <w:sz w:val="28"/>
          <w:szCs w:val="28"/>
          <w:lang w:eastAsia="ru-RU" w:bidi="ru-RU"/>
        </w:rPr>
        <w:t>1</w:t>
      </w:r>
      <w:r w:rsidRPr="00DD0073">
        <w:rPr>
          <w:color w:val="000000"/>
          <w:sz w:val="28"/>
          <w:szCs w:val="28"/>
          <w:lang w:eastAsia="ru-RU" w:bidi="ru-RU"/>
        </w:rPr>
        <w:t>54</w:t>
      </w:r>
      <w:r w:rsidR="00DD0073" w:rsidRPr="00DD0073">
        <w:rPr>
          <w:color w:val="000000"/>
          <w:sz w:val="28"/>
          <w:szCs w:val="28"/>
          <w:lang w:eastAsia="ru-RU" w:bidi="ru-RU"/>
        </w:rPr>
        <w:t xml:space="preserve"> с</w:t>
      </w:r>
      <w:r w:rsidRPr="00DD0073">
        <w:rPr>
          <w:color w:val="000000"/>
          <w:sz w:val="28"/>
          <w:szCs w:val="28"/>
          <w:lang w:eastAsia="ru-RU" w:bidi="ru-RU"/>
        </w:rPr>
        <w:t>.</w:t>
      </w:r>
    </w:p>
    <w:p w:rsidR="008C10F5" w:rsidRDefault="008C10F5" w:rsidP="00DD0073">
      <w:pPr>
        <w:pStyle w:val="13"/>
        <w:numPr>
          <w:ilvl w:val="0"/>
          <w:numId w:val="3"/>
        </w:numPr>
        <w:shd w:val="clear" w:color="auto" w:fill="auto"/>
        <w:tabs>
          <w:tab w:val="left" w:pos="350"/>
        </w:tabs>
        <w:ind w:left="720" w:hanging="360"/>
      </w:pPr>
      <w:proofErr w:type="spellStart"/>
      <w:r w:rsidRPr="00DD0073">
        <w:rPr>
          <w:sz w:val="28"/>
          <w:szCs w:val="28"/>
        </w:rPr>
        <w:t>Тамбурская</w:t>
      </w:r>
      <w:proofErr w:type="spellEnd"/>
      <w:r w:rsidRPr="00DD0073">
        <w:rPr>
          <w:sz w:val="28"/>
          <w:szCs w:val="28"/>
        </w:rPr>
        <w:t xml:space="preserve">, Т.А. САПР и Информационные технологии // </w:t>
      </w:r>
      <w:r w:rsidR="00DD0073">
        <w:rPr>
          <w:sz w:val="28"/>
          <w:szCs w:val="28"/>
        </w:rPr>
        <w:t xml:space="preserve"> </w:t>
      </w:r>
      <w:r w:rsidRPr="00DD0073">
        <w:rPr>
          <w:sz w:val="28"/>
          <w:szCs w:val="28"/>
        </w:rPr>
        <w:t xml:space="preserve">Т.А.  </w:t>
      </w:r>
      <w:proofErr w:type="spellStart"/>
      <w:r w:rsidRPr="00DD0073">
        <w:rPr>
          <w:sz w:val="28"/>
          <w:szCs w:val="28"/>
        </w:rPr>
        <w:t>Тамбурская</w:t>
      </w:r>
      <w:proofErr w:type="spellEnd"/>
      <w:r w:rsidRPr="00DD0073">
        <w:rPr>
          <w:sz w:val="28"/>
          <w:szCs w:val="28"/>
        </w:rPr>
        <w:t>, – В.: Кварта, 2015. – 321 с.</w:t>
      </w:r>
    </w:p>
    <w:p w:rsidR="002216BC" w:rsidRPr="00DD0073" w:rsidRDefault="002216BC" w:rsidP="002216BC">
      <w:pPr>
        <w:pStyle w:val="13"/>
        <w:numPr>
          <w:ilvl w:val="0"/>
          <w:numId w:val="3"/>
        </w:numPr>
        <w:shd w:val="clear" w:color="auto" w:fill="auto"/>
        <w:tabs>
          <w:tab w:val="left" w:pos="350"/>
        </w:tabs>
        <w:ind w:left="720" w:hanging="360"/>
        <w:rPr>
          <w:sz w:val="28"/>
        </w:rPr>
      </w:pPr>
      <w:r w:rsidRPr="00DD0073">
        <w:rPr>
          <w:color w:val="000000"/>
          <w:sz w:val="28"/>
          <w:lang w:eastAsia="ru-RU" w:bidi="ru-RU"/>
        </w:rPr>
        <w:t>Резник С.Д. Преподаватель вуза: технологии и организация деятельности : учебное пособие для системы дополнительного образования - повышения квалификации преподава</w:t>
      </w:r>
      <w:r w:rsidR="00DD0073" w:rsidRPr="00DD0073">
        <w:rPr>
          <w:color w:val="000000"/>
          <w:sz w:val="28"/>
          <w:lang w:eastAsia="ru-RU" w:bidi="ru-RU"/>
        </w:rPr>
        <w:t xml:space="preserve">телей высших учебных заведений </w:t>
      </w:r>
      <w:r w:rsidR="00DD0073">
        <w:rPr>
          <w:color w:val="000000"/>
          <w:sz w:val="28"/>
          <w:lang w:eastAsia="ru-RU" w:bidi="ru-RU"/>
        </w:rPr>
        <w:t>/</w:t>
      </w:r>
      <w:r w:rsidRPr="00DD0073">
        <w:rPr>
          <w:color w:val="000000"/>
          <w:sz w:val="28"/>
          <w:lang w:eastAsia="ru-RU" w:bidi="ru-RU"/>
        </w:rPr>
        <w:t>/ С.Д. Резник</w:t>
      </w:r>
      <w:r w:rsidR="00DD0073">
        <w:rPr>
          <w:color w:val="000000"/>
          <w:sz w:val="28"/>
          <w:lang w:eastAsia="ru-RU" w:bidi="ru-RU"/>
        </w:rPr>
        <w:t>, – М.</w:t>
      </w:r>
      <w:r w:rsidRPr="00DD0073">
        <w:rPr>
          <w:color w:val="000000"/>
          <w:sz w:val="28"/>
          <w:lang w:eastAsia="ru-RU" w:bidi="ru-RU"/>
        </w:rPr>
        <w:t>: ИНФР</w:t>
      </w:r>
      <w:proofErr w:type="gramStart"/>
      <w:r w:rsidRPr="00DD0073">
        <w:rPr>
          <w:color w:val="000000"/>
          <w:sz w:val="28"/>
          <w:lang w:eastAsia="ru-RU" w:bidi="ru-RU"/>
        </w:rPr>
        <w:t>А-</w:t>
      </w:r>
      <w:proofErr w:type="gramEnd"/>
      <w:r w:rsidRPr="00DD0073">
        <w:rPr>
          <w:color w:val="000000"/>
          <w:sz w:val="28"/>
          <w:lang w:eastAsia="ru-RU" w:bidi="ru-RU"/>
        </w:rPr>
        <w:t xml:space="preserve"> М, 2009.</w:t>
      </w:r>
      <w:r w:rsidR="00DD0073">
        <w:rPr>
          <w:color w:val="000000"/>
          <w:sz w:val="28"/>
          <w:lang w:eastAsia="ru-RU" w:bidi="ru-RU"/>
        </w:rPr>
        <w:t xml:space="preserve"> – 120 с.</w:t>
      </w:r>
    </w:p>
    <w:p w:rsidR="002216BC" w:rsidRPr="00DD0073" w:rsidRDefault="00DD0073" w:rsidP="002216BC">
      <w:pPr>
        <w:pStyle w:val="13"/>
        <w:numPr>
          <w:ilvl w:val="0"/>
          <w:numId w:val="3"/>
        </w:numPr>
        <w:shd w:val="clear" w:color="auto" w:fill="auto"/>
        <w:tabs>
          <w:tab w:val="left" w:pos="350"/>
        </w:tabs>
        <w:ind w:left="720" w:hanging="360"/>
        <w:rPr>
          <w:sz w:val="28"/>
        </w:rPr>
      </w:pPr>
      <w:r w:rsidRPr="00DD0073">
        <w:rPr>
          <w:color w:val="000000"/>
          <w:sz w:val="28"/>
          <w:lang w:eastAsia="ru-RU" w:bidi="ru-RU"/>
        </w:rPr>
        <w:t xml:space="preserve">Резник С.Д. </w:t>
      </w:r>
      <w:r w:rsidR="002216BC" w:rsidRPr="00DD0073">
        <w:rPr>
          <w:color w:val="000000"/>
          <w:sz w:val="28"/>
          <w:lang w:eastAsia="ru-RU" w:bidi="ru-RU"/>
        </w:rPr>
        <w:t>Управление развитием организационной культуры в студенческой среде высшего учебного заведения</w:t>
      </w:r>
      <w:r w:rsidRPr="00DD0073">
        <w:rPr>
          <w:color w:val="000000"/>
          <w:sz w:val="28"/>
          <w:lang w:eastAsia="ru-RU" w:bidi="ru-RU"/>
        </w:rPr>
        <w:t xml:space="preserve"> </w:t>
      </w:r>
      <w:r w:rsidR="002216BC" w:rsidRPr="00DD0073">
        <w:rPr>
          <w:color w:val="000000"/>
          <w:sz w:val="28"/>
          <w:lang w:eastAsia="ru-RU" w:bidi="ru-RU"/>
        </w:rPr>
        <w:t xml:space="preserve">// </w:t>
      </w:r>
      <w:r w:rsidRPr="00DD0073">
        <w:rPr>
          <w:color w:val="000000"/>
          <w:sz w:val="28"/>
          <w:lang w:eastAsia="ru-RU" w:bidi="ru-RU"/>
        </w:rPr>
        <w:t>С.Д</w:t>
      </w:r>
      <w:r w:rsidR="002216BC" w:rsidRPr="00DD0073">
        <w:rPr>
          <w:color w:val="000000"/>
          <w:sz w:val="28"/>
          <w:lang w:eastAsia="ru-RU" w:bidi="ru-RU"/>
        </w:rPr>
        <w:t>.</w:t>
      </w:r>
      <w:r w:rsidRPr="00DD0073">
        <w:rPr>
          <w:color w:val="000000"/>
          <w:sz w:val="28"/>
          <w:lang w:eastAsia="ru-RU" w:bidi="ru-RU"/>
        </w:rPr>
        <w:t xml:space="preserve"> Резник,</w:t>
      </w:r>
      <w:r w:rsidR="002216BC" w:rsidRPr="00DD0073">
        <w:rPr>
          <w:color w:val="000000"/>
          <w:sz w:val="28"/>
          <w:lang w:eastAsia="ru-RU" w:bidi="ru-RU"/>
        </w:rPr>
        <w:t xml:space="preserve"> </w:t>
      </w:r>
      <w:proofErr w:type="gramStart"/>
      <w:r w:rsidRPr="00DD0073">
        <w:rPr>
          <w:color w:val="000000"/>
          <w:sz w:val="28"/>
          <w:lang w:eastAsia="ru-RU" w:bidi="ru-RU"/>
        </w:rPr>
        <w:t>–</w:t>
      </w:r>
      <w:r w:rsidR="002216BC" w:rsidRPr="00DD0073">
        <w:rPr>
          <w:color w:val="000000"/>
          <w:sz w:val="28"/>
          <w:lang w:eastAsia="ru-RU" w:bidi="ru-RU"/>
        </w:rPr>
        <w:t>П</w:t>
      </w:r>
      <w:proofErr w:type="gramEnd"/>
      <w:r w:rsidR="002216BC" w:rsidRPr="00DD0073">
        <w:rPr>
          <w:color w:val="000000"/>
          <w:sz w:val="28"/>
          <w:lang w:eastAsia="ru-RU" w:bidi="ru-RU"/>
        </w:rPr>
        <w:t>.</w:t>
      </w:r>
      <w:r w:rsidRPr="00DD0073">
        <w:rPr>
          <w:color w:val="000000"/>
          <w:sz w:val="28"/>
          <w:lang w:eastAsia="ru-RU" w:bidi="ru-RU"/>
        </w:rPr>
        <w:t>:</w:t>
      </w:r>
      <w:r w:rsidR="002216BC" w:rsidRPr="00DD0073">
        <w:rPr>
          <w:color w:val="000000"/>
          <w:sz w:val="28"/>
          <w:lang w:eastAsia="ru-RU" w:bidi="ru-RU"/>
        </w:rPr>
        <w:t xml:space="preserve"> Общественные науки, 2012. </w:t>
      </w:r>
      <w:r w:rsidRPr="00DD0073">
        <w:rPr>
          <w:color w:val="000000"/>
          <w:sz w:val="28"/>
          <w:lang w:eastAsia="ru-RU" w:bidi="ru-RU"/>
        </w:rPr>
        <w:t>–</w:t>
      </w:r>
      <w:r w:rsidR="002216BC" w:rsidRPr="00DD0073">
        <w:rPr>
          <w:color w:val="000000"/>
          <w:sz w:val="28"/>
          <w:lang w:eastAsia="ru-RU" w:bidi="ru-RU"/>
        </w:rPr>
        <w:t>136</w:t>
      </w:r>
      <w:r w:rsidRPr="00DD0073">
        <w:rPr>
          <w:color w:val="000000"/>
          <w:sz w:val="28"/>
          <w:lang w:eastAsia="ru-RU" w:bidi="ru-RU"/>
        </w:rPr>
        <w:t xml:space="preserve"> с</w:t>
      </w:r>
      <w:r w:rsidR="002216BC" w:rsidRPr="00DD0073">
        <w:rPr>
          <w:color w:val="000000"/>
          <w:sz w:val="28"/>
          <w:lang w:eastAsia="ru-RU" w:bidi="ru-RU"/>
        </w:rPr>
        <w:t>.</w:t>
      </w:r>
    </w:p>
    <w:p w:rsidR="00DD0073" w:rsidRPr="00DD0073" w:rsidRDefault="00DD0073" w:rsidP="00DD0073">
      <w:pPr>
        <w:pStyle w:val="13"/>
        <w:numPr>
          <w:ilvl w:val="0"/>
          <w:numId w:val="3"/>
        </w:numPr>
        <w:shd w:val="clear" w:color="auto" w:fill="auto"/>
        <w:tabs>
          <w:tab w:val="left" w:pos="350"/>
        </w:tabs>
        <w:ind w:left="720" w:hanging="360"/>
        <w:rPr>
          <w:sz w:val="28"/>
        </w:rPr>
      </w:pPr>
      <w:r w:rsidRPr="00DD0073">
        <w:rPr>
          <w:color w:val="000000"/>
          <w:sz w:val="28"/>
          <w:lang w:eastAsia="ru-RU" w:bidi="ru-RU"/>
        </w:rPr>
        <w:t>Резник С.Д</w:t>
      </w:r>
      <w:r w:rsidR="002216BC" w:rsidRPr="00DD0073">
        <w:rPr>
          <w:color w:val="000000"/>
          <w:sz w:val="28"/>
          <w:lang w:eastAsia="ru-RU" w:bidi="ru-RU"/>
        </w:rPr>
        <w:t xml:space="preserve">. </w:t>
      </w:r>
      <w:proofErr w:type="spellStart"/>
      <w:r w:rsidR="002216BC" w:rsidRPr="00DD0073">
        <w:rPr>
          <w:color w:val="000000"/>
          <w:sz w:val="28"/>
          <w:lang w:eastAsia="ru-RU" w:bidi="ru-RU"/>
        </w:rPr>
        <w:t>Конкурентоориентированность</w:t>
      </w:r>
      <w:proofErr w:type="spellEnd"/>
      <w:r w:rsidR="002216BC" w:rsidRPr="00DD0073">
        <w:rPr>
          <w:color w:val="000000"/>
          <w:sz w:val="28"/>
          <w:lang w:eastAsia="ru-RU" w:bidi="ru-RU"/>
        </w:rPr>
        <w:t xml:space="preserve"> и конкурентоспособность выпускника вуза: опыт, перспективы научного поиска // </w:t>
      </w:r>
      <w:r w:rsidRPr="00DD0073">
        <w:rPr>
          <w:color w:val="000000"/>
          <w:sz w:val="28"/>
          <w:lang w:eastAsia="ru-RU" w:bidi="ru-RU"/>
        </w:rPr>
        <w:t>С.Д. Резник</w:t>
      </w:r>
      <w:r w:rsidR="002216BC" w:rsidRPr="00DD0073">
        <w:rPr>
          <w:color w:val="000000"/>
          <w:sz w:val="28"/>
          <w:lang w:eastAsia="ru-RU" w:bidi="ru-RU"/>
        </w:rPr>
        <w:t xml:space="preserve">. </w:t>
      </w:r>
      <w:proofErr w:type="gramStart"/>
      <w:r w:rsidRPr="00DD0073">
        <w:rPr>
          <w:color w:val="000000"/>
          <w:sz w:val="28"/>
          <w:lang w:eastAsia="ru-RU" w:bidi="ru-RU"/>
        </w:rPr>
        <w:t>–П</w:t>
      </w:r>
      <w:proofErr w:type="gramEnd"/>
      <w:r w:rsidRPr="00DD0073">
        <w:rPr>
          <w:color w:val="000000"/>
          <w:sz w:val="28"/>
          <w:lang w:eastAsia="ru-RU" w:bidi="ru-RU"/>
        </w:rPr>
        <w:t xml:space="preserve">.: Общественные науки, </w:t>
      </w:r>
      <w:r w:rsidR="002216BC" w:rsidRPr="00DD0073">
        <w:rPr>
          <w:color w:val="000000"/>
          <w:sz w:val="28"/>
          <w:lang w:eastAsia="ru-RU" w:bidi="ru-RU"/>
        </w:rPr>
        <w:t xml:space="preserve">2013. </w:t>
      </w:r>
      <w:r w:rsidRPr="00DD0073">
        <w:rPr>
          <w:color w:val="000000"/>
          <w:sz w:val="28"/>
          <w:lang w:eastAsia="ru-RU" w:bidi="ru-RU"/>
        </w:rPr>
        <w:t>–</w:t>
      </w:r>
      <w:r w:rsidR="002216BC" w:rsidRPr="00DD0073">
        <w:rPr>
          <w:color w:val="000000"/>
          <w:sz w:val="28"/>
          <w:lang w:eastAsia="ru-RU" w:bidi="ru-RU"/>
        </w:rPr>
        <w:t>402</w:t>
      </w:r>
      <w:r w:rsidRPr="00DD0073">
        <w:rPr>
          <w:color w:val="000000"/>
          <w:sz w:val="28"/>
          <w:lang w:eastAsia="ru-RU" w:bidi="ru-RU"/>
        </w:rPr>
        <w:t xml:space="preserve"> с</w:t>
      </w:r>
      <w:r w:rsidR="002216BC" w:rsidRPr="00DD0073">
        <w:rPr>
          <w:color w:val="000000"/>
          <w:sz w:val="28"/>
          <w:lang w:eastAsia="ru-RU" w:bidi="ru-RU"/>
        </w:rPr>
        <w:t>.</w:t>
      </w:r>
    </w:p>
    <w:p w:rsidR="00DD0073" w:rsidRPr="00DD0073" w:rsidRDefault="00DD0073" w:rsidP="00DD0073">
      <w:pPr>
        <w:pStyle w:val="13"/>
        <w:numPr>
          <w:ilvl w:val="0"/>
          <w:numId w:val="3"/>
        </w:numPr>
        <w:shd w:val="clear" w:color="auto" w:fill="auto"/>
        <w:tabs>
          <w:tab w:val="left" w:pos="350"/>
        </w:tabs>
        <w:ind w:left="720" w:hanging="360"/>
        <w:rPr>
          <w:sz w:val="28"/>
        </w:rPr>
      </w:pPr>
      <w:proofErr w:type="spellStart"/>
      <w:r w:rsidRPr="00DD0073">
        <w:rPr>
          <w:sz w:val="28"/>
          <w:szCs w:val="28"/>
        </w:rPr>
        <w:t>Самуйлов</w:t>
      </w:r>
      <w:proofErr w:type="spellEnd"/>
      <w:r w:rsidRPr="00DD0073">
        <w:rPr>
          <w:sz w:val="28"/>
          <w:szCs w:val="28"/>
        </w:rPr>
        <w:t xml:space="preserve">, К.Е. Бизнес-процессы и информационные технологии  // К.Е. </w:t>
      </w:r>
      <w:proofErr w:type="spellStart"/>
      <w:r w:rsidRPr="00DD0073">
        <w:rPr>
          <w:sz w:val="28"/>
          <w:szCs w:val="28"/>
        </w:rPr>
        <w:t>Самуйлов</w:t>
      </w:r>
      <w:proofErr w:type="spellEnd"/>
      <w:r w:rsidRPr="00DD0073">
        <w:rPr>
          <w:sz w:val="28"/>
          <w:szCs w:val="28"/>
        </w:rPr>
        <w:t xml:space="preserve">, – М.: </w:t>
      </w:r>
      <w:proofErr w:type="spellStart"/>
      <w:r w:rsidRPr="00DD0073">
        <w:rPr>
          <w:sz w:val="28"/>
          <w:szCs w:val="28"/>
        </w:rPr>
        <w:t>Паблишер</w:t>
      </w:r>
      <w:proofErr w:type="spellEnd"/>
      <w:r w:rsidRPr="00DD0073">
        <w:rPr>
          <w:sz w:val="28"/>
          <w:szCs w:val="28"/>
        </w:rPr>
        <w:t>, 2014. – 446 с.</w:t>
      </w:r>
    </w:p>
    <w:p w:rsidR="00DD0073" w:rsidRPr="00DD0073" w:rsidRDefault="00DD0073" w:rsidP="00DD0073">
      <w:pPr>
        <w:pStyle w:val="13"/>
        <w:numPr>
          <w:ilvl w:val="0"/>
          <w:numId w:val="3"/>
        </w:numPr>
        <w:shd w:val="clear" w:color="auto" w:fill="auto"/>
        <w:tabs>
          <w:tab w:val="left" w:pos="350"/>
        </w:tabs>
        <w:ind w:left="720" w:hanging="360"/>
        <w:rPr>
          <w:sz w:val="28"/>
        </w:rPr>
      </w:pPr>
      <w:r w:rsidRPr="00DD0073">
        <w:rPr>
          <w:sz w:val="28"/>
          <w:szCs w:val="28"/>
        </w:rPr>
        <w:t>Вирт, Д.С. Алгоритмы и структуры данных  // Д.С. Вирт, – М.: Мир, 2015. – 128 с.</w:t>
      </w:r>
    </w:p>
    <w:p w:rsidR="00DD0073" w:rsidRPr="00DD0073" w:rsidRDefault="00DD0073" w:rsidP="00DD0073">
      <w:pPr>
        <w:pStyle w:val="13"/>
        <w:numPr>
          <w:ilvl w:val="0"/>
          <w:numId w:val="3"/>
        </w:numPr>
        <w:shd w:val="clear" w:color="auto" w:fill="auto"/>
        <w:tabs>
          <w:tab w:val="left" w:pos="350"/>
        </w:tabs>
        <w:ind w:left="720" w:hanging="360"/>
        <w:rPr>
          <w:sz w:val="28"/>
        </w:rPr>
      </w:pPr>
      <w:r w:rsidRPr="00DD0073">
        <w:rPr>
          <w:sz w:val="28"/>
          <w:szCs w:val="28"/>
        </w:rPr>
        <w:t xml:space="preserve">Диденко, Н.И. Анализ и обоснование решений в маркетинге  //  Н.И. Диденко, Д.Ф. </w:t>
      </w:r>
      <w:proofErr w:type="spellStart"/>
      <w:r w:rsidRPr="00DD0073">
        <w:rPr>
          <w:sz w:val="28"/>
          <w:szCs w:val="28"/>
        </w:rPr>
        <w:t>Скрипнюк</w:t>
      </w:r>
      <w:proofErr w:type="spellEnd"/>
      <w:r w:rsidRPr="00DD0073">
        <w:rPr>
          <w:sz w:val="28"/>
          <w:szCs w:val="28"/>
        </w:rPr>
        <w:t xml:space="preserve">, – М.: Высшая школа, 2015. – 304 с. </w:t>
      </w:r>
    </w:p>
    <w:p w:rsidR="00DD0073" w:rsidRPr="00DD0073" w:rsidRDefault="00DD0073" w:rsidP="00DD0073">
      <w:pPr>
        <w:pStyle w:val="13"/>
        <w:numPr>
          <w:ilvl w:val="0"/>
          <w:numId w:val="3"/>
        </w:numPr>
        <w:shd w:val="clear" w:color="auto" w:fill="auto"/>
        <w:tabs>
          <w:tab w:val="left" w:pos="350"/>
        </w:tabs>
        <w:ind w:left="720" w:hanging="360"/>
        <w:rPr>
          <w:sz w:val="28"/>
        </w:rPr>
      </w:pPr>
      <w:proofErr w:type="spellStart"/>
      <w:r>
        <w:rPr>
          <w:sz w:val="28"/>
          <w:szCs w:val="28"/>
        </w:rPr>
        <w:t>Маторин</w:t>
      </w:r>
      <w:proofErr w:type="spellEnd"/>
      <w:r w:rsidRPr="00A96E6F">
        <w:rPr>
          <w:sz w:val="28"/>
          <w:szCs w:val="28"/>
        </w:rPr>
        <w:t>,</w:t>
      </w:r>
      <w:r w:rsidRPr="0065054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50546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650546">
        <w:rPr>
          <w:sz w:val="28"/>
          <w:szCs w:val="28"/>
        </w:rPr>
        <w:t xml:space="preserve">. </w:t>
      </w:r>
      <w:r>
        <w:rPr>
          <w:sz w:val="28"/>
          <w:szCs w:val="28"/>
        </w:rPr>
        <w:t>Теория систем и системный анализ: учебное пособие /</w:t>
      </w:r>
      <w:r w:rsidRPr="00E12035">
        <w:rPr>
          <w:sz w:val="28"/>
          <w:szCs w:val="28"/>
        </w:rPr>
        <w:t xml:space="preserve">/ </w:t>
      </w:r>
      <w:r>
        <w:rPr>
          <w:sz w:val="28"/>
          <w:szCs w:val="28"/>
        </w:rPr>
        <w:t>С</w:t>
      </w:r>
      <w:r w:rsidRPr="00650546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650546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Маторин</w:t>
      </w:r>
      <w:proofErr w:type="spellEnd"/>
      <w:r>
        <w:rPr>
          <w:sz w:val="28"/>
          <w:szCs w:val="28"/>
        </w:rPr>
        <w:t xml:space="preserve">, О.А. </w:t>
      </w:r>
      <w:proofErr w:type="spellStart"/>
      <w:r>
        <w:rPr>
          <w:sz w:val="28"/>
          <w:szCs w:val="28"/>
        </w:rPr>
        <w:t>Зимовец</w:t>
      </w:r>
      <w:proofErr w:type="spellEnd"/>
      <w:r>
        <w:rPr>
          <w:sz w:val="28"/>
          <w:szCs w:val="28"/>
        </w:rPr>
        <w:t>,</w:t>
      </w:r>
      <w:r w:rsidRPr="00650546">
        <w:rPr>
          <w:sz w:val="28"/>
          <w:szCs w:val="28"/>
        </w:rPr>
        <w:t xml:space="preserve"> </w:t>
      </w:r>
      <w:r w:rsidRPr="00E12035">
        <w:rPr>
          <w:sz w:val="28"/>
          <w:szCs w:val="28"/>
        </w:rPr>
        <w:t xml:space="preserve">– </w:t>
      </w:r>
      <w:r>
        <w:rPr>
          <w:sz w:val="28"/>
          <w:szCs w:val="28"/>
        </w:rPr>
        <w:t>Б.</w:t>
      </w:r>
      <w:r w:rsidRPr="00E12035">
        <w:rPr>
          <w:sz w:val="28"/>
          <w:szCs w:val="28"/>
        </w:rPr>
        <w:t xml:space="preserve">: </w:t>
      </w:r>
      <w:r>
        <w:rPr>
          <w:sz w:val="28"/>
          <w:szCs w:val="28"/>
        </w:rPr>
        <w:t>БУКЭП</w:t>
      </w:r>
      <w:r w:rsidRPr="00E12035">
        <w:rPr>
          <w:sz w:val="28"/>
          <w:szCs w:val="28"/>
        </w:rPr>
        <w:t>, 201</w:t>
      </w:r>
      <w:r>
        <w:rPr>
          <w:sz w:val="28"/>
          <w:szCs w:val="28"/>
        </w:rPr>
        <w:t>6</w:t>
      </w:r>
      <w:r w:rsidRPr="00E12035">
        <w:rPr>
          <w:sz w:val="28"/>
          <w:szCs w:val="28"/>
        </w:rPr>
        <w:t xml:space="preserve"> г. –</w:t>
      </w:r>
      <w:r>
        <w:rPr>
          <w:sz w:val="28"/>
          <w:szCs w:val="28"/>
        </w:rPr>
        <w:t xml:space="preserve"> 259</w:t>
      </w:r>
      <w:r w:rsidRPr="00E12035">
        <w:rPr>
          <w:sz w:val="28"/>
          <w:szCs w:val="28"/>
        </w:rPr>
        <w:t xml:space="preserve"> с.</w:t>
      </w:r>
    </w:p>
    <w:p w:rsidR="00DD0073" w:rsidRPr="00DD0073" w:rsidRDefault="00DD0073" w:rsidP="00DD0073">
      <w:pPr>
        <w:pStyle w:val="13"/>
        <w:shd w:val="clear" w:color="auto" w:fill="auto"/>
        <w:tabs>
          <w:tab w:val="left" w:pos="350"/>
        </w:tabs>
        <w:ind w:left="720"/>
        <w:rPr>
          <w:sz w:val="28"/>
        </w:rPr>
      </w:pPr>
    </w:p>
    <w:p w:rsidR="00D323E1" w:rsidRDefault="00D323E1">
      <w:pPr>
        <w:rPr>
          <w:rFonts w:ascii="Times New Roman" w:eastAsia="Times New Roman" w:hAnsi="Times New Roman" w:cs="Times New Roman"/>
          <w:sz w:val="28"/>
          <w:szCs w:val="26"/>
        </w:rPr>
      </w:pPr>
      <w:r>
        <w:rPr>
          <w:sz w:val="28"/>
        </w:rPr>
        <w:br w:type="page"/>
      </w:r>
    </w:p>
    <w:p w:rsidR="00DD0073" w:rsidRPr="0050614B" w:rsidRDefault="00D323E1" w:rsidP="0050614B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  <w:bookmarkStart w:id="11" w:name="_Toc502343618"/>
      <w:r w:rsidRPr="0050614B">
        <w:rPr>
          <w:rFonts w:ascii="Times New Roman" w:hAnsi="Times New Roman" w:cs="Times New Roman"/>
          <w:b w:val="0"/>
          <w:sz w:val="28"/>
        </w:rPr>
        <w:lastRenderedPageBreak/>
        <w:t>Приложение</w:t>
      </w:r>
      <w:proofErr w:type="gramStart"/>
      <w:r w:rsidRPr="0050614B">
        <w:rPr>
          <w:rFonts w:ascii="Times New Roman" w:hAnsi="Times New Roman" w:cs="Times New Roman"/>
          <w:b w:val="0"/>
          <w:sz w:val="28"/>
        </w:rPr>
        <w:t xml:space="preserve"> А</w:t>
      </w:r>
      <w:bookmarkEnd w:id="11"/>
      <w:proofErr w:type="gramEnd"/>
    </w:p>
    <w:p w:rsidR="00D323E1" w:rsidRDefault="00D323E1" w:rsidP="00BE47FA">
      <w:pPr>
        <w:pStyle w:val="13"/>
        <w:shd w:val="clear" w:color="auto" w:fill="auto"/>
        <w:tabs>
          <w:tab w:val="left" w:pos="350"/>
        </w:tabs>
        <w:spacing w:line="360" w:lineRule="auto"/>
        <w:ind w:left="360"/>
        <w:jc w:val="center"/>
        <w:rPr>
          <w:sz w:val="28"/>
        </w:rPr>
      </w:pPr>
      <w:r>
        <w:rPr>
          <w:sz w:val="28"/>
        </w:rPr>
        <w:t>Конспект лекций</w:t>
      </w:r>
    </w:p>
    <w:p w:rsidR="00B67D15" w:rsidRDefault="00B67D15" w:rsidP="00BE47FA">
      <w:pPr>
        <w:pStyle w:val="13"/>
        <w:shd w:val="clear" w:color="auto" w:fill="auto"/>
        <w:tabs>
          <w:tab w:val="left" w:pos="350"/>
        </w:tabs>
        <w:spacing w:line="240" w:lineRule="auto"/>
        <w:ind w:left="357"/>
        <w:jc w:val="center"/>
        <w:rPr>
          <w:sz w:val="28"/>
        </w:rPr>
      </w:pPr>
    </w:p>
    <w:p w:rsidR="00D323E1" w:rsidRDefault="00D323E1" w:rsidP="00CE2CDD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2" w:name="_Toc502343619"/>
      <w:r w:rsidRPr="00D323E1">
        <w:rPr>
          <w:rFonts w:ascii="Times New Roman" w:hAnsi="Times New Roman" w:cs="Times New Roman"/>
          <w:sz w:val="28"/>
          <w:szCs w:val="28"/>
        </w:rPr>
        <w:t>Тема 1. Основные понятия стандартизации</w:t>
      </w:r>
      <w:bookmarkEnd w:id="12"/>
    </w:p>
    <w:p w:rsidR="00C108F3" w:rsidRPr="00C108F3" w:rsidRDefault="00C108F3" w:rsidP="00C108F3">
      <w:pPr>
        <w:spacing w:after="0" w:line="240" w:lineRule="auto"/>
        <w:rPr>
          <w:lang w:eastAsia="ru-RU"/>
        </w:rPr>
      </w:pPr>
    </w:p>
    <w:p w:rsidR="00D323E1" w:rsidRPr="00D323E1" w:rsidRDefault="00D323E1" w:rsidP="00CE2CDD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b/>
          <w:sz w:val="28"/>
          <w:szCs w:val="28"/>
        </w:rPr>
        <w:t xml:space="preserve">Цели и задачи изучения темы: </w:t>
      </w:r>
      <w:r w:rsidRPr="00D323E1">
        <w:rPr>
          <w:rFonts w:ascii="Times New Roman" w:hAnsi="Times New Roman" w:cs="Times New Roman"/>
          <w:sz w:val="28"/>
          <w:szCs w:val="28"/>
        </w:rPr>
        <w:t>знакомство с организацией проектирования программного обеспечения, этапами процесса проектирования, стандартизацией информационных технологий, действующими стандартами.</w:t>
      </w:r>
    </w:p>
    <w:p w:rsidR="00D323E1" w:rsidRPr="00D323E1" w:rsidRDefault="00D323E1" w:rsidP="00C108F3">
      <w:pPr>
        <w:spacing w:after="0" w:line="240" w:lineRule="auto"/>
        <w:ind w:left="35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23E1" w:rsidRPr="00D323E1" w:rsidRDefault="00D323E1" w:rsidP="009C13D7">
      <w:pPr>
        <w:pStyle w:val="2"/>
        <w:spacing w:before="0" w:after="0"/>
        <w:rPr>
          <w:rFonts w:ascii="Times New Roman" w:hAnsi="Times New Roman" w:cs="Times New Roman"/>
        </w:rPr>
      </w:pPr>
      <w:bookmarkStart w:id="13" w:name="_Toc502343620"/>
      <w:r w:rsidRPr="00D323E1">
        <w:rPr>
          <w:rFonts w:ascii="Times New Roman" w:hAnsi="Times New Roman" w:cs="Times New Roman"/>
        </w:rPr>
        <w:t>1.1. Понятие стандартизации и основные виды нормативных документов</w:t>
      </w:r>
      <w:bookmarkEnd w:id="13"/>
    </w:p>
    <w:p w:rsidR="00D323E1" w:rsidRPr="00D323E1" w:rsidRDefault="00D323E1" w:rsidP="00C108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Согласно определению стандарта ИСО-МЭК-2 стандартизация – это деятельность, направленная на достижение оптимальной степени упорядочения в определенной области посредством установления положений для всеобщего и многократного исследования в отношении реально существующих или потенциальных задач. </w:t>
      </w:r>
    </w:p>
    <w:p w:rsidR="00D323E1" w:rsidRPr="00D323E1" w:rsidRDefault="00D323E1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В соответствии с определением этого понятия формируются основные понятия стандартизации: </w:t>
      </w:r>
    </w:p>
    <w:p w:rsidR="00D323E1" w:rsidRPr="00D323E1" w:rsidRDefault="00D323E1" w:rsidP="009B75E0">
      <w:pPr>
        <w:pStyle w:val="af2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нормативный документ – документ, устанавливающий правила, общие принципы или характеристики, касающиеся различных видов деятельности или их результатов; </w:t>
      </w:r>
    </w:p>
    <w:p w:rsidR="00D323E1" w:rsidRPr="00D323E1" w:rsidRDefault="00D323E1" w:rsidP="009B75E0">
      <w:pPr>
        <w:pStyle w:val="af2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 – нормативный документ по стандартизации, разработанный на основе согласия по существенным вопросам заинтересованных сторон и утвержденный признанным органом (предприятием); </w:t>
      </w:r>
    </w:p>
    <w:p w:rsidR="00D323E1" w:rsidRPr="00D323E1" w:rsidRDefault="00D323E1" w:rsidP="009B75E0">
      <w:pPr>
        <w:pStyle w:val="af2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правило (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) – документ, устанавливающий обязательные для применения организационно-технические и общетехнические положения, порядки, методы выполнения работ; </w:t>
      </w:r>
    </w:p>
    <w:p w:rsidR="00D323E1" w:rsidRPr="00D323E1" w:rsidRDefault="00D323E1" w:rsidP="009B75E0">
      <w:pPr>
        <w:pStyle w:val="af2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рекомендации (Р) – документ, содержащий добровольные для применения организационно-технические или общетехнические положения, порядки, методы выполнения работ; </w:t>
      </w:r>
    </w:p>
    <w:p w:rsidR="00D323E1" w:rsidRPr="00D323E1" w:rsidRDefault="00D323E1" w:rsidP="009B75E0">
      <w:pPr>
        <w:pStyle w:val="af2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lastRenderedPageBreak/>
        <w:t xml:space="preserve">норма – положение, устанавливающее количественные или качественные критерии, которые должны быть удовлетворены; </w:t>
      </w:r>
    </w:p>
    <w:p w:rsidR="00D323E1" w:rsidRPr="00D323E1" w:rsidRDefault="00D323E1" w:rsidP="009B75E0">
      <w:pPr>
        <w:pStyle w:val="af2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регламент – документ, содержащий правовые нормы и принятый органом власти; </w:t>
      </w:r>
    </w:p>
    <w:p w:rsidR="00D323E1" w:rsidRPr="00D323E1" w:rsidRDefault="00D323E1" w:rsidP="009B75E0">
      <w:pPr>
        <w:pStyle w:val="af2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общероссийский классификатор технико-экономической и социальной информации (ОКТЭСИ) – официальный документ, представляющий собой систематизированный свод наименований и кодов классификационных группировок и (или) объектов классификации в области технико-экономической и социальной информации.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Стандарты различают в зависимости от сферы действия: </w:t>
      </w:r>
    </w:p>
    <w:p w:rsidR="00D323E1" w:rsidRPr="00D323E1" w:rsidRDefault="00D323E1" w:rsidP="009B75E0">
      <w:pPr>
        <w:pStyle w:val="af2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международный стандарт; </w:t>
      </w:r>
    </w:p>
    <w:p w:rsidR="00D323E1" w:rsidRPr="00D323E1" w:rsidRDefault="00D323E1" w:rsidP="009B75E0">
      <w:pPr>
        <w:pStyle w:val="af2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региональный стандарт; </w:t>
      </w:r>
    </w:p>
    <w:p w:rsidR="00D323E1" w:rsidRPr="00D323E1" w:rsidRDefault="00D323E1" w:rsidP="009B75E0">
      <w:pPr>
        <w:pStyle w:val="af2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государственный стандарт РФ (ГОСТ-Р); </w:t>
      </w:r>
    </w:p>
    <w:p w:rsidR="00D323E1" w:rsidRPr="00D323E1" w:rsidRDefault="00D323E1" w:rsidP="009B75E0">
      <w:pPr>
        <w:pStyle w:val="af2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межгосударственный стандарт (ГОСТ); </w:t>
      </w:r>
    </w:p>
    <w:p w:rsidR="00D323E1" w:rsidRPr="00D323E1" w:rsidRDefault="00D323E1" w:rsidP="009B75E0">
      <w:pPr>
        <w:pStyle w:val="af2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 отрасли (ОСТ); </w:t>
      </w:r>
    </w:p>
    <w:p w:rsidR="00D323E1" w:rsidRPr="00D323E1" w:rsidRDefault="00D323E1" w:rsidP="009B75E0">
      <w:pPr>
        <w:pStyle w:val="af2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 научно-технического или инженерного общества (СТО); </w:t>
      </w:r>
    </w:p>
    <w:p w:rsidR="00D323E1" w:rsidRPr="00D323E1" w:rsidRDefault="00D323E1" w:rsidP="009B75E0">
      <w:pPr>
        <w:pStyle w:val="af2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 предприятия (СТП).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Термины регламент и технический регламент являются родовыми понятиями. К техническим регламентам относятся законодательные акты, постановления Правительства РФ, содержащие требования, нормы и технические характеристики; государственные стандарты в части устанавливаемых в них требований, нормы и правила федеральных органов исполнительной власти. Примером последнего могут служить строительные нормы и правила, санитарные нормы и правила, правила по стандартизации, метрологии и сертификации </w:t>
      </w:r>
      <w:proofErr w:type="spellStart"/>
      <w:r w:rsidRPr="00D323E1">
        <w:rPr>
          <w:rFonts w:ascii="Times New Roman" w:hAnsi="Times New Roman" w:cs="Times New Roman"/>
          <w:sz w:val="28"/>
          <w:szCs w:val="28"/>
        </w:rPr>
        <w:t>госстандарта</w:t>
      </w:r>
      <w:proofErr w:type="spellEnd"/>
      <w:r w:rsidRPr="00D323E1">
        <w:rPr>
          <w:rFonts w:ascii="Times New Roman" w:hAnsi="Times New Roman" w:cs="Times New Roman"/>
          <w:sz w:val="28"/>
          <w:szCs w:val="28"/>
        </w:rPr>
        <w:t xml:space="preserve"> РФ и пр. </w:t>
      </w:r>
    </w:p>
    <w:p w:rsidR="00D323E1" w:rsidRPr="00D323E1" w:rsidRDefault="00D323E1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Стандартизация как вид человеческой деятельности является результатом стремления отбирать наиболее ценные достижения и использовать их в дальнейшей работе. В измерительной технике это проявляется в создании систем мер и весов, в промышленности – в унификации изделий, в </w:t>
      </w:r>
      <w:proofErr w:type="spellStart"/>
      <w:r w:rsidRPr="00D323E1">
        <w:rPr>
          <w:rFonts w:ascii="Times New Roman" w:hAnsi="Times New Roman" w:cs="Times New Roman"/>
          <w:sz w:val="28"/>
          <w:szCs w:val="28"/>
        </w:rPr>
        <w:t>агрегатировании</w:t>
      </w:r>
      <w:proofErr w:type="spellEnd"/>
      <w:r w:rsidRPr="00D323E1">
        <w:rPr>
          <w:rFonts w:ascii="Times New Roman" w:hAnsi="Times New Roman" w:cs="Times New Roman"/>
          <w:sz w:val="28"/>
          <w:szCs w:val="28"/>
        </w:rPr>
        <w:t xml:space="preserve"> узлов и механизмов, в расчетах – в </w:t>
      </w:r>
      <w:r w:rsidRPr="00D323E1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использовании определенных (стандартных) рядов чисел, в экономике – в единообразии представления информации и т. д. </w:t>
      </w:r>
    </w:p>
    <w:p w:rsidR="00D323E1" w:rsidRPr="00D323E1" w:rsidRDefault="00D323E1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Начиная с древних времен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люди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стремились отобрать наиболее удачно созданные орудия труда, самые удачные механизмы – от колеса до лазера, – самые ценные технологические процессы и т. д. В итоге были сформированы основные принципы стандартизации.</w:t>
      </w:r>
    </w:p>
    <w:p w:rsidR="00D323E1" w:rsidRPr="00D323E1" w:rsidRDefault="00D323E1" w:rsidP="00C108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pStyle w:val="2"/>
        <w:spacing w:before="0" w:after="0"/>
        <w:rPr>
          <w:rFonts w:ascii="Times New Roman" w:hAnsi="Times New Roman" w:cs="Times New Roman"/>
        </w:rPr>
      </w:pPr>
      <w:bookmarkStart w:id="14" w:name="_Toc502343621"/>
      <w:r w:rsidRPr="00D323E1">
        <w:rPr>
          <w:rFonts w:ascii="Times New Roman" w:hAnsi="Times New Roman" w:cs="Times New Roman"/>
        </w:rPr>
        <w:t>1.2. Основные принципы стандартизации</w:t>
      </w:r>
      <w:bookmarkEnd w:id="14"/>
    </w:p>
    <w:p w:rsidR="00D323E1" w:rsidRPr="00D323E1" w:rsidRDefault="00D323E1" w:rsidP="00C108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Можно выделить несколько основных принципов стандартизации.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1. Сбалансированность интересов сторон, разрабатывающих, изготавливающих и потребляющих продукт деятельности человека. Очевидно, что консенсус в такой цели – проблема сложная хотя бы потому, что разработчик, например, стремится создать наиболее совершенное средство измерения, изготовитель больше заботится о технологичности и стоимости, а потребитель - об удовлетворении потребности в измерениях. То же самое относится и к промышленной продукции и к сфере услуг.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2. Системность и комплексность стандартизации. Системность – это рассмотрение каждого объекта как части более сложной системы. Например, современный персональный компьютер состоит из узлов и стандартных программ, и при их разработке необходимо обращать внимание на определенные стандартные требования в комплексе.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3. Динамичность и опережающее развитие стандартизации. Этот принцип сформирован в современных основополагающих законах о стандартизации и состоит в том, что необходимо учитывать возможность появления новых изделий и новых технологических процессов. Новые изделия, не соответствующие действующим стандартам, не смогут эффективно использоваться, если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последних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не предусмотрена возможность их появления.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4. Эффективность стандартизации. Применение стандартов должно давать экономический или социальный эффект. Это достигается экономией </w:t>
      </w:r>
      <w:r w:rsidRPr="00D323E1">
        <w:rPr>
          <w:rFonts w:ascii="Times New Roman" w:hAnsi="Times New Roman" w:cs="Times New Roman"/>
          <w:sz w:val="28"/>
          <w:szCs w:val="28"/>
        </w:rPr>
        <w:lastRenderedPageBreak/>
        <w:t xml:space="preserve">ресурсов, повышением надежности, повышением технической и информационной совместимости. Под социальным эффектом понимают факторы, влияющие на экологию, на обеспечение безопасности и здоровья людей.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5. Приоритетность разработки стандартов, способствующих безопасности, совместимости и взаимозаменяемости продукции и услуг. </w:t>
      </w:r>
    </w:p>
    <w:p w:rsidR="00D323E1" w:rsidRPr="00D323E1" w:rsidRDefault="00D323E1" w:rsidP="00C10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6. Принцип гармонизации. Этот принцип предусматривает разработку гармонизированных стандартов. Это означает, что стандарты всех уровней от международных до стандартов отдельных предприятий должны быть составлены единообразно и без противоречий. Только такой подход обеспечивает беспрепятственное взаимодействие предприятий, министерств, партнеров в международной торговле.</w:t>
      </w:r>
    </w:p>
    <w:p w:rsidR="00D323E1" w:rsidRPr="00D323E1" w:rsidRDefault="00D323E1" w:rsidP="00C108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pStyle w:val="2"/>
        <w:spacing w:before="0" w:after="0"/>
        <w:rPr>
          <w:rFonts w:ascii="Times New Roman" w:hAnsi="Times New Roman" w:cs="Times New Roman"/>
        </w:rPr>
      </w:pPr>
      <w:bookmarkStart w:id="15" w:name="_Toc502343622"/>
      <w:r w:rsidRPr="00D323E1">
        <w:rPr>
          <w:rFonts w:ascii="Times New Roman" w:hAnsi="Times New Roman" w:cs="Times New Roman"/>
        </w:rPr>
        <w:t>1.3. Классификация стандартов</w:t>
      </w:r>
      <w:bookmarkEnd w:id="15"/>
    </w:p>
    <w:p w:rsidR="00D323E1" w:rsidRPr="00D323E1" w:rsidRDefault="00D323E1" w:rsidP="00C108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В зависимости от возникновения стандарты бывают двух видов: </w:t>
      </w:r>
    </w:p>
    <w:p w:rsidR="00D323E1" w:rsidRPr="00D323E1" w:rsidRDefault="00D323E1" w:rsidP="009B75E0">
      <w:pPr>
        <w:pStyle w:val="af2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де-факто;</w:t>
      </w:r>
    </w:p>
    <w:p w:rsidR="00D323E1" w:rsidRPr="00D323E1" w:rsidRDefault="00D323E1" w:rsidP="009B75E0">
      <w:pPr>
        <w:pStyle w:val="af2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де-юре.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 де-юре создается формально признанной стандартизирующей организацией. Разрабатывается при соблюдении правил консенсуса в процессе открытой дискуссии.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3E1">
        <w:rPr>
          <w:rFonts w:ascii="Times New Roman" w:hAnsi="Times New Roman" w:cs="Times New Roman"/>
          <w:sz w:val="28"/>
          <w:szCs w:val="28"/>
        </w:rPr>
        <w:t>Стандарты де-факто – термин, обозначающий продукт какого-либо поставщика, который захватил большую долю рынка и который другие поставщики стремятся эмулировать, копировать или использовать для того, чтобы захватить свою часть рынка. Недостаток – стандарты де-факто ставят пользователя в зависимое от производителей положение. Пример</w:t>
      </w: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323E1">
        <w:rPr>
          <w:rFonts w:ascii="Times New Roman" w:hAnsi="Times New Roman" w:cs="Times New Roman"/>
          <w:sz w:val="28"/>
          <w:szCs w:val="28"/>
        </w:rPr>
        <w:t>стандарт</w:t>
      </w: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1970 – </w:t>
      </w:r>
      <w:r w:rsidRPr="00D323E1">
        <w:rPr>
          <w:rFonts w:ascii="Times New Roman" w:hAnsi="Times New Roman" w:cs="Times New Roman"/>
          <w:sz w:val="28"/>
          <w:szCs w:val="28"/>
        </w:rPr>
        <w:t>статья</w:t>
      </w: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 E. F. </w:t>
      </w:r>
      <w:proofErr w:type="spellStart"/>
      <w:r w:rsidRPr="00D323E1">
        <w:rPr>
          <w:rFonts w:ascii="Times New Roman" w:hAnsi="Times New Roman" w:cs="Times New Roman"/>
          <w:sz w:val="28"/>
          <w:szCs w:val="28"/>
          <w:lang w:val="en-US"/>
        </w:rPr>
        <w:t>Codd</w:t>
      </w:r>
      <w:proofErr w:type="spellEnd"/>
      <w:r w:rsidRPr="00D323E1">
        <w:rPr>
          <w:rFonts w:ascii="Times New Roman" w:hAnsi="Times New Roman" w:cs="Times New Roman"/>
          <w:sz w:val="28"/>
          <w:szCs w:val="28"/>
          <w:lang w:val="en-US"/>
        </w:rPr>
        <w:t>. Relation Model of Data for Large Shared Data Banks. Communications of ACM, 1970;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1970 – начало работ по созданию языка в </w:t>
      </w:r>
      <w:proofErr w:type="spellStart"/>
      <w:r w:rsidRPr="00D323E1">
        <w:rPr>
          <w:rFonts w:ascii="Times New Roman" w:hAnsi="Times New Roman" w:cs="Times New Roman"/>
          <w:sz w:val="28"/>
          <w:szCs w:val="28"/>
        </w:rPr>
        <w:t>лаболаториях</w:t>
      </w:r>
      <w:proofErr w:type="spellEnd"/>
      <w:r w:rsidRPr="00D323E1">
        <w:rPr>
          <w:rFonts w:ascii="Times New Roman" w:hAnsi="Times New Roman" w:cs="Times New Roman"/>
          <w:sz w:val="28"/>
          <w:szCs w:val="28"/>
        </w:rPr>
        <w:t xml:space="preserve"> IBM; 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1975-1980 – прототипы, основанные на SQL; 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lastRenderedPageBreak/>
        <w:t xml:space="preserve">1980 – появление первых коммерческих SQL-продуктов; 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1985 – работа комитета по стандартам над SQL; 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1986 – SQL-86; 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1989 – SQL-89; 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1990 – работа над SQL-2; 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1990 – работа над SQL-3; </w:t>
      </w:r>
    </w:p>
    <w:p w:rsidR="00D323E1" w:rsidRPr="00D323E1" w:rsidRDefault="00D323E1" w:rsidP="006C5A0D">
      <w:pPr>
        <w:pStyle w:val="af2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200? – ожидаемое принятие SQL-3. </w:t>
      </w:r>
    </w:p>
    <w:p w:rsidR="00D323E1" w:rsidRPr="00D323E1" w:rsidRDefault="00D323E1" w:rsidP="003E5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Стандарты на организацию ЖЦ:</w:t>
      </w:r>
    </w:p>
    <w:p w:rsidR="00D323E1" w:rsidRPr="00D323E1" w:rsidRDefault="00D323E1" w:rsidP="006C5A0D">
      <w:pPr>
        <w:pStyle w:val="af2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Стандарты обеспечения качества; </w:t>
      </w:r>
    </w:p>
    <w:p w:rsidR="00D323E1" w:rsidRPr="00D323E1" w:rsidRDefault="00D323E1" w:rsidP="006C5A0D">
      <w:pPr>
        <w:pStyle w:val="af2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Стандарты надежности; </w:t>
      </w:r>
    </w:p>
    <w:p w:rsidR="00D323E1" w:rsidRPr="00D323E1" w:rsidRDefault="00D323E1" w:rsidP="006C5A0D">
      <w:pPr>
        <w:pStyle w:val="af2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Стандарты разработки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323E1" w:rsidRPr="00D323E1" w:rsidRDefault="00D323E1" w:rsidP="006C5A0D">
      <w:pPr>
        <w:pStyle w:val="af2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Стандарты тестирования; </w:t>
      </w:r>
    </w:p>
    <w:p w:rsidR="00D323E1" w:rsidRPr="00D323E1" w:rsidRDefault="00D323E1" w:rsidP="006C5A0D">
      <w:pPr>
        <w:pStyle w:val="af2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Стандарты документирования; </w:t>
      </w:r>
    </w:p>
    <w:p w:rsidR="00D323E1" w:rsidRPr="00D323E1" w:rsidRDefault="00D323E1" w:rsidP="006C5A0D">
      <w:pPr>
        <w:pStyle w:val="af2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Стандарты интерфейса; </w:t>
      </w:r>
    </w:p>
    <w:p w:rsidR="00D323E1" w:rsidRPr="00D323E1" w:rsidRDefault="00D323E1" w:rsidP="006C5A0D">
      <w:pPr>
        <w:pStyle w:val="af2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Стандарты программирования; </w:t>
      </w:r>
    </w:p>
    <w:p w:rsidR="00D323E1" w:rsidRPr="00D323E1" w:rsidRDefault="00D323E1" w:rsidP="006C5A0D">
      <w:pPr>
        <w:pStyle w:val="af2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Стандарты обмена данными.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Стандарты и модели разработки</w:t>
      </w:r>
    </w:p>
    <w:p w:rsidR="00D323E1" w:rsidRPr="00D323E1" w:rsidRDefault="00D323E1" w:rsidP="006C5A0D">
      <w:pPr>
        <w:pStyle w:val="af2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3E1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D323E1">
        <w:rPr>
          <w:rFonts w:ascii="Times New Roman" w:hAnsi="Times New Roman" w:cs="Times New Roman"/>
          <w:sz w:val="28"/>
          <w:szCs w:val="28"/>
        </w:rPr>
        <w:t>;</w:t>
      </w:r>
    </w:p>
    <w:p w:rsidR="00D323E1" w:rsidRPr="00D323E1" w:rsidRDefault="00D323E1" w:rsidP="006C5A0D">
      <w:pPr>
        <w:pStyle w:val="af2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23E1">
        <w:rPr>
          <w:rFonts w:ascii="Times New Roman" w:hAnsi="Times New Roman" w:cs="Times New Roman"/>
          <w:sz w:val="28"/>
          <w:szCs w:val="28"/>
          <w:lang w:val="en-US"/>
        </w:rPr>
        <w:t>Tickit</w:t>
      </w:r>
      <w:proofErr w:type="spellEnd"/>
      <w:r w:rsidRPr="00D323E1">
        <w:rPr>
          <w:rFonts w:ascii="Times New Roman" w:hAnsi="Times New Roman" w:cs="Times New Roman"/>
          <w:sz w:val="28"/>
          <w:szCs w:val="28"/>
        </w:rPr>
        <w:t>;</w:t>
      </w: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23E1" w:rsidRPr="00D323E1" w:rsidRDefault="00D323E1" w:rsidP="006C5A0D">
      <w:pPr>
        <w:pStyle w:val="af2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3E1">
        <w:rPr>
          <w:rFonts w:ascii="Times New Roman" w:hAnsi="Times New Roman" w:cs="Times New Roman"/>
          <w:sz w:val="28"/>
          <w:szCs w:val="28"/>
          <w:lang w:val="en-US"/>
        </w:rPr>
        <w:t>CMM</w:t>
      </w:r>
      <w:r w:rsidRPr="00D323E1">
        <w:rPr>
          <w:rFonts w:ascii="Times New Roman" w:hAnsi="Times New Roman" w:cs="Times New Roman"/>
          <w:sz w:val="28"/>
          <w:szCs w:val="28"/>
        </w:rPr>
        <w:t>;</w:t>
      </w: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23E1" w:rsidRPr="00D323E1" w:rsidRDefault="00D323E1" w:rsidP="006C5A0D">
      <w:pPr>
        <w:pStyle w:val="af2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3E1">
        <w:rPr>
          <w:rFonts w:ascii="Times New Roman" w:hAnsi="Times New Roman" w:cs="Times New Roman"/>
          <w:sz w:val="28"/>
          <w:szCs w:val="28"/>
        </w:rPr>
        <w:t>Метод</w:t>
      </w: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 ORACLE</w:t>
      </w:r>
      <w:r w:rsidRPr="00D323E1">
        <w:rPr>
          <w:rFonts w:ascii="Times New Roman" w:hAnsi="Times New Roman" w:cs="Times New Roman"/>
          <w:sz w:val="28"/>
          <w:szCs w:val="28"/>
        </w:rPr>
        <w:t>;</w:t>
      </w: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23E1" w:rsidRPr="00D323E1" w:rsidRDefault="00D323E1" w:rsidP="006C5A0D">
      <w:pPr>
        <w:pStyle w:val="af2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IEEE Software Engineering </w:t>
      </w:r>
      <w:proofErr w:type="spellStart"/>
      <w:r w:rsidRPr="00D323E1">
        <w:rPr>
          <w:rFonts w:ascii="Times New Roman" w:hAnsi="Times New Roman" w:cs="Times New Roman"/>
          <w:sz w:val="28"/>
          <w:szCs w:val="28"/>
          <w:lang w:val="en-US"/>
        </w:rPr>
        <w:t>Standarts</w:t>
      </w:r>
      <w:proofErr w:type="spellEnd"/>
      <w:r w:rsidRPr="00D323E1">
        <w:rPr>
          <w:rFonts w:ascii="Times New Roman" w:hAnsi="Times New Roman" w:cs="Times New Roman"/>
          <w:sz w:val="28"/>
          <w:szCs w:val="28"/>
        </w:rPr>
        <w:t>;</w:t>
      </w:r>
      <w:r w:rsidRPr="00D32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23E1" w:rsidRPr="00D323E1" w:rsidRDefault="00D323E1" w:rsidP="006C5A0D">
      <w:pPr>
        <w:pStyle w:val="af2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ISO 12207.</w:t>
      </w:r>
    </w:p>
    <w:p w:rsidR="00D323E1" w:rsidRPr="00D323E1" w:rsidRDefault="00D323E1" w:rsidP="00C108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pStyle w:val="2"/>
        <w:spacing w:before="0" w:after="0"/>
        <w:rPr>
          <w:rFonts w:ascii="Times New Roman" w:hAnsi="Times New Roman" w:cs="Times New Roman"/>
        </w:rPr>
      </w:pPr>
      <w:bookmarkStart w:id="16" w:name="_Toc502343623"/>
      <w:r w:rsidRPr="00D323E1">
        <w:rPr>
          <w:rFonts w:ascii="Times New Roman" w:hAnsi="Times New Roman" w:cs="Times New Roman"/>
        </w:rPr>
        <w:t>Вопросы для повторения и закрепления материала</w:t>
      </w:r>
      <w:bookmarkEnd w:id="16"/>
    </w:p>
    <w:p w:rsidR="00D323E1" w:rsidRPr="00D323E1" w:rsidRDefault="00D323E1" w:rsidP="00C108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3E5E9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Что такое стандартизация?</w:t>
      </w:r>
    </w:p>
    <w:p w:rsidR="00D323E1" w:rsidRPr="00D323E1" w:rsidRDefault="00D323E1" w:rsidP="003E5E9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Какие стандарты различают в зависимости от сферы действия?</w:t>
      </w:r>
    </w:p>
    <w:p w:rsidR="00D323E1" w:rsidRPr="00D323E1" w:rsidRDefault="00D323E1" w:rsidP="003E5E9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Назовите основные принципы стандартизации.</w:t>
      </w:r>
    </w:p>
    <w:p w:rsidR="00D323E1" w:rsidRPr="00D323E1" w:rsidRDefault="00D323E1" w:rsidP="003E5E9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Как классифицируются стандарты в зависимости от возникновения?</w:t>
      </w:r>
    </w:p>
    <w:p w:rsidR="00D323E1" w:rsidRDefault="00D323E1" w:rsidP="003E5E9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Какие еще стандарты вы знаете?</w:t>
      </w:r>
    </w:p>
    <w:p w:rsidR="00D323E1" w:rsidRDefault="00D323E1" w:rsidP="009C13D7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7" w:name="_Toc502343624"/>
      <w:r w:rsidRPr="00D323E1">
        <w:rPr>
          <w:rFonts w:ascii="Times New Roman" w:hAnsi="Times New Roman" w:cs="Times New Roman"/>
          <w:sz w:val="28"/>
          <w:szCs w:val="28"/>
        </w:rPr>
        <w:lastRenderedPageBreak/>
        <w:t>Тема 2. Жизненный цикл программного обеспечения</w:t>
      </w:r>
      <w:bookmarkEnd w:id="17"/>
    </w:p>
    <w:p w:rsidR="00C108F3" w:rsidRPr="00C108F3" w:rsidRDefault="00C108F3" w:rsidP="00C108F3">
      <w:pPr>
        <w:spacing w:after="0" w:line="240" w:lineRule="auto"/>
        <w:rPr>
          <w:lang w:eastAsia="ru-RU"/>
        </w:rPr>
      </w:pPr>
    </w:p>
    <w:p w:rsidR="00D323E1" w:rsidRPr="00D323E1" w:rsidRDefault="00D323E1" w:rsidP="003E5E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b/>
          <w:sz w:val="28"/>
          <w:szCs w:val="28"/>
        </w:rPr>
        <w:t xml:space="preserve">Цели и задачи изучения темы: </w:t>
      </w:r>
      <w:r w:rsidRPr="00D323E1">
        <w:rPr>
          <w:rFonts w:ascii="Times New Roman" w:hAnsi="Times New Roman" w:cs="Times New Roman"/>
          <w:sz w:val="28"/>
          <w:szCs w:val="28"/>
        </w:rPr>
        <w:t xml:space="preserve">знакомство с основными понятиями жизненного цикла ПО, ознакомление со стандартами, регулирующими ЖЦ ПО, освоение основных моделей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>.</w:t>
      </w:r>
    </w:p>
    <w:p w:rsidR="00D323E1" w:rsidRPr="00D323E1" w:rsidRDefault="00D323E1" w:rsidP="00C108F3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pStyle w:val="2"/>
        <w:spacing w:before="0" w:after="0"/>
        <w:rPr>
          <w:rFonts w:ascii="Times New Roman" w:hAnsi="Times New Roman" w:cs="Times New Roman"/>
        </w:rPr>
      </w:pPr>
      <w:bookmarkStart w:id="18" w:name="_Toc502343625"/>
      <w:r w:rsidRPr="00D323E1">
        <w:rPr>
          <w:rFonts w:ascii="Times New Roman" w:hAnsi="Times New Roman" w:cs="Times New Roman"/>
        </w:rPr>
        <w:t>2.1. Понятие жизненного цикла программного обеспечения</w:t>
      </w:r>
      <w:bookmarkEnd w:id="18"/>
    </w:p>
    <w:p w:rsidR="00D323E1" w:rsidRPr="00D323E1" w:rsidRDefault="00D323E1" w:rsidP="00C108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Жизненный цикл (ЖЦ) ПО – это период времени, который начинается с момента принятия решения о необходимости создания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момент его полного изъятия из эксплуатации. </w:t>
      </w:r>
    </w:p>
    <w:p w:rsidR="00D323E1" w:rsidRPr="00D323E1" w:rsidRDefault="00D323E1" w:rsidP="009C13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Существует несколько опубликованных моделей ЖЦ ПП. Но они в значительной степени подобны. Основные их отличия состоят в выделении наиболее важных с позиции авторов процессов, а так же способами их группирования. ЖЦ баз данных пока стандартами не регламентирован – существующие стандарты относятся только к ЖЦ программных средств (ПС).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Стандарты ЖЦ ПС могут использоваться как директивные, руководящие или рекомендательные документы. Наиболее полно ЖЦ, технология разработки и обеспечения качества ПС отражены в стандартах ISO. Стандарт ISO 12207:1995 – Процессы жизненного цикла программных средств – наиболее полно отражает архитектуру, работы, организацию и управление ЖЦ ПС.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Используемые реально в фирмах модели ЖЦ ПС в последнее время изменяются относительно приведенных в стандартах в связи с внедрением и развитием объектно-ориентированного анализа и методов быстрой разработки ПП, CASE-систем и языков четвертого поколения. В новых моделях сокращаются работы по непосредственному созданию программных компонентов и детализируются работы по системному анализу и проектированию ПС и БД. </w:t>
      </w:r>
    </w:p>
    <w:p w:rsidR="00D323E1" w:rsidRPr="00D323E1" w:rsidRDefault="00D323E1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При создании проектов ПС и обеспечении их ЖЦ целесообразно применять выборку из всей совокупности представленных стандартов (как </w:t>
      </w:r>
      <w:r w:rsidRPr="00D323E1">
        <w:rPr>
          <w:rFonts w:ascii="Times New Roman" w:hAnsi="Times New Roman" w:cs="Times New Roman"/>
          <w:sz w:val="28"/>
          <w:szCs w:val="28"/>
        </w:rPr>
        <w:lastRenderedPageBreak/>
        <w:t xml:space="preserve">международных, так и национальных), а имеющиеся пробелы в стандартизации заполнять стандартами де-факто и ведомственными нормативными документами. </w:t>
      </w:r>
    </w:p>
    <w:p w:rsidR="00D323E1" w:rsidRPr="00D323E1" w:rsidRDefault="00D323E1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Профиль – это совокупность нескольких базовых стандартов и других нормативных документов, предназначенная для реализации заданной функции или группы функций. </w:t>
      </w:r>
    </w:p>
    <w:p w:rsidR="00D323E1" w:rsidRPr="00D323E1" w:rsidRDefault="00D323E1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На базе одной и той же совокупности базовых стандартов могут формироваться различные профили для разных проектов. При сертификации информационных систем как специальный вид испытаний выделяют сертификацию на соответствие профилю. И здесь следует учитывать, что в международной стандартизации ИС принята жесткая трактовка понятия профиля – считается, что основой профиля могут быть только международные и национальные утвержденные стандарты (то есть не допускается использование стандартов де-факто и нормативных документов фирм). </w:t>
      </w:r>
    </w:p>
    <w:p w:rsidR="00D323E1" w:rsidRPr="00D323E1" w:rsidRDefault="00D323E1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23E1">
        <w:rPr>
          <w:rFonts w:ascii="Times New Roman" w:hAnsi="Times New Roman" w:cs="Times New Roman"/>
          <w:sz w:val="28"/>
          <w:szCs w:val="28"/>
        </w:rPr>
        <w:t>Исходя уже из конкретного профиля планируется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написание документации. Причем для каждого этапа жизненного цикла пишется своя документация, которая в свою очередь подразделяется на виды, в зависимости от того для каких специалистов она создается. ЖЦ ПО – это непрерывный процесс, который начинается с момента принятия решения о необходимости его создания и заканчивается в момент его полного изъятия из эксплуатации.</w:t>
      </w:r>
    </w:p>
    <w:p w:rsidR="00D323E1" w:rsidRPr="00D323E1" w:rsidRDefault="00D323E1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B67D15" w:rsidRDefault="00D323E1" w:rsidP="009C13D7">
      <w:pPr>
        <w:pStyle w:val="2"/>
        <w:spacing w:before="0" w:after="0"/>
        <w:rPr>
          <w:rFonts w:ascii="Times New Roman" w:hAnsi="Times New Roman" w:cs="Times New Roman"/>
          <w:vanish/>
          <w:specVanish/>
        </w:rPr>
      </w:pPr>
      <w:bookmarkStart w:id="19" w:name="_Toc502343626"/>
      <w:r w:rsidRPr="00D323E1">
        <w:rPr>
          <w:rFonts w:ascii="Times New Roman" w:hAnsi="Times New Roman" w:cs="Times New Roman"/>
        </w:rPr>
        <w:t xml:space="preserve">2.2. Международный стандарт по регулированию жизненного цикла программного обеспечения </w:t>
      </w:r>
      <w:r w:rsidRPr="00D323E1">
        <w:rPr>
          <w:rFonts w:ascii="Times New Roman" w:hAnsi="Times New Roman" w:cs="Times New Roman"/>
          <w:lang w:val="en-US"/>
        </w:rPr>
        <w:t>ISO</w:t>
      </w:r>
      <w:r w:rsidRPr="00D323E1">
        <w:rPr>
          <w:rFonts w:ascii="Times New Roman" w:hAnsi="Times New Roman" w:cs="Times New Roman"/>
        </w:rPr>
        <w:t xml:space="preserve"> / </w:t>
      </w:r>
      <w:r w:rsidRPr="00D323E1">
        <w:rPr>
          <w:rFonts w:ascii="Times New Roman" w:hAnsi="Times New Roman" w:cs="Times New Roman"/>
          <w:lang w:val="en-US"/>
        </w:rPr>
        <w:t>IEC</w:t>
      </w:r>
      <w:r w:rsidRPr="00D323E1">
        <w:rPr>
          <w:rFonts w:ascii="Times New Roman" w:hAnsi="Times New Roman" w:cs="Times New Roman"/>
        </w:rPr>
        <w:t xml:space="preserve"> 12207</w:t>
      </w:r>
      <w:bookmarkEnd w:id="19"/>
    </w:p>
    <w:p w:rsidR="00D323E1" w:rsidRDefault="00B67D15" w:rsidP="009C13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5E95" w:rsidRPr="00D323E1" w:rsidRDefault="003E5E95" w:rsidP="00F60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Основным нормативным документом, регламентирующим жизненный цикл (ЖЦ) ПО, является международный стандарт ISO/IEC 12207. Он определяет структуру ЖЦ, содержащую процессы, действия и задачи, которые должны быть выполнены во время создания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Основные термины: </w:t>
      </w:r>
    </w:p>
    <w:p w:rsidR="00D323E1" w:rsidRPr="00D323E1" w:rsidRDefault="00D323E1" w:rsidP="006A08B5">
      <w:pPr>
        <w:pStyle w:val="af2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lastRenderedPageBreak/>
        <w:t>ПО или программный продукт – набор компьютерных программ, процедур и вязанной с ними документации и данных.</w:t>
      </w:r>
    </w:p>
    <w:p w:rsidR="00D323E1" w:rsidRPr="00D323E1" w:rsidRDefault="00D323E1" w:rsidP="006A08B5">
      <w:pPr>
        <w:pStyle w:val="af2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Процесс – совокупность взаимосвязанных действий, преобразующих некоторые входные данные в выходные.</w:t>
      </w:r>
    </w:p>
    <w:p w:rsidR="00D323E1" w:rsidRPr="00D323E1" w:rsidRDefault="00D323E1" w:rsidP="006A08B5">
      <w:pPr>
        <w:pStyle w:val="af2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Каждый процесс ЖЦ ПО имеет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ответственного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(заказчик, поставщик разработчик и т.п.). </w:t>
      </w:r>
    </w:p>
    <w:p w:rsidR="00D323E1" w:rsidRPr="00D323E1" w:rsidRDefault="00D323E1" w:rsidP="006A08B5">
      <w:pPr>
        <w:pStyle w:val="af2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Каждый из процессов состоит из ряда работ и решаемых при выполнении работ задач. </w:t>
      </w:r>
    </w:p>
    <w:p w:rsidR="00D323E1" w:rsidRPr="00D323E1" w:rsidRDefault="00D323E1" w:rsidP="006A08B5">
      <w:pPr>
        <w:pStyle w:val="af2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Каждый процесс, действие или задача инициируется и выполняется другим процессом по мере необходимости, причем нет заранее определенных  последовательностей.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23E1">
        <w:rPr>
          <w:rFonts w:ascii="Times New Roman" w:hAnsi="Times New Roman" w:cs="Times New Roman"/>
          <w:sz w:val="28"/>
          <w:szCs w:val="28"/>
        </w:rPr>
        <w:t xml:space="preserve">Структура ЖЦ ПО </w:t>
      </w:r>
      <w:proofErr w:type="spell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323E1">
        <w:rPr>
          <w:rFonts w:ascii="Times New Roman" w:hAnsi="Times New Roman" w:cs="Times New Roman"/>
          <w:sz w:val="28"/>
          <w:szCs w:val="28"/>
        </w:rPr>
        <w:t xml:space="preserve"> стандарту ISO/IEC 12207 базируется на трех группах процессов: </w:t>
      </w:r>
      <w:proofErr w:type="gramEnd"/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1. Основные процессы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323E1" w:rsidRPr="00D323E1" w:rsidRDefault="00D323E1" w:rsidP="006A08B5">
      <w:pPr>
        <w:pStyle w:val="af2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Приобретение. Это действия заказчика, приобретающего ПС.</w:t>
      </w:r>
    </w:p>
    <w:p w:rsidR="00D323E1" w:rsidRPr="00D323E1" w:rsidRDefault="00D323E1" w:rsidP="006A08B5">
      <w:pPr>
        <w:pStyle w:val="af2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Поставка. Это действия и задачи поставщика, который снабжает заказчика программным продуктом или услугой.</w:t>
      </w:r>
    </w:p>
    <w:p w:rsidR="00D323E1" w:rsidRPr="00D323E1" w:rsidRDefault="00D323E1" w:rsidP="006A08B5">
      <w:pPr>
        <w:pStyle w:val="af2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Разработка. Действия и задачи, выполняемые разработчиком.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Разработка включает в себя все работы по созданию ПО и его компонент в соответствии с заданными требованиями, включая оформление проектной и эксплуатационной документации, подготовку материалов, необходимых для проверки работоспособности и соответствующего качества программных продуктов, материалов, необходимых для организации обучения персонала и т.д.</w:t>
      </w:r>
      <w:proofErr w:type="gramEnd"/>
    </w:p>
    <w:p w:rsidR="00D323E1" w:rsidRPr="00D323E1" w:rsidRDefault="00D323E1" w:rsidP="006A08B5">
      <w:pPr>
        <w:pStyle w:val="af2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Эксплуатация. Охватывает действия и задачи оператора организации, эксплуатирующей ПС. Эксплуатация начинается тогда, когда изделие передается пользователю, находится в действии и используется.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 xml:space="preserve">Включает в себя работы по внедрению компонентов ПО в эксплуатацию, в том числе конфигурирование базы данных и рабочих мест пользователей, обеспечение эксплуатационной документацией, проведение обучения </w:t>
      </w:r>
      <w:r w:rsidRPr="00D323E1">
        <w:rPr>
          <w:rFonts w:ascii="Times New Roman" w:hAnsi="Times New Roman" w:cs="Times New Roman"/>
          <w:sz w:val="28"/>
          <w:szCs w:val="28"/>
        </w:rPr>
        <w:lastRenderedPageBreak/>
        <w:t>персонала и т.д., и непосредственно эксплуатацию, в том числе локализацию проблем и устранение причин их возникновения, модификацию ПО в рамках установленного регламента, подготовку предложений по совершенствованию, развитию и модернизации системы.</w:t>
      </w:r>
      <w:proofErr w:type="gramEnd"/>
    </w:p>
    <w:p w:rsidR="00D323E1" w:rsidRPr="00D323E1" w:rsidRDefault="00D323E1" w:rsidP="006A08B5">
      <w:pPr>
        <w:pStyle w:val="af2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Сопровождение. Предусматривает действия, выполняемые сопровождающей организацией. Это внесение изменений в ПС в целях исправления ошибок, повышения производительности или адаптации к изменившимся условиям работы. Изменения, вносимые в ПС, не должны нарушать его целостность. Фазу сопровождения также называют фазой продолжающейся разработки. Состоит из выявления и устранения ошибок в программах и изменения их функциональных возможностей. Практиками признано, что эта часть жизненного цикла (ЖЦ) должна приниматься во внимание с момента начала разработки с целью совершенствования ПИ в соответствии с потребностями пользователя. Процесс сопровождения, продолжатся собственно параллельно эксплуатации ПИ.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2. Вспомогательные процессы, обеспечивающие выполнение основных процессов:</w:t>
      </w:r>
    </w:p>
    <w:p w:rsidR="00D323E1" w:rsidRPr="00D323E1" w:rsidRDefault="00D323E1" w:rsidP="006A08B5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Документирование. Представляет собой формализованное описание информации, созданной в течение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и состоит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разработке необходимых документов, предназначенных для руководителей, технических специалистов, пользователей и других заинтересованных лиц.</w:t>
      </w:r>
    </w:p>
    <w:p w:rsidR="00D323E1" w:rsidRPr="00D323E1" w:rsidRDefault="00D323E1" w:rsidP="006A08B5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Управление конфигурацией. Является одним из вспомогательных процессов, поддерживающих основные процессы жизненного цикла ПО, прежде всего процессы разработки и сопровождения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. Управление конфигурацией позволяет организовать, систематически учитывать и контролировать внесение изменений в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на всех стадиях ЖЦ.</w:t>
      </w:r>
    </w:p>
    <w:p w:rsidR="00D323E1" w:rsidRPr="00D323E1" w:rsidRDefault="00D323E1" w:rsidP="006A08B5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Обеспечение качества. Позволяет обеспечить гарантии того, что ПО, процессы ЖЦ соответствуют заданным требованиям, утвержденным планам.</w:t>
      </w:r>
    </w:p>
    <w:p w:rsidR="00D323E1" w:rsidRPr="00D323E1" w:rsidRDefault="00D323E1" w:rsidP="006A08B5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lastRenderedPageBreak/>
        <w:t xml:space="preserve">Верификация. Процесс определения того, отвечает ли текущее состояние разработки, достигнутое на данном этапе, требованиям этого этапа. Проверка позволяет оценить соответствие параметров разработки с исходными требованиями. </w:t>
      </w:r>
    </w:p>
    <w:p w:rsidR="00D323E1" w:rsidRPr="00D323E1" w:rsidRDefault="00D323E1" w:rsidP="006A08B5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Аттестация. Определение полноты соответствия заданных требований и созданной системы или программного продукта их конкретному функциональному назначению. </w:t>
      </w:r>
    </w:p>
    <w:p w:rsidR="00D323E1" w:rsidRPr="00D323E1" w:rsidRDefault="00D323E1" w:rsidP="006A08B5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Оценка. Контроль планирования и управления ресурсами, персоналом, инструментальными средствами проекта. </w:t>
      </w:r>
    </w:p>
    <w:p w:rsidR="00D323E1" w:rsidRPr="00D323E1" w:rsidRDefault="00D323E1" w:rsidP="006A08B5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Аудит. Ревизия (проверка), проводимая компетентным органом (лицом) в целях обеспечения независимой оценки степени соответствия ПС или процессов установленным требованиям.</w:t>
      </w:r>
    </w:p>
    <w:p w:rsidR="00D323E1" w:rsidRPr="00D323E1" w:rsidRDefault="00D323E1" w:rsidP="006A08B5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Решение проблем. Анализ и решение проблем (в том числе и обнаружение несоответствия) независимо от их происхождения или источника, которые обнаружены в ходе разработки, эксплуатации, сопровождения или других процессов.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3. Организационные процессы </w:t>
      </w:r>
    </w:p>
    <w:p w:rsidR="00D323E1" w:rsidRPr="00D323E1" w:rsidRDefault="00D323E1" w:rsidP="006A08B5">
      <w:pPr>
        <w:pStyle w:val="af2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управление проектами; </w:t>
      </w:r>
    </w:p>
    <w:p w:rsidR="00D323E1" w:rsidRPr="00D323E1" w:rsidRDefault="00D323E1" w:rsidP="006A08B5">
      <w:pPr>
        <w:pStyle w:val="af2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создание инфраструктуры проекта;</w:t>
      </w:r>
    </w:p>
    <w:p w:rsidR="00D323E1" w:rsidRPr="00D323E1" w:rsidRDefault="00D323E1" w:rsidP="006A08B5">
      <w:pPr>
        <w:pStyle w:val="af2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определение;</w:t>
      </w:r>
    </w:p>
    <w:p w:rsidR="00D323E1" w:rsidRPr="00D323E1" w:rsidRDefault="00D323E1" w:rsidP="006A08B5">
      <w:pPr>
        <w:pStyle w:val="af2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оценка и улучшение самого ЖЦ;</w:t>
      </w:r>
    </w:p>
    <w:p w:rsidR="00D323E1" w:rsidRPr="00D323E1" w:rsidRDefault="00D323E1" w:rsidP="006A08B5">
      <w:pPr>
        <w:pStyle w:val="af2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обучение.</w:t>
      </w:r>
    </w:p>
    <w:p w:rsidR="00D323E1" w:rsidRPr="00D323E1" w:rsidRDefault="00D323E1" w:rsidP="00F60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pStyle w:val="2"/>
        <w:spacing w:before="0" w:after="0"/>
        <w:rPr>
          <w:rFonts w:ascii="Times New Roman" w:hAnsi="Times New Roman" w:cs="Times New Roman"/>
          <w:lang w:val="en-US"/>
        </w:rPr>
      </w:pPr>
      <w:bookmarkStart w:id="20" w:name="_Toc502343627"/>
      <w:r w:rsidRPr="00D323E1">
        <w:rPr>
          <w:rFonts w:ascii="Times New Roman" w:hAnsi="Times New Roman" w:cs="Times New Roman"/>
        </w:rPr>
        <w:t>2.3. Модели жизненного цикла программного обеспечения</w:t>
      </w:r>
      <w:bookmarkEnd w:id="20"/>
    </w:p>
    <w:p w:rsidR="00D323E1" w:rsidRPr="00D323E1" w:rsidRDefault="00D323E1" w:rsidP="00F60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Под моделью ЖЦ ПС понимается структура, определяющая последовательность выполнения и взаимосвязь процессов, действий и задач на протяжении ЖЦ. Модель ЖЦ зависит от: спецификации, масштабов, условий.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Модель ЖЦ определяет характер процессов его создания, который представляет собой совокупность упорядоченных во времени, </w:t>
      </w:r>
      <w:r w:rsidRPr="00D323E1">
        <w:rPr>
          <w:rFonts w:ascii="Times New Roman" w:hAnsi="Times New Roman" w:cs="Times New Roman"/>
          <w:sz w:val="28"/>
          <w:szCs w:val="28"/>
        </w:rPr>
        <w:lastRenderedPageBreak/>
        <w:t xml:space="preserve">взаимосвязанных и объединенных в стадии работ, выполнение которых необходимо и достаточно для создания ПС, соответствующего заданным требованиям. Стадия создания ПС – часть процесса создания ПС, ограниченного некоторыми временными рамками и заканчивающегося созданием конкретного продукта, определенного заданными для данной стадии требованиями.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Существует несколько моделей жизненного цикла. Традиционно выделяют следующие основные этапы жизненного цикла: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1. Стратегическое планирование.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2. Анализ требований.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3. Проектирование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>.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4. Программирование.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5. Тестирование и отладка.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6. Эксплуатация и сопровождение.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Каждому этапу соответствуют определенный результат и набор документации, являющейся исходными данными для следующего этапа. В заключение каждого этапа производится верификация документов и решений с целью проверки их соответствия первоначальным требованиям заказчика. Исторически, в ходе эволюционного развития теории проектирования программного обеспечения и по мере его усложнения, сложились три основные модели жизненного цикла. Эти модели выражают последовательность этапов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До 80-х годов имела место </w:t>
      </w:r>
      <w:r w:rsidRPr="00D323E1">
        <w:rPr>
          <w:rFonts w:ascii="Times New Roman" w:hAnsi="Times New Roman" w:cs="Times New Roman"/>
          <w:b/>
          <w:i/>
          <w:sz w:val="28"/>
          <w:szCs w:val="28"/>
        </w:rPr>
        <w:t>каскадная модель ЖЦ</w:t>
      </w:r>
      <w:r w:rsidRPr="00D323E1">
        <w:rPr>
          <w:rFonts w:ascii="Times New Roman" w:hAnsi="Times New Roman" w:cs="Times New Roman"/>
          <w:b/>
          <w:sz w:val="28"/>
          <w:szCs w:val="28"/>
        </w:rPr>
        <w:t>,</w:t>
      </w:r>
      <w:r w:rsidRPr="00D323E1">
        <w:rPr>
          <w:rFonts w:ascii="Times New Roman" w:hAnsi="Times New Roman" w:cs="Times New Roman"/>
          <w:sz w:val="28"/>
          <w:szCs w:val="28"/>
        </w:rPr>
        <w:t xml:space="preserve"> подразумевавшая переход на последующие этапы ЖЦ только после полного окончания работ на предыдущих этапах. С развитием вычислительной техники, в середине 80-х, сложность и объемы программного обеспечения существенно возросли.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В связи с этим возникли проблемы с разработкой и отладкой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. Продумать все шаги разработки нового ПО, наметить этапы проектирования и предусмотреть все варианты поведения при отладке программного обеспечения стало не под силу одному разработчику. Каскадная модель ЖЦ </w:t>
      </w:r>
      <w:r w:rsidRPr="00D323E1">
        <w:rPr>
          <w:rFonts w:ascii="Times New Roman" w:hAnsi="Times New Roman" w:cs="Times New Roman"/>
          <w:sz w:val="28"/>
          <w:szCs w:val="28"/>
        </w:rPr>
        <w:lastRenderedPageBreak/>
        <w:t xml:space="preserve">стала существенно сдерживать темпы создания сложных программных систем. Процесс отладки, при этом, затягивался и не давал гарантий безошибочной работы программ.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На смену каскадной модели, жестко регламентирующей последовательность этапов и критерии переходов между ними, пришла </w:t>
      </w:r>
      <w:r w:rsidRPr="00D323E1">
        <w:rPr>
          <w:rFonts w:ascii="Times New Roman" w:hAnsi="Times New Roman" w:cs="Times New Roman"/>
          <w:b/>
          <w:i/>
          <w:sz w:val="28"/>
          <w:szCs w:val="28"/>
        </w:rPr>
        <w:t>поэтапная модель с промежуточным    контролем</w:t>
      </w:r>
      <w:r w:rsidRPr="00D323E1">
        <w:rPr>
          <w:rFonts w:ascii="Times New Roman" w:hAnsi="Times New Roman" w:cs="Times New Roman"/>
          <w:sz w:val="28"/>
          <w:szCs w:val="28"/>
        </w:rPr>
        <w:t xml:space="preserve">. Это итерационная модель разработки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с обратными связями между этапами. Проверки и корректировки разрабатываемой ИС проводятся на каждом из этапов, что позволяет существенно снизить трудоемкость отладки по сравнению с каскадной моделью.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3E1">
        <w:rPr>
          <w:rFonts w:ascii="Times New Roman" w:hAnsi="Times New Roman" w:cs="Times New Roman"/>
          <w:sz w:val="28"/>
          <w:szCs w:val="28"/>
        </w:rPr>
        <w:t>Итерационность</w:t>
      </w:r>
      <w:proofErr w:type="spellEnd"/>
      <w:r w:rsidRPr="00D323E1">
        <w:rPr>
          <w:rFonts w:ascii="Times New Roman" w:hAnsi="Times New Roman" w:cs="Times New Roman"/>
          <w:sz w:val="28"/>
          <w:szCs w:val="28"/>
        </w:rPr>
        <w:t xml:space="preserve"> модели проявляется в обработке ошибок выявленных промежуточным контролем.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 xml:space="preserve">Если на каком-либо из этапов в ходе промежуточной проверки обнаружилась ошибка, допущенная на более ранней стадии разработки, работы этапа, повлекшего ошибку, необходимо провести повторно. </w:t>
      </w:r>
      <w:proofErr w:type="gramEnd"/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При этом анализируются причины ошибки и корректируются, по необходимости, исходные данные этапа или перечень проводимых работ.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Аналогичная ситуация возникает если в ходе разработки ИС возникают новые требования заказчика или изменяются какие-либо условия функционирования ИС.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b/>
          <w:i/>
          <w:sz w:val="28"/>
          <w:szCs w:val="28"/>
        </w:rPr>
        <w:t>Спиральная модель</w:t>
      </w:r>
      <w:r w:rsidRPr="00D323E1">
        <w:rPr>
          <w:rFonts w:ascii="Times New Roman" w:hAnsi="Times New Roman" w:cs="Times New Roman"/>
          <w:sz w:val="28"/>
          <w:szCs w:val="28"/>
        </w:rPr>
        <w:t xml:space="preserve"> поддерживает итерации поэтапной модели, но особое внимание уделяется начальным этапам проектирования: анализу требований, проектированию спецификаций, предварительному проектированию и детальному проектированию. Каждый виток спирали соответствует по этапной модели создания фрагмента или версии ПО, уточняются цели и требования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, оценивается качество разработанного фрагмента или версии ПО и планируются работы следующего витка. Таким образом, углубляются и конкретизируются все детали проектируемого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, и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результате получается вариант, который удовлетворяет всем требованиям заказчика.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Особенностью спирального подхода является то, что прикладное ПС создается не сразу, а по частям, с использованием метода </w:t>
      </w:r>
      <w:proofErr w:type="spellStart"/>
      <w:r w:rsidRPr="00D323E1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D323E1">
        <w:rPr>
          <w:rFonts w:ascii="Times New Roman" w:hAnsi="Times New Roman" w:cs="Times New Roman"/>
          <w:sz w:val="28"/>
          <w:szCs w:val="28"/>
        </w:rPr>
        <w:t xml:space="preserve">. Под прототипом понимается действующий программный компонент, реализующий отдельные функции и внешние интерфейсы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разрабатываемого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ПС. Создание прототипов осуществляется в несколько витков спирали. Каждый виток соответствует созданию фрагмента или версии ПС, где уточняются цели и характеристики проекта, оценивается качество и планируются работы следующей итерации. </w:t>
      </w:r>
    </w:p>
    <w:p w:rsidR="00D323E1" w:rsidRPr="00D323E1" w:rsidRDefault="00D323E1" w:rsidP="009C13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Количество, состав и последовательность этапов ЖЦ для каждого конкретного ПО определяется на ранних стадиях планирования создания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>. При  этом учитываются  особенности эксплуатации,  наличие  разного рода ограничений, численность и квалификация персонала разработчиков и эксплуатационников, а также множество других факторов. Жизненные циклы систем, процессов их разработки, эксплуатации и сопровождения регламентированы в стандартах. При этом стандарты, разрабатываемые международными организациями в той или иной области деятельности, носят рекомендательный характер и не возведены в ранг закона. Руководящие принципы, определенные в стандартах, имеют официальную силу тогда, когда приняты правительством той или иной страны.</w:t>
      </w:r>
    </w:p>
    <w:p w:rsidR="00D323E1" w:rsidRPr="00D323E1" w:rsidRDefault="00D323E1" w:rsidP="00F60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3E1" w:rsidRPr="00D323E1" w:rsidRDefault="00D323E1" w:rsidP="009C13D7">
      <w:pPr>
        <w:pStyle w:val="2"/>
        <w:spacing w:before="0" w:after="0"/>
        <w:rPr>
          <w:rFonts w:ascii="Times New Roman" w:hAnsi="Times New Roman" w:cs="Times New Roman"/>
        </w:rPr>
      </w:pPr>
      <w:bookmarkStart w:id="21" w:name="_Toc502343628"/>
      <w:r w:rsidRPr="00D323E1">
        <w:rPr>
          <w:rFonts w:ascii="Times New Roman" w:hAnsi="Times New Roman" w:cs="Times New Roman"/>
        </w:rPr>
        <w:t>Вопросы для повторения и закрепления материала</w:t>
      </w:r>
      <w:bookmarkEnd w:id="21"/>
      <w:r w:rsidRPr="00D323E1">
        <w:rPr>
          <w:rFonts w:ascii="Times New Roman" w:hAnsi="Times New Roman" w:cs="Times New Roman"/>
        </w:rPr>
        <w:t xml:space="preserve"> </w:t>
      </w:r>
    </w:p>
    <w:p w:rsidR="00D323E1" w:rsidRPr="00D323E1" w:rsidRDefault="00D323E1" w:rsidP="00F604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23E1" w:rsidRPr="00D323E1" w:rsidRDefault="00D323E1" w:rsidP="003E5E9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Что такое жизненный цикл программного обеспечения?</w:t>
      </w:r>
    </w:p>
    <w:p w:rsidR="00D323E1" w:rsidRPr="00D323E1" w:rsidRDefault="00D323E1" w:rsidP="003E5E9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>Что является основным нормативным документов, регламентирующим жизненный цикл программного обеспечения?</w:t>
      </w:r>
    </w:p>
    <w:p w:rsidR="00D323E1" w:rsidRPr="00D323E1" w:rsidRDefault="00D323E1" w:rsidP="003E5E9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Назовите основные процессы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>.</w:t>
      </w:r>
    </w:p>
    <w:p w:rsidR="00D323E1" w:rsidRPr="00D323E1" w:rsidRDefault="00D323E1" w:rsidP="003E5E9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Назовите вспомогательные процессы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>.</w:t>
      </w:r>
    </w:p>
    <w:p w:rsidR="00D323E1" w:rsidRPr="00D323E1" w:rsidRDefault="00D323E1" w:rsidP="003E5E9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Назовите основные этапы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>.</w:t>
      </w:r>
    </w:p>
    <w:p w:rsidR="00D323E1" w:rsidRPr="00D323E1" w:rsidRDefault="00D323E1" w:rsidP="003E5E9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Объясните суть каскадной модели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>.</w:t>
      </w:r>
    </w:p>
    <w:p w:rsidR="00D323E1" w:rsidRPr="00D323E1" w:rsidRDefault="00D323E1" w:rsidP="003E5E9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Расскажите суть поэтапной модели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 xml:space="preserve"> с промежуточным контролем.</w:t>
      </w:r>
    </w:p>
    <w:p w:rsidR="00D323E1" w:rsidRPr="00D323E1" w:rsidRDefault="00D323E1" w:rsidP="003E5E9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3E1">
        <w:rPr>
          <w:rFonts w:ascii="Times New Roman" w:hAnsi="Times New Roman" w:cs="Times New Roman"/>
          <w:sz w:val="28"/>
          <w:szCs w:val="28"/>
        </w:rPr>
        <w:t xml:space="preserve">Объясните суть спиральной модели ЖЦ </w:t>
      </w:r>
      <w:proofErr w:type="gramStart"/>
      <w:r w:rsidRPr="00D323E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323E1">
        <w:rPr>
          <w:rFonts w:ascii="Times New Roman" w:hAnsi="Times New Roman" w:cs="Times New Roman"/>
          <w:sz w:val="28"/>
          <w:szCs w:val="28"/>
        </w:rPr>
        <w:t>.</w:t>
      </w:r>
    </w:p>
    <w:p w:rsidR="00D323E1" w:rsidRDefault="00D323E1" w:rsidP="00D323E1"/>
    <w:p w:rsidR="009C13D7" w:rsidRDefault="009C13D7">
      <w:pPr>
        <w:rPr>
          <w:rFonts w:ascii="Times New Roman" w:eastAsia="Times New Roman" w:hAnsi="Times New Roman" w:cs="Times New Roman"/>
          <w:sz w:val="28"/>
          <w:szCs w:val="26"/>
        </w:rPr>
      </w:pPr>
      <w:r>
        <w:rPr>
          <w:sz w:val="28"/>
        </w:rPr>
        <w:br w:type="page"/>
      </w:r>
    </w:p>
    <w:p w:rsidR="00D323E1" w:rsidRPr="0050614B" w:rsidRDefault="009C13D7" w:rsidP="0050614B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  <w:bookmarkStart w:id="22" w:name="_Toc502343629"/>
      <w:r w:rsidRPr="0050614B">
        <w:rPr>
          <w:rFonts w:ascii="Times New Roman" w:hAnsi="Times New Roman" w:cs="Times New Roman"/>
          <w:b w:val="0"/>
          <w:sz w:val="28"/>
        </w:rPr>
        <w:lastRenderedPageBreak/>
        <w:t>Приложение</w:t>
      </w:r>
      <w:proofErr w:type="gramStart"/>
      <w:r w:rsidRPr="0050614B">
        <w:rPr>
          <w:rFonts w:ascii="Times New Roman" w:hAnsi="Times New Roman" w:cs="Times New Roman"/>
          <w:b w:val="0"/>
          <w:sz w:val="28"/>
        </w:rPr>
        <w:t xml:space="preserve"> Б</w:t>
      </w:r>
      <w:bookmarkEnd w:id="22"/>
      <w:proofErr w:type="gramEnd"/>
    </w:p>
    <w:p w:rsidR="009C13D7" w:rsidRDefault="009C13D7" w:rsidP="0050614B">
      <w:pPr>
        <w:pStyle w:val="13"/>
        <w:shd w:val="clear" w:color="auto" w:fill="auto"/>
        <w:tabs>
          <w:tab w:val="left" w:pos="350"/>
        </w:tabs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Лабораторные работы</w:t>
      </w:r>
    </w:p>
    <w:p w:rsidR="009C13D7" w:rsidRDefault="009C13D7" w:rsidP="00F604A3">
      <w:pPr>
        <w:pStyle w:val="13"/>
        <w:shd w:val="clear" w:color="auto" w:fill="auto"/>
        <w:tabs>
          <w:tab w:val="left" w:pos="350"/>
        </w:tabs>
        <w:spacing w:line="240" w:lineRule="auto"/>
        <w:ind w:left="357"/>
        <w:jc w:val="center"/>
        <w:rPr>
          <w:sz w:val="28"/>
        </w:rPr>
      </w:pPr>
    </w:p>
    <w:p w:rsidR="009C13D7" w:rsidRPr="009C13D7" w:rsidRDefault="009C13D7" w:rsidP="009C13D7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3" w:name="_Toc76359337"/>
      <w:bookmarkStart w:id="24" w:name="_Toc113871397"/>
      <w:bookmarkStart w:id="25" w:name="_Toc114907004"/>
      <w:bookmarkStart w:id="26" w:name="_Toc114908974"/>
      <w:bookmarkStart w:id="27" w:name="_Toc114973938"/>
      <w:bookmarkStart w:id="28" w:name="_Toc502343630"/>
      <w:r w:rsidRPr="009C13D7">
        <w:rPr>
          <w:rFonts w:ascii="Times New Roman" w:hAnsi="Times New Roman" w:cs="Times New Roman"/>
          <w:sz w:val="28"/>
          <w:szCs w:val="28"/>
        </w:rPr>
        <w:t>Практикум (лабораторный)</w:t>
      </w:r>
      <w:bookmarkEnd w:id="23"/>
      <w:bookmarkEnd w:id="24"/>
      <w:bookmarkEnd w:id="25"/>
      <w:bookmarkEnd w:id="26"/>
      <w:bookmarkEnd w:id="27"/>
      <w:bookmarkEnd w:id="28"/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Практикум состоит из двух лабораторных работ.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>Для успешного выполнения лабораторных работ необходимо изучение соотве</w:t>
      </w:r>
      <w:r w:rsidRPr="009C13D7">
        <w:rPr>
          <w:rFonts w:ascii="Times New Roman" w:hAnsi="Times New Roman" w:cs="Times New Roman"/>
          <w:sz w:val="28"/>
          <w:szCs w:val="28"/>
        </w:rPr>
        <w:t>т</w:t>
      </w:r>
      <w:r w:rsidRPr="009C13D7">
        <w:rPr>
          <w:rFonts w:ascii="Times New Roman" w:hAnsi="Times New Roman" w:cs="Times New Roman"/>
          <w:sz w:val="28"/>
          <w:szCs w:val="28"/>
        </w:rPr>
        <w:t xml:space="preserve">ствующих модулей теоретического блока (лекций). </w:t>
      </w:r>
    </w:p>
    <w:p w:rsidR="009C13D7" w:rsidRPr="009C13D7" w:rsidRDefault="009C13D7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3D7">
        <w:rPr>
          <w:rFonts w:ascii="Times New Roman" w:hAnsi="Times New Roman" w:cs="Times New Roman"/>
          <w:b/>
          <w:sz w:val="28"/>
          <w:szCs w:val="28"/>
        </w:rPr>
        <w:t>Общие требования к содержанию, оформлению и порядку выполнения</w:t>
      </w:r>
    </w:p>
    <w:p w:rsidR="00F604A3" w:rsidRPr="009C13D7" w:rsidRDefault="00F604A3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13D7">
        <w:rPr>
          <w:rFonts w:ascii="Times New Roman" w:hAnsi="Times New Roman" w:cs="Times New Roman"/>
          <w:sz w:val="28"/>
          <w:szCs w:val="28"/>
        </w:rPr>
        <w:t xml:space="preserve">Перед выполнением лабораторной работы необходимо создать папку  «Ваша </w:t>
      </w:r>
      <w:proofErr w:type="spellStart"/>
      <w:r w:rsidRPr="009C13D7">
        <w:rPr>
          <w:rFonts w:ascii="Times New Roman" w:hAnsi="Times New Roman" w:cs="Times New Roman"/>
          <w:sz w:val="28"/>
          <w:szCs w:val="28"/>
        </w:rPr>
        <w:t>ф</w:t>
      </w:r>
      <w:r w:rsidRPr="009C13D7">
        <w:rPr>
          <w:rFonts w:ascii="Times New Roman" w:hAnsi="Times New Roman" w:cs="Times New Roman"/>
          <w:sz w:val="28"/>
          <w:szCs w:val="28"/>
        </w:rPr>
        <w:t>а</w:t>
      </w:r>
      <w:r w:rsidRPr="009C13D7">
        <w:rPr>
          <w:rFonts w:ascii="Times New Roman" w:hAnsi="Times New Roman" w:cs="Times New Roman"/>
          <w:sz w:val="28"/>
          <w:szCs w:val="28"/>
        </w:rPr>
        <w:t>милия_Lab</w:t>
      </w:r>
      <w:proofErr w:type="spellEnd"/>
      <w:r w:rsidRPr="009C13D7">
        <w:rPr>
          <w:rFonts w:ascii="Times New Roman" w:hAnsi="Times New Roman" w:cs="Times New Roman"/>
          <w:sz w:val="28"/>
          <w:szCs w:val="28"/>
        </w:rPr>
        <w:t xml:space="preserve"> №_</w:t>
      </w:r>
      <w:r w:rsidRPr="009C13D7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9C13D7">
        <w:rPr>
          <w:rFonts w:ascii="Times New Roman" w:hAnsi="Times New Roman" w:cs="Times New Roman"/>
          <w:sz w:val="28"/>
          <w:szCs w:val="28"/>
        </w:rPr>
        <w:t>№_» (Использовать только буквы латинского алфавита.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Например: «</w:t>
      </w:r>
      <w:proofErr w:type="spellStart"/>
      <w:r w:rsidRPr="009C13D7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9C13D7">
        <w:rPr>
          <w:rFonts w:ascii="Times New Roman" w:hAnsi="Times New Roman" w:cs="Times New Roman"/>
          <w:sz w:val="28"/>
          <w:szCs w:val="28"/>
        </w:rPr>
        <w:t xml:space="preserve"> I.P. </w:t>
      </w:r>
      <w:proofErr w:type="spellStart"/>
      <w:proofErr w:type="gramStart"/>
      <w:r w:rsidRPr="009C13D7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9C13D7">
        <w:rPr>
          <w:rFonts w:ascii="Times New Roman" w:hAnsi="Times New Roman" w:cs="Times New Roman"/>
          <w:sz w:val="28"/>
          <w:szCs w:val="28"/>
        </w:rPr>
        <w:t xml:space="preserve"> №1_</w:t>
      </w:r>
      <w:r w:rsidRPr="009C13D7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9C13D7">
        <w:rPr>
          <w:rFonts w:ascii="Times New Roman" w:hAnsi="Times New Roman" w:cs="Times New Roman"/>
          <w:sz w:val="28"/>
          <w:szCs w:val="28"/>
        </w:rPr>
        <w:t>№5»).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В эту папку в ходе выполнения работы необходимо сохранять требуемые мат</w:t>
      </w:r>
      <w:r w:rsidRPr="009C13D7">
        <w:rPr>
          <w:rFonts w:ascii="Times New Roman" w:hAnsi="Times New Roman" w:cs="Times New Roman"/>
          <w:sz w:val="28"/>
          <w:szCs w:val="28"/>
        </w:rPr>
        <w:t>е</w:t>
      </w:r>
      <w:r w:rsidRPr="009C13D7">
        <w:rPr>
          <w:rFonts w:ascii="Times New Roman" w:hAnsi="Times New Roman" w:cs="Times New Roman"/>
          <w:sz w:val="28"/>
          <w:szCs w:val="28"/>
        </w:rPr>
        <w:t xml:space="preserve">риалы.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>Лабораторные работы необходимо выполнять согласно своему варианту. Перед выполнением лабораторной работы изучите теоретическую часть, далее необходимо изучить пример выполнения лабораторной работы, а затем приступать к в</w:t>
      </w:r>
      <w:r w:rsidRPr="009C13D7">
        <w:rPr>
          <w:rFonts w:ascii="Times New Roman" w:hAnsi="Times New Roman" w:cs="Times New Roman"/>
          <w:sz w:val="28"/>
          <w:szCs w:val="28"/>
        </w:rPr>
        <w:t>ы</w:t>
      </w:r>
      <w:r w:rsidRPr="009C13D7">
        <w:rPr>
          <w:rFonts w:ascii="Times New Roman" w:hAnsi="Times New Roman" w:cs="Times New Roman"/>
          <w:sz w:val="28"/>
          <w:szCs w:val="28"/>
        </w:rPr>
        <w:t xml:space="preserve">полнению своего варианта лабораторной работы.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>Задания лабораторной работы необходимо выполнять последовательно, при необходим</w:t>
      </w:r>
      <w:r w:rsidRPr="009C13D7">
        <w:rPr>
          <w:rFonts w:ascii="Times New Roman" w:hAnsi="Times New Roman" w:cs="Times New Roman"/>
          <w:sz w:val="28"/>
          <w:szCs w:val="28"/>
        </w:rPr>
        <w:t>о</w:t>
      </w:r>
      <w:r w:rsidRPr="009C13D7">
        <w:rPr>
          <w:rFonts w:ascii="Times New Roman" w:hAnsi="Times New Roman" w:cs="Times New Roman"/>
          <w:sz w:val="28"/>
          <w:szCs w:val="28"/>
        </w:rPr>
        <w:t xml:space="preserve">сти результат выполнения сохранять в свою папку. Папку с результатами необходимо заархивировать, создав один файл архива в формате ZIP. Файлу архива необходимо дать имя в формате: 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 xml:space="preserve">«Ваша </w:t>
      </w:r>
      <w:proofErr w:type="spellStart"/>
      <w:r w:rsidRPr="009C13D7">
        <w:rPr>
          <w:rFonts w:ascii="Times New Roman" w:hAnsi="Times New Roman" w:cs="Times New Roman"/>
          <w:sz w:val="28"/>
          <w:szCs w:val="28"/>
        </w:rPr>
        <w:t>фамилия_Lab</w:t>
      </w:r>
      <w:proofErr w:type="spellEnd"/>
      <w:r w:rsidRPr="009C13D7">
        <w:rPr>
          <w:rFonts w:ascii="Times New Roman" w:hAnsi="Times New Roman" w:cs="Times New Roman"/>
          <w:sz w:val="28"/>
          <w:szCs w:val="28"/>
        </w:rPr>
        <w:t xml:space="preserve"> №_</w:t>
      </w:r>
      <w:r w:rsidRPr="009C13D7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9C13D7">
        <w:rPr>
          <w:rFonts w:ascii="Times New Roman" w:hAnsi="Times New Roman" w:cs="Times New Roman"/>
          <w:sz w:val="28"/>
          <w:szCs w:val="28"/>
        </w:rPr>
        <w:t>№_.</w:t>
      </w:r>
      <w:proofErr w:type="spellStart"/>
      <w:r w:rsidRPr="009C13D7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9C13D7">
        <w:rPr>
          <w:rFonts w:ascii="Times New Roman" w:hAnsi="Times New Roman" w:cs="Times New Roman"/>
          <w:sz w:val="28"/>
          <w:szCs w:val="28"/>
        </w:rPr>
        <w:t>» (Использ</w:t>
      </w:r>
      <w:r w:rsidRPr="009C13D7">
        <w:rPr>
          <w:rFonts w:ascii="Times New Roman" w:hAnsi="Times New Roman" w:cs="Times New Roman"/>
          <w:sz w:val="28"/>
          <w:szCs w:val="28"/>
        </w:rPr>
        <w:t>о</w:t>
      </w:r>
      <w:r w:rsidRPr="009C13D7">
        <w:rPr>
          <w:rFonts w:ascii="Times New Roman" w:hAnsi="Times New Roman" w:cs="Times New Roman"/>
          <w:sz w:val="28"/>
          <w:szCs w:val="28"/>
        </w:rPr>
        <w:t>вать только буквы латинского алфавита.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Например: «</w:t>
      </w:r>
      <w:proofErr w:type="spellStart"/>
      <w:r w:rsidRPr="009C13D7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9C13D7">
        <w:rPr>
          <w:rFonts w:ascii="Times New Roman" w:hAnsi="Times New Roman" w:cs="Times New Roman"/>
          <w:sz w:val="28"/>
          <w:szCs w:val="28"/>
        </w:rPr>
        <w:t xml:space="preserve"> I.P. </w:t>
      </w:r>
      <w:proofErr w:type="spellStart"/>
      <w:proofErr w:type="gramStart"/>
      <w:r w:rsidRPr="009C13D7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9C13D7">
        <w:rPr>
          <w:rFonts w:ascii="Times New Roman" w:hAnsi="Times New Roman" w:cs="Times New Roman"/>
          <w:sz w:val="28"/>
          <w:szCs w:val="28"/>
        </w:rPr>
        <w:t xml:space="preserve"> №1_</w:t>
      </w:r>
      <w:r w:rsidRPr="009C13D7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9C13D7">
        <w:rPr>
          <w:rFonts w:ascii="Times New Roman" w:hAnsi="Times New Roman" w:cs="Times New Roman"/>
          <w:sz w:val="28"/>
          <w:szCs w:val="28"/>
        </w:rPr>
        <w:t>№5.zip»).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Полученный файл архива необходимо загрузить на страницу задания «Лабораторная р</w:t>
      </w:r>
      <w:r w:rsidRPr="009C13D7">
        <w:rPr>
          <w:rFonts w:ascii="Times New Roman" w:hAnsi="Times New Roman" w:cs="Times New Roman"/>
          <w:sz w:val="28"/>
          <w:szCs w:val="28"/>
        </w:rPr>
        <w:t>а</w:t>
      </w:r>
      <w:r w:rsidRPr="009C13D7">
        <w:rPr>
          <w:rFonts w:ascii="Times New Roman" w:hAnsi="Times New Roman" w:cs="Times New Roman"/>
          <w:sz w:val="28"/>
          <w:szCs w:val="28"/>
        </w:rPr>
        <w:t xml:space="preserve">бота №__».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Default="009C13D7" w:rsidP="009C13D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9C13D7" w:rsidRPr="009C13D7" w:rsidRDefault="009C13D7" w:rsidP="009C13D7">
      <w:pPr>
        <w:pStyle w:val="2"/>
        <w:spacing w:before="0" w:after="0" w:line="360" w:lineRule="auto"/>
        <w:rPr>
          <w:rFonts w:ascii="Times New Roman" w:hAnsi="Times New Roman" w:cs="Times New Roman"/>
        </w:rPr>
      </w:pPr>
      <w:bookmarkStart w:id="29" w:name="_Toc502343631"/>
      <w:r w:rsidRPr="009C13D7">
        <w:rPr>
          <w:rFonts w:ascii="Times New Roman" w:hAnsi="Times New Roman" w:cs="Times New Roman"/>
        </w:rPr>
        <w:lastRenderedPageBreak/>
        <w:t>Лабораторная работа №1. Проектирование и построение моделей жизненного цикла программного обеспечения</w:t>
      </w:r>
      <w:bookmarkEnd w:id="29"/>
    </w:p>
    <w:p w:rsidR="009C13D7" w:rsidRPr="009C13D7" w:rsidRDefault="009C13D7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3D7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F604A3" w:rsidRPr="009C13D7" w:rsidRDefault="00F604A3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Изучение теоретического материала по моделям жизненного цикла программного обеспечения, приобретение навыков по построению моделей ЖЦ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>.</w:t>
      </w:r>
    </w:p>
    <w:p w:rsidR="009C13D7" w:rsidRPr="009C13D7" w:rsidRDefault="009C13D7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3D7" w:rsidRDefault="009C13D7" w:rsidP="00F604A3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0" w:name="_Toc502343632"/>
      <w:r w:rsidRPr="009C13D7">
        <w:rPr>
          <w:rFonts w:ascii="Times New Roman" w:hAnsi="Times New Roman" w:cs="Times New Roman"/>
          <w:sz w:val="28"/>
          <w:szCs w:val="28"/>
        </w:rPr>
        <w:t>Теоретическая часть</w:t>
      </w:r>
      <w:bookmarkEnd w:id="30"/>
    </w:p>
    <w:p w:rsidR="00F604A3" w:rsidRPr="00F604A3" w:rsidRDefault="00F604A3" w:rsidP="00F604A3">
      <w:pPr>
        <w:spacing w:after="0" w:line="240" w:lineRule="auto"/>
        <w:rPr>
          <w:lang w:eastAsia="ru-RU"/>
        </w:rPr>
      </w:pP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>Под моделью ЖЦ ПС понимается структура, определяющая последовательность выполнения и взаимосвязь процессов, действий и задач на протяжении ЖЦ. Модель ЖЦ зависит от: спецификации, масштабов, условий.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Модель ЖЦ определяет характер процессов его создания, который представляет собой совокупность упорядоченных во времени, взаимосвязанных и объединенных в стадии работ, выполнение которых необходимо и достаточно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для создания ПС, соответствующего заданным требованиям. Стадия создания ПС – часть процесса создания ПС, ограниченного некоторыми временными рамками и заканчивающегося созданием конкретного продукта, определенного заданными для данной стадии требованиями.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Существует несколько моделей жизненного цикла. Традиционно выделяют следующие основные этапы жизненного цикла: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1. стратегическое планирование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2. анализ требований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3. проектирование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4. программирование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5. тестирование и отладка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>6. эксплуатация и сопровождение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lastRenderedPageBreak/>
        <w:t xml:space="preserve">Каждому этапу соответствуют определенный результат и набор документации, являющейся исходными данными для следующего этапа. В заключение каждого этапа производится верификация документов и решений с целью проверки их соответствия первоначальным требованиям заказчика. Исторически, в ходе эволюционного развития теории проектирования программного обеспечения и по мере его усложнения, сложились три основные модели жизненного цикла. Эти модели выражают последовательность этапов ЖЦ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До 80-х годов имела место </w:t>
      </w:r>
      <w:r w:rsidRPr="009C13D7">
        <w:rPr>
          <w:rFonts w:ascii="Times New Roman" w:hAnsi="Times New Roman" w:cs="Times New Roman"/>
          <w:b/>
          <w:i/>
          <w:sz w:val="28"/>
          <w:szCs w:val="28"/>
        </w:rPr>
        <w:t>каскадная модель ЖЦ</w:t>
      </w:r>
      <w:r w:rsidRPr="009C13D7">
        <w:rPr>
          <w:rFonts w:ascii="Times New Roman" w:hAnsi="Times New Roman" w:cs="Times New Roman"/>
          <w:sz w:val="28"/>
          <w:szCs w:val="28"/>
        </w:rPr>
        <w:t xml:space="preserve">, подразумевавшая переход на последующие этапы ЖЦ только после полного окончания работ на предыдущих этапах. С развитием вычислительной техники, в середине 80-х, сложность и объемы программного обеспечения существенно возросли.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В связи с этим возникли проблемы с разработкой и отладкой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. Продумать все шаги разработки нового ПО, наметить этапы проектирования и предусмотреть все варианты поведения при отладке программного обеспечения стало не под силу одному разработчику. Каскадная модель ЖЦ стала существенно сдерживать темпы создания сложных программных систем. Процесс отладки, при этом, затягивался и не давал гарантий безошибочной работы программ.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  На смену каскадной модели, жестко регламентирующей последовательность этапов и критерии переходов между ними, пришла </w:t>
      </w:r>
      <w:r w:rsidRPr="009C13D7">
        <w:rPr>
          <w:rFonts w:ascii="Times New Roman" w:hAnsi="Times New Roman" w:cs="Times New Roman"/>
          <w:b/>
          <w:i/>
          <w:sz w:val="28"/>
          <w:szCs w:val="28"/>
        </w:rPr>
        <w:t>поэтапная модель с промежуточным    контролем</w:t>
      </w:r>
      <w:r w:rsidRPr="009C13D7">
        <w:rPr>
          <w:rFonts w:ascii="Times New Roman" w:hAnsi="Times New Roman" w:cs="Times New Roman"/>
          <w:sz w:val="28"/>
          <w:szCs w:val="28"/>
        </w:rPr>
        <w:t xml:space="preserve">. Это итерационная модель разработки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с обратными связями между этапами. Проверки и корректировки разрабатываемой ИС проводятся на каждом из этапов, что позволяет существенно снизить трудоемкость отладки по сравнению с каскадной моделью.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13D7">
        <w:rPr>
          <w:rFonts w:ascii="Times New Roman" w:hAnsi="Times New Roman" w:cs="Times New Roman"/>
          <w:sz w:val="28"/>
          <w:szCs w:val="28"/>
        </w:rPr>
        <w:t>Итерационность</w:t>
      </w:r>
      <w:proofErr w:type="spellEnd"/>
      <w:r w:rsidRPr="009C13D7">
        <w:rPr>
          <w:rFonts w:ascii="Times New Roman" w:hAnsi="Times New Roman" w:cs="Times New Roman"/>
          <w:sz w:val="28"/>
          <w:szCs w:val="28"/>
        </w:rPr>
        <w:t xml:space="preserve"> модели проявляется в обработке ошибок выявленных промежуточным контролем.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 xml:space="preserve">Если на каком-либо из этапов в ходе промежуточной проверки обнаружилась ошибка, допущенная на более </w:t>
      </w:r>
      <w:r w:rsidRPr="009C13D7">
        <w:rPr>
          <w:rFonts w:ascii="Times New Roman" w:hAnsi="Times New Roman" w:cs="Times New Roman"/>
          <w:sz w:val="28"/>
          <w:szCs w:val="28"/>
        </w:rPr>
        <w:lastRenderedPageBreak/>
        <w:t xml:space="preserve">ранней стадии разработки, работы этапа, повлекшего ошибку, необходимо провести повторно. </w:t>
      </w:r>
      <w:proofErr w:type="gramEnd"/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При этом анализируются причины ошибки и корректируются, по необходимости, исходные данные этапа или перечень проводимых работ.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>Аналогичная ситуация возникает если в ходе разработки ИС возникают новые требования заказчика или изменяются какие-либо условия функционирования ИС.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b/>
          <w:i/>
          <w:sz w:val="28"/>
          <w:szCs w:val="28"/>
        </w:rPr>
        <w:t>Спиральная модель</w:t>
      </w:r>
      <w:r w:rsidRPr="009C13D7">
        <w:rPr>
          <w:rFonts w:ascii="Times New Roman" w:hAnsi="Times New Roman" w:cs="Times New Roman"/>
          <w:sz w:val="28"/>
          <w:szCs w:val="28"/>
        </w:rPr>
        <w:t xml:space="preserve"> поддерживает итерации поэтапной модели, но особое внимание уделяется начальным этапам проектирования: анализу требований, проектированию спецификаций, предварительному проектированию и детальному проектированию. Каждый виток спирали соответствует по этапной модели создания фрагмента или версии ПО, уточняются цели и требования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, оценивается качество разработанного фрагмента или версии ПО и планируются работы следующего витка. Таким образом, углубляются и конкретизируются все детали проектируемого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, и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результате получается вариант, который удовлетворяет всем требованиям заказчика. 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Особенностью спирального подхода является то, что прикладное ПС создается не сразу, а по частям, с использованием метода </w:t>
      </w:r>
      <w:proofErr w:type="spellStart"/>
      <w:r w:rsidRPr="009C13D7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9C13D7">
        <w:rPr>
          <w:rFonts w:ascii="Times New Roman" w:hAnsi="Times New Roman" w:cs="Times New Roman"/>
          <w:sz w:val="28"/>
          <w:szCs w:val="28"/>
        </w:rPr>
        <w:t xml:space="preserve">. Под прототипом понимается действующий программный компонент, реализующий отдельные функции и внешние интерфейсы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разрабатываемого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ПС. Создание прототипов осуществляется в несколько витков спирали. Каждый виток соответствует созданию фрагмента или версии ПС, где уточняются цели и характеристики проекта, оценивается качество и планируются работы следующей итерации. </w:t>
      </w:r>
    </w:p>
    <w:p w:rsid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Количество, состав и последовательность этапов ЖЦ для каждого конкретного ПО определяется на ранних стадиях планирования создания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. При  этом учитываются  особенности эксплуатации,  наличие  разного рода ограничений, численность и квалификация персонала разработчиков и эксплуатационников, а также множество других факторов. Жизненные циклы </w:t>
      </w:r>
      <w:r w:rsidRPr="009C13D7">
        <w:rPr>
          <w:rFonts w:ascii="Times New Roman" w:hAnsi="Times New Roman" w:cs="Times New Roman"/>
          <w:sz w:val="28"/>
          <w:szCs w:val="28"/>
        </w:rPr>
        <w:lastRenderedPageBreak/>
        <w:t>систем, процессов их разработки, эксплуатации и сопровождения регламентированы в стандартах. При этом стандарты, разрабатываемые международными организациями в той или иной области деятельности, носят рекомендательный характер и не возведены в ранг закона. Руководящие принципы, определенные в стандартах, имеют официальную силу тогда, когда приняты правительством той или иной страны.</w:t>
      </w:r>
    </w:p>
    <w:p w:rsidR="00F604A3" w:rsidRPr="009C13D7" w:rsidRDefault="00F604A3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Default="009C13D7" w:rsidP="009C13D7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1" w:name="_Toc502343633"/>
      <w:r w:rsidRPr="009C13D7">
        <w:rPr>
          <w:rFonts w:ascii="Times New Roman" w:hAnsi="Times New Roman" w:cs="Times New Roman"/>
          <w:sz w:val="28"/>
          <w:szCs w:val="28"/>
        </w:rPr>
        <w:t>Общая постановка задачи</w:t>
      </w:r>
      <w:bookmarkEnd w:id="31"/>
    </w:p>
    <w:p w:rsidR="00F604A3" w:rsidRPr="00F604A3" w:rsidRDefault="00F604A3" w:rsidP="00F604A3">
      <w:pPr>
        <w:spacing w:after="0" w:line="240" w:lineRule="auto"/>
        <w:rPr>
          <w:lang w:eastAsia="ru-RU"/>
        </w:rPr>
      </w:pPr>
    </w:p>
    <w:p w:rsid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>Выполнить представленных два задания и ответить на контрольные вопросы. Построение моделей может производиться либо на бумажных носителях, либо в электронном виде, распечатанном в дальнейшем на листах а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>.</w:t>
      </w:r>
    </w:p>
    <w:p w:rsidR="00F604A3" w:rsidRPr="009C13D7" w:rsidRDefault="00F604A3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Default="009C13D7" w:rsidP="009C13D7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2" w:name="_Toc502343634"/>
      <w:r w:rsidRPr="009C13D7">
        <w:rPr>
          <w:rFonts w:ascii="Times New Roman" w:hAnsi="Times New Roman" w:cs="Times New Roman"/>
          <w:sz w:val="28"/>
          <w:szCs w:val="28"/>
        </w:rPr>
        <w:t>Список индивидуальных данных</w:t>
      </w:r>
      <w:bookmarkEnd w:id="32"/>
    </w:p>
    <w:p w:rsidR="00F604A3" w:rsidRPr="00F604A3" w:rsidRDefault="00F604A3" w:rsidP="00F604A3">
      <w:pPr>
        <w:spacing w:after="0" w:line="240" w:lineRule="auto"/>
        <w:rPr>
          <w:lang w:eastAsia="ru-RU"/>
        </w:rPr>
      </w:pP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9C13D7">
        <w:rPr>
          <w:rFonts w:ascii="Times New Roman" w:hAnsi="Times New Roman" w:cs="Times New Roman"/>
          <w:sz w:val="28"/>
          <w:szCs w:val="28"/>
        </w:rPr>
        <w:t xml:space="preserve">. Выберите любое программное средство и постройте каскадную модель ЖЦ ПО (либо поэтапную модель с промежуточным контролем) для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9C13D7">
        <w:rPr>
          <w:rFonts w:ascii="Times New Roman" w:hAnsi="Times New Roman" w:cs="Times New Roman"/>
          <w:sz w:val="28"/>
          <w:szCs w:val="28"/>
        </w:rPr>
        <w:t xml:space="preserve">. Постройте спиральную модель ЖЦ ПО и сравните с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результатом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полученным в первом задании.</w:t>
      </w:r>
    </w:p>
    <w:p w:rsidR="00F604A3" w:rsidRPr="009C13D7" w:rsidRDefault="00F604A3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Default="009C13D7" w:rsidP="009C13D7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3" w:name="_Toc502343635"/>
      <w:r w:rsidRPr="009C13D7">
        <w:rPr>
          <w:rFonts w:ascii="Times New Roman" w:hAnsi="Times New Roman" w:cs="Times New Roman"/>
          <w:sz w:val="28"/>
          <w:szCs w:val="28"/>
        </w:rPr>
        <w:t>Пример выполнения работы</w:t>
      </w:r>
      <w:bookmarkEnd w:id="33"/>
    </w:p>
    <w:p w:rsidR="00F604A3" w:rsidRPr="00F604A3" w:rsidRDefault="00F604A3" w:rsidP="00F604A3">
      <w:pPr>
        <w:spacing w:after="0" w:line="240" w:lineRule="auto"/>
        <w:rPr>
          <w:lang w:eastAsia="ru-RU"/>
        </w:rPr>
      </w:pP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Пример для построения каскадной модели представлен на рис. </w:t>
      </w:r>
      <w:r w:rsidR="00BE47FA">
        <w:rPr>
          <w:rFonts w:ascii="Times New Roman" w:hAnsi="Times New Roman" w:cs="Times New Roman"/>
          <w:sz w:val="28"/>
          <w:szCs w:val="28"/>
        </w:rPr>
        <w:t>2</w:t>
      </w:r>
      <w:r w:rsidRPr="009C13D7">
        <w:rPr>
          <w:rFonts w:ascii="Times New Roman" w:hAnsi="Times New Roman" w:cs="Times New Roman"/>
          <w:sz w:val="28"/>
          <w:szCs w:val="28"/>
        </w:rPr>
        <w:t>.</w:t>
      </w:r>
    </w:p>
    <w:p w:rsidR="009C13D7" w:rsidRPr="009C13D7" w:rsidRDefault="009C13D7" w:rsidP="009C13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C2F7AD" wp14:editId="7DA45E64">
            <wp:extent cx="5238750" cy="3083803"/>
            <wp:effectExtent l="0" t="0" r="0" b="2540"/>
            <wp:docPr id="24" name="Рисунок 24" descr="Алгоритм каскадн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оритм каскадной мод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D7" w:rsidRDefault="009C13D7" w:rsidP="009C13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Рис. </w:t>
      </w:r>
      <w:r w:rsidR="00BE47FA">
        <w:rPr>
          <w:rFonts w:ascii="Times New Roman" w:hAnsi="Times New Roman" w:cs="Times New Roman"/>
          <w:sz w:val="28"/>
          <w:szCs w:val="28"/>
        </w:rPr>
        <w:t>2</w:t>
      </w:r>
      <w:r w:rsidRPr="009C13D7">
        <w:rPr>
          <w:rFonts w:ascii="Times New Roman" w:hAnsi="Times New Roman" w:cs="Times New Roman"/>
          <w:sz w:val="28"/>
          <w:szCs w:val="28"/>
        </w:rPr>
        <w:t>. Пример построения каскадной модели</w:t>
      </w:r>
    </w:p>
    <w:p w:rsidR="00F604A3" w:rsidRPr="009C13D7" w:rsidRDefault="00F604A3" w:rsidP="00F60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Пример для построения спиральной модели ЖЦ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представлен на рис. </w:t>
      </w:r>
      <w:r w:rsidR="00BE47FA">
        <w:rPr>
          <w:rFonts w:ascii="Times New Roman" w:hAnsi="Times New Roman" w:cs="Times New Roman"/>
          <w:sz w:val="28"/>
          <w:szCs w:val="28"/>
        </w:rPr>
        <w:t>3</w:t>
      </w:r>
      <w:r w:rsidRPr="009C13D7">
        <w:rPr>
          <w:rFonts w:ascii="Times New Roman" w:hAnsi="Times New Roman" w:cs="Times New Roman"/>
          <w:sz w:val="28"/>
          <w:szCs w:val="28"/>
        </w:rPr>
        <w:t>.</w:t>
      </w:r>
    </w:p>
    <w:p w:rsidR="009C13D7" w:rsidRPr="009C13D7" w:rsidRDefault="009C13D7" w:rsidP="009C13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62B86" wp14:editId="3E807DA2">
            <wp:extent cx="4705350" cy="4552950"/>
            <wp:effectExtent l="0" t="0" r="0" b="0"/>
            <wp:docPr id="22" name="Рисунок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D7" w:rsidRDefault="009C13D7" w:rsidP="009C13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Рис. </w:t>
      </w:r>
      <w:r w:rsidR="00BE47FA">
        <w:rPr>
          <w:rFonts w:ascii="Times New Roman" w:hAnsi="Times New Roman" w:cs="Times New Roman"/>
          <w:sz w:val="28"/>
          <w:szCs w:val="28"/>
        </w:rPr>
        <w:t>3</w:t>
      </w:r>
      <w:r w:rsidRPr="009C13D7">
        <w:rPr>
          <w:rFonts w:ascii="Times New Roman" w:hAnsi="Times New Roman" w:cs="Times New Roman"/>
          <w:sz w:val="28"/>
          <w:szCs w:val="28"/>
        </w:rPr>
        <w:t>. Пример построения спиральной модели</w:t>
      </w:r>
    </w:p>
    <w:p w:rsidR="009C13D7" w:rsidRPr="009C13D7" w:rsidRDefault="009C13D7" w:rsidP="009C13D7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4" w:name="_Toc502343636"/>
      <w:r w:rsidRPr="009C13D7">
        <w:rPr>
          <w:rFonts w:ascii="Times New Roman" w:hAnsi="Times New Roman" w:cs="Times New Roman"/>
          <w:sz w:val="28"/>
          <w:szCs w:val="28"/>
        </w:rPr>
        <w:lastRenderedPageBreak/>
        <w:t>Контрольные вопросы к защите</w:t>
      </w:r>
      <w:bookmarkEnd w:id="34"/>
    </w:p>
    <w:p w:rsidR="009C13D7" w:rsidRPr="009C13D7" w:rsidRDefault="009C13D7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Pr="009C13D7" w:rsidRDefault="009C13D7" w:rsidP="007D1F50">
      <w:pPr>
        <w:pStyle w:val="af2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Что такое ЖЦ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>?</w:t>
      </w:r>
    </w:p>
    <w:p w:rsidR="009C13D7" w:rsidRPr="009C13D7" w:rsidRDefault="009C13D7" w:rsidP="007D1F50">
      <w:pPr>
        <w:pStyle w:val="af2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Какими основными этапами обладает ЖЦ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>?</w:t>
      </w:r>
    </w:p>
    <w:p w:rsidR="009C13D7" w:rsidRPr="009C13D7" w:rsidRDefault="009C13D7" w:rsidP="007D1F50">
      <w:pPr>
        <w:pStyle w:val="af2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Какие бывают модели ЖЦ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>?</w:t>
      </w:r>
    </w:p>
    <w:p w:rsidR="009C13D7" w:rsidRPr="009C13D7" w:rsidRDefault="009C13D7" w:rsidP="007D1F50">
      <w:pPr>
        <w:pStyle w:val="af2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В чем различие данных моделей ЖЦ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>?</w:t>
      </w:r>
    </w:p>
    <w:p w:rsidR="009C13D7" w:rsidRPr="009C13D7" w:rsidRDefault="009C13D7" w:rsidP="007D1F50">
      <w:pPr>
        <w:pStyle w:val="af2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Как Вы считаете, какие модели ЖЦ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наиболее часто используются на данный момент?</w:t>
      </w: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Default="009C13D7" w:rsidP="009C13D7">
      <w:pPr>
        <w:spacing w:after="0"/>
        <w:ind w:firstLine="709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9C13D7" w:rsidRPr="009C13D7" w:rsidRDefault="009C13D7" w:rsidP="009C13D7">
      <w:pPr>
        <w:pStyle w:val="2"/>
        <w:spacing w:before="0" w:after="0" w:line="360" w:lineRule="auto"/>
        <w:rPr>
          <w:rFonts w:ascii="Times New Roman" w:hAnsi="Times New Roman" w:cs="Times New Roman"/>
        </w:rPr>
      </w:pPr>
      <w:bookmarkStart w:id="35" w:name="_Toc502343637"/>
      <w:r w:rsidRPr="009C13D7">
        <w:rPr>
          <w:rFonts w:ascii="Times New Roman" w:hAnsi="Times New Roman" w:cs="Times New Roman"/>
        </w:rPr>
        <w:lastRenderedPageBreak/>
        <w:t>Лабораторная работа №2. Методология функционального моделирования программного обеспечения</w:t>
      </w:r>
      <w:bookmarkEnd w:id="35"/>
    </w:p>
    <w:p w:rsidR="009C13D7" w:rsidRPr="009C13D7" w:rsidRDefault="009C13D7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3D7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F604A3" w:rsidRPr="009C13D7" w:rsidRDefault="00F604A3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Изучить методологии функционального моделирования программного обеспечения в нотациях IDEF0 и IDEF3.</w:t>
      </w:r>
    </w:p>
    <w:p w:rsidR="00F604A3" w:rsidRPr="009C13D7" w:rsidRDefault="00F604A3" w:rsidP="00F604A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13D7" w:rsidRDefault="009C13D7" w:rsidP="009C13D7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6" w:name="_Toc502343638"/>
      <w:r w:rsidRPr="009C13D7">
        <w:rPr>
          <w:rFonts w:ascii="Times New Roman" w:hAnsi="Times New Roman" w:cs="Times New Roman"/>
          <w:sz w:val="28"/>
          <w:szCs w:val="28"/>
        </w:rPr>
        <w:t>Теоретическая часть</w:t>
      </w:r>
      <w:bookmarkEnd w:id="36"/>
    </w:p>
    <w:p w:rsidR="00F604A3" w:rsidRPr="00F604A3" w:rsidRDefault="00F604A3" w:rsidP="00F604A3">
      <w:pPr>
        <w:spacing w:after="0" w:line="240" w:lineRule="auto"/>
        <w:rPr>
          <w:lang w:eastAsia="ru-RU"/>
        </w:rPr>
      </w:pP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IDEF</w:t>
      </w:r>
      <w:r w:rsidRPr="00F6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0 (</w:t>
      </w:r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Integrated</w:t>
      </w:r>
      <w:r w:rsidRPr="00F60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Definition</w:t>
      </w:r>
      <w:r w:rsidRPr="00F60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F60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Modeling</w:t>
      </w:r>
      <w:r w:rsidRPr="00F6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F6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методология</w:t>
      </w:r>
      <w:r w:rsidRPr="00F60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функционального</w:t>
      </w:r>
      <w:r w:rsidRPr="00F604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моделирования</w:t>
      </w:r>
      <w:r w:rsidRPr="00F6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В основе IDEF0 методологии лежит понятие блока, который отображает некоторую бизнес-функцию. </w:t>
      </w:r>
      <w:proofErr w:type="gram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Четыре стороны блока имеют разную роль: левая сторона имеет значение "входа", правая – "выхода", верхняя – "управления", нижняя – "механизма" (рисунок </w:t>
      </w:r>
      <w:r w:rsidR="00BE47F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gramEnd"/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Взаимодействие между функциями в IDEF0 представляется в виде дуги, которая отображает поток данных или материалов, поступающий с выхода одной функции на вход другой. В зависимости от того, с какой стороной блока связан поток, его называют соответственно "входным", "выходным", "управляющим".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609467" wp14:editId="2E2A2A7B">
            <wp:extent cx="3124200" cy="2581275"/>
            <wp:effectExtent l="0" t="0" r="0" b="9525"/>
            <wp:docPr id="20" name="Рисунок 20" descr="Описание: http://unesco.kemsu.ru/study_work/method/po/UMK/lab_pract/lab03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://unesco.kemsu.ru/study_work/method/po/UMK/lab_pract/lab03.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D7" w:rsidRPr="009C13D7" w:rsidRDefault="009C13D7" w:rsidP="009C13D7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Cs/>
          <w:color w:val="000000"/>
          <w:sz w:val="28"/>
          <w:szCs w:val="28"/>
        </w:rPr>
      </w:pPr>
      <w:r w:rsidRPr="009C13D7">
        <w:rPr>
          <w:iCs/>
          <w:color w:val="000000"/>
          <w:sz w:val="28"/>
          <w:szCs w:val="28"/>
        </w:rPr>
        <w:t xml:space="preserve">Рис. </w:t>
      </w:r>
      <w:r w:rsidR="00BE47FA">
        <w:rPr>
          <w:iCs/>
          <w:color w:val="000000"/>
          <w:sz w:val="28"/>
          <w:szCs w:val="28"/>
        </w:rPr>
        <w:t>4</w:t>
      </w:r>
      <w:r w:rsidRPr="009C13D7">
        <w:rPr>
          <w:iCs/>
          <w:color w:val="000000"/>
          <w:sz w:val="28"/>
          <w:szCs w:val="28"/>
        </w:rPr>
        <w:t>. Функциональный блок.</w:t>
      </w:r>
    </w:p>
    <w:p w:rsidR="009C13D7" w:rsidRPr="009C13D7" w:rsidRDefault="009C13D7" w:rsidP="009C13D7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IDEF0 реализованы три базовых принципа моделирования процессов:</w:t>
      </w:r>
    </w:p>
    <w:p w:rsidR="009C13D7" w:rsidRPr="009C13D7" w:rsidRDefault="009C13D7" w:rsidP="006A08B5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 принцип функциональной декомпозиции;</w:t>
      </w:r>
    </w:p>
    <w:p w:rsidR="009C13D7" w:rsidRPr="009C13D7" w:rsidRDefault="009C13D7" w:rsidP="006A08B5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 принцип ограничения сложности;</w:t>
      </w:r>
    </w:p>
    <w:p w:rsidR="009C13D7" w:rsidRPr="009C13D7" w:rsidRDefault="009C13D7" w:rsidP="006A08B5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 принцип контекста.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Принцип функциональной декомпозиции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 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 Другими словами, сложная бизнес-функция может быть представлена в виде совокупности элементарных функций. Представляя функции графически, в виде блоков, можно как бы заглянуть внутрь блока и детально рассмотреть ее структуру и состав (рисунок </w:t>
      </w:r>
      <w:r w:rsidR="00BE47F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Принцип ограничения сложности.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 При работе с IDEF0 диаграммами существенным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Принцип контекстной диаграммы.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 Моделирование делового процесса начинается с построения контекстной диаграммы. На этой диаграмме отображается только один блок – главная бизнес-функция моделируемой системы. Если речь идет о моделировании целого предприятия или даже крупного подразделения, главная бизнес-функция не может быть сформулирована как, например, "продавать продукцию".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При определении главной бизнес-функции необходимо всегда иметь в виду цель моделирования и точку зрения на модель. Одно и то же 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предприятие может быть описано по-разному, в зависимости от того, с какой точки зрения его рассматривают: директор предприятия и налоговой инспектор видят организацию совершенно по-разному.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Контекстная диаграмма играет еще одну роль в функциональной модели. Она "фиксирует" границы моделируемой </w:t>
      </w:r>
      <w:proofErr w:type="gram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бизнес-системы</w:t>
      </w:r>
      <w:proofErr w:type="gramEnd"/>
      <w:r w:rsidRPr="009C13D7">
        <w:rPr>
          <w:rFonts w:ascii="Times New Roman" w:hAnsi="Times New Roman" w:cs="Times New Roman"/>
          <w:color w:val="000000"/>
          <w:sz w:val="28"/>
          <w:szCs w:val="28"/>
        </w:rPr>
        <w:t>, определяя то, как моделируемая система взаимодействует со своим окружением. Это достигается за счет описания дуг, соединенных с блоком, представляющим главную бизнес-функцию.</w:t>
      </w:r>
    </w:p>
    <w:p w:rsidR="009C13D7" w:rsidRPr="009C13D7" w:rsidRDefault="009C13D7" w:rsidP="009C13D7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9C13D7">
        <w:rPr>
          <w:noProof/>
          <w:color w:val="000000"/>
          <w:sz w:val="28"/>
          <w:szCs w:val="28"/>
        </w:rPr>
        <w:drawing>
          <wp:inline distT="0" distB="0" distL="0" distR="0" wp14:anchorId="22AC7C37" wp14:editId="4E26010D">
            <wp:extent cx="4705350" cy="4829175"/>
            <wp:effectExtent l="0" t="0" r="0" b="9525"/>
            <wp:docPr id="18" name="Рисунок 18" descr="Описание: http://unesco.kemsu.ru/study_work/method/po/UMK/lab_pract/lab03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://unesco.kemsu.ru/study_work/method/po/UMK/lab_pract/lab03.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D7" w:rsidRPr="009C13D7" w:rsidRDefault="009C13D7" w:rsidP="009C13D7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Cs/>
          <w:color w:val="000000"/>
          <w:sz w:val="28"/>
          <w:szCs w:val="28"/>
        </w:rPr>
      </w:pPr>
      <w:r w:rsidRPr="009C13D7">
        <w:rPr>
          <w:iCs/>
          <w:color w:val="000000"/>
          <w:sz w:val="28"/>
          <w:szCs w:val="28"/>
        </w:rPr>
        <w:t xml:space="preserve">Рис. </w:t>
      </w:r>
      <w:r w:rsidR="00BE47FA">
        <w:rPr>
          <w:iCs/>
          <w:color w:val="000000"/>
          <w:sz w:val="28"/>
          <w:szCs w:val="28"/>
        </w:rPr>
        <w:t>5</w:t>
      </w:r>
      <w:r w:rsidRPr="009C13D7">
        <w:rPr>
          <w:iCs/>
          <w:color w:val="000000"/>
          <w:sz w:val="28"/>
          <w:szCs w:val="28"/>
        </w:rPr>
        <w:t>. Декомпозиция функционального блока</w:t>
      </w:r>
    </w:p>
    <w:p w:rsidR="009C13D7" w:rsidRPr="009C13D7" w:rsidRDefault="009C13D7" w:rsidP="00F604A3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Существует два ключевых подхода к построению фун</w:t>
      </w:r>
      <w:r w:rsidR="00B61CC6">
        <w:rPr>
          <w:rFonts w:ascii="Times New Roman" w:hAnsi="Times New Roman" w:cs="Times New Roman"/>
          <w:color w:val="000000"/>
          <w:sz w:val="28"/>
          <w:szCs w:val="28"/>
        </w:rPr>
        <w:t>кциональной модели: построение «как есть» и построение «как будет»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13D7" w:rsidRPr="009C13D7" w:rsidRDefault="00164728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Построение модели «как есть»</w:t>
      </w:r>
      <w:r w:rsidR="009C13D7"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="009C13D7" w:rsidRPr="009C13D7">
        <w:rPr>
          <w:rFonts w:ascii="Times New Roman" w:hAnsi="Times New Roman" w:cs="Times New Roman"/>
          <w:color w:val="000000"/>
          <w:sz w:val="28"/>
          <w:szCs w:val="28"/>
        </w:rPr>
        <w:t> Обследование предприятия является обязательной частью любого проекта создания или развития корпоративной информационной системы.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Построение функциональной модели “как есть” позволяет четко зафиксировать, какие деловые процессы осуществляются на предприятии, какие информационные объекты используются при выполнении деловых процессов и отдельных операций. Функциональная модель “как есть” является отправной точкой для анализа потребностей предприятия, выявления проблем и "узких" мест и разработки проекта совершенствования деловых процессов.</w:t>
      </w:r>
    </w:p>
    <w:p w:rsidR="009C13D7" w:rsidRPr="009C13D7" w:rsidRDefault="006300F8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Построение модели «как будет»</w:t>
      </w:r>
      <w:r w:rsidR="009C13D7"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="009C13D7" w:rsidRPr="009C13D7">
        <w:rPr>
          <w:rFonts w:ascii="Times New Roman" w:hAnsi="Times New Roman" w:cs="Times New Roman"/>
          <w:color w:val="000000"/>
          <w:sz w:val="28"/>
          <w:szCs w:val="28"/>
        </w:rPr>
        <w:t> Создание и внедрение корпоративной информационной системы приводит к изменению условий выполнения отдельных операций, структуры деловых процессов и предприятия в целом. Это приводит к необходимости изменения системы бизнес-правил, используемых на предприятии, модификации должностных инструкций сотр</w:t>
      </w:r>
      <w:r w:rsidR="0004707E">
        <w:rPr>
          <w:rFonts w:ascii="Times New Roman" w:hAnsi="Times New Roman" w:cs="Times New Roman"/>
          <w:color w:val="000000"/>
          <w:sz w:val="28"/>
          <w:szCs w:val="28"/>
        </w:rPr>
        <w:t>удников. Функциональная модель «как будет»</w:t>
      </w:r>
      <w:r w:rsidR="009C13D7"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уже на стадии проектирования будущей информационной системы определить эти изменения. Применение функциональной модели </w:t>
      </w:r>
      <w:r w:rsidR="0004707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C13D7" w:rsidRPr="009C13D7">
        <w:rPr>
          <w:rFonts w:ascii="Times New Roman" w:hAnsi="Times New Roman" w:cs="Times New Roman"/>
          <w:color w:val="000000"/>
          <w:sz w:val="28"/>
          <w:szCs w:val="28"/>
        </w:rPr>
        <w:t>как будет</w:t>
      </w:r>
      <w:r w:rsidR="0004707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9C13D7"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 Для описания логики взаимодействия информационных потоков наиболее подходит IDEF3, называемая также 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workflow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diagramming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Workflow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организации, например последовательность обработки заказа или события, которые необходимо 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обработать за конечное время. Каждый сценарий сопровождается описанием процесса и может быть использован для документирования каждой функции.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IDEF3 – это метод, имеющий основной целью дать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процессе,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Техника описания набора данных IDEF3 является частью структурного анализа. В отличие от некоторых методик описаний процессов IDEF3 не ограничивает аналитика чрезмерно жесткими рамками синтаксиса, что может привести к созданию неполных или противоречивых моделей.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IDEF3 может быть также использован как метод создания процессов. IDEF3 дополняет IDEF0 и содержит все необходимое для построения моделей, которые в дальнейшем могут быть использованы для имитационного анализа.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Каждая работа в IDEF3 описывает какой-либо сценарий бизнес-процесса и может являться составляющей другой работы. Поскольку сценарий описывает цель и рамки модели, важно, чтобы работы именовались отглагольным существительным, обозначающим процесс действия, или фразой, содержащей такое существительное.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Точка зрения на модель должна быть задокументирована. Обычно это точка зрения человека, ответственного за работу в целом. Также необходимо задокументировать цель модели - те вопросы, на которые призвана ответить модель.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Диаграммы.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 Диаграмма является основной единицей описания в IDEF3.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Единицы</w:t>
      </w: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работы</w:t>
      </w: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 – Unit of Work (UOW)</w:t>
      </w:r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. 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UOW, также называемые работами (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activity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имя существительное в составе той же фразы обычно отображает основной выход (результат) работы, например, "Изготовление изделия".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Связи.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 Связи показывают взаимоотношения работ. Все связи в IDEF3 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однонаправлены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 В IDEF3 различают три типа стрелок, изображающих связи, стиль которых устанавливается через меню 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Edit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Arrow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Style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C13D7" w:rsidRPr="009C13D7" w:rsidRDefault="009C13D7" w:rsidP="00C559C3">
      <w:pPr>
        <w:numPr>
          <w:ilvl w:val="0"/>
          <w:numId w:val="4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Старшая (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Precedence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>) – сплошная линия, связывающая единицы работ (UOW), Рисуется слева направо или сверху вниз. Показывает, что работа-источник должна закончиться прежде, чем работа-цель начнется.</w:t>
      </w:r>
    </w:p>
    <w:p w:rsidR="009C13D7" w:rsidRPr="009C13D7" w:rsidRDefault="009C13D7" w:rsidP="00C559C3">
      <w:pPr>
        <w:numPr>
          <w:ilvl w:val="0"/>
          <w:numId w:val="4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 Отношения (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Relational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Link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>) – пунктирная линия, использующаяся для изображения связей между единицами работ (UOW) а также между единицами работ и объектами ссылок.</w:t>
      </w:r>
    </w:p>
    <w:p w:rsidR="009C13D7" w:rsidRPr="009C13D7" w:rsidRDefault="009C13D7" w:rsidP="00C559C3">
      <w:pPr>
        <w:numPr>
          <w:ilvl w:val="0"/>
          <w:numId w:val="4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Потоки объектов (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Flow</w:t>
      </w:r>
      <w:proofErr w:type="spellEnd"/>
      <w:r w:rsidRPr="009C13D7">
        <w:rPr>
          <w:rFonts w:ascii="Times New Roman" w:hAnsi="Times New Roman" w:cs="Times New Roman"/>
          <w:color w:val="000000"/>
          <w:sz w:val="28"/>
          <w:szCs w:val="28"/>
        </w:rPr>
        <w:t>) 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</w:r>
    </w:p>
    <w:p w:rsidR="009C13D7" w:rsidRPr="009C13D7" w:rsidRDefault="009C13D7" w:rsidP="00C559C3">
      <w:pPr>
        <w:numPr>
          <w:ilvl w:val="0"/>
          <w:numId w:val="4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Старшая связь и поток объектов. Старшая связь показывает, что работа-источник заканчивается ранее, чем начинается работа-цель. Часто результатом работы-источника становится объект, необходимый для запуска работы-цели. Имя стрелки должно ясно идентифицировать отображаемый объект. Поток объектов имеет ту же семантику, что и старшая стрелка.</w:t>
      </w:r>
    </w:p>
    <w:p w:rsid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Перекрестки (</w:t>
      </w:r>
      <w:proofErr w:type="spellStart"/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Junction</w:t>
      </w:r>
      <w:proofErr w:type="spellEnd"/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).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 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Перекресток не может использоваться одновременно для слияния и для разветвления. Смысл каждого типа приведен в таблице </w:t>
      </w:r>
      <w:r w:rsidR="003042E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13D7" w:rsidRPr="009C13D7" w:rsidRDefault="009C13D7" w:rsidP="009C13D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="003042E8">
        <w:rPr>
          <w:rFonts w:ascii="Times New Roman" w:hAnsi="Times New Roman" w:cs="Times New Roman"/>
          <w:color w:val="000000"/>
          <w:sz w:val="28"/>
          <w:szCs w:val="28"/>
        </w:rPr>
        <w:t>2. Типы перекрестков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tbl>
      <w:tblPr>
        <w:tblW w:w="5000" w:type="pct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1944"/>
        <w:gridCol w:w="3224"/>
        <w:gridCol w:w="2540"/>
      </w:tblGrid>
      <w:tr w:rsidR="009C13D7" w:rsidRPr="009C13D7" w:rsidTr="009C13D7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Смы</w:t>
            </w:r>
            <w:proofErr w:type="gramStart"/>
            <w:r w:rsidRPr="009C13D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сл в сл</w:t>
            </w:r>
            <w:proofErr w:type="gramEnd"/>
            <w:r w:rsidRPr="009C13D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учае слияния стрелок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Смы</w:t>
            </w:r>
            <w:proofErr w:type="gramStart"/>
            <w:r w:rsidRPr="009C13D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сл в сл</w:t>
            </w:r>
            <w:proofErr w:type="gramEnd"/>
            <w:r w:rsidRPr="009C13D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учае разветвления стрелок</w:t>
            </w:r>
          </w:p>
        </w:tc>
      </w:tr>
      <w:tr w:rsidR="009C13D7" w:rsidRPr="009C13D7" w:rsidTr="009C13D7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9C13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3033CF8" wp14:editId="4E46C97D">
                  <wp:extent cx="295275" cy="295275"/>
                  <wp:effectExtent l="0" t="0" r="9525" b="9525"/>
                  <wp:docPr id="16" name="Рисунок 16" descr="Описание: http://unesco.kemsu.ru/study_work/method/po/UMK/lab_pract/lab03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http://unesco.kemsu.ru/study_work/method/po/UMK/lab_pract/lab03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Asynchronous</w:t>
            </w:r>
            <w:proofErr w:type="spellEnd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AND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предшествующие процессы должны быть завершены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следующие процессы должны быть запущены</w:t>
            </w:r>
          </w:p>
        </w:tc>
      </w:tr>
      <w:tr w:rsidR="009C13D7" w:rsidRPr="009C13D7" w:rsidTr="009C13D7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9C13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CACA09F" wp14:editId="559AAFEE">
                  <wp:extent cx="295275" cy="295275"/>
                  <wp:effectExtent l="0" t="0" r="9525" b="9525"/>
                  <wp:docPr id="14" name="Рисунок 14" descr="Описание: http://unesco.kemsu.ru/study_work/method/po/UMK/lab_pract/lab03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Описание: http://unesco.kemsu.ru/study_work/method/po/UMK/lab_pract/lab03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Synchronous</w:t>
            </w:r>
            <w:proofErr w:type="spellEnd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AND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предшествующие процессы завершены одновременно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следующие процессы запускаются одновременно</w:t>
            </w:r>
          </w:p>
        </w:tc>
      </w:tr>
      <w:tr w:rsidR="009C13D7" w:rsidRPr="009C13D7" w:rsidTr="009C13D7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9C13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A5C11D5" wp14:editId="2924E016">
                  <wp:extent cx="285750" cy="295275"/>
                  <wp:effectExtent l="0" t="0" r="0" b="9525"/>
                  <wp:docPr id="12" name="Рисунок 12" descr="Описание: http://unesco.kemsu.ru/study_work/method/po/UMK/lab_pract/lab03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://unesco.kemsu.ru/study_work/method/po/UMK/lab_pract/lab03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Asynchronous</w:t>
            </w:r>
            <w:proofErr w:type="spellEnd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OR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или несколько следующих процессов должны быть запущены</w:t>
            </w:r>
          </w:p>
        </w:tc>
      </w:tr>
      <w:tr w:rsidR="009C13D7" w:rsidRPr="009C13D7" w:rsidTr="009C13D7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9C13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6B57F51" wp14:editId="7BE1F94C">
                  <wp:extent cx="295275" cy="295275"/>
                  <wp:effectExtent l="0" t="0" r="9525" b="9525"/>
                  <wp:docPr id="10" name="Рисунок 10" descr="Описание: http://unesco.kemsu.ru/study_work/method/po/UMK/lab_pract/lab03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http://unesco.kemsu.ru/study_work/method/po/UMK/lab_pract/lab03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Synchronous</w:t>
            </w:r>
            <w:proofErr w:type="spellEnd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OR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или несколько следующих процессов запускаются одновременно</w:t>
            </w:r>
          </w:p>
        </w:tc>
      </w:tr>
      <w:tr w:rsidR="009C13D7" w:rsidRPr="009C13D7" w:rsidTr="009C13D7">
        <w:trPr>
          <w:tblCellSpacing w:w="0" w:type="dxa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9C13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725E5A0" wp14:editId="73E6FF1E">
                  <wp:extent cx="295275" cy="295275"/>
                  <wp:effectExtent l="0" t="0" r="9525" b="9525"/>
                  <wp:docPr id="8" name="Рисунок 8" descr="Описание: http://unesco.kemsu.ru/study_work/method/po/UMK/lab_pract/lab03.files/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http://unesco.kemsu.ru/study_work/method/po/UMK/lab_pract/lab03.files/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XOR (</w:t>
            </w:r>
            <w:proofErr w:type="spellStart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Exclusive</w:t>
            </w:r>
            <w:proofErr w:type="spellEnd"/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OR)</w:t>
            </w:r>
          </w:p>
        </w:tc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3042E8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Только </w:t>
            </w:r>
            <w:r w:rsidR="009C13D7"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предшествующий процесс завершен</w:t>
            </w:r>
          </w:p>
        </w:tc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13D7" w:rsidRPr="009C13D7" w:rsidRDefault="009C13D7" w:rsidP="003042E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13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Только один следующий процесс запускается</w:t>
            </w:r>
          </w:p>
        </w:tc>
      </w:tr>
    </w:tbl>
    <w:p w:rsidR="009C13D7" w:rsidRPr="009C13D7" w:rsidRDefault="009C13D7" w:rsidP="00F604A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В отличие от IDEF0 в IDEF3 стрелки могут сливаться и разветвляться только через перекрестки.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Декомпозиция работ.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 В IDEF3 декомпозиция используется для детализации работ. Методология IDEF3 позволяет декомпозировать работу многократно, т.е. работа может иметь множество дочерних работ. Это 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позволяет в одной модели описать альтернативные потоки. Возможность множественной декомпозиции предъявляет дополнительные требования к нумерации работ. Так, номер работы состоит из номера родительской работы, версии декомпозиции и собственного номера работы на текущей диаграмме (рисунок </w:t>
      </w:r>
      <w:r w:rsidR="00BE47F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C13D7" w:rsidRPr="009C13D7" w:rsidRDefault="009C13D7" w:rsidP="003042E8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D6137C" wp14:editId="52B68A56">
            <wp:extent cx="2838450" cy="752475"/>
            <wp:effectExtent l="0" t="0" r="0" b="9525"/>
            <wp:docPr id="6" name="Рисунок 6" descr="Описание: http://unesco.kemsu.ru/study_work/method/po/UMK/lab_pract/lab03.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://unesco.kemsu.ru/study_work/method/po/UMK/lab_pract/lab03.1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D7" w:rsidRPr="009C13D7" w:rsidRDefault="009C13D7" w:rsidP="003042E8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Рис. </w:t>
      </w:r>
      <w:r w:rsidR="00BE47FA">
        <w:rPr>
          <w:rFonts w:ascii="Times New Roman" w:hAnsi="Times New Roman" w:cs="Times New Roman"/>
          <w:iCs/>
          <w:color w:val="000000"/>
          <w:sz w:val="28"/>
          <w:szCs w:val="28"/>
        </w:rPr>
        <w:t>6</w:t>
      </w:r>
      <w:r w:rsidRPr="009C13D7">
        <w:rPr>
          <w:rFonts w:ascii="Times New Roman" w:hAnsi="Times New Roman" w:cs="Times New Roman"/>
          <w:iCs/>
          <w:color w:val="000000"/>
          <w:sz w:val="28"/>
          <w:szCs w:val="28"/>
        </w:rPr>
        <w:t>. Номер единицы работы (UOW)</w:t>
      </w:r>
    </w:p>
    <w:p w:rsidR="009C13D7" w:rsidRPr="009C13D7" w:rsidRDefault="009C13D7" w:rsidP="00C4079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13D7" w:rsidRDefault="009C13D7" w:rsidP="00C4079A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7" w:name="_Toc502343639"/>
      <w:r w:rsidRPr="009C13D7">
        <w:rPr>
          <w:rFonts w:ascii="Times New Roman" w:hAnsi="Times New Roman" w:cs="Times New Roman"/>
          <w:sz w:val="28"/>
          <w:szCs w:val="28"/>
        </w:rPr>
        <w:t>Общая постановка задачи</w:t>
      </w:r>
      <w:bookmarkEnd w:id="37"/>
    </w:p>
    <w:p w:rsidR="00C4079A" w:rsidRPr="00C4079A" w:rsidRDefault="00C4079A" w:rsidP="00C4079A">
      <w:pPr>
        <w:spacing w:after="0" w:line="240" w:lineRule="auto"/>
        <w:rPr>
          <w:lang w:eastAsia="ru-RU"/>
        </w:rPr>
      </w:pPr>
    </w:p>
    <w:p w:rsid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функциональную модель системы, описанной  в лабораторной работе так, чтобы она отвечала всем предъявленным к системе требованиям, представляла полный функционал системы (каждой функции в описании системы должен </w:t>
      </w:r>
      <w:proofErr w:type="gramStart"/>
      <w:r w:rsidRPr="009C13D7">
        <w:rPr>
          <w:rFonts w:ascii="Times New Roman" w:hAnsi="Times New Roman" w:cs="Times New Roman"/>
          <w:color w:val="000000"/>
          <w:sz w:val="28"/>
          <w:szCs w:val="28"/>
        </w:rPr>
        <w:t>соответствовать</w:t>
      </w:r>
      <w:proofErr w:type="gramEnd"/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по крайней мере один функциональный блок).</w:t>
      </w:r>
    </w:p>
    <w:p w:rsidR="00C4079A" w:rsidRPr="009C13D7" w:rsidRDefault="00C4079A" w:rsidP="00C40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Default="009C13D7" w:rsidP="009C13D7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8" w:name="_Toc502343640"/>
      <w:r w:rsidRPr="009C13D7">
        <w:rPr>
          <w:rFonts w:ascii="Times New Roman" w:hAnsi="Times New Roman" w:cs="Times New Roman"/>
          <w:sz w:val="28"/>
          <w:szCs w:val="28"/>
        </w:rPr>
        <w:t>Список индивидуальных данных</w:t>
      </w:r>
      <w:bookmarkEnd w:id="38"/>
    </w:p>
    <w:p w:rsidR="00C4079A" w:rsidRPr="00C4079A" w:rsidRDefault="00C4079A" w:rsidP="00C4079A">
      <w:pPr>
        <w:spacing w:after="0" w:line="240" w:lineRule="auto"/>
        <w:rPr>
          <w:lang w:eastAsia="ru-RU"/>
        </w:rPr>
      </w:pPr>
    </w:p>
    <w:p w:rsidR="009C13D7" w:rsidRPr="009C13D7" w:rsidRDefault="009C13D7" w:rsidP="003042E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b/>
          <w:i/>
          <w:sz w:val="28"/>
          <w:szCs w:val="28"/>
        </w:rPr>
        <w:t>Задание.</w:t>
      </w:r>
      <w:r w:rsidRPr="009C13D7">
        <w:rPr>
          <w:rFonts w:ascii="Times New Roman" w:hAnsi="Times New Roman" w:cs="Times New Roman"/>
          <w:sz w:val="28"/>
          <w:szCs w:val="28"/>
        </w:rPr>
        <w:t xml:space="preserve"> С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помощью методологии IDEF0 построить контекстную диаграмму. С помощью методологии IDEF0 построить диаграмму 1-го уровня (A0) – модель окружения. На каждой диаграмме 2-го уровня должно быть не менее 4-х функциональных блоков. На каждой диаграмме 3-го уровня и далее не менее 2-х функциональных блоков.</w:t>
      </w:r>
    </w:p>
    <w:p w:rsidR="009C13D7" w:rsidRPr="009C13D7" w:rsidRDefault="009C13D7" w:rsidP="00C40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Default="009C13D7" w:rsidP="009C13D7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9" w:name="_Toc502343641"/>
      <w:r w:rsidRPr="009C13D7">
        <w:rPr>
          <w:rFonts w:ascii="Times New Roman" w:hAnsi="Times New Roman" w:cs="Times New Roman"/>
          <w:sz w:val="28"/>
          <w:szCs w:val="28"/>
        </w:rPr>
        <w:t>Пример выполнения работы</w:t>
      </w:r>
      <w:bookmarkEnd w:id="39"/>
    </w:p>
    <w:p w:rsidR="00C4079A" w:rsidRPr="00C4079A" w:rsidRDefault="00C4079A" w:rsidP="00C4079A">
      <w:pPr>
        <w:spacing w:after="0" w:line="240" w:lineRule="auto"/>
        <w:rPr>
          <w:lang w:eastAsia="ru-RU"/>
        </w:rPr>
      </w:pP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color w:val="000000"/>
          <w:sz w:val="28"/>
          <w:szCs w:val="28"/>
        </w:rPr>
        <w:t>На рисунках </w:t>
      </w:r>
      <w:r w:rsidR="00BE47FA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и  </w:t>
      </w:r>
      <w:r w:rsidR="00BE47F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пример построения функциональной диаграммы, описывающей процесс подготовки управляющих программ для 3</w:t>
      </w:r>
      <w:r w:rsidRPr="009C13D7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принтера. Рисунок </w:t>
      </w:r>
      <w:r w:rsidR="00BE47FA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– контекстная диаграмма. Рисунок </w:t>
      </w:r>
      <w:r w:rsidR="00BE47F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9C13D7">
        <w:rPr>
          <w:rFonts w:ascii="Times New Roman" w:hAnsi="Times New Roman" w:cs="Times New Roman"/>
          <w:color w:val="000000"/>
          <w:sz w:val="28"/>
          <w:szCs w:val="28"/>
        </w:rPr>
        <w:t xml:space="preserve"> – первый уровень декомпозиции.</w:t>
      </w:r>
    </w:p>
    <w:p w:rsidR="009C13D7" w:rsidRPr="009C13D7" w:rsidRDefault="009C13D7" w:rsidP="009C13D7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</w:p>
    <w:p w:rsidR="009C13D7" w:rsidRPr="009C13D7" w:rsidRDefault="009C13D7" w:rsidP="003042E8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9C13D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FE5DCAF" wp14:editId="704FFE70">
            <wp:extent cx="5686425" cy="41052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D7" w:rsidRPr="009C13D7" w:rsidRDefault="009C13D7" w:rsidP="003042E8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Cs/>
          <w:color w:val="000000"/>
          <w:sz w:val="28"/>
          <w:szCs w:val="28"/>
        </w:rPr>
      </w:pPr>
      <w:r w:rsidRPr="009C13D7">
        <w:rPr>
          <w:iCs/>
          <w:color w:val="000000"/>
          <w:sz w:val="28"/>
          <w:szCs w:val="28"/>
        </w:rPr>
        <w:t xml:space="preserve">Рис. </w:t>
      </w:r>
      <w:r w:rsidR="00BE47FA">
        <w:rPr>
          <w:iCs/>
          <w:color w:val="000000"/>
          <w:sz w:val="28"/>
          <w:szCs w:val="28"/>
        </w:rPr>
        <w:t>7</w:t>
      </w:r>
      <w:r w:rsidRPr="009C13D7">
        <w:rPr>
          <w:iCs/>
          <w:color w:val="000000"/>
          <w:sz w:val="28"/>
          <w:szCs w:val="28"/>
        </w:rPr>
        <w:t>. Контекстная диаграмма</w:t>
      </w:r>
    </w:p>
    <w:p w:rsidR="009C13D7" w:rsidRPr="009C13D7" w:rsidRDefault="009C13D7" w:rsidP="00C4079A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9C13D7" w:rsidRPr="009C13D7" w:rsidRDefault="009C13D7" w:rsidP="009C1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0F8DC" wp14:editId="1CB7F899">
            <wp:extent cx="5686425" cy="411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D7" w:rsidRPr="009C13D7" w:rsidRDefault="009C13D7" w:rsidP="003042E8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9C13D7">
        <w:rPr>
          <w:iCs/>
          <w:color w:val="000000"/>
          <w:sz w:val="28"/>
          <w:szCs w:val="28"/>
        </w:rPr>
        <w:t xml:space="preserve">Рис. </w:t>
      </w:r>
      <w:r w:rsidR="00BE47FA">
        <w:rPr>
          <w:iCs/>
          <w:color w:val="000000"/>
          <w:sz w:val="28"/>
          <w:szCs w:val="28"/>
        </w:rPr>
        <w:t>8</w:t>
      </w:r>
      <w:r w:rsidRPr="009C13D7">
        <w:rPr>
          <w:iCs/>
          <w:color w:val="000000"/>
          <w:sz w:val="28"/>
          <w:szCs w:val="28"/>
        </w:rPr>
        <w:t>.  Диаграмма первого уровня декомпозиции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На рисунке </w:t>
      </w:r>
      <w:r w:rsidR="00BE47FA">
        <w:rPr>
          <w:rFonts w:ascii="Times New Roman" w:hAnsi="Times New Roman" w:cs="Times New Roman"/>
          <w:iCs/>
          <w:color w:val="000000"/>
          <w:sz w:val="28"/>
          <w:szCs w:val="28"/>
        </w:rPr>
        <w:t>9</w:t>
      </w:r>
      <w:r w:rsidRPr="009C13D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представлен пример декомпозиции процесса «Выбор параметров для создания управляющей программы» с использованием методологии </w:t>
      </w:r>
      <w:r w:rsidRPr="009C13D7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IDEF</w:t>
      </w:r>
      <w:r w:rsidRPr="009C13D7">
        <w:rPr>
          <w:rFonts w:ascii="Times New Roman" w:hAnsi="Times New Roman" w:cs="Times New Roman"/>
          <w:iCs/>
          <w:color w:val="000000"/>
          <w:sz w:val="28"/>
          <w:szCs w:val="28"/>
        </w:rPr>
        <w:t>3.</w:t>
      </w:r>
    </w:p>
    <w:p w:rsidR="009C13D7" w:rsidRPr="009C13D7" w:rsidRDefault="009C13D7" w:rsidP="009C1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C8D5E7" wp14:editId="2BC2F455">
            <wp:extent cx="569595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D7" w:rsidRPr="009C13D7" w:rsidRDefault="009C13D7" w:rsidP="00C4079A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C13D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Рис. </w:t>
      </w:r>
      <w:r w:rsidR="00BE47FA">
        <w:rPr>
          <w:rFonts w:ascii="Times New Roman" w:hAnsi="Times New Roman" w:cs="Times New Roman"/>
          <w:iCs/>
          <w:color w:val="000000"/>
          <w:sz w:val="28"/>
          <w:szCs w:val="28"/>
        </w:rPr>
        <w:t>9</w:t>
      </w:r>
      <w:r w:rsidRPr="009C13D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Пример декомпозиции диаграммы с использованием методологии </w:t>
      </w:r>
      <w:r w:rsidRPr="009C13D7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IDEF</w:t>
      </w:r>
      <w:r w:rsidRPr="009C13D7">
        <w:rPr>
          <w:rFonts w:ascii="Times New Roman" w:hAnsi="Times New Roman" w:cs="Times New Roman"/>
          <w:iCs/>
          <w:color w:val="000000"/>
          <w:sz w:val="28"/>
          <w:szCs w:val="28"/>
        </w:rPr>
        <w:t>3</w:t>
      </w:r>
    </w:p>
    <w:p w:rsidR="009C13D7" w:rsidRPr="009C13D7" w:rsidRDefault="009C13D7" w:rsidP="00C40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Pr="009C13D7" w:rsidRDefault="009C13D7" w:rsidP="009C13D7">
      <w:pPr>
        <w:pStyle w:val="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0" w:name="_Toc502343642"/>
      <w:r w:rsidRPr="009C13D7">
        <w:rPr>
          <w:rFonts w:ascii="Times New Roman" w:hAnsi="Times New Roman" w:cs="Times New Roman"/>
          <w:sz w:val="28"/>
          <w:szCs w:val="28"/>
        </w:rPr>
        <w:t>Контрольные вопросы к защите</w:t>
      </w:r>
      <w:bookmarkEnd w:id="40"/>
    </w:p>
    <w:p w:rsidR="009C13D7" w:rsidRPr="009C13D7" w:rsidRDefault="009C13D7" w:rsidP="00C40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3D7" w:rsidRPr="009C13D7" w:rsidRDefault="009C13D7" w:rsidP="009C1F7C">
      <w:pPr>
        <w:pStyle w:val="af2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помощью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каких методологий была выполнена лабораторная работа? Их отличие?</w:t>
      </w:r>
    </w:p>
    <w:p w:rsidR="009C13D7" w:rsidRPr="009C13D7" w:rsidRDefault="009C13D7" w:rsidP="009C1F7C">
      <w:pPr>
        <w:pStyle w:val="af2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>Что такое контекстная диаграмма? Что такое декомпозиция контекстной диаграммы?</w:t>
      </w:r>
    </w:p>
    <w:p w:rsidR="009C13D7" w:rsidRPr="009C13D7" w:rsidRDefault="009C13D7" w:rsidP="009C1F7C">
      <w:pPr>
        <w:pStyle w:val="af2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>Что такое перекресток? Какие бывают виды перекрестков?</w:t>
      </w:r>
    </w:p>
    <w:p w:rsidR="009C13D7" w:rsidRPr="009C13D7" w:rsidRDefault="009C13D7" w:rsidP="009C1F7C">
      <w:pPr>
        <w:pStyle w:val="af2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3D7">
        <w:rPr>
          <w:rFonts w:ascii="Times New Roman" w:hAnsi="Times New Roman" w:cs="Times New Roman"/>
          <w:sz w:val="28"/>
          <w:szCs w:val="28"/>
        </w:rPr>
        <w:t xml:space="preserve">В чем отличие асинхронных перекрестков </w:t>
      </w:r>
      <w:proofErr w:type="gramStart"/>
      <w:r w:rsidRPr="009C13D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9C13D7">
        <w:rPr>
          <w:rFonts w:ascii="Times New Roman" w:hAnsi="Times New Roman" w:cs="Times New Roman"/>
          <w:sz w:val="28"/>
          <w:szCs w:val="28"/>
        </w:rPr>
        <w:t xml:space="preserve"> синхронных?</w:t>
      </w:r>
    </w:p>
    <w:p w:rsidR="009C13D7" w:rsidRPr="00733786" w:rsidRDefault="009C13D7" w:rsidP="009C13D7"/>
    <w:p w:rsidR="00744B48" w:rsidRDefault="00744B48">
      <w:pPr>
        <w:rPr>
          <w:rFonts w:ascii="Times New Roman" w:eastAsia="Times New Roman" w:hAnsi="Times New Roman" w:cs="Times New Roman"/>
          <w:sz w:val="28"/>
          <w:szCs w:val="26"/>
        </w:rPr>
      </w:pPr>
      <w:r>
        <w:rPr>
          <w:sz w:val="28"/>
        </w:rPr>
        <w:br w:type="page"/>
      </w:r>
    </w:p>
    <w:p w:rsidR="009C13D7" w:rsidRPr="009658CD" w:rsidRDefault="00744B48" w:rsidP="0050614B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  <w:bookmarkStart w:id="41" w:name="_Toc502343643"/>
      <w:r w:rsidRPr="009658CD">
        <w:rPr>
          <w:rFonts w:ascii="Times New Roman" w:hAnsi="Times New Roman" w:cs="Times New Roman"/>
          <w:b w:val="0"/>
          <w:sz w:val="28"/>
        </w:rPr>
        <w:lastRenderedPageBreak/>
        <w:t>Приложение</w:t>
      </w:r>
      <w:proofErr w:type="gramStart"/>
      <w:r w:rsidRPr="009658CD">
        <w:rPr>
          <w:rFonts w:ascii="Times New Roman" w:hAnsi="Times New Roman" w:cs="Times New Roman"/>
          <w:b w:val="0"/>
          <w:sz w:val="28"/>
        </w:rPr>
        <w:t xml:space="preserve"> В</w:t>
      </w:r>
      <w:bookmarkEnd w:id="41"/>
      <w:proofErr w:type="gramEnd"/>
    </w:p>
    <w:p w:rsidR="00744B48" w:rsidRDefault="00744B48" w:rsidP="009C13D7">
      <w:pPr>
        <w:pStyle w:val="13"/>
        <w:shd w:val="clear" w:color="auto" w:fill="auto"/>
        <w:tabs>
          <w:tab w:val="left" w:pos="350"/>
        </w:tabs>
        <w:spacing w:line="360" w:lineRule="auto"/>
        <w:ind w:left="357"/>
        <w:jc w:val="center"/>
        <w:rPr>
          <w:sz w:val="28"/>
        </w:rPr>
      </w:pPr>
      <w:r>
        <w:rPr>
          <w:sz w:val="28"/>
        </w:rPr>
        <w:t>Тестовый материал</w:t>
      </w:r>
    </w:p>
    <w:p w:rsidR="001A0150" w:rsidRDefault="001A0150" w:rsidP="00C4079A">
      <w:pPr>
        <w:spacing w:after="0" w:line="240" w:lineRule="auto"/>
      </w:pPr>
    </w:p>
    <w:p w:rsidR="001A0150" w:rsidRDefault="001A0150" w:rsidP="001A0150">
      <w:pPr>
        <w:pStyle w:val="a1"/>
        <w:rPr>
          <w:lang w:val="ru-RU"/>
        </w:rPr>
      </w:pPr>
      <w:bookmarkStart w:id="42" w:name="_Toc502343644"/>
      <w:r w:rsidRPr="00495B57">
        <w:rPr>
          <w:lang w:val="ru-RU"/>
        </w:rPr>
        <w:t>Когда система передана заказчику, начинается этап</w:t>
      </w:r>
      <w:r w:rsidRPr="00E9758F">
        <w:rPr>
          <w:lang w:val="ru-RU"/>
        </w:rPr>
        <w:t>:</w:t>
      </w:r>
      <w:bookmarkEnd w:id="42"/>
    </w:p>
    <w:p w:rsidR="001A0150" w:rsidRDefault="001A0150" w:rsidP="001A0150">
      <w:pPr>
        <w:pStyle w:val="a"/>
        <w:rPr>
          <w:lang w:val="ru-RU"/>
        </w:rPr>
      </w:pPr>
      <w:r w:rsidRPr="00495B57">
        <w:rPr>
          <w:lang w:val="ru-RU"/>
        </w:rPr>
        <w:t>Кодирования</w:t>
      </w:r>
    </w:p>
    <w:p w:rsidR="001A0150" w:rsidRDefault="001A0150" w:rsidP="001A0150">
      <w:pPr>
        <w:pStyle w:val="a"/>
        <w:rPr>
          <w:lang w:val="ru-RU"/>
        </w:rPr>
      </w:pPr>
      <w:r w:rsidRPr="00495B57">
        <w:rPr>
          <w:lang w:val="ru-RU"/>
        </w:rPr>
        <w:t>Тестирования</w:t>
      </w:r>
    </w:p>
    <w:p w:rsidR="001A0150" w:rsidRDefault="001A0150" w:rsidP="001A0150">
      <w:pPr>
        <w:pStyle w:val="a0"/>
      </w:pPr>
      <w:proofErr w:type="spellStart"/>
      <w:r w:rsidRPr="00495B57">
        <w:t>Эксплуатации</w:t>
      </w:r>
      <w:proofErr w:type="spellEnd"/>
    </w:p>
    <w:p w:rsidR="001A0150" w:rsidRDefault="001A0150" w:rsidP="001A0150">
      <w:pPr>
        <w:pStyle w:val="a"/>
        <w:rPr>
          <w:lang w:val="ru-RU"/>
        </w:rPr>
      </w:pPr>
      <w:r w:rsidRPr="00495B57">
        <w:rPr>
          <w:lang w:val="ru-RU"/>
        </w:rPr>
        <w:t>Верификации</w:t>
      </w:r>
    </w:p>
    <w:p w:rsidR="001A0150" w:rsidRDefault="001A0150" w:rsidP="001A0150">
      <w:pPr>
        <w:pStyle w:val="a"/>
        <w:rPr>
          <w:lang w:val="ru-RU"/>
        </w:rPr>
      </w:pPr>
      <w:r w:rsidRPr="00495B57">
        <w:rPr>
          <w:lang w:val="ru-RU"/>
        </w:rPr>
        <w:t>анализа</w:t>
      </w:r>
    </w:p>
    <w:p w:rsidR="001A0150" w:rsidRDefault="001A0150" w:rsidP="001A0150">
      <w:pPr>
        <w:pStyle w:val="a1"/>
        <w:rPr>
          <w:lang w:val="ru-RU"/>
        </w:rPr>
      </w:pPr>
      <w:bookmarkStart w:id="43" w:name="_Toc502343645"/>
      <w:r w:rsidRPr="007834DC">
        <w:rPr>
          <w:lang w:val="ru-RU"/>
        </w:rPr>
        <w:t xml:space="preserve">Основная сложность в работе руководителя </w:t>
      </w:r>
      <w:proofErr w:type="gramStart"/>
      <w:r w:rsidRPr="007834DC">
        <w:rPr>
          <w:lang w:val="ru-RU"/>
        </w:rPr>
        <w:t>представляет из себя</w:t>
      </w:r>
      <w:bookmarkEnd w:id="43"/>
      <w:proofErr w:type="gramEnd"/>
    </w:p>
    <w:p w:rsidR="001A0150" w:rsidRDefault="001A0150" w:rsidP="001A0150">
      <w:pPr>
        <w:pStyle w:val="a"/>
        <w:rPr>
          <w:lang w:val="ru-RU"/>
        </w:rPr>
      </w:pPr>
      <w:r w:rsidRPr="007834DC">
        <w:rPr>
          <w:lang w:val="ru-RU"/>
        </w:rPr>
        <w:t>человеческие взаимоотношения и их психология</w:t>
      </w:r>
    </w:p>
    <w:p w:rsidR="001A0150" w:rsidRDefault="001A0150" w:rsidP="001A0150">
      <w:pPr>
        <w:pStyle w:val="a"/>
        <w:rPr>
          <w:lang w:val="ru-RU"/>
        </w:rPr>
      </w:pPr>
      <w:r w:rsidRPr="007834DC">
        <w:rPr>
          <w:lang w:val="ru-RU"/>
        </w:rPr>
        <w:t>распределение бюджета на реализацию аппаратной, материальной, социальной частей проекта</w:t>
      </w:r>
    </w:p>
    <w:p w:rsidR="001A0150" w:rsidRDefault="001A0150" w:rsidP="001A0150">
      <w:pPr>
        <w:pStyle w:val="a"/>
        <w:rPr>
          <w:lang w:val="ru-RU"/>
        </w:rPr>
      </w:pPr>
      <w:r w:rsidRPr="007834DC">
        <w:rPr>
          <w:lang w:val="ru-RU"/>
        </w:rPr>
        <w:t>приведение в соответствие амбиций менеджеров их квалификации</w:t>
      </w:r>
    </w:p>
    <w:p w:rsidR="001A0150" w:rsidRPr="001A0150" w:rsidRDefault="001A0150" w:rsidP="001A0150">
      <w:pPr>
        <w:pStyle w:val="a0"/>
        <w:rPr>
          <w:lang w:val="ru-RU"/>
        </w:rPr>
      </w:pPr>
      <w:r w:rsidRPr="001A0150">
        <w:rPr>
          <w:lang w:val="ru-RU"/>
        </w:rPr>
        <w:t>принятие решений о наиболее оптимальном использовании ограниченных ресурсов для достижения взаимоисключающих целей</w:t>
      </w:r>
    </w:p>
    <w:p w:rsidR="001A0150" w:rsidRDefault="001A0150" w:rsidP="001A0150">
      <w:pPr>
        <w:pStyle w:val="a"/>
        <w:rPr>
          <w:lang w:val="ru-RU"/>
        </w:rPr>
      </w:pPr>
      <w:r w:rsidRPr="007834DC">
        <w:rPr>
          <w:lang w:val="ru-RU"/>
        </w:rPr>
        <w:t>кадровое обеспечение</w:t>
      </w:r>
    </w:p>
    <w:p w:rsidR="001A0150" w:rsidRDefault="001A0150" w:rsidP="001A0150">
      <w:pPr>
        <w:pStyle w:val="a1"/>
        <w:rPr>
          <w:lang w:val="ru-RU"/>
        </w:rPr>
      </w:pPr>
      <w:bookmarkStart w:id="44" w:name="_Toc502343646"/>
      <w:r w:rsidRPr="00AE675B">
        <w:rPr>
          <w:lang w:val="ru-RU"/>
        </w:rPr>
        <w:t xml:space="preserve">Тестирование выполнения программы без знания того, как она спроектирована и </w:t>
      </w:r>
      <w:proofErr w:type="gramStart"/>
      <w:r w:rsidRPr="00AE675B">
        <w:rPr>
          <w:lang w:val="ru-RU"/>
        </w:rPr>
        <w:t>запрограммирована</w:t>
      </w:r>
      <w:proofErr w:type="gramEnd"/>
      <w:r w:rsidRPr="00AE675B">
        <w:rPr>
          <w:lang w:val="ru-RU"/>
        </w:rPr>
        <w:t xml:space="preserve"> называют тестированием методом</w:t>
      </w:r>
      <w:bookmarkEnd w:id="44"/>
    </w:p>
    <w:p w:rsidR="001A0150" w:rsidRDefault="001A0150" w:rsidP="001A0150">
      <w:pPr>
        <w:pStyle w:val="a"/>
        <w:rPr>
          <w:lang w:val="ru-RU"/>
        </w:rPr>
      </w:pPr>
      <w:r w:rsidRPr="00AE675B">
        <w:rPr>
          <w:lang w:val="ru-RU"/>
        </w:rPr>
        <w:t>белого ящика</w:t>
      </w:r>
    </w:p>
    <w:p w:rsidR="001A0150" w:rsidRDefault="001A0150" w:rsidP="001A0150">
      <w:pPr>
        <w:pStyle w:val="a0"/>
      </w:pPr>
      <w:proofErr w:type="spellStart"/>
      <w:r w:rsidRPr="00AE675B">
        <w:t>черного</w:t>
      </w:r>
      <w:proofErr w:type="spellEnd"/>
      <w:r w:rsidRPr="00AE675B">
        <w:t xml:space="preserve"> </w:t>
      </w:r>
      <w:proofErr w:type="spellStart"/>
      <w:r w:rsidRPr="00AE675B">
        <w:t>ящика</w:t>
      </w:r>
      <w:proofErr w:type="spellEnd"/>
    </w:p>
    <w:p w:rsidR="001A0150" w:rsidRDefault="001A0150" w:rsidP="001A0150">
      <w:pPr>
        <w:pStyle w:val="a"/>
        <w:rPr>
          <w:lang w:val="ru-RU"/>
        </w:rPr>
      </w:pPr>
      <w:r w:rsidRPr="00AE675B">
        <w:rPr>
          <w:lang w:val="ru-RU"/>
        </w:rPr>
        <w:t>темной комнаты</w:t>
      </w:r>
    </w:p>
    <w:p w:rsidR="001A0150" w:rsidRDefault="001A0150" w:rsidP="001A0150">
      <w:pPr>
        <w:pStyle w:val="a"/>
        <w:rPr>
          <w:lang w:val="ru-RU"/>
        </w:rPr>
      </w:pPr>
      <w:r w:rsidRPr="00AE675B">
        <w:rPr>
          <w:lang w:val="ru-RU"/>
        </w:rPr>
        <w:t>методом «</w:t>
      </w:r>
      <w:proofErr w:type="gramStart"/>
      <w:r w:rsidRPr="00AE675B">
        <w:rPr>
          <w:lang w:val="ru-RU"/>
        </w:rPr>
        <w:t>орел-решка</w:t>
      </w:r>
      <w:proofErr w:type="gramEnd"/>
      <w:r w:rsidRPr="00AE675B">
        <w:rPr>
          <w:lang w:val="ru-RU"/>
        </w:rPr>
        <w:t>»</w:t>
      </w:r>
    </w:p>
    <w:p w:rsidR="001A0150" w:rsidRDefault="001A0150" w:rsidP="001A0150">
      <w:pPr>
        <w:pStyle w:val="a"/>
        <w:rPr>
          <w:lang w:val="ru-RU"/>
        </w:rPr>
      </w:pPr>
      <w:r w:rsidRPr="00AE675B">
        <w:rPr>
          <w:lang w:val="ru-RU"/>
        </w:rPr>
        <w:t>прозрачного ящика</w:t>
      </w:r>
    </w:p>
    <w:p w:rsidR="001A0150" w:rsidRDefault="001A0150" w:rsidP="001A0150">
      <w:pPr>
        <w:pStyle w:val="a1"/>
        <w:rPr>
          <w:lang w:val="ru-RU"/>
        </w:rPr>
      </w:pPr>
      <w:bookmarkStart w:id="45" w:name="_Toc502343647"/>
      <w:r w:rsidRPr="003F1CA6">
        <w:rPr>
          <w:lang w:val="ru-RU"/>
        </w:rPr>
        <w:t xml:space="preserve">Соглашение между программистом использующим данный объект и </w:t>
      </w:r>
      <w:proofErr w:type="gramStart"/>
      <w:r w:rsidRPr="003F1CA6">
        <w:rPr>
          <w:lang w:val="ru-RU"/>
        </w:rPr>
        <w:t>программистом</w:t>
      </w:r>
      <w:proofErr w:type="gramEnd"/>
      <w:r w:rsidRPr="003F1CA6">
        <w:rPr>
          <w:lang w:val="ru-RU"/>
        </w:rPr>
        <w:t xml:space="preserve"> создавшим его называется</w:t>
      </w:r>
      <w:bookmarkEnd w:id="45"/>
    </w:p>
    <w:p w:rsidR="001A0150" w:rsidRDefault="001A0150" w:rsidP="001A0150">
      <w:pPr>
        <w:pStyle w:val="a"/>
        <w:rPr>
          <w:lang w:val="ru-RU"/>
        </w:rPr>
      </w:pPr>
      <w:r w:rsidRPr="003F1CA6">
        <w:rPr>
          <w:lang w:val="ru-RU"/>
        </w:rPr>
        <w:t>спецификацией пользователя</w:t>
      </w:r>
    </w:p>
    <w:p w:rsidR="001A0150" w:rsidRDefault="001A0150" w:rsidP="001A0150">
      <w:pPr>
        <w:pStyle w:val="a"/>
        <w:rPr>
          <w:lang w:val="ru-RU"/>
        </w:rPr>
      </w:pPr>
      <w:r w:rsidRPr="003F1CA6">
        <w:rPr>
          <w:lang w:val="ru-RU"/>
        </w:rPr>
        <w:t>спецификацией разработки</w:t>
      </w:r>
    </w:p>
    <w:p w:rsidR="001A0150" w:rsidRDefault="001A0150" w:rsidP="001A0150">
      <w:pPr>
        <w:pStyle w:val="a0"/>
      </w:pPr>
      <w:proofErr w:type="spellStart"/>
      <w:r w:rsidRPr="003F1CA6">
        <w:t>спецификацией</w:t>
      </w:r>
      <w:proofErr w:type="spellEnd"/>
      <w:r w:rsidRPr="003F1CA6">
        <w:t xml:space="preserve"> </w:t>
      </w:r>
      <w:proofErr w:type="spellStart"/>
      <w:r w:rsidRPr="003F1CA6">
        <w:t>модуля</w:t>
      </w:r>
      <w:proofErr w:type="spellEnd"/>
    </w:p>
    <w:p w:rsidR="001A0150" w:rsidRDefault="001A0150" w:rsidP="001A0150">
      <w:pPr>
        <w:pStyle w:val="a"/>
        <w:rPr>
          <w:lang w:val="ru-RU"/>
        </w:rPr>
      </w:pPr>
      <w:r w:rsidRPr="003F1CA6">
        <w:rPr>
          <w:lang w:val="ru-RU"/>
        </w:rPr>
        <w:t>спецификацией требований</w:t>
      </w:r>
    </w:p>
    <w:p w:rsidR="001A0150" w:rsidRDefault="001A0150" w:rsidP="001A0150">
      <w:pPr>
        <w:pStyle w:val="a"/>
        <w:rPr>
          <w:lang w:val="ru-RU"/>
        </w:rPr>
      </w:pPr>
      <w:r w:rsidRPr="003F1CA6">
        <w:rPr>
          <w:lang w:val="ru-RU"/>
        </w:rPr>
        <w:t>спецификацией проекта</w:t>
      </w:r>
    </w:p>
    <w:p w:rsidR="001A0150" w:rsidRDefault="001A0150" w:rsidP="001A0150">
      <w:pPr>
        <w:pStyle w:val="a1"/>
        <w:rPr>
          <w:lang w:val="ru-RU"/>
        </w:rPr>
      </w:pPr>
      <w:bookmarkStart w:id="46" w:name="_Toc502343648"/>
      <w:r w:rsidRPr="00DA4D4B">
        <w:rPr>
          <w:lang w:val="ru-RU"/>
        </w:rPr>
        <w:t>Процесс обнаружения и исправления ошибок называют</w:t>
      </w:r>
      <w:bookmarkEnd w:id="46"/>
    </w:p>
    <w:p w:rsidR="001A0150" w:rsidRDefault="001A0150" w:rsidP="001A0150">
      <w:pPr>
        <w:pStyle w:val="a"/>
        <w:rPr>
          <w:lang w:val="ru-RU"/>
        </w:rPr>
      </w:pPr>
      <w:r w:rsidRPr="00DA4D4B">
        <w:rPr>
          <w:lang w:val="ru-RU"/>
        </w:rPr>
        <w:t>Верификацией</w:t>
      </w:r>
    </w:p>
    <w:p w:rsidR="001A0150" w:rsidRDefault="001A0150" w:rsidP="001A0150">
      <w:pPr>
        <w:pStyle w:val="a0"/>
      </w:pPr>
      <w:proofErr w:type="spellStart"/>
      <w:r w:rsidRPr="00DA4D4B">
        <w:t>Отладкой</w:t>
      </w:r>
      <w:proofErr w:type="spellEnd"/>
    </w:p>
    <w:p w:rsidR="001A0150" w:rsidRDefault="001A0150" w:rsidP="001A0150">
      <w:pPr>
        <w:pStyle w:val="a"/>
        <w:rPr>
          <w:lang w:val="ru-RU"/>
        </w:rPr>
      </w:pPr>
      <w:r w:rsidRPr="00DA4D4B">
        <w:rPr>
          <w:lang w:val="ru-RU"/>
        </w:rPr>
        <w:t>Тестированием</w:t>
      </w:r>
    </w:p>
    <w:p w:rsidR="001A0150" w:rsidRDefault="001A0150" w:rsidP="001A0150">
      <w:pPr>
        <w:pStyle w:val="a"/>
        <w:rPr>
          <w:lang w:val="ru-RU"/>
        </w:rPr>
      </w:pPr>
      <w:r w:rsidRPr="00DA4D4B">
        <w:rPr>
          <w:lang w:val="ru-RU"/>
        </w:rPr>
        <w:t>Интерпретацией</w:t>
      </w:r>
    </w:p>
    <w:p w:rsidR="001A0150" w:rsidRDefault="001A0150" w:rsidP="001A0150">
      <w:pPr>
        <w:pStyle w:val="a"/>
        <w:rPr>
          <w:lang w:val="ru-RU"/>
        </w:rPr>
      </w:pPr>
      <w:r w:rsidRPr="00DA4D4B">
        <w:rPr>
          <w:lang w:val="ru-RU"/>
        </w:rPr>
        <w:t>компиляцией</w:t>
      </w:r>
    </w:p>
    <w:p w:rsidR="001A0150" w:rsidRDefault="001A0150" w:rsidP="001A0150">
      <w:pPr>
        <w:pStyle w:val="a1"/>
        <w:rPr>
          <w:lang w:val="ru-RU"/>
        </w:rPr>
      </w:pPr>
      <w:bookmarkStart w:id="47" w:name="_Toc502343649"/>
      <w:r w:rsidRPr="00DA4D4B">
        <w:rPr>
          <w:lang w:val="ru-RU"/>
        </w:rPr>
        <w:lastRenderedPageBreak/>
        <w:t>Первичной целью любого инженерного продукта является его</w:t>
      </w:r>
      <w:r>
        <w:rPr>
          <w:lang w:val="ru-RU"/>
        </w:rPr>
        <w:t>:</w:t>
      </w:r>
      <w:bookmarkEnd w:id="47"/>
    </w:p>
    <w:p w:rsidR="001A0150" w:rsidRDefault="001A0150" w:rsidP="001A0150">
      <w:pPr>
        <w:pStyle w:val="a"/>
        <w:rPr>
          <w:lang w:val="ru-RU"/>
        </w:rPr>
      </w:pPr>
      <w:proofErr w:type="spellStart"/>
      <w:r w:rsidRPr="00DA4D4B">
        <w:rPr>
          <w:lang w:val="ru-RU"/>
        </w:rPr>
        <w:t>Консолидированность</w:t>
      </w:r>
      <w:proofErr w:type="spellEnd"/>
    </w:p>
    <w:p w:rsidR="001A0150" w:rsidRDefault="001A0150" w:rsidP="001A0150">
      <w:pPr>
        <w:pStyle w:val="a"/>
        <w:rPr>
          <w:lang w:val="ru-RU"/>
        </w:rPr>
      </w:pPr>
      <w:r w:rsidRPr="00DA4D4B">
        <w:rPr>
          <w:lang w:val="ru-RU"/>
        </w:rPr>
        <w:t>Безопасность</w:t>
      </w:r>
    </w:p>
    <w:p w:rsidR="001A0150" w:rsidRDefault="001A0150" w:rsidP="001A0150">
      <w:pPr>
        <w:pStyle w:val="a0"/>
      </w:pPr>
      <w:proofErr w:type="spellStart"/>
      <w:r w:rsidRPr="00DA4D4B">
        <w:t>надежность</w:t>
      </w:r>
      <w:proofErr w:type="spellEnd"/>
      <w:r w:rsidRPr="00DA4D4B">
        <w:t xml:space="preserve"> ПО</w:t>
      </w:r>
    </w:p>
    <w:p w:rsidR="001A0150" w:rsidRDefault="001A0150" w:rsidP="001A0150">
      <w:pPr>
        <w:pStyle w:val="a"/>
        <w:rPr>
          <w:lang w:val="ru-RU"/>
        </w:rPr>
      </w:pPr>
      <w:r w:rsidRPr="00DA4D4B">
        <w:rPr>
          <w:lang w:val="ru-RU"/>
        </w:rPr>
        <w:t>соответствие требованиям заказчика</w:t>
      </w:r>
    </w:p>
    <w:p w:rsidR="001A0150" w:rsidRDefault="001A0150" w:rsidP="001A0150">
      <w:pPr>
        <w:pStyle w:val="a"/>
        <w:rPr>
          <w:lang w:val="ru-RU"/>
        </w:rPr>
      </w:pPr>
      <w:r w:rsidRPr="00DA4D4B">
        <w:rPr>
          <w:lang w:val="ru-RU"/>
        </w:rPr>
        <w:t>корректность</w:t>
      </w:r>
    </w:p>
    <w:p w:rsidR="001A0150" w:rsidRDefault="001A0150" w:rsidP="001A0150">
      <w:pPr>
        <w:pStyle w:val="a1"/>
        <w:rPr>
          <w:lang w:val="ru-RU"/>
        </w:rPr>
      </w:pPr>
      <w:bookmarkStart w:id="48" w:name="_Toc502343650"/>
      <w:r w:rsidRPr="00E83723">
        <w:rPr>
          <w:lang w:val="ru-RU"/>
        </w:rPr>
        <w:t xml:space="preserve">Контрольный пример, который имеет высокий потенциал обнаружения </w:t>
      </w:r>
      <w:proofErr w:type="gramStart"/>
      <w:r w:rsidRPr="00E83723">
        <w:rPr>
          <w:lang w:val="ru-RU"/>
        </w:rPr>
        <w:t>ошибок</w:t>
      </w:r>
      <w:proofErr w:type="gramEnd"/>
      <w:r w:rsidRPr="00E83723">
        <w:rPr>
          <w:lang w:val="ru-RU"/>
        </w:rPr>
        <w:t xml:space="preserve"> называется</w:t>
      </w:r>
      <w:r>
        <w:rPr>
          <w:lang w:val="ru-RU"/>
        </w:rPr>
        <w:t>:</w:t>
      </w:r>
      <w:bookmarkEnd w:id="48"/>
    </w:p>
    <w:p w:rsidR="001A0150" w:rsidRDefault="001A0150" w:rsidP="001A0150">
      <w:pPr>
        <w:pStyle w:val="a"/>
        <w:rPr>
          <w:lang w:val="ru-RU"/>
        </w:rPr>
      </w:pPr>
      <w:r w:rsidRPr="00E83723">
        <w:rPr>
          <w:lang w:val="ru-RU"/>
        </w:rPr>
        <w:t>Потенциальный</w:t>
      </w:r>
    </w:p>
    <w:p w:rsidR="001A0150" w:rsidRDefault="001A0150" w:rsidP="001A0150">
      <w:pPr>
        <w:pStyle w:val="a0"/>
      </w:pPr>
      <w:proofErr w:type="spellStart"/>
      <w:r w:rsidRPr="00E83723">
        <w:t>Значимый</w:t>
      </w:r>
      <w:proofErr w:type="spellEnd"/>
    </w:p>
    <w:p w:rsidR="001A0150" w:rsidRDefault="001A0150" w:rsidP="001A0150">
      <w:pPr>
        <w:pStyle w:val="a"/>
        <w:rPr>
          <w:lang w:val="ru-RU"/>
        </w:rPr>
      </w:pPr>
      <w:r w:rsidRPr="00E83723">
        <w:rPr>
          <w:lang w:val="ru-RU"/>
        </w:rPr>
        <w:t>Классный</w:t>
      </w:r>
    </w:p>
    <w:p w:rsidR="001A0150" w:rsidRDefault="001A0150" w:rsidP="001A0150">
      <w:pPr>
        <w:pStyle w:val="a"/>
        <w:rPr>
          <w:lang w:val="ru-RU"/>
        </w:rPr>
      </w:pPr>
      <w:r w:rsidRPr="00E83723">
        <w:rPr>
          <w:lang w:val="ru-RU"/>
        </w:rPr>
        <w:t>Формальный</w:t>
      </w:r>
    </w:p>
    <w:p w:rsidR="001A0150" w:rsidRDefault="001A0150" w:rsidP="001A0150">
      <w:pPr>
        <w:pStyle w:val="a"/>
        <w:rPr>
          <w:lang w:val="ru-RU"/>
        </w:rPr>
      </w:pPr>
      <w:r w:rsidRPr="00E83723">
        <w:rPr>
          <w:lang w:val="ru-RU"/>
        </w:rPr>
        <w:t>Реальный</w:t>
      </w:r>
    </w:p>
    <w:p w:rsidR="001A0150" w:rsidRDefault="001A0150" w:rsidP="001A0150">
      <w:pPr>
        <w:pStyle w:val="a"/>
        <w:numPr>
          <w:ilvl w:val="0"/>
          <w:numId w:val="0"/>
        </w:numPr>
        <w:ind w:left="360"/>
        <w:rPr>
          <w:lang w:val="ru-RU"/>
        </w:rPr>
      </w:pPr>
    </w:p>
    <w:p w:rsidR="001A0150" w:rsidRDefault="001A0150" w:rsidP="001A0150">
      <w:pPr>
        <w:pStyle w:val="a1"/>
        <w:rPr>
          <w:lang w:val="ru-RU"/>
        </w:rPr>
      </w:pPr>
      <w:bookmarkStart w:id="49" w:name="_Toc502343651"/>
      <w:r w:rsidRPr="00DE1C38">
        <w:rPr>
          <w:lang w:val="ru-RU"/>
        </w:rPr>
        <w:t>Если дефекты программного обеспечения могут быть устранены применяемыми усилиями, то о таком программном обеспечении говорят как о</w:t>
      </w:r>
      <w:bookmarkEnd w:id="49"/>
    </w:p>
    <w:p w:rsidR="001A0150" w:rsidRDefault="001A0150" w:rsidP="001A0150">
      <w:pPr>
        <w:pStyle w:val="a0"/>
      </w:pPr>
      <w:proofErr w:type="spellStart"/>
      <w:r w:rsidRPr="00DE1C38">
        <w:t>Ремонтопригодном</w:t>
      </w:r>
      <w:proofErr w:type="spellEnd"/>
    </w:p>
    <w:p w:rsidR="001A0150" w:rsidRDefault="001A0150" w:rsidP="001A0150">
      <w:pPr>
        <w:pStyle w:val="a"/>
        <w:rPr>
          <w:lang w:val="ru-RU"/>
        </w:rPr>
      </w:pPr>
      <w:proofErr w:type="gramStart"/>
      <w:r w:rsidRPr="00DE1C38">
        <w:rPr>
          <w:lang w:val="ru-RU"/>
        </w:rPr>
        <w:t>способном</w:t>
      </w:r>
      <w:proofErr w:type="gramEnd"/>
      <w:r w:rsidRPr="00DE1C38">
        <w:rPr>
          <w:lang w:val="ru-RU"/>
        </w:rPr>
        <w:t xml:space="preserve"> к эволюции</w:t>
      </w:r>
    </w:p>
    <w:p w:rsidR="001A0150" w:rsidRDefault="001A0150" w:rsidP="001A0150">
      <w:pPr>
        <w:pStyle w:val="a"/>
        <w:rPr>
          <w:lang w:val="ru-RU"/>
        </w:rPr>
      </w:pPr>
      <w:r w:rsidRPr="00DE1C38">
        <w:rPr>
          <w:lang w:val="ru-RU"/>
        </w:rPr>
        <w:t>вариативном</w:t>
      </w:r>
    </w:p>
    <w:p w:rsidR="001A0150" w:rsidRDefault="001A0150" w:rsidP="001A0150">
      <w:pPr>
        <w:pStyle w:val="a"/>
        <w:rPr>
          <w:lang w:val="ru-RU"/>
        </w:rPr>
      </w:pPr>
      <w:r w:rsidRPr="00DE1C38">
        <w:rPr>
          <w:lang w:val="ru-RU"/>
        </w:rPr>
        <w:t>сепарабельном</w:t>
      </w:r>
    </w:p>
    <w:p w:rsidR="001A0150" w:rsidRDefault="001A0150" w:rsidP="001A0150">
      <w:pPr>
        <w:pStyle w:val="a"/>
        <w:rPr>
          <w:lang w:val="ru-RU"/>
        </w:rPr>
      </w:pPr>
      <w:r w:rsidRPr="00DE1C38">
        <w:rPr>
          <w:lang w:val="ru-RU"/>
        </w:rPr>
        <w:t>корректном</w:t>
      </w:r>
    </w:p>
    <w:p w:rsidR="001A0150" w:rsidRDefault="001A0150" w:rsidP="001A0150">
      <w:pPr>
        <w:pStyle w:val="a1"/>
        <w:rPr>
          <w:lang w:val="ru-RU"/>
        </w:rPr>
      </w:pPr>
      <w:bookmarkStart w:id="50" w:name="_Toc502343652"/>
      <w:r w:rsidRPr="00912BE2">
        <w:rPr>
          <w:lang w:val="ru-RU"/>
        </w:rPr>
        <w:t>Описательные спецификации описывают</w:t>
      </w:r>
      <w:bookmarkEnd w:id="50"/>
    </w:p>
    <w:p w:rsidR="001A0150" w:rsidRDefault="001A0150" w:rsidP="001A0150">
      <w:pPr>
        <w:pStyle w:val="a"/>
        <w:rPr>
          <w:lang w:val="ru-RU"/>
        </w:rPr>
      </w:pPr>
      <w:r w:rsidRPr="00912BE2">
        <w:rPr>
          <w:lang w:val="ru-RU"/>
        </w:rPr>
        <w:t>желательный результат системы</w:t>
      </w:r>
    </w:p>
    <w:p w:rsidR="001A0150" w:rsidRDefault="001A0150" w:rsidP="001A0150">
      <w:pPr>
        <w:pStyle w:val="a"/>
        <w:rPr>
          <w:lang w:val="ru-RU"/>
        </w:rPr>
      </w:pPr>
      <w:r w:rsidRPr="00912BE2">
        <w:rPr>
          <w:lang w:val="ru-RU"/>
        </w:rPr>
        <w:t>желательных пользователей системы</w:t>
      </w:r>
    </w:p>
    <w:p w:rsidR="001A0150" w:rsidRDefault="001A0150" w:rsidP="001A0150">
      <w:pPr>
        <w:pStyle w:val="a"/>
        <w:rPr>
          <w:lang w:val="ru-RU"/>
        </w:rPr>
      </w:pPr>
      <w:r w:rsidRPr="00912BE2">
        <w:rPr>
          <w:lang w:val="ru-RU"/>
        </w:rPr>
        <w:t>желательное поведение системы</w:t>
      </w:r>
    </w:p>
    <w:p w:rsidR="001A0150" w:rsidRDefault="001A0150" w:rsidP="001A0150">
      <w:pPr>
        <w:pStyle w:val="a0"/>
      </w:pPr>
      <w:proofErr w:type="spellStart"/>
      <w:r w:rsidRPr="00912BE2">
        <w:t>желательные</w:t>
      </w:r>
      <w:proofErr w:type="spellEnd"/>
      <w:r w:rsidRPr="00912BE2">
        <w:t xml:space="preserve"> </w:t>
      </w:r>
      <w:proofErr w:type="spellStart"/>
      <w:r w:rsidRPr="00912BE2">
        <w:t>свойства</w:t>
      </w:r>
      <w:proofErr w:type="spellEnd"/>
      <w:r w:rsidRPr="00912BE2">
        <w:t xml:space="preserve"> </w:t>
      </w:r>
      <w:proofErr w:type="spellStart"/>
      <w:r w:rsidRPr="00912BE2">
        <w:t>системы</w:t>
      </w:r>
      <w:proofErr w:type="spellEnd"/>
    </w:p>
    <w:p w:rsidR="001A0150" w:rsidRPr="00912BE2" w:rsidRDefault="001A0150" w:rsidP="001A0150">
      <w:pPr>
        <w:pStyle w:val="a"/>
        <w:rPr>
          <w:lang w:val="ru-RU"/>
        </w:rPr>
      </w:pPr>
      <w:r w:rsidRPr="00912BE2">
        <w:rPr>
          <w:lang w:val="ru-RU"/>
        </w:rPr>
        <w:t>желательную платформу</w:t>
      </w:r>
    </w:p>
    <w:p w:rsidR="00924FF1" w:rsidRDefault="00924FF1" w:rsidP="00924FF1">
      <w:pPr>
        <w:rPr>
          <w:rFonts w:ascii="Verdana" w:hAnsi="Verdana"/>
          <w:color w:val="FF0000"/>
          <w:sz w:val="20"/>
          <w:szCs w:val="20"/>
        </w:rPr>
      </w:pPr>
    </w:p>
    <w:p w:rsidR="00924FF1" w:rsidRDefault="00924FF1" w:rsidP="00924FF1">
      <w:pPr>
        <w:pStyle w:val="a1"/>
        <w:rPr>
          <w:lang w:val="ru-RU"/>
        </w:rPr>
      </w:pPr>
      <w:bookmarkStart w:id="51" w:name="_Toc502343653"/>
      <w:r w:rsidRPr="00F05C95">
        <w:rPr>
          <w:lang w:val="ru-RU"/>
        </w:rPr>
        <w:t xml:space="preserve">С точки зрения пользователя программного обеспечения качество последнего заключается </w:t>
      </w:r>
      <w:proofErr w:type="gramStart"/>
      <w:r w:rsidRPr="00F05C95">
        <w:rPr>
          <w:lang w:val="ru-RU"/>
        </w:rPr>
        <w:t>в</w:t>
      </w:r>
      <w:proofErr w:type="gramEnd"/>
      <w:r>
        <w:rPr>
          <w:lang w:val="ru-RU"/>
        </w:rPr>
        <w:t>:</w:t>
      </w:r>
      <w:bookmarkEnd w:id="51"/>
    </w:p>
    <w:p w:rsidR="00924FF1" w:rsidRDefault="00924FF1" w:rsidP="00924FF1">
      <w:pPr>
        <w:pStyle w:val="a0"/>
      </w:pPr>
      <w:r w:rsidRPr="00F05C95">
        <w:rPr>
          <w:rStyle w:val="af3"/>
        </w:rPr>
        <w:t>33</w:t>
      </w:r>
      <w:r>
        <w:rPr>
          <w:rStyle w:val="af3"/>
        </w:rPr>
        <w:t>.</w:t>
      </w:r>
      <w:r w:rsidRPr="00F05C95">
        <w:rPr>
          <w:rStyle w:val="af3"/>
        </w:rPr>
        <w:t>333%</w:t>
      </w:r>
      <w:r w:rsidRPr="00F05C95">
        <w:t xml:space="preserve">легкости </w:t>
      </w:r>
      <w:proofErr w:type="spellStart"/>
      <w:r w:rsidRPr="00F05C95">
        <w:t>эксплуатации</w:t>
      </w:r>
      <w:proofErr w:type="spellEnd"/>
    </w:p>
    <w:p w:rsidR="00924FF1" w:rsidRDefault="00924FF1" w:rsidP="00924FF1">
      <w:pPr>
        <w:pStyle w:val="a"/>
        <w:rPr>
          <w:lang w:val="ru-RU"/>
        </w:rPr>
      </w:pPr>
      <w:r w:rsidRPr="00F05C95">
        <w:rPr>
          <w:rStyle w:val="af3"/>
        </w:rPr>
        <w:t>-33</w:t>
      </w:r>
      <w:r>
        <w:rPr>
          <w:rStyle w:val="af3"/>
        </w:rPr>
        <w:t>.</w:t>
      </w:r>
      <w:r w:rsidRPr="00F05C95">
        <w:rPr>
          <w:rStyle w:val="af3"/>
        </w:rPr>
        <w:t>333%</w:t>
      </w:r>
      <w:r w:rsidRPr="00F05C95">
        <w:rPr>
          <w:lang w:val="ru-RU"/>
        </w:rPr>
        <w:t>модификации</w:t>
      </w:r>
    </w:p>
    <w:p w:rsidR="00924FF1" w:rsidRDefault="00924FF1" w:rsidP="00924FF1">
      <w:pPr>
        <w:pStyle w:val="a0"/>
      </w:pPr>
      <w:r w:rsidRPr="00F05C95">
        <w:rPr>
          <w:rStyle w:val="af3"/>
        </w:rPr>
        <w:t>33</w:t>
      </w:r>
      <w:r>
        <w:rPr>
          <w:rStyle w:val="af3"/>
        </w:rPr>
        <w:t>.</w:t>
      </w:r>
      <w:r w:rsidRPr="00F05C95">
        <w:rPr>
          <w:rStyle w:val="af3"/>
        </w:rPr>
        <w:t>333%</w:t>
      </w:r>
      <w:r w:rsidRPr="00F05C95">
        <w:t>Безотказности</w:t>
      </w:r>
    </w:p>
    <w:p w:rsidR="00924FF1" w:rsidRDefault="00924FF1" w:rsidP="00924FF1">
      <w:pPr>
        <w:pStyle w:val="a0"/>
      </w:pPr>
      <w:r w:rsidRPr="00F05C95">
        <w:rPr>
          <w:rStyle w:val="af3"/>
        </w:rPr>
        <w:t>33</w:t>
      </w:r>
      <w:r>
        <w:rPr>
          <w:rStyle w:val="af3"/>
        </w:rPr>
        <w:t>.</w:t>
      </w:r>
      <w:r w:rsidRPr="00F05C95">
        <w:rPr>
          <w:rStyle w:val="af3"/>
        </w:rPr>
        <w:t>333%</w:t>
      </w:r>
      <w:r w:rsidRPr="00F05C95">
        <w:t>Производительности</w:t>
      </w:r>
    </w:p>
    <w:p w:rsidR="00924FF1" w:rsidRDefault="00924FF1" w:rsidP="00924FF1">
      <w:pPr>
        <w:pStyle w:val="a"/>
        <w:rPr>
          <w:lang w:val="ru-RU"/>
        </w:rPr>
      </w:pPr>
      <w:r w:rsidRPr="00F05C95">
        <w:rPr>
          <w:rStyle w:val="af3"/>
        </w:rPr>
        <w:t>-33</w:t>
      </w:r>
      <w:r>
        <w:rPr>
          <w:rStyle w:val="af3"/>
        </w:rPr>
        <w:t>.</w:t>
      </w:r>
      <w:r w:rsidRPr="00F05C95">
        <w:rPr>
          <w:rStyle w:val="af3"/>
        </w:rPr>
        <w:t>333%</w:t>
      </w:r>
      <w:proofErr w:type="spellStart"/>
      <w:r w:rsidRPr="00F05C95">
        <w:rPr>
          <w:lang w:val="ru-RU"/>
        </w:rPr>
        <w:t>воспроизводимости</w:t>
      </w:r>
      <w:proofErr w:type="spellEnd"/>
    </w:p>
    <w:p w:rsidR="00924FF1" w:rsidRDefault="00924FF1" w:rsidP="00924FF1">
      <w:pPr>
        <w:pStyle w:val="a1"/>
        <w:rPr>
          <w:lang w:val="ru-RU"/>
        </w:rPr>
      </w:pPr>
      <w:bookmarkStart w:id="52" w:name="_Toc502343654"/>
      <w:r w:rsidRPr="00697FFC">
        <w:rPr>
          <w:lang w:val="ru-RU"/>
        </w:rPr>
        <w:t>Среди уровней абстракции стадий проектирования различают</w:t>
      </w:r>
      <w:r>
        <w:rPr>
          <w:lang w:val="ru-RU"/>
        </w:rPr>
        <w:t>:</w:t>
      </w:r>
      <w:bookmarkEnd w:id="52"/>
    </w:p>
    <w:p w:rsidR="00924FF1" w:rsidRDefault="00924FF1" w:rsidP="00924FF1">
      <w:pPr>
        <w:pStyle w:val="a0"/>
      </w:pPr>
      <w:r w:rsidRPr="00697FFC">
        <w:rPr>
          <w:rStyle w:val="af3"/>
        </w:rPr>
        <w:lastRenderedPageBreak/>
        <w:t>50%</w:t>
      </w:r>
      <w:r w:rsidRPr="00697FFC">
        <w:t xml:space="preserve">способы </w:t>
      </w:r>
      <w:proofErr w:type="spellStart"/>
      <w:r w:rsidRPr="00697FFC">
        <w:t>проектирования</w:t>
      </w:r>
      <w:proofErr w:type="spellEnd"/>
    </w:p>
    <w:p w:rsidR="00924FF1" w:rsidRDefault="00924FF1" w:rsidP="00924FF1">
      <w:pPr>
        <w:pStyle w:val="a"/>
        <w:rPr>
          <w:lang w:val="ru-RU"/>
        </w:rPr>
      </w:pPr>
      <w:r w:rsidRPr="00697FFC">
        <w:rPr>
          <w:rStyle w:val="af3"/>
        </w:rPr>
        <w:t>-50%</w:t>
      </w:r>
      <w:r w:rsidRPr="00697FFC">
        <w:rPr>
          <w:lang w:val="ru-RU"/>
        </w:rPr>
        <w:t>специфика дизайна системы</w:t>
      </w:r>
    </w:p>
    <w:p w:rsidR="00924FF1" w:rsidRDefault="00924FF1" w:rsidP="00924FF1">
      <w:pPr>
        <w:pStyle w:val="a"/>
        <w:rPr>
          <w:lang w:val="ru-RU"/>
        </w:rPr>
      </w:pPr>
      <w:r w:rsidRPr="00697FFC">
        <w:rPr>
          <w:rStyle w:val="af3"/>
        </w:rPr>
        <w:t>-50%</w:t>
      </w:r>
      <w:r w:rsidRPr="00697FFC">
        <w:rPr>
          <w:lang w:val="ru-RU"/>
        </w:rPr>
        <w:t>детальное кодирование</w:t>
      </w:r>
    </w:p>
    <w:p w:rsidR="00924FF1" w:rsidRDefault="00924FF1" w:rsidP="00924FF1">
      <w:pPr>
        <w:pStyle w:val="a"/>
        <w:rPr>
          <w:lang w:val="ru-RU"/>
        </w:rPr>
      </w:pPr>
      <w:r w:rsidRPr="00697FFC">
        <w:rPr>
          <w:rStyle w:val="af3"/>
        </w:rPr>
        <w:t>-50%</w:t>
      </w:r>
      <w:r w:rsidRPr="00697FFC">
        <w:rPr>
          <w:lang w:val="ru-RU"/>
        </w:rPr>
        <w:t>атрибуты и требования приложений</w:t>
      </w:r>
    </w:p>
    <w:p w:rsidR="00924FF1" w:rsidRDefault="00924FF1" w:rsidP="00924FF1">
      <w:pPr>
        <w:pStyle w:val="a0"/>
      </w:pPr>
      <w:r w:rsidRPr="00697FFC">
        <w:rPr>
          <w:rStyle w:val="af3"/>
        </w:rPr>
        <w:t>50%</w:t>
      </w:r>
      <w:r w:rsidRPr="00697FFC">
        <w:t xml:space="preserve">стандарты </w:t>
      </w:r>
      <w:proofErr w:type="spellStart"/>
      <w:r w:rsidRPr="00697FFC">
        <w:t>разработки</w:t>
      </w:r>
      <w:proofErr w:type="spellEnd"/>
    </w:p>
    <w:p w:rsidR="00924FF1" w:rsidRDefault="00924FF1" w:rsidP="00924FF1">
      <w:pPr>
        <w:pStyle w:val="a1"/>
        <w:rPr>
          <w:lang w:val="ru-RU"/>
        </w:rPr>
      </w:pPr>
      <w:bookmarkStart w:id="53" w:name="_Toc502343655"/>
      <w:proofErr w:type="spellStart"/>
      <w:r w:rsidRPr="00697FFC">
        <w:rPr>
          <w:lang w:val="ru-RU"/>
        </w:rPr>
        <w:t>Предусмотрение</w:t>
      </w:r>
      <w:proofErr w:type="spellEnd"/>
      <w:r w:rsidRPr="00697FFC">
        <w:rPr>
          <w:lang w:val="ru-RU"/>
        </w:rPr>
        <w:t xml:space="preserve"> изменений – это принцип, который влияет на такие качества программного обеспечения как</w:t>
      </w:r>
      <w:r>
        <w:rPr>
          <w:lang w:val="ru-RU"/>
        </w:rPr>
        <w:t>:</w:t>
      </w:r>
      <w:bookmarkEnd w:id="53"/>
    </w:p>
    <w:p w:rsidR="00924FF1" w:rsidRDefault="00924FF1" w:rsidP="00924FF1">
      <w:pPr>
        <w:pStyle w:val="a"/>
        <w:rPr>
          <w:lang w:val="ru-RU"/>
        </w:rPr>
      </w:pPr>
      <w:r w:rsidRPr="00697FFC">
        <w:rPr>
          <w:rStyle w:val="af3"/>
        </w:rPr>
        <w:t>-50%</w:t>
      </w:r>
      <w:r w:rsidRPr="00697FFC">
        <w:rPr>
          <w:lang w:val="ru-RU"/>
        </w:rPr>
        <w:t>детерминированность реализации</w:t>
      </w:r>
    </w:p>
    <w:p w:rsidR="00924FF1" w:rsidRDefault="00924FF1" w:rsidP="00924FF1">
      <w:pPr>
        <w:pStyle w:val="a"/>
        <w:rPr>
          <w:lang w:val="ru-RU"/>
        </w:rPr>
      </w:pPr>
      <w:r w:rsidRPr="00697FFC">
        <w:rPr>
          <w:rStyle w:val="af3"/>
        </w:rPr>
        <w:t>-50%</w:t>
      </w:r>
      <w:r w:rsidRPr="00697FFC">
        <w:rPr>
          <w:lang w:val="ru-RU"/>
        </w:rPr>
        <w:t>понятность</w:t>
      </w:r>
    </w:p>
    <w:p w:rsidR="00924FF1" w:rsidRDefault="00924FF1" w:rsidP="00924FF1">
      <w:pPr>
        <w:pStyle w:val="a0"/>
      </w:pPr>
      <w:r w:rsidRPr="00697FFC">
        <w:rPr>
          <w:rStyle w:val="af3"/>
        </w:rPr>
        <w:t>50%</w:t>
      </w:r>
      <w:r w:rsidRPr="00697FFC">
        <w:t xml:space="preserve">повторную </w:t>
      </w:r>
      <w:proofErr w:type="spellStart"/>
      <w:r w:rsidRPr="00697FFC">
        <w:t>применимость</w:t>
      </w:r>
      <w:proofErr w:type="spellEnd"/>
    </w:p>
    <w:p w:rsidR="00924FF1" w:rsidRDefault="00924FF1" w:rsidP="00924FF1">
      <w:pPr>
        <w:pStyle w:val="a"/>
        <w:rPr>
          <w:lang w:val="ru-RU"/>
        </w:rPr>
      </w:pPr>
      <w:r w:rsidRPr="00697FFC">
        <w:rPr>
          <w:rStyle w:val="af3"/>
        </w:rPr>
        <w:t>-50%</w:t>
      </w:r>
      <w:r w:rsidRPr="00697FFC">
        <w:rPr>
          <w:lang w:val="ru-RU"/>
        </w:rPr>
        <w:t>прозрачность</w:t>
      </w:r>
    </w:p>
    <w:p w:rsidR="00924FF1" w:rsidRDefault="00924FF1" w:rsidP="00924FF1">
      <w:pPr>
        <w:pStyle w:val="a0"/>
      </w:pPr>
      <w:r w:rsidRPr="00697FFC">
        <w:rPr>
          <w:rStyle w:val="af3"/>
        </w:rPr>
        <w:t>50%</w:t>
      </w:r>
      <w:r w:rsidRPr="00697FFC">
        <w:t xml:space="preserve">способность </w:t>
      </w:r>
      <w:proofErr w:type="spellStart"/>
      <w:r w:rsidRPr="00697FFC">
        <w:t>модификации</w:t>
      </w:r>
      <w:proofErr w:type="spellEnd"/>
    </w:p>
    <w:p w:rsidR="00924FF1" w:rsidRDefault="00924FF1" w:rsidP="00924FF1">
      <w:pPr>
        <w:pStyle w:val="a1"/>
        <w:rPr>
          <w:lang w:val="ru-RU"/>
        </w:rPr>
      </w:pPr>
      <w:bookmarkStart w:id="54" w:name="_Toc502343656"/>
      <w:r w:rsidRPr="004D4891">
        <w:rPr>
          <w:lang w:val="ru-RU"/>
        </w:rPr>
        <w:t xml:space="preserve">С  точки зрения пользователя программного обеспечения качество последнего заключается </w:t>
      </w:r>
      <w:proofErr w:type="gramStart"/>
      <w:r w:rsidRPr="004D4891">
        <w:rPr>
          <w:lang w:val="ru-RU"/>
        </w:rPr>
        <w:t>в</w:t>
      </w:r>
      <w:bookmarkEnd w:id="54"/>
      <w:proofErr w:type="gramEnd"/>
    </w:p>
    <w:p w:rsidR="00924FF1" w:rsidRDefault="00924FF1" w:rsidP="00924FF1">
      <w:pPr>
        <w:pStyle w:val="a0"/>
      </w:pPr>
      <w:r w:rsidRPr="004D4891">
        <w:rPr>
          <w:rStyle w:val="af3"/>
        </w:rPr>
        <w:t>33</w:t>
      </w:r>
      <w:r>
        <w:rPr>
          <w:rStyle w:val="af3"/>
        </w:rPr>
        <w:t>.</w:t>
      </w:r>
      <w:r w:rsidRPr="004D4891">
        <w:rPr>
          <w:rStyle w:val="af3"/>
        </w:rPr>
        <w:t>333%</w:t>
      </w:r>
      <w:r w:rsidRPr="004D4891">
        <w:t>Надежности</w:t>
      </w:r>
    </w:p>
    <w:p w:rsidR="00924FF1" w:rsidRDefault="00924FF1" w:rsidP="00924FF1">
      <w:pPr>
        <w:pStyle w:val="a0"/>
      </w:pPr>
      <w:r w:rsidRPr="004D4891">
        <w:rPr>
          <w:rStyle w:val="af3"/>
        </w:rPr>
        <w:t>33</w:t>
      </w:r>
      <w:r>
        <w:rPr>
          <w:rStyle w:val="af3"/>
        </w:rPr>
        <w:t>.</w:t>
      </w:r>
      <w:r w:rsidRPr="004D4891">
        <w:rPr>
          <w:rStyle w:val="af3"/>
        </w:rPr>
        <w:t>333%</w:t>
      </w:r>
      <w:r w:rsidRPr="004D4891">
        <w:t xml:space="preserve">легкости </w:t>
      </w:r>
      <w:proofErr w:type="spellStart"/>
      <w:r w:rsidRPr="004D4891">
        <w:t>использования</w:t>
      </w:r>
      <w:proofErr w:type="spellEnd"/>
    </w:p>
    <w:p w:rsidR="00924FF1" w:rsidRDefault="00924FF1" w:rsidP="00924FF1">
      <w:pPr>
        <w:pStyle w:val="a0"/>
      </w:pPr>
      <w:r w:rsidRPr="004D4891">
        <w:rPr>
          <w:rStyle w:val="af3"/>
        </w:rPr>
        <w:t>33</w:t>
      </w:r>
      <w:r>
        <w:rPr>
          <w:rStyle w:val="af3"/>
        </w:rPr>
        <w:t>.</w:t>
      </w:r>
      <w:r w:rsidRPr="004D4891">
        <w:rPr>
          <w:rStyle w:val="af3"/>
        </w:rPr>
        <w:t>333%</w:t>
      </w:r>
      <w:r w:rsidRPr="004D4891">
        <w:t>Производительности</w:t>
      </w:r>
    </w:p>
    <w:p w:rsidR="00924FF1" w:rsidRDefault="00924FF1" w:rsidP="00924FF1">
      <w:pPr>
        <w:pStyle w:val="a"/>
        <w:rPr>
          <w:lang w:val="ru-RU"/>
        </w:rPr>
      </w:pPr>
      <w:r w:rsidRPr="004D4891">
        <w:rPr>
          <w:rStyle w:val="af3"/>
        </w:rPr>
        <w:t>-33</w:t>
      </w:r>
      <w:r>
        <w:rPr>
          <w:rStyle w:val="af3"/>
        </w:rPr>
        <w:t>.</w:t>
      </w:r>
      <w:r w:rsidRPr="004D4891">
        <w:rPr>
          <w:rStyle w:val="af3"/>
        </w:rPr>
        <w:t>333%</w:t>
      </w:r>
      <w:r w:rsidRPr="004D4891">
        <w:rPr>
          <w:lang w:val="ru-RU"/>
        </w:rPr>
        <w:t>Реализуемости</w:t>
      </w:r>
    </w:p>
    <w:p w:rsidR="00924FF1" w:rsidRDefault="00924FF1" w:rsidP="00924FF1">
      <w:pPr>
        <w:pStyle w:val="a"/>
        <w:rPr>
          <w:lang w:val="ru-RU"/>
        </w:rPr>
      </w:pPr>
      <w:r w:rsidRPr="004D4891">
        <w:rPr>
          <w:rStyle w:val="af3"/>
        </w:rPr>
        <w:t>-33</w:t>
      </w:r>
      <w:r>
        <w:rPr>
          <w:rStyle w:val="af3"/>
        </w:rPr>
        <w:t>.</w:t>
      </w:r>
      <w:r w:rsidRPr="004D4891">
        <w:rPr>
          <w:rStyle w:val="af3"/>
        </w:rPr>
        <w:t>333%</w:t>
      </w:r>
      <w:proofErr w:type="spellStart"/>
      <w:r w:rsidRPr="004D4891">
        <w:rPr>
          <w:lang w:val="ru-RU"/>
        </w:rPr>
        <w:t>воспроизводимости</w:t>
      </w:r>
      <w:proofErr w:type="spellEnd"/>
    </w:p>
    <w:p w:rsidR="00924FF1" w:rsidRDefault="00924FF1" w:rsidP="00924FF1">
      <w:pPr>
        <w:pStyle w:val="a1"/>
        <w:rPr>
          <w:lang w:val="ru-RU"/>
        </w:rPr>
      </w:pPr>
      <w:bookmarkStart w:id="55" w:name="_Toc502343657"/>
      <w:r w:rsidRPr="008A48F0">
        <w:rPr>
          <w:lang w:val="ru-RU"/>
        </w:rPr>
        <w:t>Программное сопровождение подразделяют на три категории</w:t>
      </w:r>
      <w:r>
        <w:rPr>
          <w:lang w:val="ru-RU"/>
        </w:rPr>
        <w:t>:</w:t>
      </w:r>
      <w:bookmarkEnd w:id="55"/>
    </w:p>
    <w:p w:rsidR="00924FF1" w:rsidRDefault="00924FF1" w:rsidP="00924FF1">
      <w:pPr>
        <w:pStyle w:val="a"/>
        <w:rPr>
          <w:lang w:val="ru-RU"/>
        </w:rPr>
      </w:pPr>
      <w:r w:rsidRPr="008A48F0">
        <w:rPr>
          <w:rStyle w:val="af3"/>
        </w:rPr>
        <w:t>-33</w:t>
      </w:r>
      <w:r>
        <w:rPr>
          <w:rStyle w:val="af3"/>
        </w:rPr>
        <w:t>.</w:t>
      </w:r>
      <w:r w:rsidRPr="008A48F0">
        <w:rPr>
          <w:rStyle w:val="af3"/>
        </w:rPr>
        <w:t>333%</w:t>
      </w:r>
      <w:r w:rsidRPr="008A48F0">
        <w:rPr>
          <w:lang w:val="ru-RU"/>
        </w:rPr>
        <w:t>Изменяющее</w:t>
      </w:r>
    </w:p>
    <w:p w:rsidR="00924FF1" w:rsidRDefault="00924FF1" w:rsidP="00924FF1">
      <w:pPr>
        <w:pStyle w:val="a0"/>
      </w:pPr>
      <w:r w:rsidRPr="008A48F0">
        <w:rPr>
          <w:rStyle w:val="af3"/>
        </w:rPr>
        <w:t>33</w:t>
      </w:r>
      <w:r>
        <w:rPr>
          <w:rStyle w:val="af3"/>
        </w:rPr>
        <w:t>.</w:t>
      </w:r>
      <w:r w:rsidRPr="008A48F0">
        <w:rPr>
          <w:rStyle w:val="af3"/>
        </w:rPr>
        <w:t>333%</w:t>
      </w:r>
      <w:r w:rsidRPr="008A48F0">
        <w:t>Корректирующее</w:t>
      </w:r>
    </w:p>
    <w:p w:rsidR="00924FF1" w:rsidRDefault="00924FF1" w:rsidP="00924FF1">
      <w:pPr>
        <w:pStyle w:val="a"/>
        <w:rPr>
          <w:lang w:val="ru-RU"/>
        </w:rPr>
      </w:pPr>
      <w:r w:rsidRPr="008A48F0">
        <w:rPr>
          <w:rStyle w:val="af3"/>
        </w:rPr>
        <w:t>-33</w:t>
      </w:r>
      <w:r>
        <w:rPr>
          <w:rStyle w:val="af3"/>
        </w:rPr>
        <w:t>.</w:t>
      </w:r>
      <w:r w:rsidRPr="008A48F0">
        <w:rPr>
          <w:rStyle w:val="af3"/>
        </w:rPr>
        <w:t>333%</w:t>
      </w:r>
      <w:r w:rsidRPr="008A48F0">
        <w:rPr>
          <w:lang w:val="ru-RU"/>
        </w:rPr>
        <w:t>Формирующее</w:t>
      </w:r>
    </w:p>
    <w:p w:rsidR="00924FF1" w:rsidRDefault="00924FF1" w:rsidP="00924FF1">
      <w:pPr>
        <w:pStyle w:val="a0"/>
      </w:pPr>
      <w:r w:rsidRPr="008A48F0">
        <w:rPr>
          <w:rStyle w:val="af3"/>
        </w:rPr>
        <w:t>33</w:t>
      </w:r>
      <w:r>
        <w:rPr>
          <w:rStyle w:val="af3"/>
        </w:rPr>
        <w:t>.</w:t>
      </w:r>
      <w:r w:rsidRPr="008A48F0">
        <w:rPr>
          <w:rStyle w:val="af3"/>
        </w:rPr>
        <w:t>333%</w:t>
      </w:r>
      <w:r w:rsidRPr="008A48F0">
        <w:t>Настраивающее</w:t>
      </w:r>
    </w:p>
    <w:p w:rsidR="00924FF1" w:rsidRDefault="00924FF1" w:rsidP="00924FF1">
      <w:pPr>
        <w:pStyle w:val="a0"/>
      </w:pPr>
      <w:r w:rsidRPr="008A48F0">
        <w:rPr>
          <w:rStyle w:val="af3"/>
        </w:rPr>
        <w:t>33</w:t>
      </w:r>
      <w:r>
        <w:rPr>
          <w:rStyle w:val="af3"/>
        </w:rPr>
        <w:t>.</w:t>
      </w:r>
      <w:r w:rsidRPr="008A48F0">
        <w:rPr>
          <w:rStyle w:val="af3"/>
        </w:rPr>
        <w:t>333%</w:t>
      </w:r>
      <w:r w:rsidRPr="008A48F0">
        <w:t>Совершенствующее</w:t>
      </w:r>
    </w:p>
    <w:p w:rsidR="00924FF1" w:rsidRDefault="00924FF1" w:rsidP="00924FF1">
      <w:pPr>
        <w:pStyle w:val="a1"/>
        <w:rPr>
          <w:lang w:val="ru-RU"/>
        </w:rPr>
      </w:pPr>
      <w:bookmarkStart w:id="56" w:name="_Toc502343658"/>
      <w:r w:rsidRPr="00AD3221">
        <w:rPr>
          <w:lang w:val="ru-RU"/>
        </w:rPr>
        <w:t>Метод восходящей разработки.</w:t>
      </w:r>
      <w:bookmarkEnd w:id="56"/>
    </w:p>
    <w:p w:rsidR="00924FF1" w:rsidRDefault="00924FF1" w:rsidP="00924FF1">
      <w:pPr>
        <w:pStyle w:val="a"/>
        <w:rPr>
          <w:lang w:val="ru-RU"/>
        </w:rPr>
      </w:pPr>
      <w:r w:rsidRPr="00AD3221">
        <w:rPr>
          <w:rStyle w:val="af3"/>
          <w:lang w:val="ru-RU"/>
        </w:rPr>
        <w:t>-50%</w:t>
      </w:r>
      <w:r w:rsidRPr="00AD3221">
        <w:rPr>
          <w:lang w:val="ru-RU"/>
        </w:rPr>
        <w:t>модули программы программируются независимо друг от друга</w:t>
      </w:r>
    </w:p>
    <w:p w:rsidR="00924FF1" w:rsidRPr="00AD3221" w:rsidRDefault="00924FF1" w:rsidP="00924FF1">
      <w:pPr>
        <w:pStyle w:val="a0"/>
        <w:rPr>
          <w:lang w:val="ru-RU"/>
        </w:rPr>
      </w:pPr>
      <w:r w:rsidRPr="00AD3221">
        <w:rPr>
          <w:rStyle w:val="af3"/>
          <w:lang w:val="ru-RU"/>
        </w:rPr>
        <w:t>50%</w:t>
      </w:r>
      <w:r w:rsidRPr="00AD3221">
        <w:rPr>
          <w:lang w:val="ru-RU"/>
        </w:rPr>
        <w:t>программируются модули программы с модулей самого нижнего уровня</w:t>
      </w:r>
    </w:p>
    <w:p w:rsidR="00924FF1" w:rsidRDefault="00924FF1" w:rsidP="00924FF1">
      <w:pPr>
        <w:pStyle w:val="a"/>
        <w:rPr>
          <w:lang w:val="ru-RU"/>
        </w:rPr>
      </w:pPr>
      <w:r w:rsidRPr="00AD3221">
        <w:rPr>
          <w:rStyle w:val="af3"/>
          <w:lang w:val="ru-RU"/>
        </w:rPr>
        <w:t>-50%</w:t>
      </w:r>
      <w:r w:rsidRPr="00AD3221">
        <w:rPr>
          <w:lang w:val="ru-RU"/>
        </w:rPr>
        <w:t>программируются модули программы с модулей самого верхнего уровня</w:t>
      </w:r>
    </w:p>
    <w:p w:rsidR="00924FF1" w:rsidRDefault="00924FF1" w:rsidP="00924FF1">
      <w:pPr>
        <w:pStyle w:val="a"/>
        <w:rPr>
          <w:lang w:val="ru-RU"/>
        </w:rPr>
      </w:pPr>
      <w:r w:rsidRPr="00AD3221">
        <w:rPr>
          <w:rStyle w:val="af3"/>
          <w:lang w:val="ru-RU"/>
        </w:rPr>
        <w:t>-50%</w:t>
      </w:r>
      <w:r w:rsidRPr="00AD3221">
        <w:rPr>
          <w:lang w:val="ru-RU"/>
        </w:rPr>
        <w:t>модули программы программируются друг за другом</w:t>
      </w:r>
    </w:p>
    <w:p w:rsidR="00924FF1" w:rsidRPr="00AD3221" w:rsidRDefault="00924FF1" w:rsidP="00924FF1">
      <w:pPr>
        <w:pStyle w:val="a0"/>
        <w:rPr>
          <w:lang w:val="ru-RU"/>
        </w:rPr>
      </w:pPr>
      <w:r w:rsidRPr="00AD3221">
        <w:rPr>
          <w:rStyle w:val="af3"/>
          <w:lang w:val="ru-RU"/>
        </w:rPr>
        <w:t>50%</w:t>
      </w:r>
      <w:r w:rsidRPr="00AD3221">
        <w:rPr>
          <w:lang w:val="ru-RU"/>
        </w:rPr>
        <w:t>строится модульная структура программы в виде дерева</w:t>
      </w:r>
    </w:p>
    <w:p w:rsidR="00924FF1" w:rsidRDefault="00924FF1" w:rsidP="00924FF1">
      <w:pPr>
        <w:pStyle w:val="a1"/>
        <w:rPr>
          <w:lang w:val="ru-RU"/>
        </w:rPr>
      </w:pPr>
      <w:bookmarkStart w:id="57" w:name="_Toc502343659"/>
      <w:r w:rsidRPr="00AD3221">
        <w:rPr>
          <w:lang w:val="ru-RU"/>
        </w:rPr>
        <w:t xml:space="preserve">Для корректного </w:t>
      </w:r>
      <w:proofErr w:type="spellStart"/>
      <w:r w:rsidRPr="00AD3221">
        <w:rPr>
          <w:lang w:val="ru-RU"/>
        </w:rPr>
        <w:t>эволюционирования</w:t>
      </w:r>
      <w:proofErr w:type="spellEnd"/>
      <w:r w:rsidRPr="00AD3221">
        <w:rPr>
          <w:lang w:val="ru-RU"/>
        </w:rPr>
        <w:t xml:space="preserve"> программного обеспечения необходимо</w:t>
      </w:r>
      <w:r>
        <w:rPr>
          <w:lang w:val="ru-RU"/>
        </w:rPr>
        <w:t>:</w:t>
      </w:r>
      <w:bookmarkEnd w:id="57"/>
    </w:p>
    <w:p w:rsidR="00924FF1" w:rsidRPr="00AD3221" w:rsidRDefault="00924FF1" w:rsidP="00924FF1">
      <w:pPr>
        <w:pStyle w:val="a0"/>
        <w:rPr>
          <w:lang w:val="ru-RU"/>
        </w:rPr>
      </w:pPr>
      <w:r w:rsidRPr="00AD3221">
        <w:rPr>
          <w:rStyle w:val="af3"/>
          <w:lang w:val="ru-RU"/>
        </w:rPr>
        <w:t>50%</w:t>
      </w:r>
      <w:r w:rsidRPr="00AD3221">
        <w:rPr>
          <w:lang w:val="ru-RU"/>
        </w:rPr>
        <w:t xml:space="preserve">документировать все </w:t>
      </w:r>
      <w:proofErr w:type="gramStart"/>
      <w:r w:rsidRPr="00AD3221">
        <w:rPr>
          <w:lang w:val="ru-RU"/>
        </w:rPr>
        <w:t>изменения</w:t>
      </w:r>
      <w:proofErr w:type="gramEnd"/>
      <w:r w:rsidRPr="00AD3221">
        <w:rPr>
          <w:lang w:val="ru-RU"/>
        </w:rPr>
        <w:t xml:space="preserve"> вносимые в спецификации программного обеспечения</w:t>
      </w:r>
    </w:p>
    <w:p w:rsidR="00924FF1" w:rsidRDefault="00924FF1" w:rsidP="00924FF1">
      <w:pPr>
        <w:pStyle w:val="a"/>
        <w:rPr>
          <w:lang w:val="ru-RU"/>
        </w:rPr>
      </w:pPr>
      <w:r w:rsidRPr="00AD3221">
        <w:rPr>
          <w:rStyle w:val="af3"/>
          <w:lang w:val="ru-RU"/>
        </w:rPr>
        <w:lastRenderedPageBreak/>
        <w:t>-50%</w:t>
      </w:r>
      <w:r w:rsidRPr="00AD3221">
        <w:rPr>
          <w:lang w:val="ru-RU"/>
        </w:rPr>
        <w:t xml:space="preserve">окупить </w:t>
      </w:r>
      <w:proofErr w:type="gramStart"/>
      <w:r w:rsidRPr="00AD3221">
        <w:rPr>
          <w:lang w:val="ru-RU"/>
        </w:rPr>
        <w:t>инвестиции</w:t>
      </w:r>
      <w:proofErr w:type="gramEnd"/>
      <w:r w:rsidRPr="00AD3221">
        <w:rPr>
          <w:lang w:val="ru-RU"/>
        </w:rPr>
        <w:t xml:space="preserve"> сделанные в разработку программного обеспечения</w:t>
      </w:r>
    </w:p>
    <w:p w:rsidR="00924FF1" w:rsidRDefault="00924FF1" w:rsidP="00924FF1">
      <w:pPr>
        <w:pStyle w:val="a"/>
        <w:rPr>
          <w:lang w:val="ru-RU"/>
        </w:rPr>
      </w:pPr>
      <w:r w:rsidRPr="00AD3221">
        <w:rPr>
          <w:rStyle w:val="af3"/>
        </w:rPr>
        <w:t>-50%</w:t>
      </w:r>
      <w:r w:rsidRPr="00AD3221">
        <w:rPr>
          <w:lang w:val="ru-RU"/>
        </w:rPr>
        <w:t>постоянно анализировать затраченные ресурсы</w:t>
      </w:r>
    </w:p>
    <w:p w:rsidR="00924FF1" w:rsidRDefault="00924FF1" w:rsidP="00924FF1">
      <w:pPr>
        <w:pStyle w:val="a"/>
        <w:rPr>
          <w:lang w:val="ru-RU"/>
        </w:rPr>
      </w:pPr>
      <w:r w:rsidRPr="00AD3221">
        <w:rPr>
          <w:rStyle w:val="af3"/>
          <w:lang w:val="ru-RU"/>
        </w:rPr>
        <w:t>-50%</w:t>
      </w:r>
      <w:r w:rsidRPr="00AD3221">
        <w:rPr>
          <w:lang w:val="ru-RU"/>
        </w:rPr>
        <w:t>выпускать как можно больше новых версий программного обеспечения</w:t>
      </w:r>
    </w:p>
    <w:p w:rsidR="00924FF1" w:rsidRDefault="00924FF1" w:rsidP="00924FF1">
      <w:pPr>
        <w:pStyle w:val="a0"/>
      </w:pPr>
      <w:r w:rsidRPr="00AD3221">
        <w:rPr>
          <w:rStyle w:val="af3"/>
        </w:rPr>
        <w:t>50%</w:t>
      </w:r>
      <w:r w:rsidRPr="00AD3221">
        <w:t xml:space="preserve">регистрировать </w:t>
      </w:r>
      <w:proofErr w:type="spellStart"/>
      <w:r w:rsidRPr="00AD3221">
        <w:t>статистику</w:t>
      </w:r>
      <w:proofErr w:type="spellEnd"/>
      <w:r w:rsidRPr="00AD3221">
        <w:t xml:space="preserve"> </w:t>
      </w:r>
      <w:proofErr w:type="spellStart"/>
      <w:r w:rsidRPr="00AD3221">
        <w:t>работы</w:t>
      </w:r>
      <w:proofErr w:type="spellEnd"/>
      <w:r w:rsidRPr="00AD3221">
        <w:t xml:space="preserve"> </w:t>
      </w:r>
      <w:proofErr w:type="spellStart"/>
      <w:r w:rsidRPr="00AD3221">
        <w:t>программного</w:t>
      </w:r>
      <w:proofErr w:type="spellEnd"/>
      <w:r w:rsidRPr="00AD3221">
        <w:t xml:space="preserve"> </w:t>
      </w:r>
      <w:proofErr w:type="spellStart"/>
      <w:r w:rsidRPr="00AD3221">
        <w:t>обеспечения</w:t>
      </w:r>
      <w:proofErr w:type="spellEnd"/>
    </w:p>
    <w:p w:rsidR="00924FF1" w:rsidRDefault="00924FF1" w:rsidP="00924FF1">
      <w:pPr>
        <w:pStyle w:val="a1"/>
        <w:rPr>
          <w:lang w:val="ru-RU"/>
        </w:rPr>
      </w:pPr>
      <w:bookmarkStart w:id="58" w:name="_Toc502343660"/>
      <w:r w:rsidRPr="00AE3907">
        <w:rPr>
          <w:lang w:val="ru-RU"/>
        </w:rPr>
        <w:t>С точки зрения менеджера программного проекта процесс разработки программного обеспечения должен быть</w:t>
      </w:r>
      <w:bookmarkEnd w:id="58"/>
    </w:p>
    <w:p w:rsidR="00924FF1" w:rsidRDefault="00924FF1" w:rsidP="00924FF1">
      <w:pPr>
        <w:pStyle w:val="a0"/>
      </w:pPr>
      <w:r w:rsidRPr="00AE3907">
        <w:rPr>
          <w:rStyle w:val="af3"/>
        </w:rPr>
        <w:t>33</w:t>
      </w:r>
      <w:r>
        <w:rPr>
          <w:rStyle w:val="af3"/>
        </w:rPr>
        <w:t>.</w:t>
      </w:r>
      <w:r w:rsidRPr="00AE3907">
        <w:rPr>
          <w:rStyle w:val="af3"/>
        </w:rPr>
        <w:t>333%</w:t>
      </w:r>
      <w:r w:rsidRPr="00AE3907">
        <w:t xml:space="preserve">легко </w:t>
      </w:r>
      <w:proofErr w:type="spellStart"/>
      <w:r w:rsidRPr="00AE3907">
        <w:t>управляемым</w:t>
      </w:r>
      <w:proofErr w:type="spellEnd"/>
    </w:p>
    <w:p w:rsidR="00924FF1" w:rsidRDefault="00924FF1" w:rsidP="00924FF1">
      <w:pPr>
        <w:pStyle w:val="a"/>
        <w:rPr>
          <w:lang w:val="ru-RU"/>
        </w:rPr>
      </w:pPr>
      <w:r w:rsidRPr="00AE3907">
        <w:rPr>
          <w:rStyle w:val="af3"/>
        </w:rPr>
        <w:t>-33</w:t>
      </w:r>
      <w:r>
        <w:rPr>
          <w:rStyle w:val="af3"/>
        </w:rPr>
        <w:t>.</w:t>
      </w:r>
      <w:r w:rsidRPr="00AE3907">
        <w:rPr>
          <w:rStyle w:val="af3"/>
        </w:rPr>
        <w:t>333%</w:t>
      </w:r>
      <w:proofErr w:type="spellStart"/>
      <w:r w:rsidRPr="00AE3907">
        <w:rPr>
          <w:lang w:val="ru-RU"/>
        </w:rPr>
        <w:t>незатратным</w:t>
      </w:r>
      <w:proofErr w:type="spellEnd"/>
      <w:r w:rsidRPr="00AE3907">
        <w:rPr>
          <w:lang w:val="ru-RU"/>
        </w:rPr>
        <w:t xml:space="preserve"> по времени</w:t>
      </w:r>
    </w:p>
    <w:p w:rsidR="00924FF1" w:rsidRDefault="00924FF1" w:rsidP="00924FF1">
      <w:pPr>
        <w:pStyle w:val="a0"/>
      </w:pPr>
      <w:r w:rsidRPr="00AE3907">
        <w:rPr>
          <w:rStyle w:val="af3"/>
        </w:rPr>
        <w:t>33</w:t>
      </w:r>
      <w:r>
        <w:rPr>
          <w:rStyle w:val="af3"/>
        </w:rPr>
        <w:t>.</w:t>
      </w:r>
      <w:r w:rsidRPr="00AE3907">
        <w:rPr>
          <w:rStyle w:val="af3"/>
        </w:rPr>
        <w:t>333%</w:t>
      </w:r>
      <w:r w:rsidRPr="00AE3907">
        <w:t>Продуктивным</w:t>
      </w:r>
    </w:p>
    <w:p w:rsidR="00924FF1" w:rsidRDefault="00924FF1" w:rsidP="00924FF1">
      <w:pPr>
        <w:pStyle w:val="a"/>
        <w:rPr>
          <w:lang w:val="ru-RU"/>
        </w:rPr>
      </w:pPr>
      <w:r w:rsidRPr="00AE3907">
        <w:rPr>
          <w:rStyle w:val="af3"/>
        </w:rPr>
        <w:t>-33</w:t>
      </w:r>
      <w:r>
        <w:rPr>
          <w:rStyle w:val="af3"/>
        </w:rPr>
        <w:t>.</w:t>
      </w:r>
      <w:r w:rsidRPr="00AE3907">
        <w:rPr>
          <w:rStyle w:val="af3"/>
        </w:rPr>
        <w:t>333%</w:t>
      </w:r>
      <w:proofErr w:type="spellStart"/>
      <w:r w:rsidRPr="00AE3907">
        <w:rPr>
          <w:lang w:val="ru-RU"/>
        </w:rPr>
        <w:t>Финансоемким</w:t>
      </w:r>
      <w:proofErr w:type="spellEnd"/>
    </w:p>
    <w:p w:rsidR="00924FF1" w:rsidRDefault="00924FF1" w:rsidP="00924FF1">
      <w:pPr>
        <w:pStyle w:val="a0"/>
      </w:pPr>
      <w:r w:rsidRPr="00AE3907">
        <w:rPr>
          <w:rStyle w:val="af3"/>
        </w:rPr>
        <w:t>33</w:t>
      </w:r>
      <w:r>
        <w:rPr>
          <w:rStyle w:val="af3"/>
        </w:rPr>
        <w:t>.</w:t>
      </w:r>
      <w:r w:rsidRPr="00AE3907">
        <w:rPr>
          <w:rStyle w:val="af3"/>
        </w:rPr>
        <w:t>333%</w:t>
      </w:r>
      <w:r w:rsidRPr="00AE3907">
        <w:t>Предсказуемым</w:t>
      </w:r>
    </w:p>
    <w:p w:rsidR="00924FF1" w:rsidRDefault="00924FF1" w:rsidP="00924FF1">
      <w:pPr>
        <w:pStyle w:val="a1"/>
        <w:rPr>
          <w:lang w:val="ru-RU"/>
        </w:rPr>
      </w:pPr>
      <w:bookmarkStart w:id="59" w:name="_Toc502343661"/>
      <w:r w:rsidRPr="0036348C">
        <w:rPr>
          <w:lang w:val="ru-RU"/>
        </w:rPr>
        <w:t>Назначение методологии инженерии программного обеспечения состоит в том, чтобы</w:t>
      </w:r>
      <w:r>
        <w:rPr>
          <w:lang w:val="ru-RU"/>
        </w:rPr>
        <w:t>:</w:t>
      </w:r>
      <w:bookmarkEnd w:id="59"/>
    </w:p>
    <w:p w:rsidR="00924FF1" w:rsidRPr="0036348C" w:rsidRDefault="00924FF1" w:rsidP="00924FF1">
      <w:pPr>
        <w:pStyle w:val="a0"/>
        <w:rPr>
          <w:lang w:val="ru-RU"/>
        </w:rPr>
      </w:pPr>
      <w:r w:rsidRPr="0036348C">
        <w:rPr>
          <w:rStyle w:val="af3"/>
          <w:lang w:val="ru-RU"/>
        </w:rPr>
        <w:t>50%</w:t>
      </w:r>
      <w:proofErr w:type="gramStart"/>
      <w:r w:rsidRPr="0036348C">
        <w:rPr>
          <w:lang w:val="ru-RU"/>
        </w:rPr>
        <w:t>обеспечении</w:t>
      </w:r>
      <w:proofErr w:type="gramEnd"/>
      <w:r w:rsidRPr="0036348C">
        <w:rPr>
          <w:lang w:val="ru-RU"/>
        </w:rPr>
        <w:t xml:space="preserve"> применения эффективных методов и приемов проектирования</w:t>
      </w:r>
    </w:p>
    <w:p w:rsidR="00924FF1" w:rsidRDefault="00924FF1" w:rsidP="00924FF1">
      <w:pPr>
        <w:pStyle w:val="a"/>
        <w:rPr>
          <w:lang w:val="ru-RU"/>
        </w:rPr>
      </w:pPr>
      <w:r w:rsidRPr="0036348C">
        <w:rPr>
          <w:rStyle w:val="af3"/>
        </w:rPr>
        <w:t>-50%</w:t>
      </w:r>
      <w:r w:rsidRPr="0036348C">
        <w:rPr>
          <w:lang w:val="ru-RU"/>
        </w:rPr>
        <w:t>обеспечивать своевременное завершение проекта</w:t>
      </w:r>
    </w:p>
    <w:p w:rsidR="00924FF1" w:rsidRDefault="00924FF1" w:rsidP="00924FF1">
      <w:pPr>
        <w:pStyle w:val="a"/>
        <w:rPr>
          <w:lang w:val="ru-RU"/>
        </w:rPr>
      </w:pPr>
      <w:r w:rsidRPr="0036348C">
        <w:rPr>
          <w:rStyle w:val="af3"/>
        </w:rPr>
        <w:t>-50%</w:t>
      </w:r>
      <w:r w:rsidRPr="0036348C">
        <w:rPr>
          <w:lang w:val="ru-RU"/>
        </w:rPr>
        <w:t>направлять действия пользователя программного обеспечения</w:t>
      </w:r>
    </w:p>
    <w:p w:rsidR="00924FF1" w:rsidRPr="0036348C" w:rsidRDefault="00924FF1" w:rsidP="00924FF1">
      <w:pPr>
        <w:pStyle w:val="a0"/>
        <w:rPr>
          <w:lang w:val="ru-RU"/>
        </w:rPr>
      </w:pPr>
      <w:r w:rsidRPr="0036348C">
        <w:rPr>
          <w:rStyle w:val="af3"/>
          <w:lang w:val="ru-RU"/>
        </w:rPr>
        <w:t>50%</w:t>
      </w:r>
      <w:r w:rsidRPr="0036348C">
        <w:rPr>
          <w:lang w:val="ru-RU"/>
        </w:rPr>
        <w:t>выдвигать определенный подход к решению проблемы путем отбора используемых методов и приемов проектирования</w:t>
      </w:r>
    </w:p>
    <w:p w:rsidR="00924FF1" w:rsidRDefault="00924FF1" w:rsidP="00924FF1">
      <w:pPr>
        <w:pStyle w:val="a"/>
        <w:rPr>
          <w:lang w:val="ru-RU"/>
        </w:rPr>
      </w:pPr>
      <w:r w:rsidRPr="0036348C">
        <w:rPr>
          <w:rStyle w:val="af3"/>
          <w:lang w:val="ru-RU"/>
        </w:rPr>
        <w:t>-50%</w:t>
      </w:r>
      <w:r w:rsidRPr="0036348C">
        <w:rPr>
          <w:lang w:val="ru-RU"/>
        </w:rPr>
        <w:t>указывать основные пути достижения целей разработчикам программного обеспечения</w:t>
      </w:r>
    </w:p>
    <w:p w:rsidR="00924FF1" w:rsidRDefault="00924FF1" w:rsidP="00924FF1">
      <w:pPr>
        <w:pStyle w:val="a1"/>
        <w:rPr>
          <w:lang w:val="ru-RU"/>
        </w:rPr>
      </w:pPr>
      <w:bookmarkStart w:id="60" w:name="_Toc502343662"/>
      <w:r w:rsidRPr="00042F19">
        <w:rPr>
          <w:lang w:val="ru-RU"/>
        </w:rPr>
        <w:t>Главное преимущество модульности заключается в том, что она позволяет применить принцип разделения на задачи на двух этапах</w:t>
      </w:r>
      <w:r>
        <w:rPr>
          <w:lang w:val="ru-RU"/>
        </w:rPr>
        <w:t>:</w:t>
      </w:r>
      <w:bookmarkEnd w:id="60"/>
    </w:p>
    <w:p w:rsidR="00924FF1" w:rsidRPr="0076366E" w:rsidRDefault="00924FF1" w:rsidP="00924FF1">
      <w:pPr>
        <w:pStyle w:val="a0"/>
        <w:rPr>
          <w:lang w:val="ru-RU"/>
        </w:rPr>
      </w:pPr>
      <w:r w:rsidRPr="0076366E">
        <w:rPr>
          <w:rStyle w:val="af3"/>
          <w:lang w:val="ru-RU"/>
        </w:rPr>
        <w:t>50%</w:t>
      </w:r>
      <w:r w:rsidRPr="0076366E">
        <w:rPr>
          <w:lang w:val="ru-RU"/>
        </w:rPr>
        <w:t>при работе с элементами каждого модуля проекта</w:t>
      </w:r>
    </w:p>
    <w:p w:rsidR="00924FF1" w:rsidRPr="0076366E" w:rsidRDefault="00924FF1" w:rsidP="00924FF1">
      <w:pPr>
        <w:pStyle w:val="a0"/>
        <w:rPr>
          <w:lang w:val="ru-RU"/>
        </w:rPr>
      </w:pPr>
      <w:r w:rsidRPr="0076366E">
        <w:rPr>
          <w:rStyle w:val="af3"/>
          <w:lang w:val="ru-RU"/>
        </w:rPr>
        <w:t>50%</w:t>
      </w:r>
      <w:r w:rsidRPr="0076366E">
        <w:rPr>
          <w:lang w:val="ru-RU"/>
        </w:rPr>
        <w:t>при работе с общими характеристиками всех модулей</w:t>
      </w:r>
    </w:p>
    <w:p w:rsidR="00924FF1" w:rsidRDefault="00924FF1" w:rsidP="00924FF1">
      <w:pPr>
        <w:pStyle w:val="a"/>
        <w:rPr>
          <w:lang w:val="ru-RU"/>
        </w:rPr>
      </w:pPr>
      <w:r w:rsidRPr="0076366E">
        <w:rPr>
          <w:rStyle w:val="af3"/>
        </w:rPr>
        <w:t>-50%</w:t>
      </w:r>
      <w:r w:rsidRPr="00042F19">
        <w:rPr>
          <w:lang w:val="ru-RU"/>
        </w:rPr>
        <w:t>при работе всей группы разработчиков</w:t>
      </w:r>
    </w:p>
    <w:p w:rsidR="00924FF1" w:rsidRDefault="00924FF1" w:rsidP="00924FF1">
      <w:pPr>
        <w:pStyle w:val="a"/>
        <w:rPr>
          <w:lang w:val="ru-RU"/>
        </w:rPr>
      </w:pPr>
      <w:r w:rsidRPr="0076366E">
        <w:rPr>
          <w:rStyle w:val="af3"/>
          <w:lang w:val="ru-RU"/>
        </w:rPr>
        <w:t>-50%</w:t>
      </w:r>
      <w:r w:rsidRPr="00042F19">
        <w:rPr>
          <w:lang w:val="ru-RU"/>
        </w:rPr>
        <w:t>при работе каждого сотрудника группы разработчиков</w:t>
      </w:r>
    </w:p>
    <w:p w:rsidR="00924FF1" w:rsidRDefault="00924FF1" w:rsidP="00924FF1">
      <w:pPr>
        <w:pStyle w:val="a1"/>
        <w:rPr>
          <w:lang w:val="ru-RU"/>
        </w:rPr>
      </w:pPr>
      <w:bookmarkStart w:id="61" w:name="_Toc502343663"/>
      <w:r w:rsidRPr="005A62D7">
        <w:rPr>
          <w:lang w:val="ru-RU"/>
        </w:rPr>
        <w:t>CASE-технология это программный комплекс, автоматизирующий весь технологический процесс</w:t>
      </w:r>
      <w:bookmarkEnd w:id="61"/>
    </w:p>
    <w:p w:rsidR="00924FF1" w:rsidRDefault="00924FF1" w:rsidP="00924FF1">
      <w:pPr>
        <w:pStyle w:val="a0"/>
      </w:pPr>
      <w:r w:rsidRPr="005A62D7">
        <w:rPr>
          <w:rStyle w:val="af3"/>
        </w:rPr>
        <w:t>33</w:t>
      </w:r>
      <w:r>
        <w:rPr>
          <w:rStyle w:val="af3"/>
        </w:rPr>
        <w:t>.</w:t>
      </w:r>
      <w:r w:rsidRPr="005A62D7">
        <w:rPr>
          <w:rStyle w:val="af3"/>
        </w:rPr>
        <w:t>333%</w:t>
      </w:r>
      <w:r w:rsidRPr="005A62D7">
        <w:t xml:space="preserve">анализа </w:t>
      </w:r>
      <w:proofErr w:type="spellStart"/>
      <w:r w:rsidRPr="005A62D7">
        <w:t>сложных</w:t>
      </w:r>
      <w:proofErr w:type="spellEnd"/>
      <w:r w:rsidRPr="005A62D7">
        <w:t xml:space="preserve"> </w:t>
      </w:r>
      <w:proofErr w:type="spellStart"/>
      <w:r w:rsidRPr="005A62D7">
        <w:t>программных</w:t>
      </w:r>
      <w:proofErr w:type="spellEnd"/>
      <w:r w:rsidRPr="005A62D7">
        <w:t xml:space="preserve"> </w:t>
      </w:r>
      <w:proofErr w:type="spellStart"/>
      <w:r w:rsidRPr="005A62D7">
        <w:t>систем</w:t>
      </w:r>
      <w:proofErr w:type="spellEnd"/>
    </w:p>
    <w:p w:rsidR="00924FF1" w:rsidRDefault="00924FF1" w:rsidP="00924FF1">
      <w:pPr>
        <w:pStyle w:val="a0"/>
      </w:pPr>
      <w:r w:rsidRPr="005A62D7">
        <w:rPr>
          <w:rStyle w:val="af3"/>
        </w:rPr>
        <w:t>33</w:t>
      </w:r>
      <w:r>
        <w:rPr>
          <w:rStyle w:val="af3"/>
        </w:rPr>
        <w:t>.</w:t>
      </w:r>
      <w:r w:rsidRPr="005A62D7">
        <w:rPr>
          <w:rStyle w:val="af3"/>
        </w:rPr>
        <w:t>333%</w:t>
      </w:r>
      <w:r w:rsidRPr="005A62D7">
        <w:t xml:space="preserve">проектирования </w:t>
      </w:r>
      <w:proofErr w:type="spellStart"/>
      <w:r w:rsidRPr="005A62D7">
        <w:t>сложных</w:t>
      </w:r>
      <w:proofErr w:type="spellEnd"/>
      <w:r w:rsidRPr="005A62D7">
        <w:t xml:space="preserve"> </w:t>
      </w:r>
      <w:proofErr w:type="spellStart"/>
      <w:r w:rsidRPr="005A62D7">
        <w:t>программных</w:t>
      </w:r>
      <w:proofErr w:type="spellEnd"/>
      <w:r w:rsidRPr="005A62D7">
        <w:t xml:space="preserve"> </w:t>
      </w:r>
      <w:proofErr w:type="spellStart"/>
      <w:r w:rsidRPr="005A62D7">
        <w:t>систем</w:t>
      </w:r>
      <w:proofErr w:type="spellEnd"/>
    </w:p>
    <w:p w:rsidR="00924FF1" w:rsidRDefault="00924FF1" w:rsidP="00924FF1">
      <w:pPr>
        <w:pStyle w:val="a"/>
        <w:rPr>
          <w:lang w:val="ru-RU"/>
        </w:rPr>
      </w:pPr>
      <w:r w:rsidRPr="005A62D7">
        <w:rPr>
          <w:rStyle w:val="af3"/>
        </w:rPr>
        <w:t>-33</w:t>
      </w:r>
      <w:r>
        <w:rPr>
          <w:rStyle w:val="af3"/>
        </w:rPr>
        <w:t>.</w:t>
      </w:r>
      <w:r w:rsidRPr="005A62D7">
        <w:rPr>
          <w:rStyle w:val="af3"/>
        </w:rPr>
        <w:t>333%</w:t>
      </w:r>
      <w:r w:rsidRPr="005A62D7">
        <w:rPr>
          <w:lang w:val="ru-RU"/>
        </w:rPr>
        <w:t>обучения утилизации сложных программных систем</w:t>
      </w:r>
    </w:p>
    <w:p w:rsidR="00924FF1" w:rsidRDefault="00924FF1" w:rsidP="00924FF1">
      <w:pPr>
        <w:pStyle w:val="a"/>
        <w:rPr>
          <w:lang w:val="ru-RU"/>
        </w:rPr>
      </w:pPr>
      <w:r w:rsidRPr="005A62D7">
        <w:rPr>
          <w:rStyle w:val="af3"/>
        </w:rPr>
        <w:t>-33</w:t>
      </w:r>
      <w:r>
        <w:rPr>
          <w:rStyle w:val="af3"/>
        </w:rPr>
        <w:t>.</w:t>
      </w:r>
      <w:r w:rsidRPr="005A62D7">
        <w:rPr>
          <w:rStyle w:val="af3"/>
        </w:rPr>
        <w:t>333%</w:t>
      </w:r>
      <w:r w:rsidRPr="005A62D7">
        <w:rPr>
          <w:lang w:val="ru-RU"/>
        </w:rPr>
        <w:t>обучения эксплуатации сложных программных систем</w:t>
      </w:r>
    </w:p>
    <w:p w:rsidR="00924FF1" w:rsidRDefault="00924FF1" w:rsidP="00924FF1">
      <w:pPr>
        <w:pStyle w:val="a0"/>
        <w:rPr>
          <w:lang w:val="ru-RU"/>
        </w:rPr>
      </w:pPr>
      <w:r w:rsidRPr="005A62D7">
        <w:rPr>
          <w:rStyle w:val="af3"/>
          <w:lang w:val="ru-RU"/>
        </w:rPr>
        <w:t>33.333%</w:t>
      </w:r>
      <w:r w:rsidRPr="005A62D7">
        <w:rPr>
          <w:lang w:val="ru-RU"/>
        </w:rPr>
        <w:t>разработки и сопровождения сложных программных систем</w:t>
      </w:r>
    </w:p>
    <w:p w:rsidR="00924FF1" w:rsidRDefault="00924FF1" w:rsidP="00924FF1">
      <w:pPr>
        <w:pStyle w:val="a1"/>
        <w:rPr>
          <w:lang w:val="ru-RU"/>
        </w:rPr>
      </w:pPr>
      <w:bookmarkStart w:id="62" w:name="_Toc502343664"/>
      <w:r w:rsidRPr="00B706C7">
        <w:rPr>
          <w:lang w:val="ru-RU"/>
        </w:rPr>
        <w:t xml:space="preserve">К </w:t>
      </w:r>
      <w:proofErr w:type="gramStart"/>
      <w:r w:rsidRPr="00B706C7">
        <w:rPr>
          <w:lang w:val="ru-RU"/>
        </w:rPr>
        <w:t>качествам</w:t>
      </w:r>
      <w:proofErr w:type="gramEnd"/>
      <w:r w:rsidRPr="00B706C7">
        <w:rPr>
          <w:lang w:val="ru-RU"/>
        </w:rPr>
        <w:t xml:space="preserve"> характеризующим информационные системы относят</w:t>
      </w:r>
      <w:bookmarkEnd w:id="62"/>
    </w:p>
    <w:p w:rsidR="00924FF1" w:rsidRDefault="00924FF1" w:rsidP="00924FF1">
      <w:pPr>
        <w:pStyle w:val="a"/>
        <w:rPr>
          <w:lang w:val="ru-RU"/>
        </w:rPr>
      </w:pPr>
      <w:r w:rsidRPr="00B706C7">
        <w:rPr>
          <w:rStyle w:val="af3"/>
        </w:rPr>
        <w:t>-25%</w:t>
      </w:r>
      <w:r w:rsidRPr="00B706C7">
        <w:rPr>
          <w:lang w:val="ru-RU"/>
        </w:rPr>
        <w:t>планирование времени выполнения запросов</w:t>
      </w:r>
    </w:p>
    <w:p w:rsidR="00924FF1" w:rsidRDefault="00924FF1" w:rsidP="00924FF1">
      <w:pPr>
        <w:pStyle w:val="a0"/>
      </w:pPr>
      <w:r w:rsidRPr="00B706C7">
        <w:rPr>
          <w:rStyle w:val="af3"/>
        </w:rPr>
        <w:t>25%</w:t>
      </w:r>
      <w:r w:rsidRPr="00B706C7">
        <w:t xml:space="preserve">поддержку </w:t>
      </w:r>
      <w:proofErr w:type="spellStart"/>
      <w:r w:rsidRPr="00B706C7">
        <w:t>целостности</w:t>
      </w:r>
      <w:proofErr w:type="spellEnd"/>
      <w:r w:rsidRPr="00B706C7">
        <w:t xml:space="preserve"> </w:t>
      </w:r>
      <w:proofErr w:type="spellStart"/>
      <w:r w:rsidRPr="00B706C7">
        <w:t>данных</w:t>
      </w:r>
      <w:proofErr w:type="spellEnd"/>
    </w:p>
    <w:p w:rsidR="00924FF1" w:rsidRDefault="00924FF1" w:rsidP="00924FF1">
      <w:pPr>
        <w:pStyle w:val="a0"/>
      </w:pPr>
      <w:r w:rsidRPr="00B706C7">
        <w:rPr>
          <w:rStyle w:val="af3"/>
        </w:rPr>
        <w:lastRenderedPageBreak/>
        <w:t>25%</w:t>
      </w:r>
      <w:r w:rsidRPr="00B706C7">
        <w:t xml:space="preserve">доступность </w:t>
      </w:r>
      <w:proofErr w:type="spellStart"/>
      <w:r w:rsidRPr="00B706C7">
        <w:t>данных</w:t>
      </w:r>
      <w:proofErr w:type="spellEnd"/>
    </w:p>
    <w:p w:rsidR="00924FF1" w:rsidRDefault="00924FF1" w:rsidP="00924FF1">
      <w:pPr>
        <w:pStyle w:val="a0"/>
      </w:pPr>
      <w:r w:rsidRPr="00B706C7">
        <w:rPr>
          <w:rStyle w:val="af3"/>
        </w:rPr>
        <w:t>25%</w:t>
      </w:r>
      <w:r w:rsidRPr="00B706C7">
        <w:t xml:space="preserve">производительность </w:t>
      </w:r>
      <w:proofErr w:type="spellStart"/>
      <w:r w:rsidRPr="00B706C7">
        <w:t>транзакций</w:t>
      </w:r>
      <w:proofErr w:type="spellEnd"/>
    </w:p>
    <w:p w:rsidR="00924FF1" w:rsidRDefault="00924FF1" w:rsidP="00924FF1">
      <w:pPr>
        <w:pStyle w:val="a"/>
        <w:rPr>
          <w:lang w:val="ru-RU"/>
        </w:rPr>
      </w:pPr>
      <w:r w:rsidRPr="00B706C7">
        <w:rPr>
          <w:rStyle w:val="af3"/>
        </w:rPr>
        <w:t>-25%</w:t>
      </w:r>
      <w:r w:rsidRPr="00B706C7">
        <w:rPr>
          <w:lang w:val="ru-RU"/>
        </w:rPr>
        <w:t>наличие сетевого сервиса</w:t>
      </w:r>
    </w:p>
    <w:p w:rsidR="00924FF1" w:rsidRDefault="00924FF1" w:rsidP="00924FF1">
      <w:pPr>
        <w:pStyle w:val="a0"/>
        <w:rPr>
          <w:lang w:val="ru-RU"/>
        </w:rPr>
      </w:pPr>
      <w:r w:rsidRPr="00B706C7">
        <w:rPr>
          <w:rStyle w:val="af3"/>
          <w:lang w:val="ru-RU"/>
        </w:rPr>
        <w:t>25%</w:t>
      </w:r>
      <w:r w:rsidRPr="00B706C7">
        <w:rPr>
          <w:lang w:val="ru-RU"/>
        </w:rPr>
        <w:t>безопасность работы с огромными массивами данных</w:t>
      </w:r>
    </w:p>
    <w:p w:rsidR="00924FF1" w:rsidRDefault="00924FF1" w:rsidP="00924FF1">
      <w:pPr>
        <w:pStyle w:val="a1"/>
        <w:rPr>
          <w:lang w:val="ru-RU"/>
        </w:rPr>
      </w:pPr>
      <w:bookmarkStart w:id="63" w:name="_Toc502343665"/>
      <w:r w:rsidRPr="0063653C">
        <w:rPr>
          <w:lang w:val="ru-RU"/>
        </w:rPr>
        <w:t>Общность – это фундаментальный принцип заключающийся</w:t>
      </w:r>
      <w:bookmarkEnd w:id="63"/>
    </w:p>
    <w:p w:rsidR="00924FF1" w:rsidRDefault="00924FF1" w:rsidP="00924FF1">
      <w:pPr>
        <w:pStyle w:val="a"/>
        <w:rPr>
          <w:lang w:val="ru-RU"/>
        </w:rPr>
      </w:pPr>
      <w:r w:rsidRPr="00523925">
        <w:rPr>
          <w:rStyle w:val="af3"/>
          <w:lang w:val="ru-RU"/>
        </w:rPr>
        <w:t>-50%</w:t>
      </w:r>
      <w:r w:rsidRPr="0063653C">
        <w:rPr>
          <w:lang w:val="ru-RU"/>
        </w:rPr>
        <w:t>в интегрированном подходе к разработке программного обеспечения</w:t>
      </w:r>
    </w:p>
    <w:p w:rsidR="00924FF1" w:rsidRPr="00523925" w:rsidRDefault="00924FF1" w:rsidP="00924FF1">
      <w:pPr>
        <w:pStyle w:val="a0"/>
        <w:rPr>
          <w:lang w:val="ru-RU"/>
        </w:rPr>
      </w:pPr>
      <w:r w:rsidRPr="00523925">
        <w:rPr>
          <w:rStyle w:val="af3"/>
          <w:lang w:val="ru-RU"/>
        </w:rPr>
        <w:t>50%</w:t>
      </w:r>
      <w:r w:rsidRPr="00523925">
        <w:rPr>
          <w:lang w:val="ru-RU"/>
        </w:rPr>
        <w:t>в возможности решить более общую задачу и не акцентировать внимание на мелочах</w:t>
      </w:r>
    </w:p>
    <w:p w:rsidR="00924FF1" w:rsidRDefault="00924FF1" w:rsidP="00924FF1">
      <w:pPr>
        <w:pStyle w:val="a"/>
        <w:rPr>
          <w:lang w:val="ru-RU"/>
        </w:rPr>
      </w:pPr>
      <w:r w:rsidRPr="00523925">
        <w:rPr>
          <w:rStyle w:val="af3"/>
        </w:rPr>
        <w:t>-50%</w:t>
      </w:r>
      <w:r w:rsidRPr="0063653C">
        <w:rPr>
          <w:lang w:val="ru-RU"/>
        </w:rPr>
        <w:t>стремление не выделяться в коллективе</w:t>
      </w:r>
    </w:p>
    <w:p w:rsidR="00924FF1" w:rsidRPr="00523925" w:rsidRDefault="00924FF1" w:rsidP="00924FF1">
      <w:pPr>
        <w:pStyle w:val="a0"/>
        <w:rPr>
          <w:lang w:val="ru-RU"/>
        </w:rPr>
      </w:pPr>
      <w:r w:rsidRPr="00523925">
        <w:rPr>
          <w:rStyle w:val="af3"/>
          <w:lang w:val="ru-RU"/>
        </w:rPr>
        <w:t>50%</w:t>
      </w:r>
      <w:r w:rsidRPr="00523925">
        <w:rPr>
          <w:lang w:val="ru-RU"/>
        </w:rPr>
        <w:t>в создании продуктов-модулей, которые можно использовать в разных конфигурациях</w:t>
      </w:r>
    </w:p>
    <w:p w:rsidR="00924FF1" w:rsidRDefault="00924FF1" w:rsidP="00924FF1">
      <w:pPr>
        <w:pStyle w:val="a"/>
        <w:rPr>
          <w:lang w:val="ru-RU"/>
        </w:rPr>
      </w:pPr>
      <w:r w:rsidRPr="00523925">
        <w:rPr>
          <w:rStyle w:val="af3"/>
          <w:lang w:val="ru-RU"/>
        </w:rPr>
        <w:t>-50%</w:t>
      </w:r>
      <w:r w:rsidRPr="0063653C">
        <w:rPr>
          <w:lang w:val="ru-RU"/>
        </w:rPr>
        <w:t>в обобщении различных взглядов группы разработчиков на решение задачи</w:t>
      </w:r>
    </w:p>
    <w:p w:rsidR="00924FF1" w:rsidRDefault="00924FF1" w:rsidP="00924FF1">
      <w:pPr>
        <w:pStyle w:val="a1"/>
        <w:rPr>
          <w:lang w:val="ru-RU"/>
        </w:rPr>
      </w:pPr>
      <w:bookmarkStart w:id="64" w:name="_Toc502343666"/>
      <w:r w:rsidRPr="00523925">
        <w:rPr>
          <w:lang w:val="ru-RU"/>
        </w:rPr>
        <w:t>Некорректное промежуточное состояние, в которое программа может войти во время выполнения называется</w:t>
      </w:r>
      <w:bookmarkEnd w:id="64"/>
    </w:p>
    <w:p w:rsidR="00924FF1" w:rsidRDefault="00924FF1" w:rsidP="00924FF1">
      <w:pPr>
        <w:pStyle w:val="a0"/>
      </w:pPr>
      <w:r w:rsidRPr="00523925">
        <w:rPr>
          <w:rStyle w:val="af3"/>
        </w:rPr>
        <w:t>50%</w:t>
      </w:r>
      <w:r w:rsidRPr="00523925">
        <w:t>Неисправностью</w:t>
      </w:r>
    </w:p>
    <w:p w:rsidR="00924FF1" w:rsidRDefault="00924FF1" w:rsidP="00924FF1">
      <w:pPr>
        <w:pStyle w:val="a"/>
        <w:rPr>
          <w:lang w:val="ru-RU"/>
        </w:rPr>
      </w:pPr>
      <w:r w:rsidRPr="00523925">
        <w:rPr>
          <w:rStyle w:val="af3"/>
        </w:rPr>
        <w:t>-50%</w:t>
      </w:r>
      <w:r w:rsidRPr="00523925">
        <w:rPr>
          <w:lang w:val="ru-RU"/>
        </w:rPr>
        <w:t>выходным листингом</w:t>
      </w:r>
    </w:p>
    <w:p w:rsidR="00924FF1" w:rsidRDefault="00924FF1" w:rsidP="00924FF1">
      <w:pPr>
        <w:pStyle w:val="a"/>
        <w:rPr>
          <w:lang w:val="ru-RU"/>
        </w:rPr>
      </w:pPr>
      <w:r w:rsidRPr="00523925">
        <w:rPr>
          <w:rStyle w:val="af3"/>
        </w:rPr>
        <w:t>-50%</w:t>
      </w:r>
      <w:r w:rsidRPr="00523925">
        <w:rPr>
          <w:lang w:val="ru-RU"/>
        </w:rPr>
        <w:t>Абзацем</w:t>
      </w:r>
    </w:p>
    <w:p w:rsidR="00924FF1" w:rsidRDefault="00924FF1" w:rsidP="00924FF1">
      <w:pPr>
        <w:pStyle w:val="a0"/>
      </w:pPr>
      <w:r w:rsidRPr="00523925">
        <w:rPr>
          <w:rStyle w:val="af3"/>
        </w:rPr>
        <w:t>50%</w:t>
      </w:r>
      <w:r w:rsidRPr="00523925">
        <w:t>Сбоем</w:t>
      </w:r>
    </w:p>
    <w:p w:rsidR="00924FF1" w:rsidRDefault="00924FF1" w:rsidP="00924FF1">
      <w:pPr>
        <w:pStyle w:val="a"/>
        <w:rPr>
          <w:lang w:val="ru-RU"/>
        </w:rPr>
      </w:pPr>
      <w:r w:rsidRPr="00523925">
        <w:rPr>
          <w:rStyle w:val="af3"/>
        </w:rPr>
        <w:t>-50%</w:t>
      </w:r>
      <w:r w:rsidRPr="00523925">
        <w:rPr>
          <w:lang w:val="ru-RU"/>
        </w:rPr>
        <w:t>аварийной ситуацией</w:t>
      </w:r>
    </w:p>
    <w:p w:rsidR="00924FF1" w:rsidRDefault="00924FF1" w:rsidP="00924FF1">
      <w:pPr>
        <w:pStyle w:val="a1"/>
        <w:rPr>
          <w:lang w:val="ru-RU"/>
        </w:rPr>
      </w:pPr>
      <w:bookmarkStart w:id="65" w:name="_Toc502343667"/>
      <w:r w:rsidRPr="00EA0A1A">
        <w:rPr>
          <w:lang w:val="ru-RU"/>
        </w:rPr>
        <w:t>Описательные спецификации могут быть</w:t>
      </w:r>
      <w:bookmarkEnd w:id="65"/>
    </w:p>
    <w:p w:rsidR="00924FF1" w:rsidRDefault="00924FF1" w:rsidP="00924FF1">
      <w:pPr>
        <w:pStyle w:val="a"/>
        <w:rPr>
          <w:lang w:val="ru-RU"/>
        </w:rPr>
      </w:pPr>
      <w:r w:rsidRPr="00EA0A1A">
        <w:rPr>
          <w:rStyle w:val="af3"/>
        </w:rPr>
        <w:t>-50%</w:t>
      </w:r>
      <w:r w:rsidRPr="00EA0A1A">
        <w:rPr>
          <w:lang w:val="ru-RU"/>
        </w:rPr>
        <w:t>Последовательными</w:t>
      </w:r>
    </w:p>
    <w:p w:rsidR="00924FF1" w:rsidRDefault="00924FF1" w:rsidP="00924FF1">
      <w:pPr>
        <w:pStyle w:val="a"/>
        <w:rPr>
          <w:lang w:val="ru-RU"/>
        </w:rPr>
      </w:pPr>
      <w:r w:rsidRPr="00EA0A1A">
        <w:rPr>
          <w:rStyle w:val="af3"/>
        </w:rPr>
        <w:t>-50%</w:t>
      </w:r>
      <w:r w:rsidRPr="00EA0A1A">
        <w:rPr>
          <w:lang w:val="ru-RU"/>
        </w:rPr>
        <w:t>Параллельными</w:t>
      </w:r>
    </w:p>
    <w:p w:rsidR="00924FF1" w:rsidRDefault="00924FF1" w:rsidP="00924FF1">
      <w:pPr>
        <w:pStyle w:val="a0"/>
      </w:pPr>
      <w:r w:rsidRPr="00EA0A1A">
        <w:rPr>
          <w:rStyle w:val="af3"/>
        </w:rPr>
        <w:t>50%</w:t>
      </w:r>
      <w:r w:rsidRPr="00EA0A1A">
        <w:t>Логическими</w:t>
      </w:r>
    </w:p>
    <w:p w:rsidR="00924FF1" w:rsidRDefault="00924FF1" w:rsidP="00924FF1">
      <w:pPr>
        <w:pStyle w:val="a0"/>
      </w:pPr>
      <w:r w:rsidRPr="00EA0A1A">
        <w:rPr>
          <w:rStyle w:val="af3"/>
        </w:rPr>
        <w:t>50%</w:t>
      </w:r>
      <w:r w:rsidRPr="00EA0A1A">
        <w:t>Алгебраическими</w:t>
      </w:r>
    </w:p>
    <w:p w:rsidR="00924FF1" w:rsidRDefault="00924FF1" w:rsidP="00924FF1">
      <w:pPr>
        <w:pStyle w:val="a"/>
        <w:rPr>
          <w:lang w:val="ru-RU"/>
        </w:rPr>
      </w:pPr>
      <w:r w:rsidRPr="00EA0A1A">
        <w:rPr>
          <w:rStyle w:val="af3"/>
        </w:rPr>
        <w:t>-50%</w:t>
      </w:r>
      <w:r w:rsidRPr="00EA0A1A">
        <w:rPr>
          <w:lang w:val="ru-RU"/>
        </w:rPr>
        <w:t>мультипликативными</w:t>
      </w:r>
    </w:p>
    <w:p w:rsidR="00924FF1" w:rsidRDefault="00924FF1" w:rsidP="00924FF1">
      <w:pPr>
        <w:pStyle w:val="a1"/>
        <w:rPr>
          <w:lang w:val="ru-RU"/>
        </w:rPr>
      </w:pPr>
      <w:bookmarkStart w:id="66" w:name="_Toc502343668"/>
      <w:r w:rsidRPr="00EA0A1A">
        <w:rPr>
          <w:lang w:val="ru-RU"/>
        </w:rPr>
        <w:t xml:space="preserve">С точки зрения разработчика программного обеспечения качество последнего заключается </w:t>
      </w:r>
      <w:proofErr w:type="gramStart"/>
      <w:r w:rsidRPr="00EA0A1A">
        <w:rPr>
          <w:lang w:val="ru-RU"/>
        </w:rPr>
        <w:t>в</w:t>
      </w:r>
      <w:bookmarkEnd w:id="66"/>
      <w:proofErr w:type="gramEnd"/>
    </w:p>
    <w:p w:rsidR="00924FF1" w:rsidRDefault="00924FF1" w:rsidP="00924FF1">
      <w:pPr>
        <w:pStyle w:val="a0"/>
      </w:pPr>
      <w:r w:rsidRPr="00437C2E">
        <w:rPr>
          <w:rStyle w:val="af3"/>
        </w:rPr>
        <w:t>33</w:t>
      </w:r>
      <w:r>
        <w:rPr>
          <w:rStyle w:val="af3"/>
        </w:rPr>
        <w:t>.</w:t>
      </w:r>
      <w:r w:rsidRPr="00437C2E">
        <w:rPr>
          <w:rStyle w:val="af3"/>
        </w:rPr>
        <w:t>333%</w:t>
      </w:r>
      <w:r w:rsidRPr="00EA0A1A">
        <w:t>Расширяемости</w:t>
      </w:r>
    </w:p>
    <w:p w:rsidR="00924FF1" w:rsidRDefault="00924FF1" w:rsidP="00924FF1">
      <w:pPr>
        <w:pStyle w:val="a0"/>
      </w:pPr>
      <w:r w:rsidRPr="00437C2E">
        <w:rPr>
          <w:rStyle w:val="af3"/>
        </w:rPr>
        <w:t>33</w:t>
      </w:r>
      <w:r>
        <w:rPr>
          <w:rStyle w:val="af3"/>
        </w:rPr>
        <w:t>.</w:t>
      </w:r>
      <w:r w:rsidRPr="00437C2E">
        <w:rPr>
          <w:rStyle w:val="af3"/>
        </w:rPr>
        <w:t>333%</w:t>
      </w:r>
      <w:r w:rsidRPr="00EA0A1A">
        <w:t>Тестируемости</w:t>
      </w:r>
    </w:p>
    <w:p w:rsidR="00924FF1" w:rsidRDefault="00924FF1" w:rsidP="00924FF1">
      <w:pPr>
        <w:pStyle w:val="a"/>
        <w:rPr>
          <w:lang w:val="ru-RU"/>
        </w:rPr>
      </w:pPr>
      <w:r w:rsidRPr="00437C2E">
        <w:rPr>
          <w:rStyle w:val="af3"/>
        </w:rPr>
        <w:t>-33</w:t>
      </w:r>
      <w:r>
        <w:rPr>
          <w:rStyle w:val="af3"/>
        </w:rPr>
        <w:t>.</w:t>
      </w:r>
      <w:r w:rsidRPr="00437C2E">
        <w:rPr>
          <w:rStyle w:val="af3"/>
        </w:rPr>
        <w:t>333%</w:t>
      </w:r>
      <w:r w:rsidRPr="00EA0A1A">
        <w:rPr>
          <w:lang w:val="ru-RU"/>
        </w:rPr>
        <w:t>Производительности</w:t>
      </w:r>
    </w:p>
    <w:p w:rsidR="00924FF1" w:rsidRDefault="00924FF1" w:rsidP="00924FF1">
      <w:pPr>
        <w:pStyle w:val="a0"/>
      </w:pPr>
      <w:r w:rsidRPr="00437C2E">
        <w:rPr>
          <w:rStyle w:val="af3"/>
        </w:rPr>
        <w:t>33</w:t>
      </w:r>
      <w:r>
        <w:rPr>
          <w:rStyle w:val="af3"/>
        </w:rPr>
        <w:t>.</w:t>
      </w:r>
      <w:r w:rsidRPr="00437C2E">
        <w:rPr>
          <w:rStyle w:val="af3"/>
        </w:rPr>
        <w:t>333%</w:t>
      </w:r>
      <w:r w:rsidRPr="00EA0A1A">
        <w:t>Переносимости</w:t>
      </w:r>
    </w:p>
    <w:p w:rsidR="00924FF1" w:rsidRDefault="00924FF1" w:rsidP="00924FF1">
      <w:pPr>
        <w:pStyle w:val="a"/>
        <w:rPr>
          <w:lang w:val="ru-RU"/>
        </w:rPr>
      </w:pPr>
      <w:r w:rsidRPr="00437C2E">
        <w:rPr>
          <w:rStyle w:val="af3"/>
        </w:rPr>
        <w:t>-33</w:t>
      </w:r>
      <w:r>
        <w:rPr>
          <w:rStyle w:val="af3"/>
        </w:rPr>
        <w:t>.</w:t>
      </w:r>
      <w:r w:rsidRPr="00437C2E">
        <w:rPr>
          <w:rStyle w:val="af3"/>
        </w:rPr>
        <w:t>333%</w:t>
      </w:r>
      <w:r w:rsidRPr="00EA0A1A">
        <w:rPr>
          <w:lang w:val="ru-RU"/>
        </w:rPr>
        <w:t>легкости применения</w:t>
      </w:r>
    </w:p>
    <w:p w:rsidR="00924FF1" w:rsidRDefault="00924FF1" w:rsidP="00924FF1">
      <w:pPr>
        <w:pStyle w:val="a1"/>
        <w:rPr>
          <w:lang w:val="ru-RU"/>
        </w:rPr>
      </w:pPr>
      <w:bookmarkStart w:id="67" w:name="_Toc502343669"/>
      <w:r w:rsidRPr="00437C2E">
        <w:rPr>
          <w:lang w:val="ru-RU"/>
        </w:rPr>
        <w:t>К моделям организации работ относятся:</w:t>
      </w:r>
      <w:bookmarkEnd w:id="67"/>
    </w:p>
    <w:p w:rsidR="00924FF1" w:rsidRDefault="00924FF1" w:rsidP="00924FF1">
      <w:pPr>
        <w:pStyle w:val="a"/>
        <w:rPr>
          <w:lang w:val="ru-RU"/>
        </w:rPr>
      </w:pPr>
      <w:r w:rsidRPr="00437C2E">
        <w:rPr>
          <w:rStyle w:val="af3"/>
        </w:rPr>
        <w:t>-33</w:t>
      </w:r>
      <w:r>
        <w:rPr>
          <w:rStyle w:val="af3"/>
        </w:rPr>
        <w:t>.</w:t>
      </w:r>
      <w:r w:rsidRPr="00437C2E">
        <w:rPr>
          <w:rStyle w:val="af3"/>
        </w:rPr>
        <w:t>333%</w:t>
      </w:r>
      <w:r w:rsidRPr="00437C2E">
        <w:rPr>
          <w:lang w:val="ru-RU"/>
        </w:rPr>
        <w:t>Виртуальная модель</w:t>
      </w:r>
    </w:p>
    <w:p w:rsidR="00924FF1" w:rsidRPr="00437C2E" w:rsidRDefault="00924FF1" w:rsidP="00924FF1">
      <w:pPr>
        <w:pStyle w:val="a0"/>
        <w:rPr>
          <w:lang w:val="ru-RU"/>
        </w:rPr>
      </w:pPr>
      <w:r w:rsidRPr="00437C2E">
        <w:rPr>
          <w:rStyle w:val="af3"/>
          <w:lang w:val="ru-RU"/>
        </w:rPr>
        <w:t>33.333%</w:t>
      </w:r>
      <w:r w:rsidRPr="00437C2E">
        <w:rPr>
          <w:lang w:val="ru-RU"/>
        </w:rPr>
        <w:t>Модель потока работ (</w:t>
      </w:r>
      <w:r w:rsidRPr="00437C2E">
        <w:t>workflow</w:t>
      </w:r>
      <w:r w:rsidRPr="00437C2E">
        <w:rPr>
          <w:lang w:val="ru-RU"/>
        </w:rPr>
        <w:t xml:space="preserve"> </w:t>
      </w:r>
      <w:r w:rsidRPr="00437C2E">
        <w:t>model</w:t>
      </w:r>
      <w:r w:rsidRPr="00437C2E">
        <w:rPr>
          <w:lang w:val="ru-RU"/>
        </w:rPr>
        <w:t>)</w:t>
      </w:r>
    </w:p>
    <w:p w:rsidR="00924FF1" w:rsidRPr="00437C2E" w:rsidRDefault="00924FF1" w:rsidP="00924FF1">
      <w:pPr>
        <w:pStyle w:val="a0"/>
        <w:rPr>
          <w:lang w:val="ru-RU"/>
        </w:rPr>
      </w:pPr>
      <w:r w:rsidRPr="00437C2E">
        <w:rPr>
          <w:rStyle w:val="af3"/>
          <w:lang w:val="ru-RU"/>
        </w:rPr>
        <w:lastRenderedPageBreak/>
        <w:t>33.333%</w:t>
      </w:r>
      <w:r w:rsidRPr="00437C2E">
        <w:rPr>
          <w:lang w:val="ru-RU"/>
        </w:rPr>
        <w:t>Модель потоков данных (</w:t>
      </w:r>
      <w:r w:rsidRPr="00437C2E">
        <w:t>data</w:t>
      </w:r>
      <w:r w:rsidRPr="00437C2E">
        <w:rPr>
          <w:lang w:val="ru-RU"/>
        </w:rPr>
        <w:t xml:space="preserve"> </w:t>
      </w:r>
      <w:r w:rsidRPr="00437C2E">
        <w:t>flow</w:t>
      </w:r>
      <w:r w:rsidRPr="00437C2E">
        <w:rPr>
          <w:lang w:val="ru-RU"/>
        </w:rPr>
        <w:t xml:space="preserve"> </w:t>
      </w:r>
      <w:r w:rsidRPr="00437C2E">
        <w:t>model</w:t>
      </w:r>
      <w:r w:rsidRPr="00437C2E">
        <w:rPr>
          <w:lang w:val="ru-RU"/>
        </w:rPr>
        <w:t>)</w:t>
      </w:r>
    </w:p>
    <w:p w:rsidR="00924FF1" w:rsidRDefault="00924FF1" w:rsidP="00924FF1">
      <w:pPr>
        <w:pStyle w:val="a0"/>
      </w:pPr>
      <w:r w:rsidRPr="00437C2E">
        <w:rPr>
          <w:rStyle w:val="af3"/>
        </w:rPr>
        <w:t>33</w:t>
      </w:r>
      <w:r>
        <w:rPr>
          <w:rStyle w:val="af3"/>
        </w:rPr>
        <w:t>.</w:t>
      </w:r>
      <w:r w:rsidRPr="00437C2E">
        <w:rPr>
          <w:rStyle w:val="af3"/>
        </w:rPr>
        <w:t>333%</w:t>
      </w:r>
      <w:r w:rsidRPr="00437C2E">
        <w:t xml:space="preserve">Ролевая </w:t>
      </w:r>
      <w:proofErr w:type="spellStart"/>
      <w:r w:rsidRPr="00437C2E">
        <w:t>модель</w:t>
      </w:r>
      <w:proofErr w:type="spellEnd"/>
    </w:p>
    <w:p w:rsidR="00924FF1" w:rsidRDefault="00924FF1" w:rsidP="00924FF1">
      <w:pPr>
        <w:pStyle w:val="a"/>
        <w:rPr>
          <w:lang w:val="ru-RU"/>
        </w:rPr>
      </w:pPr>
      <w:r w:rsidRPr="00437C2E">
        <w:rPr>
          <w:rStyle w:val="af3"/>
        </w:rPr>
        <w:t>-33</w:t>
      </w:r>
      <w:r>
        <w:rPr>
          <w:rStyle w:val="af3"/>
        </w:rPr>
        <w:t>.</w:t>
      </w:r>
      <w:r w:rsidRPr="00437C2E">
        <w:rPr>
          <w:rStyle w:val="af3"/>
        </w:rPr>
        <w:t>333%</w:t>
      </w:r>
      <w:r w:rsidRPr="00437C2E">
        <w:rPr>
          <w:lang w:val="ru-RU"/>
        </w:rPr>
        <w:t>Кластерная модель</w:t>
      </w:r>
    </w:p>
    <w:p w:rsidR="00924FF1" w:rsidRDefault="00924FF1" w:rsidP="00924FF1">
      <w:pPr>
        <w:pStyle w:val="a1"/>
        <w:rPr>
          <w:lang w:val="ru-RU"/>
        </w:rPr>
      </w:pPr>
      <w:bookmarkStart w:id="68" w:name="_Toc502343670"/>
      <w:r w:rsidRPr="00437C2E">
        <w:rPr>
          <w:lang w:val="ru-RU"/>
        </w:rPr>
        <w:t>Набор версий программного обеспечения часто называют</w:t>
      </w:r>
      <w:bookmarkEnd w:id="68"/>
    </w:p>
    <w:p w:rsidR="00924FF1" w:rsidRDefault="00924FF1" w:rsidP="00924FF1">
      <w:pPr>
        <w:pStyle w:val="a"/>
        <w:rPr>
          <w:lang w:val="ru-RU"/>
        </w:rPr>
      </w:pPr>
      <w:r w:rsidRPr="00437C2E">
        <w:rPr>
          <w:rStyle w:val="af3"/>
        </w:rPr>
        <w:t>-50%</w:t>
      </w:r>
      <w:r w:rsidRPr="00437C2E">
        <w:rPr>
          <w:lang w:val="ru-RU"/>
        </w:rPr>
        <w:t>Системой</w:t>
      </w:r>
    </w:p>
    <w:p w:rsidR="00924FF1" w:rsidRDefault="00924FF1" w:rsidP="00924FF1">
      <w:pPr>
        <w:pStyle w:val="a"/>
        <w:rPr>
          <w:lang w:val="ru-RU"/>
        </w:rPr>
      </w:pPr>
      <w:r w:rsidRPr="00437C2E">
        <w:rPr>
          <w:rStyle w:val="af3"/>
        </w:rPr>
        <w:t>-50%</w:t>
      </w:r>
      <w:r w:rsidRPr="00437C2E">
        <w:rPr>
          <w:lang w:val="ru-RU"/>
        </w:rPr>
        <w:t>Формой</w:t>
      </w:r>
    </w:p>
    <w:p w:rsidR="00924FF1" w:rsidRDefault="00924FF1" w:rsidP="00924FF1">
      <w:pPr>
        <w:pStyle w:val="a0"/>
      </w:pPr>
      <w:r w:rsidRPr="00437C2E">
        <w:rPr>
          <w:rStyle w:val="af3"/>
        </w:rPr>
        <w:t>50%</w:t>
      </w:r>
      <w:r w:rsidRPr="00437C2E">
        <w:t>Линейкой</w:t>
      </w:r>
    </w:p>
    <w:p w:rsidR="00924FF1" w:rsidRDefault="00924FF1" w:rsidP="00924FF1">
      <w:pPr>
        <w:pStyle w:val="a"/>
        <w:rPr>
          <w:lang w:val="ru-RU"/>
        </w:rPr>
      </w:pPr>
      <w:r w:rsidRPr="00437C2E">
        <w:rPr>
          <w:rStyle w:val="af3"/>
        </w:rPr>
        <w:t>-50%</w:t>
      </w:r>
      <w:r w:rsidRPr="00437C2E">
        <w:rPr>
          <w:lang w:val="ru-RU"/>
        </w:rPr>
        <w:t>Представителями</w:t>
      </w:r>
    </w:p>
    <w:p w:rsidR="00924FF1" w:rsidRDefault="00924FF1" w:rsidP="00924FF1">
      <w:pPr>
        <w:pStyle w:val="a0"/>
      </w:pPr>
      <w:r w:rsidRPr="00437C2E">
        <w:rPr>
          <w:rStyle w:val="af3"/>
        </w:rPr>
        <w:t>50%</w:t>
      </w:r>
      <w:r w:rsidRPr="00437C2E">
        <w:t>Семейством</w:t>
      </w:r>
    </w:p>
    <w:p w:rsidR="00924FF1" w:rsidRDefault="00924FF1" w:rsidP="00924FF1">
      <w:pPr>
        <w:pStyle w:val="a1"/>
        <w:rPr>
          <w:lang w:val="ru-RU"/>
        </w:rPr>
      </w:pPr>
      <w:bookmarkStart w:id="69" w:name="_Toc502343671"/>
      <w:r w:rsidRPr="000826F4">
        <w:rPr>
          <w:lang w:val="ru-RU"/>
        </w:rPr>
        <w:t>Способами изменения программного обеспечения являются</w:t>
      </w:r>
      <w:bookmarkEnd w:id="69"/>
    </w:p>
    <w:p w:rsidR="00924FF1" w:rsidRDefault="00924FF1" w:rsidP="00924FF1">
      <w:pPr>
        <w:pStyle w:val="a0"/>
      </w:pPr>
      <w:r w:rsidRPr="000826F4">
        <w:rPr>
          <w:rStyle w:val="af3"/>
        </w:rPr>
        <w:t>50%</w:t>
      </w:r>
      <w:r w:rsidRPr="000826F4">
        <w:t>Настройка</w:t>
      </w:r>
    </w:p>
    <w:p w:rsidR="00924FF1" w:rsidRDefault="00924FF1" w:rsidP="00924FF1">
      <w:pPr>
        <w:pStyle w:val="a"/>
        <w:rPr>
          <w:lang w:val="ru-RU"/>
        </w:rPr>
      </w:pPr>
      <w:r w:rsidRPr="000826F4">
        <w:rPr>
          <w:rStyle w:val="af3"/>
        </w:rPr>
        <w:t>-50%</w:t>
      </w:r>
      <w:r w:rsidRPr="000826F4">
        <w:rPr>
          <w:lang w:val="ru-RU"/>
        </w:rPr>
        <w:t>Полиморфизм</w:t>
      </w:r>
    </w:p>
    <w:p w:rsidR="00924FF1" w:rsidRDefault="00924FF1" w:rsidP="00924FF1">
      <w:pPr>
        <w:pStyle w:val="a"/>
        <w:rPr>
          <w:lang w:val="ru-RU"/>
        </w:rPr>
      </w:pPr>
      <w:r w:rsidRPr="000826F4">
        <w:rPr>
          <w:rStyle w:val="af3"/>
        </w:rPr>
        <w:t>-50%</w:t>
      </w:r>
      <w:r w:rsidRPr="000826F4">
        <w:rPr>
          <w:lang w:val="ru-RU"/>
        </w:rPr>
        <w:t>Наследование</w:t>
      </w:r>
    </w:p>
    <w:p w:rsidR="00924FF1" w:rsidRDefault="00924FF1" w:rsidP="00924FF1">
      <w:pPr>
        <w:pStyle w:val="a"/>
        <w:rPr>
          <w:lang w:val="ru-RU"/>
        </w:rPr>
      </w:pPr>
      <w:r w:rsidRPr="000826F4">
        <w:rPr>
          <w:rStyle w:val="af3"/>
        </w:rPr>
        <w:t>-50%</w:t>
      </w:r>
      <w:r w:rsidRPr="000826F4">
        <w:rPr>
          <w:lang w:val="ru-RU"/>
        </w:rPr>
        <w:t>Инкапсуляция</w:t>
      </w:r>
    </w:p>
    <w:p w:rsidR="00924FF1" w:rsidRDefault="00924FF1" w:rsidP="00924FF1">
      <w:pPr>
        <w:pStyle w:val="a0"/>
      </w:pPr>
      <w:r w:rsidRPr="000826F4">
        <w:rPr>
          <w:rStyle w:val="af3"/>
        </w:rPr>
        <w:t>50%</w:t>
      </w:r>
      <w:r w:rsidRPr="000826F4">
        <w:t>Усовершенствование</w:t>
      </w:r>
    </w:p>
    <w:p w:rsidR="00924FF1" w:rsidRDefault="00924FF1" w:rsidP="00924FF1">
      <w:pPr>
        <w:pStyle w:val="a1"/>
        <w:rPr>
          <w:lang w:val="ru-RU"/>
        </w:rPr>
      </w:pPr>
      <w:bookmarkStart w:id="70" w:name="_Toc502343672"/>
      <w:proofErr w:type="spellStart"/>
      <w:r w:rsidRPr="00997348">
        <w:rPr>
          <w:lang w:val="ru-RU"/>
        </w:rPr>
        <w:t>Верифицируемость</w:t>
      </w:r>
      <w:proofErr w:type="spellEnd"/>
      <w:r w:rsidRPr="00997348">
        <w:rPr>
          <w:lang w:val="ru-RU"/>
        </w:rPr>
        <w:t xml:space="preserve"> программного продукта предполагает</w:t>
      </w:r>
      <w:bookmarkEnd w:id="70"/>
    </w:p>
    <w:p w:rsidR="00924FF1" w:rsidRDefault="00924FF1" w:rsidP="00924FF1">
      <w:pPr>
        <w:pStyle w:val="a0"/>
      </w:pPr>
      <w:r w:rsidRPr="00997348">
        <w:rPr>
          <w:rStyle w:val="af3"/>
        </w:rPr>
        <w:t>50%</w:t>
      </w:r>
      <w:r w:rsidRPr="00997348">
        <w:t xml:space="preserve">возможность </w:t>
      </w:r>
      <w:proofErr w:type="spellStart"/>
      <w:r w:rsidRPr="00997348">
        <w:t>контроля</w:t>
      </w:r>
      <w:proofErr w:type="spellEnd"/>
      <w:r w:rsidRPr="00997348">
        <w:t xml:space="preserve"> </w:t>
      </w:r>
      <w:proofErr w:type="spellStart"/>
      <w:r w:rsidRPr="00997348">
        <w:t>соответствия</w:t>
      </w:r>
      <w:proofErr w:type="spellEnd"/>
      <w:r w:rsidRPr="00997348">
        <w:t xml:space="preserve"> </w:t>
      </w:r>
      <w:proofErr w:type="spellStart"/>
      <w:r w:rsidRPr="00997348">
        <w:t>продукта</w:t>
      </w:r>
      <w:proofErr w:type="spellEnd"/>
      <w:r w:rsidRPr="00997348">
        <w:t xml:space="preserve"> </w:t>
      </w:r>
      <w:proofErr w:type="spellStart"/>
      <w:r w:rsidRPr="00997348">
        <w:t>требованиям</w:t>
      </w:r>
      <w:proofErr w:type="spellEnd"/>
    </w:p>
    <w:p w:rsidR="00924FF1" w:rsidRDefault="00924FF1" w:rsidP="00924FF1">
      <w:pPr>
        <w:pStyle w:val="a"/>
        <w:rPr>
          <w:lang w:val="ru-RU"/>
        </w:rPr>
      </w:pPr>
      <w:r w:rsidRPr="00997348">
        <w:rPr>
          <w:rStyle w:val="af3"/>
        </w:rPr>
        <w:t>-50%</w:t>
      </w:r>
      <w:r w:rsidRPr="00997348">
        <w:rPr>
          <w:lang w:val="ru-RU"/>
        </w:rPr>
        <w:t>единообразие пользовательского интерфейса</w:t>
      </w:r>
    </w:p>
    <w:p w:rsidR="00924FF1" w:rsidRDefault="00924FF1" w:rsidP="00924FF1">
      <w:pPr>
        <w:pStyle w:val="a"/>
        <w:rPr>
          <w:lang w:val="ru-RU"/>
        </w:rPr>
      </w:pPr>
      <w:r w:rsidRPr="00997348">
        <w:rPr>
          <w:rStyle w:val="af3"/>
          <w:lang w:val="ru-RU"/>
        </w:rPr>
        <w:t>-50%</w:t>
      </w:r>
      <w:r w:rsidRPr="00997348">
        <w:rPr>
          <w:lang w:val="ru-RU"/>
        </w:rPr>
        <w:t>мгновенную реакцию на изменение внешней среды</w:t>
      </w:r>
    </w:p>
    <w:p w:rsidR="00924FF1" w:rsidRDefault="00924FF1" w:rsidP="00924FF1">
      <w:pPr>
        <w:pStyle w:val="a0"/>
      </w:pPr>
      <w:r w:rsidRPr="00997348">
        <w:rPr>
          <w:rStyle w:val="af3"/>
        </w:rPr>
        <w:t>50%</w:t>
      </w:r>
      <w:r w:rsidRPr="00997348">
        <w:t xml:space="preserve">достаточность </w:t>
      </w:r>
      <w:proofErr w:type="spellStart"/>
      <w:r w:rsidRPr="00997348">
        <w:t>тестирования</w:t>
      </w:r>
      <w:proofErr w:type="spellEnd"/>
      <w:r w:rsidRPr="00997348">
        <w:t xml:space="preserve"> </w:t>
      </w:r>
      <w:proofErr w:type="spellStart"/>
      <w:r w:rsidRPr="00997348">
        <w:t>свойств</w:t>
      </w:r>
      <w:proofErr w:type="spellEnd"/>
      <w:r w:rsidRPr="00997348">
        <w:t xml:space="preserve"> </w:t>
      </w:r>
      <w:proofErr w:type="spellStart"/>
      <w:r w:rsidRPr="00997348">
        <w:t>системы</w:t>
      </w:r>
      <w:proofErr w:type="spellEnd"/>
    </w:p>
    <w:p w:rsidR="00924FF1" w:rsidRPr="00997348" w:rsidRDefault="00924FF1" w:rsidP="00924FF1">
      <w:pPr>
        <w:pStyle w:val="a"/>
        <w:rPr>
          <w:lang w:val="ru-RU"/>
        </w:rPr>
      </w:pPr>
      <w:r w:rsidRPr="00997348">
        <w:rPr>
          <w:rStyle w:val="af3"/>
        </w:rPr>
        <w:t>-50%</w:t>
      </w:r>
      <w:r w:rsidRPr="00997348">
        <w:rPr>
          <w:lang w:val="ru-RU"/>
        </w:rPr>
        <w:t>формальное описание устойчивости</w:t>
      </w:r>
    </w:p>
    <w:p w:rsidR="00924FF1" w:rsidRDefault="00924FF1" w:rsidP="00924FF1"/>
    <w:p w:rsidR="00924FF1" w:rsidRDefault="00924FF1" w:rsidP="00924FF1">
      <w:pPr>
        <w:pStyle w:val="af6"/>
        <w:numPr>
          <w:ilvl w:val="0"/>
          <w:numId w:val="19"/>
        </w:numPr>
        <w:rPr>
          <w:lang w:val="ru-RU"/>
        </w:rPr>
      </w:pPr>
      <w:bookmarkStart w:id="71" w:name="_Toc502343673"/>
      <w:r>
        <w:rPr>
          <w:lang w:val="ru-RU"/>
        </w:rPr>
        <w:t xml:space="preserve">Сопоставьте основные, организационные и вспомогательные процессы ЖЦ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>:</w:t>
      </w:r>
      <w:bookmarkEnd w:id="71"/>
    </w:p>
    <w:p w:rsidR="00924FF1" w:rsidRDefault="00924FF1" w:rsidP="00924FF1">
      <w:pPr>
        <w:pStyle w:val="af4"/>
        <w:rPr>
          <w:lang w:val="ru-RU"/>
        </w:rPr>
      </w:pPr>
      <w:r>
        <w:rPr>
          <w:lang w:val="ru-RU"/>
        </w:rPr>
        <w:t>Документирование</w:t>
      </w:r>
    </w:p>
    <w:p w:rsidR="00924FF1" w:rsidRDefault="00924FF1" w:rsidP="00924FF1">
      <w:pPr>
        <w:pStyle w:val="af5"/>
        <w:rPr>
          <w:lang w:val="ru-RU"/>
        </w:rPr>
      </w:pPr>
      <w:r>
        <w:rPr>
          <w:lang w:val="ru-RU"/>
        </w:rPr>
        <w:t>Вспомогательные процессы</w:t>
      </w:r>
    </w:p>
    <w:p w:rsidR="00924FF1" w:rsidRDefault="00924FF1" w:rsidP="00924FF1">
      <w:pPr>
        <w:pStyle w:val="af4"/>
        <w:rPr>
          <w:lang w:val="ru-RU"/>
        </w:rPr>
      </w:pPr>
      <w:r>
        <w:rPr>
          <w:lang w:val="ru-RU"/>
        </w:rPr>
        <w:t>Обучение</w:t>
      </w:r>
    </w:p>
    <w:p w:rsidR="00924FF1" w:rsidRDefault="00924FF1" w:rsidP="00924FF1">
      <w:pPr>
        <w:pStyle w:val="af5"/>
        <w:rPr>
          <w:lang w:val="ru-RU"/>
        </w:rPr>
      </w:pPr>
      <w:r>
        <w:rPr>
          <w:lang w:val="ru-RU"/>
        </w:rPr>
        <w:t>Организационные процессы</w:t>
      </w:r>
    </w:p>
    <w:p w:rsidR="00924FF1" w:rsidRDefault="00924FF1" w:rsidP="00924FF1">
      <w:pPr>
        <w:pStyle w:val="af4"/>
        <w:rPr>
          <w:lang w:val="ru-RU"/>
        </w:rPr>
      </w:pPr>
      <w:r>
        <w:rPr>
          <w:lang w:val="ru-RU"/>
        </w:rPr>
        <w:t>Разработка</w:t>
      </w:r>
    </w:p>
    <w:p w:rsidR="00924FF1" w:rsidRPr="00631FA5" w:rsidRDefault="00924FF1" w:rsidP="00924FF1">
      <w:pPr>
        <w:pStyle w:val="af5"/>
        <w:rPr>
          <w:lang w:val="ru-RU"/>
        </w:rPr>
      </w:pPr>
      <w:r>
        <w:rPr>
          <w:lang w:val="ru-RU"/>
        </w:rPr>
        <w:t>Основные процессы</w:t>
      </w:r>
    </w:p>
    <w:p w:rsidR="00924FF1" w:rsidRDefault="00924FF1" w:rsidP="00924FF1"/>
    <w:p w:rsidR="00924FF1" w:rsidRDefault="00924FF1" w:rsidP="00924FF1">
      <w:pPr>
        <w:pStyle w:val="af6"/>
        <w:numPr>
          <w:ilvl w:val="0"/>
          <w:numId w:val="19"/>
        </w:numPr>
        <w:rPr>
          <w:lang w:val="ru-RU"/>
        </w:rPr>
      </w:pPr>
      <w:bookmarkStart w:id="72" w:name="_Toc502343674"/>
      <w:r w:rsidRPr="00B1411A">
        <w:rPr>
          <w:lang w:val="ru-RU"/>
        </w:rPr>
        <w:t>[</w:t>
      </w:r>
      <w:proofErr w:type="spellStart"/>
      <w:r w:rsidRPr="00B1411A">
        <w:rPr>
          <w:lang w:val="ru-RU"/>
        </w:rPr>
        <w:t>no_shuffle</w:t>
      </w:r>
      <w:proofErr w:type="spellEnd"/>
      <w:r w:rsidRPr="00B1411A">
        <w:rPr>
          <w:lang w:val="ru-RU"/>
        </w:rPr>
        <w:t xml:space="preserve">] </w:t>
      </w:r>
      <w:r>
        <w:rPr>
          <w:lang w:val="ru-RU"/>
        </w:rPr>
        <w:t>Поочередность этапов жизненного цикла:</w:t>
      </w:r>
      <w:bookmarkEnd w:id="72"/>
    </w:p>
    <w:p w:rsidR="00924FF1" w:rsidRDefault="00924FF1" w:rsidP="00924FF1">
      <w:pPr>
        <w:pStyle w:val="af4"/>
        <w:rPr>
          <w:lang w:val="ru-RU"/>
        </w:rPr>
      </w:pPr>
      <w:r>
        <w:rPr>
          <w:lang w:val="ru-RU"/>
        </w:rPr>
        <w:t>1</w:t>
      </w:r>
    </w:p>
    <w:p w:rsidR="00924FF1" w:rsidRDefault="00924FF1" w:rsidP="00924FF1">
      <w:pPr>
        <w:pStyle w:val="af5"/>
        <w:rPr>
          <w:lang w:val="ru-RU"/>
        </w:rPr>
      </w:pPr>
      <w:r>
        <w:rPr>
          <w:lang w:val="ru-RU"/>
        </w:rPr>
        <w:t>Стратегическое планирование</w:t>
      </w:r>
    </w:p>
    <w:p w:rsidR="00924FF1" w:rsidRDefault="00924FF1" w:rsidP="00924FF1">
      <w:pPr>
        <w:pStyle w:val="af4"/>
        <w:rPr>
          <w:lang w:val="ru-RU"/>
        </w:rPr>
      </w:pPr>
      <w:r>
        <w:rPr>
          <w:lang w:val="ru-RU"/>
        </w:rPr>
        <w:t>2</w:t>
      </w:r>
    </w:p>
    <w:p w:rsidR="00924FF1" w:rsidRDefault="00924FF1" w:rsidP="00924FF1">
      <w:pPr>
        <w:pStyle w:val="af5"/>
        <w:rPr>
          <w:lang w:val="ru-RU"/>
        </w:rPr>
      </w:pPr>
      <w:r>
        <w:rPr>
          <w:lang w:val="ru-RU"/>
        </w:rPr>
        <w:t>Анализ требований</w:t>
      </w:r>
    </w:p>
    <w:p w:rsidR="00924FF1" w:rsidRDefault="00924FF1" w:rsidP="00924FF1">
      <w:pPr>
        <w:pStyle w:val="af4"/>
        <w:rPr>
          <w:lang w:val="ru-RU"/>
        </w:rPr>
      </w:pPr>
      <w:r>
        <w:rPr>
          <w:lang w:val="ru-RU"/>
        </w:rPr>
        <w:t>3</w:t>
      </w:r>
    </w:p>
    <w:p w:rsidR="00924FF1" w:rsidRDefault="00924FF1" w:rsidP="00924FF1">
      <w:pPr>
        <w:pStyle w:val="af5"/>
        <w:rPr>
          <w:lang w:val="ru-RU"/>
        </w:rPr>
      </w:pPr>
      <w:r>
        <w:rPr>
          <w:lang w:val="ru-RU"/>
        </w:rPr>
        <w:lastRenderedPageBreak/>
        <w:t xml:space="preserve">Проектирование </w:t>
      </w:r>
      <w:proofErr w:type="gramStart"/>
      <w:r>
        <w:rPr>
          <w:lang w:val="ru-RU"/>
        </w:rPr>
        <w:t>ПО</w:t>
      </w:r>
      <w:proofErr w:type="gramEnd"/>
    </w:p>
    <w:p w:rsidR="00924FF1" w:rsidRDefault="00924FF1" w:rsidP="00924FF1">
      <w:pPr>
        <w:pStyle w:val="af4"/>
        <w:rPr>
          <w:lang w:val="ru-RU"/>
        </w:rPr>
      </w:pPr>
      <w:r>
        <w:rPr>
          <w:lang w:val="ru-RU"/>
        </w:rPr>
        <w:t>4</w:t>
      </w:r>
    </w:p>
    <w:p w:rsidR="00924FF1" w:rsidRDefault="00924FF1" w:rsidP="00924FF1">
      <w:pPr>
        <w:pStyle w:val="af5"/>
        <w:rPr>
          <w:lang w:val="ru-RU"/>
        </w:rPr>
      </w:pPr>
      <w:r>
        <w:rPr>
          <w:lang w:val="ru-RU"/>
        </w:rPr>
        <w:t>Программирование</w:t>
      </w:r>
    </w:p>
    <w:p w:rsidR="00924FF1" w:rsidRDefault="00924FF1" w:rsidP="00924FF1">
      <w:pPr>
        <w:pStyle w:val="af4"/>
        <w:rPr>
          <w:lang w:val="ru-RU"/>
        </w:rPr>
      </w:pPr>
      <w:r>
        <w:rPr>
          <w:lang w:val="ru-RU"/>
        </w:rPr>
        <w:t>5</w:t>
      </w:r>
    </w:p>
    <w:p w:rsidR="00924FF1" w:rsidRDefault="00924FF1" w:rsidP="00924FF1">
      <w:pPr>
        <w:pStyle w:val="af5"/>
        <w:rPr>
          <w:lang w:val="ru-RU"/>
        </w:rPr>
      </w:pPr>
      <w:r>
        <w:rPr>
          <w:lang w:val="ru-RU"/>
        </w:rPr>
        <w:t>Тестирования и отладка</w:t>
      </w:r>
    </w:p>
    <w:p w:rsidR="00924FF1" w:rsidRDefault="00924FF1" w:rsidP="00924FF1">
      <w:pPr>
        <w:pStyle w:val="af4"/>
        <w:rPr>
          <w:lang w:val="ru-RU"/>
        </w:rPr>
      </w:pPr>
      <w:r>
        <w:rPr>
          <w:lang w:val="ru-RU"/>
        </w:rPr>
        <w:t>6</w:t>
      </w:r>
    </w:p>
    <w:p w:rsidR="00924FF1" w:rsidRPr="00AF30AD" w:rsidRDefault="00924FF1" w:rsidP="00924FF1">
      <w:pPr>
        <w:pStyle w:val="af5"/>
        <w:rPr>
          <w:lang w:val="ru-RU"/>
        </w:rPr>
      </w:pPr>
      <w:r>
        <w:rPr>
          <w:lang w:val="ru-RU"/>
        </w:rPr>
        <w:t>Эксплуатация и сопровождение</w:t>
      </w:r>
    </w:p>
    <w:p w:rsidR="00924FF1" w:rsidRPr="00557738" w:rsidRDefault="00924FF1" w:rsidP="00924FF1"/>
    <w:p w:rsidR="00924FF1" w:rsidRDefault="00924FF1" w:rsidP="00924FF1">
      <w:pPr>
        <w:pStyle w:val="a1"/>
        <w:rPr>
          <w:color w:val="008000"/>
          <w:lang w:val="ru-RU"/>
        </w:rPr>
      </w:pPr>
      <w:bookmarkStart w:id="73" w:name="_Toc502343675"/>
      <w:r w:rsidRPr="00650AAC">
        <w:rPr>
          <w:color w:val="008000"/>
          <w:lang w:val="ru-RU"/>
        </w:rPr>
        <w:t>Стандартизация – это деятельность, направленная на достижение оптимальной степени упорядочения в определенной области посредством установления положений для всеобщего и многократного исследования в отношении реально сущес</w:t>
      </w:r>
      <w:r>
        <w:rPr>
          <w:color w:val="008000"/>
          <w:lang w:val="ru-RU"/>
        </w:rPr>
        <w:t>твующих или потенциальных задач</w:t>
      </w:r>
      <w:bookmarkEnd w:id="73"/>
    </w:p>
    <w:p w:rsidR="00924FF1" w:rsidRDefault="00924FF1" w:rsidP="00924FF1">
      <w:pPr>
        <w:pStyle w:val="af9"/>
        <w:numPr>
          <w:ilvl w:val="0"/>
          <w:numId w:val="19"/>
        </w:numPr>
        <w:rPr>
          <w:lang w:val="ru-RU"/>
        </w:rPr>
      </w:pPr>
      <w:bookmarkStart w:id="74" w:name="_Toc502343676"/>
      <w:r>
        <w:rPr>
          <w:lang w:val="ru-RU"/>
        </w:rPr>
        <w:t>В зависимости от возникновения, стандарты бывают: де-юре, де-факто и де-</w:t>
      </w:r>
      <w:proofErr w:type="spellStart"/>
      <w:r>
        <w:rPr>
          <w:lang w:val="ru-RU"/>
        </w:rPr>
        <w:t>блюре</w:t>
      </w:r>
      <w:proofErr w:type="spellEnd"/>
      <w:r>
        <w:rPr>
          <w:lang w:val="ru-RU"/>
        </w:rPr>
        <w:t>.</w:t>
      </w:r>
      <w:bookmarkEnd w:id="74"/>
    </w:p>
    <w:p w:rsidR="00924FF1" w:rsidRDefault="00924FF1" w:rsidP="00924FF1">
      <w:pPr>
        <w:pStyle w:val="a1"/>
        <w:rPr>
          <w:lang w:val="ru-RU"/>
        </w:rPr>
      </w:pPr>
      <w:bookmarkStart w:id="75" w:name="_Toc502343677"/>
      <w:r w:rsidRPr="00650AAC">
        <w:rPr>
          <w:lang w:val="ru-RU"/>
        </w:rPr>
        <w:t xml:space="preserve">Жизненный </w:t>
      </w:r>
      <w:r w:rsidRPr="00650AAC">
        <w:rPr>
          <w:rStyle w:val="af7"/>
        </w:rPr>
        <w:t>цикл</w:t>
      </w:r>
      <w:r w:rsidRPr="00650AAC">
        <w:rPr>
          <w:lang w:val="ru-RU"/>
        </w:rPr>
        <w:t xml:space="preserve"> ПО – это период времени, который начинается с момента принятия решения о необходимости создания </w:t>
      </w:r>
      <w:proofErr w:type="gramStart"/>
      <w:r w:rsidRPr="00650AAC">
        <w:rPr>
          <w:lang w:val="ru-RU"/>
        </w:rPr>
        <w:t>ПО</w:t>
      </w:r>
      <w:proofErr w:type="gramEnd"/>
      <w:r w:rsidRPr="00650AAC">
        <w:rPr>
          <w:lang w:val="ru-RU"/>
        </w:rPr>
        <w:t xml:space="preserve"> и заканчивается </w:t>
      </w:r>
      <w:proofErr w:type="gramStart"/>
      <w:r w:rsidRPr="00650AAC">
        <w:rPr>
          <w:lang w:val="ru-RU"/>
        </w:rPr>
        <w:t>в</w:t>
      </w:r>
      <w:proofErr w:type="gramEnd"/>
      <w:r w:rsidRPr="00650AAC">
        <w:rPr>
          <w:lang w:val="ru-RU"/>
        </w:rPr>
        <w:t xml:space="preserve"> момент его полного изъятия из эксплуатации.</w:t>
      </w:r>
      <w:bookmarkEnd w:id="75"/>
    </w:p>
    <w:p w:rsidR="00924FF1" w:rsidRDefault="00924FF1" w:rsidP="00924FF1">
      <w:pPr>
        <w:pStyle w:val="af9"/>
        <w:numPr>
          <w:ilvl w:val="0"/>
          <w:numId w:val="19"/>
        </w:numPr>
        <w:rPr>
          <w:lang w:val="ru-RU"/>
        </w:rPr>
      </w:pPr>
      <w:bookmarkStart w:id="76" w:name="_Toc502343678"/>
      <w:r>
        <w:rPr>
          <w:lang w:val="ru-RU"/>
        </w:rPr>
        <w:t>Приобретение и поставка являются вспомогательными процессами жизненного цикла программного обеспечения</w:t>
      </w:r>
      <w:bookmarkEnd w:id="76"/>
    </w:p>
    <w:p w:rsidR="00924FF1" w:rsidRPr="00650AAC" w:rsidRDefault="00924FF1" w:rsidP="00924FF1">
      <w:pPr>
        <w:pStyle w:val="af8"/>
        <w:numPr>
          <w:ilvl w:val="0"/>
          <w:numId w:val="19"/>
        </w:numPr>
        <w:rPr>
          <w:lang w:val="ru-RU"/>
        </w:rPr>
      </w:pPr>
      <w:bookmarkStart w:id="77" w:name="_Toc502343679"/>
      <w:r>
        <w:rPr>
          <w:lang w:val="ru-RU"/>
        </w:rPr>
        <w:t>Разработка и эксплуатация являются основными процессами жизненного цикла</w:t>
      </w:r>
      <w:bookmarkEnd w:id="77"/>
    </w:p>
    <w:p w:rsidR="00744B48" w:rsidRPr="00DD0073" w:rsidRDefault="00744B48" w:rsidP="00744B48">
      <w:pPr>
        <w:pStyle w:val="13"/>
        <w:shd w:val="clear" w:color="auto" w:fill="auto"/>
        <w:tabs>
          <w:tab w:val="left" w:pos="350"/>
        </w:tabs>
        <w:spacing w:line="360" w:lineRule="auto"/>
        <w:ind w:left="357"/>
        <w:rPr>
          <w:sz w:val="28"/>
        </w:rPr>
      </w:pPr>
    </w:p>
    <w:sectPr w:rsidR="00744B48" w:rsidRPr="00DD0073" w:rsidSect="00B67D15">
      <w:pgSz w:w="11900" w:h="168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F1F" w:rsidRDefault="00DB6F1F" w:rsidP="002216BC">
      <w:pPr>
        <w:spacing w:after="0" w:line="240" w:lineRule="auto"/>
      </w:pPr>
      <w:r>
        <w:separator/>
      </w:r>
    </w:p>
  </w:endnote>
  <w:endnote w:type="continuationSeparator" w:id="0">
    <w:p w:rsidR="00DB6F1F" w:rsidRDefault="00DB6F1F" w:rsidP="0022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3D7" w:rsidRDefault="009C13D7">
    <w:pPr>
      <w:spacing w:line="14" w:lineRule="exact"/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6CDF9E2D" wp14:editId="59C41962">
              <wp:simplePos x="0" y="0"/>
              <wp:positionH relativeFrom="page">
                <wp:posOffset>3729990</wp:posOffset>
              </wp:positionH>
              <wp:positionV relativeFrom="page">
                <wp:posOffset>10064115</wp:posOffset>
              </wp:positionV>
              <wp:extent cx="140335" cy="103505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C13D7" w:rsidRDefault="009C13D7">
                          <w:pPr>
                            <w:pStyle w:val="22"/>
                            <w:shd w:val="clear" w:color="auto" w:fill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4"/>
                              <w:szCs w:val="24"/>
                              <w:lang w:eastAsia="ru-RU" w:bidi="ru-RU"/>
                            </w:rPr>
                            <w:t>26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1" o:spid="_x0000_s1026" type="#_x0000_t202" style="position:absolute;margin-left:293.7pt;margin-top:792.45pt;width:11.05pt;height:8.15pt;z-index:-25164902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" filled="f" stroked="f">
              <v:textbox style="mso-fit-shape-to-text:t" inset="0,0,0,0">
                <w:txbxContent>
                  <w:p w:rsidR="009C13D7" w:rsidRDefault="009C13D7">
                    <w:pPr>
                      <w:pStyle w:val="22"/>
                      <w:shd w:val="clear" w:color="auto" w:fill="auto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  <w:lang w:eastAsia="ru-RU" w:bidi="ru-RU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8086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8392D" w:rsidRPr="00D8392D" w:rsidRDefault="00D8392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839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839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839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C27C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839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C13D7" w:rsidRDefault="009C13D7">
    <w:pPr>
      <w:spacing w:line="14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3D7" w:rsidRDefault="009C13D7">
    <w:pPr>
      <w:spacing w:line="14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3D7" w:rsidRDefault="009C13D7">
    <w:pPr>
      <w:spacing w:line="1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F1F" w:rsidRDefault="00DB6F1F" w:rsidP="002216BC">
      <w:pPr>
        <w:spacing w:after="0" w:line="240" w:lineRule="auto"/>
      </w:pPr>
      <w:r>
        <w:separator/>
      </w:r>
    </w:p>
  </w:footnote>
  <w:footnote w:type="continuationSeparator" w:id="0">
    <w:p w:rsidR="00DB6F1F" w:rsidRDefault="00DB6F1F" w:rsidP="0022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0CE"/>
    <w:multiLevelType w:val="hybridMultilevel"/>
    <w:tmpl w:val="786A0B2C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6D6A1A"/>
    <w:multiLevelType w:val="multilevel"/>
    <w:tmpl w:val="7D70B4C4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661628D"/>
    <w:multiLevelType w:val="multilevel"/>
    <w:tmpl w:val="0DA264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B0211A"/>
    <w:multiLevelType w:val="multilevel"/>
    <w:tmpl w:val="51E2BF5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97B34"/>
    <w:multiLevelType w:val="multilevel"/>
    <w:tmpl w:val="8F2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D66350"/>
    <w:multiLevelType w:val="hybridMultilevel"/>
    <w:tmpl w:val="8F3A48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AC235F1"/>
    <w:multiLevelType w:val="hybridMultilevel"/>
    <w:tmpl w:val="23A8549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20754F9B"/>
    <w:multiLevelType w:val="multilevel"/>
    <w:tmpl w:val="7720A554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BA3D00"/>
    <w:multiLevelType w:val="hybridMultilevel"/>
    <w:tmpl w:val="B3C62DBC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715BDC"/>
    <w:multiLevelType w:val="hybridMultilevel"/>
    <w:tmpl w:val="B07858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C085B27"/>
    <w:multiLevelType w:val="hybridMultilevel"/>
    <w:tmpl w:val="729A04D8"/>
    <w:lvl w:ilvl="0" w:tplc="DA405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B141E"/>
    <w:multiLevelType w:val="multilevel"/>
    <w:tmpl w:val="E3F8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11490D"/>
    <w:multiLevelType w:val="hybridMultilevel"/>
    <w:tmpl w:val="9D9E6698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6D0BA8"/>
    <w:multiLevelType w:val="multilevel"/>
    <w:tmpl w:val="CACEED1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1622BF0"/>
    <w:multiLevelType w:val="hybridMultilevel"/>
    <w:tmpl w:val="9B1CE6D8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1DC047F"/>
    <w:multiLevelType w:val="multilevel"/>
    <w:tmpl w:val="6194EFDC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E78A7"/>
    <w:multiLevelType w:val="hybridMultilevel"/>
    <w:tmpl w:val="DC4E1E6E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6B16627"/>
    <w:multiLevelType w:val="multilevel"/>
    <w:tmpl w:val="40C2CD9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BE20CA6"/>
    <w:multiLevelType w:val="multilevel"/>
    <w:tmpl w:val="BEA40B8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CC51807"/>
    <w:multiLevelType w:val="hybridMultilevel"/>
    <w:tmpl w:val="F8881F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F52755C"/>
    <w:multiLevelType w:val="hybridMultilevel"/>
    <w:tmpl w:val="1D886238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3901C74"/>
    <w:multiLevelType w:val="hybridMultilevel"/>
    <w:tmpl w:val="80000C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7AD79E9"/>
    <w:multiLevelType w:val="multilevel"/>
    <w:tmpl w:val="6726AC2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A195B09"/>
    <w:multiLevelType w:val="hybridMultilevel"/>
    <w:tmpl w:val="4D729E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D5C0FE9"/>
    <w:multiLevelType w:val="hybridMultilevel"/>
    <w:tmpl w:val="3D7892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FDB528B"/>
    <w:multiLevelType w:val="hybridMultilevel"/>
    <w:tmpl w:val="B650C224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C557848"/>
    <w:multiLevelType w:val="multilevel"/>
    <w:tmpl w:val="50AEB9D0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12F1AD8"/>
    <w:multiLevelType w:val="hybridMultilevel"/>
    <w:tmpl w:val="F99216EE"/>
    <w:lvl w:ilvl="0" w:tplc="433E1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2923714"/>
    <w:multiLevelType w:val="hybridMultilevel"/>
    <w:tmpl w:val="4D3A1DDE"/>
    <w:lvl w:ilvl="0" w:tplc="DA405706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2">
    <w:nsid w:val="62D25FD4"/>
    <w:multiLevelType w:val="multilevel"/>
    <w:tmpl w:val="0D584712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57C1F0B"/>
    <w:multiLevelType w:val="hybridMultilevel"/>
    <w:tmpl w:val="2ED626B4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9971300"/>
    <w:multiLevelType w:val="multilevel"/>
    <w:tmpl w:val="24067B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FE0443"/>
    <w:multiLevelType w:val="hybridMultilevel"/>
    <w:tmpl w:val="3FD64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A8B1D6D"/>
    <w:multiLevelType w:val="hybridMultilevel"/>
    <w:tmpl w:val="120E21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D6A4213"/>
    <w:multiLevelType w:val="multilevel"/>
    <w:tmpl w:val="0FC09D92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0426E1D"/>
    <w:multiLevelType w:val="hybridMultilevel"/>
    <w:tmpl w:val="403810F2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72BA25C9"/>
    <w:multiLevelType w:val="hybridMultilevel"/>
    <w:tmpl w:val="858E1AD6"/>
    <w:lvl w:ilvl="0" w:tplc="DA405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DB268E2"/>
    <w:multiLevelType w:val="hybridMultilevel"/>
    <w:tmpl w:val="F58CB32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>
    <w:nsid w:val="7E944DF1"/>
    <w:multiLevelType w:val="multilevel"/>
    <w:tmpl w:val="DEA4CF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41"/>
  </w:num>
  <w:num w:numId="4">
    <w:abstractNumId w:val="12"/>
  </w:num>
  <w:num w:numId="5">
    <w:abstractNumId w:val="31"/>
  </w:num>
  <w:num w:numId="6">
    <w:abstractNumId w:val="6"/>
  </w:num>
  <w:num w:numId="7">
    <w:abstractNumId w:val="21"/>
  </w:num>
  <w:num w:numId="8">
    <w:abstractNumId w:val="26"/>
  </w:num>
  <w:num w:numId="9">
    <w:abstractNumId w:val="11"/>
  </w:num>
  <w:num w:numId="10">
    <w:abstractNumId w:val="36"/>
  </w:num>
  <w:num w:numId="11">
    <w:abstractNumId w:val="25"/>
  </w:num>
  <w:num w:numId="12">
    <w:abstractNumId w:val="40"/>
  </w:num>
  <w:num w:numId="13">
    <w:abstractNumId w:val="23"/>
  </w:num>
  <w:num w:numId="14">
    <w:abstractNumId w:val="7"/>
  </w:num>
  <w:num w:numId="15">
    <w:abstractNumId w:val="35"/>
  </w:num>
  <w:num w:numId="16">
    <w:abstractNumId w:val="13"/>
  </w:num>
  <w:num w:numId="17">
    <w:abstractNumId w:val="5"/>
  </w:num>
  <w:num w:numId="18">
    <w:abstractNumId w:val="30"/>
  </w:num>
  <w:num w:numId="19">
    <w:abstractNumId w:val="29"/>
  </w:num>
  <w:num w:numId="20">
    <w:abstractNumId w:val="10"/>
  </w:num>
  <w:num w:numId="21">
    <w:abstractNumId w:val="2"/>
  </w:num>
  <w:num w:numId="22">
    <w:abstractNumId w:val="37"/>
  </w:num>
  <w:num w:numId="23">
    <w:abstractNumId w:val="20"/>
  </w:num>
  <w:num w:numId="24">
    <w:abstractNumId w:val="4"/>
  </w:num>
  <w:num w:numId="25">
    <w:abstractNumId w:val="1"/>
  </w:num>
  <w:num w:numId="26">
    <w:abstractNumId w:val="24"/>
  </w:num>
  <w:num w:numId="27">
    <w:abstractNumId w:val="8"/>
  </w:num>
  <w:num w:numId="28">
    <w:abstractNumId w:val="15"/>
  </w:num>
  <w:num w:numId="29">
    <w:abstractNumId w:val="32"/>
  </w:num>
  <w:num w:numId="30">
    <w:abstractNumId w:val="28"/>
  </w:num>
  <w:num w:numId="31">
    <w:abstractNumId w:val="0"/>
  </w:num>
  <w:num w:numId="32">
    <w:abstractNumId w:val="22"/>
  </w:num>
  <w:num w:numId="33">
    <w:abstractNumId w:val="27"/>
  </w:num>
  <w:num w:numId="34">
    <w:abstractNumId w:val="38"/>
  </w:num>
  <w:num w:numId="35">
    <w:abstractNumId w:val="14"/>
  </w:num>
  <w:num w:numId="36">
    <w:abstractNumId w:val="33"/>
  </w:num>
  <w:num w:numId="37">
    <w:abstractNumId w:val="39"/>
  </w:num>
  <w:num w:numId="38">
    <w:abstractNumId w:val="16"/>
  </w:num>
  <w:num w:numId="39">
    <w:abstractNumId w:val="9"/>
  </w:num>
  <w:num w:numId="40">
    <w:abstractNumId w:val="18"/>
  </w:num>
  <w:num w:numId="41">
    <w:abstractNumId w:val="34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BC"/>
    <w:rsid w:val="0004707E"/>
    <w:rsid w:val="000C7355"/>
    <w:rsid w:val="00115234"/>
    <w:rsid w:val="00164728"/>
    <w:rsid w:val="001A0150"/>
    <w:rsid w:val="001F7216"/>
    <w:rsid w:val="002216BC"/>
    <w:rsid w:val="002452B1"/>
    <w:rsid w:val="002906FE"/>
    <w:rsid w:val="002C27CF"/>
    <w:rsid w:val="003042E8"/>
    <w:rsid w:val="0031276D"/>
    <w:rsid w:val="003470C3"/>
    <w:rsid w:val="0035784E"/>
    <w:rsid w:val="00376C63"/>
    <w:rsid w:val="003A3637"/>
    <w:rsid w:val="003E5E95"/>
    <w:rsid w:val="00404890"/>
    <w:rsid w:val="0042048C"/>
    <w:rsid w:val="004D41D7"/>
    <w:rsid w:val="0050614B"/>
    <w:rsid w:val="00511550"/>
    <w:rsid w:val="00572F9C"/>
    <w:rsid w:val="005B1EA8"/>
    <w:rsid w:val="00615CE5"/>
    <w:rsid w:val="006300F8"/>
    <w:rsid w:val="00634CF2"/>
    <w:rsid w:val="00665700"/>
    <w:rsid w:val="006812FA"/>
    <w:rsid w:val="006A08B5"/>
    <w:rsid w:val="006C5A0D"/>
    <w:rsid w:val="007158CE"/>
    <w:rsid w:val="00744B48"/>
    <w:rsid w:val="00745889"/>
    <w:rsid w:val="007D1F50"/>
    <w:rsid w:val="007D70B3"/>
    <w:rsid w:val="007D7981"/>
    <w:rsid w:val="00866A2F"/>
    <w:rsid w:val="008747B3"/>
    <w:rsid w:val="008A67D1"/>
    <w:rsid w:val="008B29CC"/>
    <w:rsid w:val="008C10F5"/>
    <w:rsid w:val="00924FF1"/>
    <w:rsid w:val="009658CD"/>
    <w:rsid w:val="00990FE3"/>
    <w:rsid w:val="009B75E0"/>
    <w:rsid w:val="009C13D7"/>
    <w:rsid w:val="009C1F7C"/>
    <w:rsid w:val="00A01CAE"/>
    <w:rsid w:val="00A121E1"/>
    <w:rsid w:val="00B61CC6"/>
    <w:rsid w:val="00B67D15"/>
    <w:rsid w:val="00BE47FA"/>
    <w:rsid w:val="00C108F3"/>
    <w:rsid w:val="00C4079A"/>
    <w:rsid w:val="00C559C3"/>
    <w:rsid w:val="00C607AC"/>
    <w:rsid w:val="00CB2DB7"/>
    <w:rsid w:val="00CE2CDD"/>
    <w:rsid w:val="00D323E1"/>
    <w:rsid w:val="00D34EC4"/>
    <w:rsid w:val="00D50BB8"/>
    <w:rsid w:val="00D8392D"/>
    <w:rsid w:val="00DA58DC"/>
    <w:rsid w:val="00DB6F1F"/>
    <w:rsid w:val="00DD0073"/>
    <w:rsid w:val="00E14B67"/>
    <w:rsid w:val="00E1524E"/>
    <w:rsid w:val="00E6603B"/>
    <w:rsid w:val="00E80F57"/>
    <w:rsid w:val="00EA08B0"/>
    <w:rsid w:val="00F27763"/>
    <w:rsid w:val="00F604A3"/>
    <w:rsid w:val="00F60F68"/>
    <w:rsid w:val="00F745DD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D323E1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2"/>
    <w:next w:val="a2"/>
    <w:link w:val="20"/>
    <w:qFormat/>
    <w:rsid w:val="00D323E1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2"/>
    <w:next w:val="a2"/>
    <w:link w:val="30"/>
    <w:qFormat/>
    <w:rsid w:val="009C13D7"/>
    <w:pPr>
      <w:keepNext/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5">
    <w:name w:val="Основной текст (5)_"/>
    <w:basedOn w:val="a3"/>
    <w:link w:val="50"/>
    <w:rsid w:val="002216BC"/>
    <w:rPr>
      <w:rFonts w:ascii="Times New Roman" w:eastAsia="Times New Roman" w:hAnsi="Times New Roman" w:cs="Times New Roman"/>
      <w:sz w:val="14"/>
      <w:szCs w:val="14"/>
      <w:shd w:val="clear" w:color="auto" w:fill="FFFFFF"/>
    </w:rPr>
  </w:style>
  <w:style w:type="character" w:customStyle="1" w:styleId="11">
    <w:name w:val="Заголовок №1_"/>
    <w:basedOn w:val="a3"/>
    <w:link w:val="12"/>
    <w:rsid w:val="002216BC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6">
    <w:name w:val="Основной текст (6)_"/>
    <w:basedOn w:val="a3"/>
    <w:link w:val="60"/>
    <w:rsid w:val="002216B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6">
    <w:name w:val="Основной текст_"/>
    <w:basedOn w:val="a3"/>
    <w:link w:val="13"/>
    <w:rsid w:val="002216B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3"/>
    <w:link w:val="40"/>
    <w:rsid w:val="002216B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2216BC"/>
    <w:pPr>
      <w:widowControl w:val="0"/>
      <w:shd w:val="clear" w:color="auto" w:fill="FFFFFF"/>
      <w:spacing w:after="0" w:line="240" w:lineRule="auto"/>
      <w:ind w:left="202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12">
    <w:name w:val="Заголовок №1"/>
    <w:basedOn w:val="a2"/>
    <w:link w:val="11"/>
    <w:rsid w:val="002216BC"/>
    <w:pPr>
      <w:widowControl w:val="0"/>
      <w:shd w:val="clear" w:color="auto" w:fill="FFFFFF"/>
      <w:spacing w:after="8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60">
    <w:name w:val="Основной текст (6)"/>
    <w:basedOn w:val="a2"/>
    <w:link w:val="6"/>
    <w:rsid w:val="002216BC"/>
    <w:pPr>
      <w:widowControl w:val="0"/>
      <w:shd w:val="clear" w:color="auto" w:fill="FFFFFF"/>
      <w:spacing w:after="480" w:line="240" w:lineRule="auto"/>
      <w:ind w:left="920" w:right="40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13">
    <w:name w:val="Основной текст1"/>
    <w:basedOn w:val="a2"/>
    <w:link w:val="a6"/>
    <w:rsid w:val="002216BC"/>
    <w:pPr>
      <w:widowControl w:val="0"/>
      <w:shd w:val="clear" w:color="auto" w:fill="FFFFFF"/>
      <w:spacing w:after="0" w:line="389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Основной текст (4)"/>
    <w:basedOn w:val="a2"/>
    <w:link w:val="4"/>
    <w:rsid w:val="002216BC"/>
    <w:pPr>
      <w:widowControl w:val="0"/>
      <w:shd w:val="clear" w:color="auto" w:fill="FFFFFF"/>
      <w:spacing w:after="420" w:line="240" w:lineRule="auto"/>
      <w:ind w:left="920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21">
    <w:name w:val="Колонтитул (2)_"/>
    <w:basedOn w:val="a3"/>
    <w:link w:val="22"/>
    <w:rsid w:val="002216B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2">
    <w:name w:val="Колонтитул (2)"/>
    <w:basedOn w:val="a2"/>
    <w:link w:val="21"/>
    <w:rsid w:val="002216BC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3">
    <w:name w:val="Основной текст (2)_"/>
    <w:basedOn w:val="a3"/>
    <w:link w:val="24"/>
    <w:rsid w:val="002216BC"/>
    <w:rPr>
      <w:rFonts w:ascii="Georgia" w:eastAsia="Georgia" w:hAnsi="Georgia" w:cs="Georgia"/>
      <w:shd w:val="clear" w:color="auto" w:fill="FFFFFF"/>
    </w:rPr>
  </w:style>
  <w:style w:type="character" w:customStyle="1" w:styleId="a7">
    <w:name w:val="Другое_"/>
    <w:basedOn w:val="a3"/>
    <w:link w:val="a8"/>
    <w:rsid w:val="002216B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2"/>
    <w:link w:val="23"/>
    <w:rsid w:val="002216BC"/>
    <w:pPr>
      <w:widowControl w:val="0"/>
      <w:shd w:val="clear" w:color="auto" w:fill="FFFFFF"/>
      <w:spacing w:after="0"/>
      <w:ind w:left="2320" w:firstLine="540"/>
    </w:pPr>
    <w:rPr>
      <w:rFonts w:ascii="Georgia" w:eastAsia="Georgia" w:hAnsi="Georgia" w:cs="Georgia"/>
    </w:rPr>
  </w:style>
  <w:style w:type="paragraph" w:customStyle="1" w:styleId="a8">
    <w:name w:val="Другое"/>
    <w:basedOn w:val="a2"/>
    <w:link w:val="a7"/>
    <w:rsid w:val="002216BC"/>
    <w:pPr>
      <w:widowControl w:val="0"/>
      <w:shd w:val="clear" w:color="auto" w:fill="FFFFFF"/>
      <w:spacing w:after="0" w:line="389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9">
    <w:name w:val="Подпись к таблице_"/>
    <w:basedOn w:val="a3"/>
    <w:link w:val="aa"/>
    <w:rsid w:val="002216BC"/>
    <w:rPr>
      <w:rFonts w:ascii="Georgia" w:eastAsia="Georgia" w:hAnsi="Georgia" w:cs="Georgia"/>
      <w:shd w:val="clear" w:color="auto" w:fill="FFFFFF"/>
    </w:rPr>
  </w:style>
  <w:style w:type="paragraph" w:customStyle="1" w:styleId="aa">
    <w:name w:val="Подпись к таблице"/>
    <w:basedOn w:val="a2"/>
    <w:link w:val="a9"/>
    <w:rsid w:val="002216BC"/>
    <w:pPr>
      <w:widowControl w:val="0"/>
      <w:shd w:val="clear" w:color="auto" w:fill="FFFFFF"/>
      <w:spacing w:after="0"/>
    </w:pPr>
    <w:rPr>
      <w:rFonts w:ascii="Georgia" w:eastAsia="Georgia" w:hAnsi="Georgia" w:cs="Georgia"/>
    </w:rPr>
  </w:style>
  <w:style w:type="paragraph" w:styleId="ab">
    <w:name w:val="header"/>
    <w:basedOn w:val="a2"/>
    <w:link w:val="ac"/>
    <w:uiPriority w:val="99"/>
    <w:unhideWhenUsed/>
    <w:rsid w:val="00221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2216BC"/>
  </w:style>
  <w:style w:type="paragraph" w:styleId="ad">
    <w:name w:val="footer"/>
    <w:basedOn w:val="a2"/>
    <w:link w:val="ae"/>
    <w:uiPriority w:val="99"/>
    <w:unhideWhenUsed/>
    <w:rsid w:val="00221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2216BC"/>
  </w:style>
  <w:style w:type="paragraph" w:styleId="af">
    <w:name w:val="Balloon Text"/>
    <w:basedOn w:val="a2"/>
    <w:link w:val="af0"/>
    <w:uiPriority w:val="99"/>
    <w:semiHidden/>
    <w:unhideWhenUsed/>
    <w:rsid w:val="0071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7158CE"/>
    <w:rPr>
      <w:rFonts w:ascii="Tahoma" w:hAnsi="Tahoma" w:cs="Tahoma"/>
      <w:sz w:val="16"/>
      <w:szCs w:val="16"/>
    </w:rPr>
  </w:style>
  <w:style w:type="paragraph" w:styleId="af1">
    <w:name w:val="Normal (Web)"/>
    <w:basedOn w:val="a2"/>
    <w:uiPriority w:val="99"/>
    <w:unhideWhenUsed/>
    <w:rsid w:val="0071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2"/>
    <w:uiPriority w:val="34"/>
    <w:qFormat/>
    <w:rsid w:val="008C10F5"/>
    <w:pPr>
      <w:ind w:left="720"/>
      <w:contextualSpacing/>
    </w:pPr>
  </w:style>
  <w:style w:type="character" w:customStyle="1" w:styleId="10">
    <w:name w:val="Заголовок 1 Знак"/>
    <w:basedOn w:val="a3"/>
    <w:link w:val="1"/>
    <w:rsid w:val="00D323E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rsid w:val="00D323E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rsid w:val="009C13D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tyle1">
    <w:name w:val="style1"/>
    <w:basedOn w:val="a2"/>
    <w:rsid w:val="009C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ВопрМножВыбор"/>
    <w:next w:val="a"/>
    <w:rsid w:val="001A0150"/>
    <w:pPr>
      <w:numPr>
        <w:numId w:val="19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">
    <w:name w:val="НеверныйОтвет"/>
    <w:rsid w:val="001A0150"/>
    <w:pPr>
      <w:numPr>
        <w:numId w:val="21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paragraph" w:customStyle="1" w:styleId="a0">
    <w:name w:val="ВерныйОтвет"/>
    <w:basedOn w:val="a"/>
    <w:rsid w:val="001A0150"/>
    <w:pPr>
      <w:numPr>
        <w:numId w:val="20"/>
      </w:numPr>
    </w:pPr>
    <w:rPr>
      <w:color w:val="008000"/>
    </w:rPr>
  </w:style>
  <w:style w:type="character" w:customStyle="1" w:styleId="af3">
    <w:name w:val="ВесОтвета"/>
    <w:rsid w:val="00924FF1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f4">
    <w:name w:val="Утверждение"/>
    <w:basedOn w:val="a2"/>
    <w:next w:val="af5"/>
    <w:rsid w:val="00924FF1"/>
    <w:pPr>
      <w:shd w:val="clear" w:color="auto" w:fill="E7F1FF"/>
      <w:spacing w:after="0" w:line="240" w:lineRule="auto"/>
      <w:ind w:left="284" w:right="1134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af5">
    <w:name w:val="ОтветНаУтвержд"/>
    <w:basedOn w:val="a2"/>
    <w:next w:val="af4"/>
    <w:rsid w:val="00924FF1"/>
    <w:pPr>
      <w:shd w:val="clear" w:color="auto" w:fill="FFFFCC"/>
      <w:spacing w:after="120" w:line="240" w:lineRule="auto"/>
      <w:ind w:left="1134"/>
      <w:jc w:val="right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af6">
    <w:name w:val="ВопрНаСопоставление"/>
    <w:basedOn w:val="a1"/>
    <w:next w:val="af4"/>
    <w:rsid w:val="00924FF1"/>
    <w:pPr>
      <w:numPr>
        <w:numId w:val="4"/>
      </w:numPr>
    </w:pPr>
  </w:style>
  <w:style w:type="character" w:customStyle="1" w:styleId="af7">
    <w:name w:val="Пропуск"/>
    <w:rsid w:val="00924FF1"/>
    <w:rPr>
      <w:bdr w:val="single" w:sz="4" w:space="0" w:color="auto"/>
      <w:shd w:val="clear" w:color="auto" w:fill="CCFFCC"/>
      <w:lang w:val="ru-RU"/>
    </w:rPr>
  </w:style>
  <w:style w:type="paragraph" w:customStyle="1" w:styleId="af8">
    <w:name w:val="ВерноеУтвержд"/>
    <w:basedOn w:val="a1"/>
    <w:rsid w:val="00924FF1"/>
    <w:pPr>
      <w:numPr>
        <w:numId w:val="4"/>
      </w:numPr>
    </w:pPr>
    <w:rPr>
      <w:color w:val="008000"/>
    </w:rPr>
  </w:style>
  <w:style w:type="paragraph" w:customStyle="1" w:styleId="af9">
    <w:name w:val="НеверноеУтвержд"/>
    <w:basedOn w:val="a1"/>
    <w:rsid w:val="00924FF1"/>
    <w:pPr>
      <w:numPr>
        <w:numId w:val="4"/>
      </w:numPr>
    </w:pPr>
    <w:rPr>
      <w:color w:val="FF0000"/>
    </w:rPr>
  </w:style>
  <w:style w:type="paragraph" w:styleId="afa">
    <w:name w:val="TOC Heading"/>
    <w:basedOn w:val="1"/>
    <w:next w:val="a2"/>
    <w:uiPriority w:val="39"/>
    <w:unhideWhenUsed/>
    <w:qFormat/>
    <w:rsid w:val="00E6603B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4">
    <w:name w:val="toc 1"/>
    <w:basedOn w:val="a2"/>
    <w:next w:val="a2"/>
    <w:autoRedefine/>
    <w:uiPriority w:val="39"/>
    <w:unhideWhenUsed/>
    <w:rsid w:val="00E6603B"/>
    <w:pPr>
      <w:spacing w:after="100"/>
    </w:pPr>
  </w:style>
  <w:style w:type="paragraph" w:styleId="25">
    <w:name w:val="toc 2"/>
    <w:basedOn w:val="a2"/>
    <w:next w:val="a2"/>
    <w:autoRedefine/>
    <w:uiPriority w:val="39"/>
    <w:unhideWhenUsed/>
    <w:rsid w:val="00E6603B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E6603B"/>
    <w:pPr>
      <w:spacing w:after="100"/>
      <w:ind w:left="440"/>
    </w:pPr>
  </w:style>
  <w:style w:type="character" w:styleId="afb">
    <w:name w:val="Hyperlink"/>
    <w:basedOn w:val="a3"/>
    <w:uiPriority w:val="99"/>
    <w:unhideWhenUsed/>
    <w:rsid w:val="00E660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D323E1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2"/>
    <w:next w:val="a2"/>
    <w:link w:val="20"/>
    <w:qFormat/>
    <w:rsid w:val="00D323E1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2"/>
    <w:next w:val="a2"/>
    <w:link w:val="30"/>
    <w:qFormat/>
    <w:rsid w:val="009C13D7"/>
    <w:pPr>
      <w:keepNext/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5">
    <w:name w:val="Основной текст (5)_"/>
    <w:basedOn w:val="a3"/>
    <w:link w:val="50"/>
    <w:rsid w:val="002216BC"/>
    <w:rPr>
      <w:rFonts w:ascii="Times New Roman" w:eastAsia="Times New Roman" w:hAnsi="Times New Roman" w:cs="Times New Roman"/>
      <w:sz w:val="14"/>
      <w:szCs w:val="14"/>
      <w:shd w:val="clear" w:color="auto" w:fill="FFFFFF"/>
    </w:rPr>
  </w:style>
  <w:style w:type="character" w:customStyle="1" w:styleId="11">
    <w:name w:val="Заголовок №1_"/>
    <w:basedOn w:val="a3"/>
    <w:link w:val="12"/>
    <w:rsid w:val="002216BC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6">
    <w:name w:val="Основной текст (6)_"/>
    <w:basedOn w:val="a3"/>
    <w:link w:val="60"/>
    <w:rsid w:val="002216B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6">
    <w:name w:val="Основной текст_"/>
    <w:basedOn w:val="a3"/>
    <w:link w:val="13"/>
    <w:rsid w:val="002216B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3"/>
    <w:link w:val="40"/>
    <w:rsid w:val="002216B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2216BC"/>
    <w:pPr>
      <w:widowControl w:val="0"/>
      <w:shd w:val="clear" w:color="auto" w:fill="FFFFFF"/>
      <w:spacing w:after="0" w:line="240" w:lineRule="auto"/>
      <w:ind w:left="202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12">
    <w:name w:val="Заголовок №1"/>
    <w:basedOn w:val="a2"/>
    <w:link w:val="11"/>
    <w:rsid w:val="002216BC"/>
    <w:pPr>
      <w:widowControl w:val="0"/>
      <w:shd w:val="clear" w:color="auto" w:fill="FFFFFF"/>
      <w:spacing w:after="8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60">
    <w:name w:val="Основной текст (6)"/>
    <w:basedOn w:val="a2"/>
    <w:link w:val="6"/>
    <w:rsid w:val="002216BC"/>
    <w:pPr>
      <w:widowControl w:val="0"/>
      <w:shd w:val="clear" w:color="auto" w:fill="FFFFFF"/>
      <w:spacing w:after="480" w:line="240" w:lineRule="auto"/>
      <w:ind w:left="920" w:right="40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13">
    <w:name w:val="Основной текст1"/>
    <w:basedOn w:val="a2"/>
    <w:link w:val="a6"/>
    <w:rsid w:val="002216BC"/>
    <w:pPr>
      <w:widowControl w:val="0"/>
      <w:shd w:val="clear" w:color="auto" w:fill="FFFFFF"/>
      <w:spacing w:after="0" w:line="389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Основной текст (4)"/>
    <w:basedOn w:val="a2"/>
    <w:link w:val="4"/>
    <w:rsid w:val="002216BC"/>
    <w:pPr>
      <w:widowControl w:val="0"/>
      <w:shd w:val="clear" w:color="auto" w:fill="FFFFFF"/>
      <w:spacing w:after="420" w:line="240" w:lineRule="auto"/>
      <w:ind w:left="920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21">
    <w:name w:val="Колонтитул (2)_"/>
    <w:basedOn w:val="a3"/>
    <w:link w:val="22"/>
    <w:rsid w:val="002216B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2">
    <w:name w:val="Колонтитул (2)"/>
    <w:basedOn w:val="a2"/>
    <w:link w:val="21"/>
    <w:rsid w:val="002216BC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3">
    <w:name w:val="Основной текст (2)_"/>
    <w:basedOn w:val="a3"/>
    <w:link w:val="24"/>
    <w:rsid w:val="002216BC"/>
    <w:rPr>
      <w:rFonts w:ascii="Georgia" w:eastAsia="Georgia" w:hAnsi="Georgia" w:cs="Georgia"/>
      <w:shd w:val="clear" w:color="auto" w:fill="FFFFFF"/>
    </w:rPr>
  </w:style>
  <w:style w:type="character" w:customStyle="1" w:styleId="a7">
    <w:name w:val="Другое_"/>
    <w:basedOn w:val="a3"/>
    <w:link w:val="a8"/>
    <w:rsid w:val="002216B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2"/>
    <w:link w:val="23"/>
    <w:rsid w:val="002216BC"/>
    <w:pPr>
      <w:widowControl w:val="0"/>
      <w:shd w:val="clear" w:color="auto" w:fill="FFFFFF"/>
      <w:spacing w:after="0"/>
      <w:ind w:left="2320" w:firstLine="540"/>
    </w:pPr>
    <w:rPr>
      <w:rFonts w:ascii="Georgia" w:eastAsia="Georgia" w:hAnsi="Georgia" w:cs="Georgia"/>
    </w:rPr>
  </w:style>
  <w:style w:type="paragraph" w:customStyle="1" w:styleId="a8">
    <w:name w:val="Другое"/>
    <w:basedOn w:val="a2"/>
    <w:link w:val="a7"/>
    <w:rsid w:val="002216BC"/>
    <w:pPr>
      <w:widowControl w:val="0"/>
      <w:shd w:val="clear" w:color="auto" w:fill="FFFFFF"/>
      <w:spacing w:after="0" w:line="389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9">
    <w:name w:val="Подпись к таблице_"/>
    <w:basedOn w:val="a3"/>
    <w:link w:val="aa"/>
    <w:rsid w:val="002216BC"/>
    <w:rPr>
      <w:rFonts w:ascii="Georgia" w:eastAsia="Georgia" w:hAnsi="Georgia" w:cs="Georgia"/>
      <w:shd w:val="clear" w:color="auto" w:fill="FFFFFF"/>
    </w:rPr>
  </w:style>
  <w:style w:type="paragraph" w:customStyle="1" w:styleId="aa">
    <w:name w:val="Подпись к таблице"/>
    <w:basedOn w:val="a2"/>
    <w:link w:val="a9"/>
    <w:rsid w:val="002216BC"/>
    <w:pPr>
      <w:widowControl w:val="0"/>
      <w:shd w:val="clear" w:color="auto" w:fill="FFFFFF"/>
      <w:spacing w:after="0"/>
    </w:pPr>
    <w:rPr>
      <w:rFonts w:ascii="Georgia" w:eastAsia="Georgia" w:hAnsi="Georgia" w:cs="Georgia"/>
    </w:rPr>
  </w:style>
  <w:style w:type="paragraph" w:styleId="ab">
    <w:name w:val="header"/>
    <w:basedOn w:val="a2"/>
    <w:link w:val="ac"/>
    <w:uiPriority w:val="99"/>
    <w:unhideWhenUsed/>
    <w:rsid w:val="00221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2216BC"/>
  </w:style>
  <w:style w:type="paragraph" w:styleId="ad">
    <w:name w:val="footer"/>
    <w:basedOn w:val="a2"/>
    <w:link w:val="ae"/>
    <w:uiPriority w:val="99"/>
    <w:unhideWhenUsed/>
    <w:rsid w:val="00221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2216BC"/>
  </w:style>
  <w:style w:type="paragraph" w:styleId="af">
    <w:name w:val="Balloon Text"/>
    <w:basedOn w:val="a2"/>
    <w:link w:val="af0"/>
    <w:uiPriority w:val="99"/>
    <w:semiHidden/>
    <w:unhideWhenUsed/>
    <w:rsid w:val="0071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7158CE"/>
    <w:rPr>
      <w:rFonts w:ascii="Tahoma" w:hAnsi="Tahoma" w:cs="Tahoma"/>
      <w:sz w:val="16"/>
      <w:szCs w:val="16"/>
    </w:rPr>
  </w:style>
  <w:style w:type="paragraph" w:styleId="af1">
    <w:name w:val="Normal (Web)"/>
    <w:basedOn w:val="a2"/>
    <w:uiPriority w:val="99"/>
    <w:unhideWhenUsed/>
    <w:rsid w:val="0071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2"/>
    <w:uiPriority w:val="34"/>
    <w:qFormat/>
    <w:rsid w:val="008C10F5"/>
    <w:pPr>
      <w:ind w:left="720"/>
      <w:contextualSpacing/>
    </w:pPr>
  </w:style>
  <w:style w:type="character" w:customStyle="1" w:styleId="10">
    <w:name w:val="Заголовок 1 Знак"/>
    <w:basedOn w:val="a3"/>
    <w:link w:val="1"/>
    <w:rsid w:val="00D323E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rsid w:val="00D323E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rsid w:val="009C13D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tyle1">
    <w:name w:val="style1"/>
    <w:basedOn w:val="a2"/>
    <w:rsid w:val="009C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ВопрМножВыбор"/>
    <w:next w:val="a"/>
    <w:rsid w:val="001A0150"/>
    <w:pPr>
      <w:numPr>
        <w:numId w:val="19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">
    <w:name w:val="НеверныйОтвет"/>
    <w:rsid w:val="001A0150"/>
    <w:pPr>
      <w:numPr>
        <w:numId w:val="21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paragraph" w:customStyle="1" w:styleId="a0">
    <w:name w:val="ВерныйОтвет"/>
    <w:basedOn w:val="a"/>
    <w:rsid w:val="001A0150"/>
    <w:pPr>
      <w:numPr>
        <w:numId w:val="20"/>
      </w:numPr>
    </w:pPr>
    <w:rPr>
      <w:color w:val="008000"/>
    </w:rPr>
  </w:style>
  <w:style w:type="character" w:customStyle="1" w:styleId="af3">
    <w:name w:val="ВесОтвета"/>
    <w:rsid w:val="00924FF1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f4">
    <w:name w:val="Утверждение"/>
    <w:basedOn w:val="a2"/>
    <w:next w:val="af5"/>
    <w:rsid w:val="00924FF1"/>
    <w:pPr>
      <w:shd w:val="clear" w:color="auto" w:fill="E7F1FF"/>
      <w:spacing w:after="0" w:line="240" w:lineRule="auto"/>
      <w:ind w:left="284" w:right="1134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af5">
    <w:name w:val="ОтветНаУтвержд"/>
    <w:basedOn w:val="a2"/>
    <w:next w:val="af4"/>
    <w:rsid w:val="00924FF1"/>
    <w:pPr>
      <w:shd w:val="clear" w:color="auto" w:fill="FFFFCC"/>
      <w:spacing w:after="120" w:line="240" w:lineRule="auto"/>
      <w:ind w:left="1134"/>
      <w:jc w:val="right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af6">
    <w:name w:val="ВопрНаСопоставление"/>
    <w:basedOn w:val="a1"/>
    <w:next w:val="af4"/>
    <w:rsid w:val="00924FF1"/>
    <w:pPr>
      <w:numPr>
        <w:numId w:val="4"/>
      </w:numPr>
    </w:pPr>
  </w:style>
  <w:style w:type="character" w:customStyle="1" w:styleId="af7">
    <w:name w:val="Пропуск"/>
    <w:rsid w:val="00924FF1"/>
    <w:rPr>
      <w:bdr w:val="single" w:sz="4" w:space="0" w:color="auto"/>
      <w:shd w:val="clear" w:color="auto" w:fill="CCFFCC"/>
      <w:lang w:val="ru-RU"/>
    </w:rPr>
  </w:style>
  <w:style w:type="paragraph" w:customStyle="1" w:styleId="af8">
    <w:name w:val="ВерноеУтвержд"/>
    <w:basedOn w:val="a1"/>
    <w:rsid w:val="00924FF1"/>
    <w:pPr>
      <w:numPr>
        <w:numId w:val="4"/>
      </w:numPr>
    </w:pPr>
    <w:rPr>
      <w:color w:val="008000"/>
    </w:rPr>
  </w:style>
  <w:style w:type="paragraph" w:customStyle="1" w:styleId="af9">
    <w:name w:val="НеверноеУтвержд"/>
    <w:basedOn w:val="a1"/>
    <w:rsid w:val="00924FF1"/>
    <w:pPr>
      <w:numPr>
        <w:numId w:val="4"/>
      </w:numPr>
    </w:pPr>
    <w:rPr>
      <w:color w:val="FF0000"/>
    </w:rPr>
  </w:style>
  <w:style w:type="paragraph" w:styleId="afa">
    <w:name w:val="TOC Heading"/>
    <w:basedOn w:val="1"/>
    <w:next w:val="a2"/>
    <w:uiPriority w:val="39"/>
    <w:unhideWhenUsed/>
    <w:qFormat/>
    <w:rsid w:val="00E6603B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4">
    <w:name w:val="toc 1"/>
    <w:basedOn w:val="a2"/>
    <w:next w:val="a2"/>
    <w:autoRedefine/>
    <w:uiPriority w:val="39"/>
    <w:unhideWhenUsed/>
    <w:rsid w:val="00E6603B"/>
    <w:pPr>
      <w:spacing w:after="100"/>
    </w:pPr>
  </w:style>
  <w:style w:type="paragraph" w:styleId="25">
    <w:name w:val="toc 2"/>
    <w:basedOn w:val="a2"/>
    <w:next w:val="a2"/>
    <w:autoRedefine/>
    <w:uiPriority w:val="39"/>
    <w:unhideWhenUsed/>
    <w:rsid w:val="00E6603B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E6603B"/>
    <w:pPr>
      <w:spacing w:after="100"/>
      <w:ind w:left="440"/>
    </w:pPr>
  </w:style>
  <w:style w:type="character" w:styleId="afb">
    <w:name w:val="Hyperlink"/>
    <w:basedOn w:val="a3"/>
    <w:uiPriority w:val="99"/>
    <w:unhideWhenUsed/>
    <w:rsid w:val="00E66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69103-95B5-47AE-87F3-53CE29B8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58</Pages>
  <Words>11557</Words>
  <Characters>65875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62</cp:revision>
  <dcterms:created xsi:type="dcterms:W3CDTF">2017-12-29T15:17:00Z</dcterms:created>
  <dcterms:modified xsi:type="dcterms:W3CDTF">2017-12-29T18:47:00Z</dcterms:modified>
</cp:coreProperties>
</file>